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15504" w14:textId="55AB681D" w:rsidR="00F71945" w:rsidRDefault="00B20698" w:rsidP="00B206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Ақмола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облысы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басқармасының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Ақкөл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ауданы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бойынша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білім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бөлімі</w:t>
      </w:r>
      <w:proofErr w:type="spellEnd"/>
      <w:r w:rsidRPr="00B206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"</w:t>
      </w:r>
      <w:r w:rsidR="00A404A8">
        <w:rPr>
          <w:rFonts w:ascii="Times New Roman" w:hAnsi="Times New Roman" w:cs="Times New Roman"/>
          <w:b/>
          <w:sz w:val="28"/>
          <w:lang w:val="kk-KZ"/>
        </w:rPr>
        <w:t>мемлекеттік мекемесінің 202</w:t>
      </w:r>
      <w:r w:rsidR="00BF6500">
        <w:rPr>
          <w:rFonts w:ascii="Times New Roman" w:hAnsi="Times New Roman" w:cs="Times New Roman"/>
          <w:b/>
          <w:sz w:val="28"/>
          <w:lang w:val="kk-KZ"/>
        </w:rPr>
        <w:t>5</w:t>
      </w:r>
      <w:r w:rsidR="008F446B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04372B03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 w14:textId="7310D82A"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</w:t>
      </w:r>
      <w:r w:rsidR="00A404A8">
        <w:rPr>
          <w:rFonts w:ascii="Times New Roman" w:hAnsi="Times New Roman" w:cs="Times New Roman"/>
          <w:sz w:val="28"/>
          <w:lang w:val="kk-KZ"/>
        </w:rPr>
        <w:t>лік талқылауды өткізу күні: 202</w:t>
      </w:r>
      <w:r w:rsidR="00A25DDB">
        <w:rPr>
          <w:rFonts w:ascii="Times New Roman" w:hAnsi="Times New Roman" w:cs="Times New Roman"/>
          <w:sz w:val="28"/>
          <w:lang w:val="kk-KZ"/>
        </w:rPr>
        <w:t>6</w:t>
      </w:r>
      <w:r w:rsidR="0083705F">
        <w:rPr>
          <w:rFonts w:ascii="Times New Roman" w:hAnsi="Times New Roman" w:cs="Times New Roman"/>
          <w:sz w:val="28"/>
          <w:lang w:val="kk-KZ"/>
        </w:rPr>
        <w:t xml:space="preserve"> жылғы 1 наурыздан – 3</w:t>
      </w:r>
      <w:r w:rsidR="00BF6500"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  <w:lang w:val="kk-KZ"/>
        </w:rPr>
        <w:t xml:space="preserve"> наурыз аралығында.</w:t>
      </w:r>
    </w:p>
    <w:p w14:paraId="7F6C3115" w14:textId="06825655" w:rsidR="00BF6500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F0E1A" w:rsidRPr="00B20698">
        <w:rPr>
          <w:rFonts w:ascii="Times New Roman" w:hAnsi="Times New Roman" w:cs="Times New Roman"/>
          <w:bCs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5F0E1A" w:rsidRPr="00B20698">
        <w:rPr>
          <w:rFonts w:ascii="Times New Roman" w:hAnsi="Times New Roman" w:cs="Times New Roman"/>
          <w:bCs/>
          <w:sz w:val="28"/>
          <w:lang w:val="kk-KZ"/>
        </w:rPr>
        <w:t>»</w:t>
      </w:r>
      <w:r w:rsidR="005F0E1A">
        <w:rPr>
          <w:rFonts w:ascii="Times New Roman" w:hAnsi="Times New Roman" w:cs="Times New Roman"/>
          <w:sz w:val="28"/>
          <w:lang w:val="kk-KZ"/>
        </w:rPr>
        <w:t xml:space="preserve"> мемлекеттік мекемесінің  </w:t>
      </w:r>
      <w:r w:rsidR="00AC38BC"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BF6500">
        <w:rPr>
          <w:rFonts w:ascii="Times New Roman" w:hAnsi="Times New Roman" w:cs="Times New Roman"/>
          <w:sz w:val="28"/>
          <w:lang w:val="kk-KZ"/>
        </w:rPr>
        <w:fldChar w:fldCharType="begin"/>
      </w:r>
      <w:r w:rsidR="00BF6500">
        <w:rPr>
          <w:rFonts w:ascii="Times New Roman" w:hAnsi="Times New Roman" w:cs="Times New Roman"/>
          <w:sz w:val="28"/>
          <w:lang w:val="kk-KZ"/>
        </w:rPr>
        <w:instrText>HYPERLINK "</w:instrText>
      </w:r>
      <w:r w:rsidR="00BF6500" w:rsidRPr="00BF6500">
        <w:rPr>
          <w:rFonts w:ascii="Times New Roman" w:hAnsi="Times New Roman" w:cs="Times New Roman"/>
          <w:sz w:val="28"/>
          <w:lang w:val="kk-KZ"/>
        </w:rPr>
        <w:instrText>https://www.gov.kz/memleket/entities/aqmola-edu/press/article/details/227833?lang=kk</w:instrText>
      </w:r>
      <w:r w:rsidR="00BF6500">
        <w:rPr>
          <w:rFonts w:ascii="Times New Roman" w:hAnsi="Times New Roman" w:cs="Times New Roman"/>
          <w:sz w:val="28"/>
          <w:lang w:val="kk-KZ"/>
        </w:rPr>
        <w:instrText>"</w:instrText>
      </w:r>
      <w:r w:rsidR="00BF6500">
        <w:rPr>
          <w:rFonts w:ascii="Times New Roman" w:hAnsi="Times New Roman" w:cs="Times New Roman"/>
          <w:sz w:val="28"/>
          <w:lang w:val="kk-KZ"/>
        </w:rPr>
        <w:fldChar w:fldCharType="separate"/>
      </w:r>
      <w:r w:rsidR="00BF6500" w:rsidRPr="00BE2134">
        <w:rPr>
          <w:rStyle w:val="a3"/>
          <w:rFonts w:ascii="Times New Roman" w:hAnsi="Times New Roman" w:cs="Times New Roman"/>
          <w:sz w:val="28"/>
          <w:lang w:val="kk-KZ"/>
        </w:rPr>
        <w:t>https://www.gov.kz/memleket/entities/aqmola-edu/press/article/details/227833?lang=kk</w:t>
      </w:r>
      <w:r w:rsidR="00BF6500">
        <w:rPr>
          <w:rFonts w:ascii="Times New Roman" w:hAnsi="Times New Roman" w:cs="Times New Roman"/>
          <w:sz w:val="28"/>
          <w:lang w:val="kk-KZ"/>
        </w:rPr>
        <w:fldChar w:fldCharType="end"/>
      </w:r>
      <w:r w:rsidR="00BF6500"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72493C07" w14:textId="35FD2582" w:rsidR="00B20698" w:rsidRDefault="00AC38BC" w:rsidP="00B2069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>талқылау өткіз</w:t>
      </w:r>
      <w:r w:rsidR="009E5E4E">
        <w:rPr>
          <w:rFonts w:ascii="Times New Roman" w:hAnsi="Times New Roman" w:cs="Times New Roman"/>
          <w:sz w:val="28"/>
          <w:lang w:val="kk-KZ"/>
        </w:rPr>
        <w:t>у</w:t>
      </w:r>
      <w:r w:rsidR="00447FE8">
        <w:rPr>
          <w:rFonts w:ascii="Times New Roman" w:hAnsi="Times New Roman" w:cs="Times New Roman"/>
          <w:sz w:val="28"/>
          <w:lang w:val="kk-KZ"/>
        </w:rPr>
        <w:t xml:space="preserve"> туралы хабарландыру әдісі: </w:t>
      </w:r>
      <w:r w:rsidR="005F0E1A">
        <w:rPr>
          <w:rFonts w:ascii="Times New Roman" w:hAnsi="Times New Roman" w:cs="Times New Roman"/>
          <w:sz w:val="28"/>
          <w:lang w:val="kk-KZ"/>
        </w:rPr>
        <w:t>202</w:t>
      </w:r>
      <w:r w:rsidR="00BF6500">
        <w:rPr>
          <w:rFonts w:ascii="Times New Roman" w:hAnsi="Times New Roman" w:cs="Times New Roman"/>
          <w:sz w:val="28"/>
          <w:lang w:val="kk-KZ"/>
        </w:rPr>
        <w:t xml:space="preserve">6 </w:t>
      </w:r>
      <w:r w:rsidR="00FF7391">
        <w:rPr>
          <w:rFonts w:ascii="Times New Roman" w:hAnsi="Times New Roman" w:cs="Times New Roman"/>
          <w:sz w:val="28"/>
          <w:lang w:val="kk-KZ"/>
        </w:rPr>
        <w:t xml:space="preserve">жылғы                        </w:t>
      </w:r>
      <w:r w:rsidR="00A25DDB">
        <w:rPr>
          <w:rFonts w:ascii="Times New Roman" w:hAnsi="Times New Roman" w:cs="Times New Roman"/>
          <w:sz w:val="28"/>
          <w:lang w:val="kk-KZ"/>
        </w:rPr>
        <w:t>2</w:t>
      </w:r>
      <w:r w:rsidR="009E5E4E">
        <w:rPr>
          <w:rFonts w:ascii="Times New Roman" w:hAnsi="Times New Roman" w:cs="Times New Roman"/>
          <w:sz w:val="28"/>
          <w:lang w:val="kk-KZ"/>
        </w:rPr>
        <w:t>4 ақпандағы</w:t>
      </w:r>
      <w:r w:rsidR="00F7254C">
        <w:rPr>
          <w:rFonts w:ascii="Times New Roman" w:hAnsi="Times New Roman" w:cs="Times New Roman"/>
          <w:sz w:val="28"/>
          <w:lang w:val="kk-KZ"/>
        </w:rPr>
        <w:t xml:space="preserve"> </w:t>
      </w:r>
      <w:r w:rsidR="001A41DB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1A41DB">
        <w:rPr>
          <w:rFonts w:ascii="Times New Roman" w:hAnsi="Times New Roman" w:cs="Times New Roman"/>
          <w:sz w:val="28"/>
          <w:lang w:val="kk-KZ"/>
        </w:rPr>
        <w:t xml:space="preserve">» мемлекеттік мекемесінің </w:t>
      </w:r>
      <w:r w:rsidR="008F446B">
        <w:rPr>
          <w:rFonts w:ascii="Times New Roman" w:hAnsi="Times New Roman" w:cs="Times New Roman"/>
          <w:sz w:val="28"/>
          <w:lang w:val="kk-KZ"/>
        </w:rPr>
        <w:t>сайтында</w:t>
      </w:r>
      <w:r w:rsidR="00A25DDB">
        <w:rPr>
          <w:rFonts w:ascii="Times New Roman" w:hAnsi="Times New Roman" w:cs="Times New Roman"/>
          <w:sz w:val="28"/>
          <w:lang w:val="kk-KZ"/>
        </w:rPr>
        <w:t xml:space="preserve"> </w:t>
      </w:r>
      <w:hyperlink r:id="rId5" w:history="1">
        <w:r w:rsidR="00B20698" w:rsidRPr="00027D19">
          <w:rPr>
            <w:rStyle w:val="a3"/>
            <w:rFonts w:ascii="Times New Roman" w:hAnsi="Times New Roman" w:cs="Times New Roman"/>
            <w:sz w:val="28"/>
            <w:lang w:val="kk-KZ"/>
          </w:rPr>
          <w:t>https://www.instagram.com/p/DUsK5AJDHlW/?igsh=M3RiM3NlZnJqMjE=</w:t>
        </w:r>
      </w:hyperlink>
    </w:p>
    <w:p w14:paraId="471AC0B0" w14:textId="7E90BC45" w:rsidR="00AC38BC" w:rsidRPr="00A25DD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</w:p>
    <w:p w14:paraId="685EF0DC" w14:textId="4B94B8F4"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E825A4" w:rsidRPr="005F0E1A">
        <w:rPr>
          <w:rFonts w:ascii="Times New Roman" w:hAnsi="Times New Roman" w:cs="Times New Roman"/>
          <w:b/>
          <w:sz w:val="28"/>
          <w:lang w:val="kk-KZ"/>
        </w:rPr>
        <w:t>«</w:t>
      </w:r>
      <w:r w:rsidR="00B20698" w:rsidRPr="00B20698">
        <w:rPr>
          <w:rFonts w:ascii="Times New Roman" w:hAnsi="Times New Roman" w:cs="Times New Roman"/>
          <w:color w:val="000000"/>
          <w:sz w:val="28"/>
          <w:szCs w:val="28"/>
          <w:lang w:val="kk-KZ"/>
        </w:rPr>
        <w:t>Ақмола облысы білім басқармасының Ақкөл ауданы бойынша білім бөлімі</w:t>
      </w:r>
      <w:r w:rsidR="00E825A4">
        <w:rPr>
          <w:rFonts w:ascii="Times New Roman" w:hAnsi="Times New Roman" w:cs="Times New Roman"/>
          <w:sz w:val="28"/>
          <w:lang w:val="kk-KZ"/>
        </w:rPr>
        <w:t xml:space="preserve">» мемлекеттік </w:t>
      </w:r>
      <w:r w:rsidR="005F0E1A">
        <w:rPr>
          <w:rFonts w:ascii="Times New Roman" w:hAnsi="Times New Roman" w:cs="Times New Roman"/>
          <w:sz w:val="28"/>
          <w:lang w:val="kk-KZ"/>
        </w:rPr>
        <w:t xml:space="preserve">мекемесінде </w:t>
      </w: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1D4B085B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1995"/>
        <w:gridCol w:w="2002"/>
        <w:gridCol w:w="1840"/>
        <w:gridCol w:w="1840"/>
        <w:gridCol w:w="1344"/>
      </w:tblGrid>
      <w:tr w:rsidR="008A0A13" w14:paraId="5085F0A2" w14:textId="77777777" w:rsidTr="00E310D2">
        <w:tc>
          <w:tcPr>
            <w:tcW w:w="421" w:type="dxa"/>
          </w:tcPr>
          <w:p w14:paraId="628C5C21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F92E41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1705B1E2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C5FC5E2" w14:textId="77777777" w:rsidTr="00E310D2">
        <w:tc>
          <w:tcPr>
            <w:tcW w:w="421" w:type="dxa"/>
          </w:tcPr>
          <w:p w14:paraId="3D6D664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0C99E77C" w14:textId="77777777" w:rsidTr="00E310D2">
        <w:tc>
          <w:tcPr>
            <w:tcW w:w="421" w:type="dxa"/>
          </w:tcPr>
          <w:p w14:paraId="31375EA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 w14:textId="77777777" w:rsidR="00E310D2" w:rsidRDefault="003E0559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E1920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AB9904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5A1A0811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3B4574F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8863117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F160C75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 w14:textId="77777777" w:rsidR="00C05C07" w:rsidRPr="00C05C07" w:rsidRDefault="00C05C07" w:rsidP="006065BF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 w14:textId="77777777" w:rsidR="004B6AF5" w:rsidRDefault="004B6AF5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 w14:textId="67908B45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Заключение </w:t>
      </w:r>
      <w:bookmarkStart w:id="0" w:name="_Hlk226105459"/>
      <w:r>
        <w:rPr>
          <w:rFonts w:ascii="Times New Roman" w:hAnsi="Times New Roman" w:cs="Times New Roman"/>
          <w:b/>
          <w:sz w:val="28"/>
        </w:rPr>
        <w:t>об итогах проведения публичного обсуждения отчета о деятельности</w:t>
      </w:r>
      <w:bookmarkEnd w:id="0"/>
      <w:r>
        <w:rPr>
          <w:rFonts w:ascii="Times New Roman" w:hAnsi="Times New Roman" w:cs="Times New Roman"/>
          <w:b/>
          <w:sz w:val="28"/>
        </w:rPr>
        <w:t xml:space="preserve"> государственного учреждения </w:t>
      </w:r>
      <w:r w:rsidRPr="00484EE8">
        <w:rPr>
          <w:rFonts w:ascii="Times New Roman" w:hAnsi="Times New Roman" w:cs="Times New Roman"/>
          <w:b/>
          <w:sz w:val="28"/>
        </w:rPr>
        <w:t>«</w:t>
      </w:r>
      <w:r w:rsidR="00B3775C" w:rsidRPr="00484EE8">
        <w:rPr>
          <w:rFonts w:ascii="Times New Roman" w:hAnsi="Times New Roman" w:cs="Times New Roman"/>
          <w:b/>
          <w:sz w:val="28"/>
          <w:lang w:val="kk-KZ"/>
        </w:rPr>
        <w:t>Отдел образования по Аккольскому району у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правлени</w:t>
      </w:r>
      <w:proofErr w:type="spellEnd"/>
      <w:r w:rsidR="00B3775C" w:rsidRPr="00484EE8">
        <w:rPr>
          <w:rFonts w:ascii="Times New Roman" w:hAnsi="Times New Roman" w:cs="Times New Roman"/>
          <w:b/>
          <w:sz w:val="28"/>
          <w:lang w:val="kk-KZ"/>
        </w:rPr>
        <w:t>я</w:t>
      </w:r>
      <w:r w:rsidRPr="00484EE8">
        <w:rPr>
          <w:rFonts w:ascii="Times New Roman" w:hAnsi="Times New Roman" w:cs="Times New Roman"/>
          <w:b/>
          <w:sz w:val="28"/>
        </w:rPr>
        <w:t xml:space="preserve"> образования </w:t>
      </w:r>
      <w:proofErr w:type="spellStart"/>
      <w:r w:rsidRPr="00484EE8">
        <w:rPr>
          <w:rFonts w:ascii="Times New Roman" w:hAnsi="Times New Roman" w:cs="Times New Roman"/>
          <w:b/>
          <w:sz w:val="28"/>
        </w:rPr>
        <w:t>Акмолинской</w:t>
      </w:r>
      <w:proofErr w:type="spellEnd"/>
      <w:r w:rsidRPr="00484EE8">
        <w:rPr>
          <w:rFonts w:ascii="Times New Roman" w:hAnsi="Times New Roman" w:cs="Times New Roman"/>
          <w:b/>
          <w:sz w:val="28"/>
        </w:rPr>
        <w:t xml:space="preserve"> области»</w:t>
      </w:r>
      <w:r w:rsidRPr="00484EE8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 w14:textId="061E9DE4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84EE8">
        <w:rPr>
          <w:rFonts w:ascii="Times New Roman" w:hAnsi="Times New Roman" w:cs="Times New Roman"/>
          <w:b/>
          <w:sz w:val="28"/>
        </w:rPr>
        <w:t xml:space="preserve">услуг за </w:t>
      </w:r>
      <w:r w:rsidR="00A30DE4" w:rsidRPr="00484EE8">
        <w:rPr>
          <w:rFonts w:ascii="Times New Roman" w:hAnsi="Times New Roman" w:cs="Times New Roman"/>
          <w:b/>
          <w:sz w:val="28"/>
          <w:lang w:val="kk-KZ"/>
        </w:rPr>
        <w:t>202</w:t>
      </w:r>
      <w:r w:rsidR="00E80C5C" w:rsidRPr="00484EE8">
        <w:rPr>
          <w:rFonts w:ascii="Times New Roman" w:hAnsi="Times New Roman" w:cs="Times New Roman"/>
          <w:b/>
          <w:sz w:val="28"/>
          <w:lang w:val="kk-KZ"/>
        </w:rPr>
        <w:t>5</w:t>
      </w:r>
      <w:r w:rsidRPr="00484EE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b/>
          <w:sz w:val="28"/>
        </w:rPr>
        <w:t>год</w:t>
      </w:r>
      <w:bookmarkStart w:id="1" w:name="_GoBack"/>
      <w:bookmarkEnd w:id="1"/>
    </w:p>
    <w:p w14:paraId="1B1DD795" w14:textId="77777777" w:rsidR="006065BF" w:rsidRPr="00484EE8" w:rsidRDefault="006065BF" w:rsidP="006065B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 w14:textId="34BA0884" w:rsidR="006065BF" w:rsidRPr="00484EE8" w:rsidRDefault="006065BF" w:rsidP="006065BF">
      <w:pPr>
        <w:spacing w:after="0"/>
        <w:jc w:val="both"/>
        <w:rPr>
          <w:rFonts w:ascii="Times New Roman" w:hAnsi="Times New Roman" w:cs="Times New Roman"/>
          <w:sz w:val="28"/>
        </w:rPr>
      </w:pPr>
      <w:r w:rsidRPr="00484EE8">
        <w:rPr>
          <w:rFonts w:ascii="Times New Roman" w:hAnsi="Times New Roman" w:cs="Times New Roman"/>
          <w:sz w:val="28"/>
        </w:rPr>
        <w:tab/>
        <w:t>1. Дата проведения публичного обсуждения: с 1 марта по 3</w:t>
      </w:r>
      <w:r w:rsidR="00721C95" w:rsidRPr="00484EE8">
        <w:rPr>
          <w:rFonts w:ascii="Times New Roman" w:hAnsi="Times New Roman" w:cs="Times New Roman"/>
          <w:sz w:val="28"/>
          <w:lang w:val="kk-KZ"/>
        </w:rPr>
        <w:t>0</w:t>
      </w:r>
      <w:r w:rsidRPr="00484EE8">
        <w:rPr>
          <w:rFonts w:ascii="Times New Roman" w:hAnsi="Times New Roman" w:cs="Times New Roman"/>
          <w:sz w:val="28"/>
        </w:rPr>
        <w:t xml:space="preserve"> марта                      20</w:t>
      </w:r>
      <w:r w:rsidR="00A30DE4" w:rsidRPr="00484EE8">
        <w:rPr>
          <w:rFonts w:ascii="Times New Roman" w:hAnsi="Times New Roman" w:cs="Times New Roman"/>
          <w:sz w:val="28"/>
          <w:lang w:val="kk-KZ"/>
        </w:rPr>
        <w:t>2</w:t>
      </w:r>
      <w:r w:rsidR="00721C95" w:rsidRPr="00484EE8">
        <w:rPr>
          <w:rFonts w:ascii="Times New Roman" w:hAnsi="Times New Roman" w:cs="Times New Roman"/>
          <w:sz w:val="28"/>
          <w:lang w:val="kk-KZ"/>
        </w:rPr>
        <w:t>6</w:t>
      </w:r>
      <w:r w:rsidRPr="00484EE8">
        <w:rPr>
          <w:rFonts w:ascii="Times New Roman" w:hAnsi="Times New Roman" w:cs="Times New Roman"/>
          <w:sz w:val="28"/>
        </w:rPr>
        <w:t xml:space="preserve"> года. </w:t>
      </w:r>
    </w:p>
    <w:p w14:paraId="6FDF9762" w14:textId="268FBA6A" w:rsidR="00721C95" w:rsidRPr="00721C95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ab/>
        <w:t xml:space="preserve">2. Способ проведения публичного обсуждения: на сайте государственное учреждение </w:t>
      </w:r>
      <w:r w:rsidR="00B20698" w:rsidRPr="00484EE8">
        <w:rPr>
          <w:rFonts w:ascii="Times New Roman" w:hAnsi="Times New Roman" w:cs="Times New Roman"/>
          <w:sz w:val="28"/>
          <w:lang w:val="kk-KZ"/>
        </w:rPr>
        <w:t xml:space="preserve"> </w:t>
      </w:r>
      <w:r w:rsidRPr="00484EE8">
        <w:rPr>
          <w:rFonts w:ascii="Times New Roman" w:hAnsi="Times New Roman" w:cs="Times New Roman"/>
          <w:sz w:val="28"/>
          <w:lang w:val="kk-KZ"/>
        </w:rPr>
        <w:t>«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3775C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  ссылка </w:t>
      </w:r>
      <w:hyperlink r:id="rId6" w:history="1">
        <w:r w:rsidR="00721C95" w:rsidRPr="00484EE8">
          <w:rPr>
            <w:rStyle w:val="a3"/>
            <w:rFonts w:ascii="Times New Roman" w:hAnsi="Times New Roman" w:cs="Times New Roman"/>
            <w:sz w:val="28"/>
            <w:szCs w:val="28"/>
          </w:rPr>
          <w:t>https://www.gov.kz/memleket/entities/aqmola-edu/press/article/details/227833?lang=ru</w:t>
        </w:r>
      </w:hyperlink>
    </w:p>
    <w:p w14:paraId="3EC1CF15" w14:textId="39CAB719" w:rsidR="006065BF" w:rsidRPr="00484EE8" w:rsidRDefault="006065BF" w:rsidP="00276F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  <w:t>3. Способ оповещения о проведении публичного обсуждения:</w:t>
      </w:r>
      <w:r w:rsidR="00FF7391">
        <w:rPr>
          <w:rFonts w:ascii="Times New Roman" w:hAnsi="Times New Roman" w:cs="Times New Roman"/>
          <w:sz w:val="28"/>
          <w:lang w:val="kk-KZ"/>
        </w:rPr>
        <w:t xml:space="preserve"> </w:t>
      </w:r>
      <w:r w:rsidR="00BF6500">
        <w:rPr>
          <w:rFonts w:ascii="Times New Roman" w:hAnsi="Times New Roman" w:cs="Times New Roman"/>
          <w:sz w:val="28"/>
          <w:lang w:val="kk-KZ"/>
        </w:rPr>
        <w:t>2</w:t>
      </w:r>
      <w:r w:rsidR="00C16703">
        <w:rPr>
          <w:rFonts w:ascii="Times New Roman" w:hAnsi="Times New Roman" w:cs="Times New Roman"/>
          <w:sz w:val="28"/>
          <w:lang w:val="kk-KZ"/>
        </w:rPr>
        <w:t>4 февраля</w:t>
      </w:r>
      <w:r w:rsidR="00A30DE4">
        <w:rPr>
          <w:rFonts w:ascii="Times New Roman" w:hAnsi="Times New Roman" w:cs="Times New Roman"/>
          <w:sz w:val="28"/>
          <w:lang w:val="kk-KZ"/>
        </w:rPr>
        <w:t xml:space="preserve"> 202</w:t>
      </w:r>
      <w:r w:rsidR="00BF6500">
        <w:rPr>
          <w:rFonts w:ascii="Times New Roman" w:hAnsi="Times New Roman" w:cs="Times New Roman"/>
          <w:sz w:val="28"/>
          <w:lang w:val="kk-KZ"/>
        </w:rPr>
        <w:t>6</w:t>
      </w:r>
      <w:r>
        <w:rPr>
          <w:rFonts w:ascii="Times New Roman" w:hAnsi="Times New Roman" w:cs="Times New Roman"/>
          <w:sz w:val="28"/>
          <w:lang w:val="kk-KZ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3775C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правления образования Акмолинской области»  ссылка </w:t>
      </w:r>
      <w:hyperlink r:id="rId7" w:history="1">
        <w:r w:rsidR="00B20698" w:rsidRPr="00484EE8">
          <w:rPr>
            <w:rStyle w:val="a3"/>
            <w:rFonts w:ascii="Times New Roman" w:hAnsi="Times New Roman" w:cs="Times New Roman"/>
            <w:sz w:val="28"/>
            <w:lang w:val="kk-KZ"/>
          </w:rPr>
          <w:t>https://www.instagram.com/p/DUsK5AJDHlW/?igsh=M3RiM3NlZnJqMjE=</w:t>
        </w:r>
      </w:hyperlink>
    </w:p>
    <w:p w14:paraId="1C1D5EE6" w14:textId="30DF0157" w:rsidR="006065BF" w:rsidRDefault="006065BF" w:rsidP="00B20698">
      <w:pPr>
        <w:spacing w:after="0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484EE8"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 w:rsidR="00276FC6" w:rsidRPr="00484EE8">
        <w:rPr>
          <w:rFonts w:ascii="Times New Roman" w:hAnsi="Times New Roman" w:cs="Times New Roman"/>
          <w:sz w:val="28"/>
          <w:lang w:val="kk-KZ"/>
        </w:rPr>
        <w:t>публичных обсуждений</w:t>
      </w:r>
      <w:r w:rsidRPr="00484EE8"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 w:rsidRPr="00484EE8">
        <w:rPr>
          <w:rFonts w:ascii="Times New Roman" w:hAnsi="Times New Roman" w:cs="Times New Roman"/>
          <w:sz w:val="28"/>
          <w:lang w:val="kk-KZ"/>
        </w:rPr>
        <w:t>ГУ «</w:t>
      </w:r>
      <w:r w:rsidR="00B20698" w:rsidRPr="00484EE8">
        <w:rPr>
          <w:rFonts w:ascii="Times New Roman" w:hAnsi="Times New Roman" w:cs="Times New Roman"/>
          <w:sz w:val="28"/>
          <w:lang w:val="kk-KZ"/>
        </w:rPr>
        <w:t>Отдел образования по Аккольскому району у</w:t>
      </w:r>
      <w:r w:rsidRPr="00484EE8">
        <w:rPr>
          <w:rFonts w:ascii="Times New Roman" w:hAnsi="Times New Roman" w:cs="Times New Roman"/>
          <w:sz w:val="28"/>
          <w:lang w:val="kk-KZ"/>
        </w:rPr>
        <w:t>правлени</w:t>
      </w:r>
      <w:r w:rsidR="00B20698" w:rsidRPr="00484EE8">
        <w:rPr>
          <w:rFonts w:ascii="Times New Roman" w:hAnsi="Times New Roman" w:cs="Times New Roman"/>
          <w:sz w:val="28"/>
          <w:lang w:val="kk-KZ"/>
        </w:rPr>
        <w:t>я</w:t>
      </w:r>
      <w:r w:rsidRPr="00484EE8">
        <w:rPr>
          <w:rFonts w:ascii="Times New Roman" w:hAnsi="Times New Roman" w:cs="Times New Roman"/>
          <w:sz w:val="28"/>
          <w:lang w:val="kk-KZ"/>
        </w:rPr>
        <w:t xml:space="preserve"> образования Акмолинской области»,</w:t>
      </w:r>
      <w:r w:rsidRPr="00484EE8"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</w:t>
      </w:r>
      <w:r>
        <w:rPr>
          <w:rFonts w:ascii="Times New Roman" w:hAnsi="Times New Roman" w:cs="Times New Roman"/>
          <w:sz w:val="28"/>
        </w:rPr>
        <w:t xml:space="preserve"> </w:t>
      </w:r>
    </w:p>
    <w:p w14:paraId="05B57D9D" w14:textId="77777777" w:rsidR="005768C8" w:rsidRPr="005768C8" w:rsidRDefault="005768C8" w:rsidP="005768C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10163" w:type="dxa"/>
        <w:jc w:val="center"/>
        <w:tblLook w:val="04A0" w:firstRow="1" w:lastRow="0" w:firstColumn="1" w:lastColumn="0" w:noHBand="0" w:noVBand="1"/>
      </w:tblPr>
      <w:tblGrid>
        <w:gridCol w:w="617"/>
        <w:gridCol w:w="2034"/>
        <w:gridCol w:w="1898"/>
        <w:gridCol w:w="1898"/>
        <w:gridCol w:w="1905"/>
        <w:gridCol w:w="1811"/>
      </w:tblGrid>
      <w:tr w:rsidR="006065BF" w14:paraId="0A80CBD3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5D8B" w14:textId="77777777" w:rsidR="006065BF" w:rsidRDefault="006065BF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7BFB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C27E6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629E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2CD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7ECA" w14:textId="77777777" w:rsidR="006065BF" w:rsidRDefault="006065B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6065BF" w14:paraId="54FD9526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193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62B1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308F9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2F24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96D7E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467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:rsidR="006065BF" w14:paraId="42C28B87" w14:textId="77777777" w:rsidTr="006065B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B7E3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E3437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5F706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813D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D5C2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29BB" w14:textId="77777777" w:rsidR="006065BF" w:rsidRDefault="006065BF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21C49319" w14:textId="77777777" w:rsidR="006065BF" w:rsidRDefault="006065BF" w:rsidP="006065BF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sectPr w:rsidR="006065BF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36"/>
    <w:rsid w:val="0004144E"/>
    <w:rsid w:val="000A1B9E"/>
    <w:rsid w:val="000F5970"/>
    <w:rsid w:val="00153816"/>
    <w:rsid w:val="001A41DB"/>
    <w:rsid w:val="0020132A"/>
    <w:rsid w:val="00263850"/>
    <w:rsid w:val="002672AB"/>
    <w:rsid w:val="00276FC6"/>
    <w:rsid w:val="002E77BE"/>
    <w:rsid w:val="002F3734"/>
    <w:rsid w:val="00327BB3"/>
    <w:rsid w:val="003A2B2C"/>
    <w:rsid w:val="003E0559"/>
    <w:rsid w:val="00402A51"/>
    <w:rsid w:val="00427311"/>
    <w:rsid w:val="00447FE8"/>
    <w:rsid w:val="00484EE8"/>
    <w:rsid w:val="004B6AF5"/>
    <w:rsid w:val="004F5D0E"/>
    <w:rsid w:val="005333A6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5DDB"/>
    <w:rsid w:val="00A30DE4"/>
    <w:rsid w:val="00A404A8"/>
    <w:rsid w:val="00A72770"/>
    <w:rsid w:val="00A7469E"/>
    <w:rsid w:val="00AC38BC"/>
    <w:rsid w:val="00AF7B36"/>
    <w:rsid w:val="00B0289E"/>
    <w:rsid w:val="00B20698"/>
    <w:rsid w:val="00B3775C"/>
    <w:rsid w:val="00B77537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094B"/>
  <w15:docId w15:val="{BB7842C7-AE9F-4BDE-B400-83339DDF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9E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34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p/DUsK5AJDHlW/?igsh=M3RiM3NlZnJqMjE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kz/memleket/entities/aqmola-edu/press/article/details/227833?lang=ru" TargetMode="External"/><Relationship Id="rId5" Type="http://schemas.openxmlformats.org/officeDocument/2006/relationships/hyperlink" Target="https://www.instagram.com/p/DUsK5AJDHlW/?igsh=M3RiM3NlZnJqMjE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51613-C37E-4EA1-85D2-F225EA153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2024-04-03T11:01:00Z</cp:lastPrinted>
  <dcterms:created xsi:type="dcterms:W3CDTF">2026-04-02T13:00:00Z</dcterms:created>
  <dcterms:modified xsi:type="dcterms:W3CDTF">2026-04-03T05:55:00Z</dcterms:modified>
</cp:coreProperties>
</file>