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9"/>
        <w:ind w:left="281" w:right="440" w:firstLine="0"/>
        <w:jc w:val="center"/>
        <w:rPr>
          <w:b/>
          <w:sz w:val="28"/>
        </w:rPr>
      </w:pPr>
      <w:r>
        <w:rPr>
          <w:b/>
          <w:sz w:val="28"/>
        </w:rPr>
        <w:t>«Ақмола</w:t>
      </w:r>
      <w:r>
        <w:rPr>
          <w:b/>
          <w:spacing w:val="-9"/>
          <w:sz w:val="28"/>
        </w:rPr>
        <w:t> </w:t>
      </w:r>
      <w:r>
        <w:rPr>
          <w:b/>
          <w:sz w:val="28"/>
        </w:rPr>
        <w:t>облысы</w:t>
      </w:r>
      <w:r>
        <w:rPr>
          <w:b/>
          <w:spacing w:val="-10"/>
          <w:sz w:val="28"/>
        </w:rPr>
        <w:t> </w:t>
      </w:r>
      <w:r>
        <w:rPr>
          <w:b/>
          <w:sz w:val="28"/>
        </w:rPr>
        <w:t>білім</w:t>
      </w:r>
      <w:r>
        <w:rPr>
          <w:b/>
          <w:spacing w:val="-7"/>
          <w:sz w:val="28"/>
        </w:rPr>
        <w:t> </w:t>
      </w:r>
      <w:r>
        <w:rPr>
          <w:b/>
          <w:sz w:val="28"/>
        </w:rPr>
        <w:t>басқармасының</w:t>
      </w:r>
      <w:r>
        <w:rPr>
          <w:b/>
          <w:spacing w:val="-11"/>
          <w:sz w:val="28"/>
        </w:rPr>
        <w:t> </w:t>
      </w:r>
      <w:r>
        <w:rPr>
          <w:b/>
          <w:sz w:val="28"/>
        </w:rPr>
        <w:t>Ақкөл</w:t>
      </w:r>
      <w:r>
        <w:rPr>
          <w:b/>
          <w:spacing w:val="-7"/>
          <w:sz w:val="28"/>
        </w:rPr>
        <w:t> </w:t>
      </w:r>
      <w:r>
        <w:rPr>
          <w:b/>
          <w:sz w:val="28"/>
        </w:rPr>
        <w:t>ауданы</w:t>
      </w:r>
      <w:r>
        <w:rPr>
          <w:b/>
          <w:spacing w:val="-10"/>
          <w:sz w:val="28"/>
        </w:rPr>
        <w:t> </w:t>
      </w:r>
      <w:r>
        <w:rPr>
          <w:b/>
          <w:sz w:val="28"/>
        </w:rPr>
        <w:t>бойынша білім бөлімі Ақкөл қаласының, Кеңес Одағының Батыры Петр</w:t>
      </w:r>
    </w:p>
    <w:p>
      <w:pPr>
        <w:spacing w:before="0"/>
        <w:ind w:left="7" w:right="154" w:firstLine="0"/>
        <w:jc w:val="center"/>
        <w:rPr>
          <w:b/>
          <w:sz w:val="28"/>
        </w:rPr>
      </w:pPr>
      <w:r>
        <w:rPr>
          <w:b/>
          <w:sz w:val="28"/>
        </w:rPr>
        <w:t>Михайлович</w:t>
      </w:r>
      <w:r>
        <w:rPr>
          <w:b/>
          <w:spacing w:val="-5"/>
          <w:sz w:val="28"/>
        </w:rPr>
        <w:t> </w:t>
      </w:r>
      <w:r>
        <w:rPr>
          <w:b/>
          <w:sz w:val="28"/>
        </w:rPr>
        <w:t>Исаков</w:t>
      </w:r>
      <w:r>
        <w:rPr>
          <w:b/>
          <w:spacing w:val="-7"/>
          <w:sz w:val="28"/>
        </w:rPr>
        <w:t> </w:t>
      </w:r>
      <w:r>
        <w:rPr>
          <w:b/>
          <w:sz w:val="28"/>
        </w:rPr>
        <w:t>атындағы</w:t>
      </w:r>
      <w:r>
        <w:rPr>
          <w:b/>
          <w:spacing w:val="-7"/>
          <w:sz w:val="28"/>
        </w:rPr>
        <w:t> </w:t>
      </w:r>
      <w:r>
        <w:rPr>
          <w:b/>
          <w:sz w:val="28"/>
        </w:rPr>
        <w:t>№</w:t>
      </w:r>
      <w:r>
        <w:rPr>
          <w:b/>
          <w:spacing w:val="-7"/>
          <w:sz w:val="28"/>
        </w:rPr>
        <w:t> </w:t>
      </w:r>
      <w:r>
        <w:rPr>
          <w:b/>
          <w:sz w:val="28"/>
        </w:rPr>
        <w:t>1</w:t>
      </w:r>
      <w:r>
        <w:rPr>
          <w:b/>
          <w:spacing w:val="-6"/>
          <w:sz w:val="28"/>
        </w:rPr>
        <w:t> </w:t>
      </w:r>
      <w:r>
        <w:rPr>
          <w:b/>
          <w:sz w:val="28"/>
        </w:rPr>
        <w:t>жалпы орта</w:t>
      </w:r>
      <w:r>
        <w:rPr>
          <w:b/>
          <w:spacing w:val="-5"/>
          <w:sz w:val="28"/>
        </w:rPr>
        <w:t> </w:t>
      </w:r>
      <w:r>
        <w:rPr>
          <w:b/>
          <w:sz w:val="28"/>
        </w:rPr>
        <w:t>білім</w:t>
      </w:r>
      <w:r>
        <w:rPr>
          <w:b/>
          <w:spacing w:val="-4"/>
          <w:sz w:val="28"/>
        </w:rPr>
        <w:t> </w:t>
      </w:r>
      <w:r>
        <w:rPr>
          <w:b/>
          <w:sz w:val="28"/>
        </w:rPr>
        <w:t>беретін</w:t>
      </w:r>
      <w:r>
        <w:rPr>
          <w:b/>
          <w:spacing w:val="-8"/>
          <w:sz w:val="28"/>
        </w:rPr>
        <w:t> </w:t>
      </w:r>
      <w:r>
        <w:rPr>
          <w:b/>
          <w:sz w:val="28"/>
        </w:rPr>
        <w:t>мектебі» </w:t>
      </w:r>
      <w:r>
        <w:rPr>
          <w:b/>
          <w:spacing w:val="-4"/>
          <w:sz w:val="28"/>
        </w:rPr>
        <w:t>КММ</w:t>
      </w:r>
    </w:p>
    <w:p>
      <w:pPr>
        <w:pStyle w:val="BodyText"/>
        <w:spacing w:before="3"/>
        <w:ind w:left="0"/>
        <w:rPr>
          <w:b/>
          <w:sz w:val="28"/>
        </w:rPr>
      </w:pPr>
    </w:p>
    <w:p>
      <w:pPr>
        <w:spacing w:before="0"/>
        <w:ind w:left="291" w:right="440" w:firstLine="0"/>
        <w:jc w:val="center"/>
        <w:rPr>
          <w:b/>
          <w:sz w:val="28"/>
        </w:rPr>
      </w:pPr>
      <w:r>
        <w:rPr>
          <w:b/>
          <w:sz w:val="28"/>
        </w:rPr>
        <w:t>КГУ</w:t>
      </w:r>
      <w:r>
        <w:rPr>
          <w:b/>
          <w:spacing w:val="-6"/>
          <w:sz w:val="28"/>
        </w:rPr>
        <w:t> </w:t>
      </w:r>
      <w:r>
        <w:rPr>
          <w:b/>
          <w:sz w:val="28"/>
        </w:rPr>
        <w:t>«Общеобразовательная</w:t>
      </w:r>
      <w:r>
        <w:rPr>
          <w:b/>
          <w:spacing w:val="-6"/>
          <w:sz w:val="28"/>
        </w:rPr>
        <w:t> </w:t>
      </w:r>
      <w:r>
        <w:rPr>
          <w:b/>
          <w:sz w:val="28"/>
        </w:rPr>
        <w:t>школа</w:t>
      </w:r>
      <w:r>
        <w:rPr>
          <w:b/>
          <w:spacing w:val="-8"/>
          <w:sz w:val="28"/>
        </w:rPr>
        <w:t> </w:t>
      </w:r>
      <w:r>
        <w:rPr>
          <w:b/>
          <w:sz w:val="28"/>
        </w:rPr>
        <w:t>№</w:t>
      </w:r>
      <w:r>
        <w:rPr>
          <w:b/>
          <w:spacing w:val="-6"/>
          <w:sz w:val="28"/>
        </w:rPr>
        <w:t> </w:t>
      </w:r>
      <w:r>
        <w:rPr>
          <w:b/>
          <w:sz w:val="28"/>
        </w:rPr>
        <w:t>1</w:t>
      </w:r>
      <w:r>
        <w:rPr>
          <w:b/>
          <w:spacing w:val="-8"/>
          <w:sz w:val="28"/>
        </w:rPr>
        <w:t> </w:t>
      </w:r>
      <w:r>
        <w:rPr>
          <w:b/>
          <w:sz w:val="28"/>
        </w:rPr>
        <w:t>имени</w:t>
      </w:r>
      <w:r>
        <w:rPr>
          <w:b/>
          <w:spacing w:val="-10"/>
          <w:sz w:val="28"/>
        </w:rPr>
        <w:t> </w:t>
      </w:r>
      <w:r>
        <w:rPr>
          <w:b/>
          <w:sz w:val="28"/>
        </w:rPr>
        <w:t>Исакова</w:t>
      </w:r>
      <w:r>
        <w:rPr>
          <w:b/>
          <w:spacing w:val="-8"/>
          <w:sz w:val="28"/>
        </w:rPr>
        <w:t> </w:t>
      </w:r>
      <w:r>
        <w:rPr>
          <w:b/>
          <w:sz w:val="28"/>
        </w:rPr>
        <w:t>Петра Михайловича, Героя</w:t>
      </w:r>
      <w:r>
        <w:rPr>
          <w:b/>
          <w:spacing w:val="-1"/>
          <w:sz w:val="28"/>
        </w:rPr>
        <w:t> </w:t>
      </w:r>
      <w:r>
        <w:rPr>
          <w:b/>
          <w:sz w:val="28"/>
        </w:rPr>
        <w:t>Советского</w:t>
      </w:r>
      <w:r>
        <w:rPr>
          <w:b/>
          <w:spacing w:val="-3"/>
          <w:sz w:val="28"/>
        </w:rPr>
        <w:t> </w:t>
      </w:r>
      <w:r>
        <w:rPr>
          <w:b/>
          <w:sz w:val="28"/>
        </w:rPr>
        <w:t>Союза города Акколь</w:t>
      </w:r>
      <w:r>
        <w:rPr>
          <w:b/>
          <w:spacing w:val="-2"/>
          <w:sz w:val="28"/>
        </w:rPr>
        <w:t> </w:t>
      </w:r>
      <w:r>
        <w:rPr>
          <w:b/>
          <w:sz w:val="28"/>
        </w:rPr>
        <w:t>отдела образования</w:t>
      </w:r>
      <w:r>
        <w:rPr>
          <w:b/>
          <w:spacing w:val="-10"/>
          <w:sz w:val="28"/>
        </w:rPr>
        <w:t> </w:t>
      </w:r>
      <w:r>
        <w:rPr>
          <w:b/>
          <w:sz w:val="28"/>
        </w:rPr>
        <w:t>по</w:t>
      </w:r>
      <w:r>
        <w:rPr>
          <w:b/>
          <w:spacing w:val="-12"/>
          <w:sz w:val="28"/>
        </w:rPr>
        <w:t> </w:t>
      </w:r>
      <w:r>
        <w:rPr>
          <w:b/>
          <w:sz w:val="28"/>
        </w:rPr>
        <w:t>Аккольскому</w:t>
      </w:r>
      <w:r>
        <w:rPr>
          <w:b/>
          <w:spacing w:val="-8"/>
          <w:sz w:val="28"/>
        </w:rPr>
        <w:t> </w:t>
      </w:r>
      <w:r>
        <w:rPr>
          <w:b/>
          <w:sz w:val="28"/>
        </w:rPr>
        <w:t>району</w:t>
      </w:r>
      <w:r>
        <w:rPr>
          <w:b/>
          <w:spacing w:val="-4"/>
          <w:sz w:val="28"/>
        </w:rPr>
        <w:t> </w:t>
      </w:r>
      <w:r>
        <w:rPr>
          <w:b/>
          <w:sz w:val="28"/>
        </w:rPr>
        <w:t>управления</w:t>
      </w:r>
      <w:r>
        <w:rPr>
          <w:b/>
          <w:spacing w:val="-5"/>
          <w:sz w:val="28"/>
        </w:rPr>
        <w:t> </w:t>
      </w:r>
      <w:r>
        <w:rPr>
          <w:b/>
          <w:sz w:val="28"/>
        </w:rPr>
        <w:t>образования Акмолинской области»</w:t>
      </w:r>
    </w:p>
    <w:p>
      <w:pPr>
        <w:pStyle w:val="BodyText"/>
        <w:ind w:left="0"/>
        <w:rPr>
          <w:b/>
          <w:sz w:val="20"/>
        </w:rPr>
      </w:pPr>
    </w:p>
    <w:p>
      <w:pPr>
        <w:pStyle w:val="BodyText"/>
        <w:ind w:left="0"/>
        <w:rPr>
          <w:b/>
          <w:sz w:val="20"/>
        </w:rPr>
      </w:pPr>
    </w:p>
    <w:p>
      <w:pPr>
        <w:pStyle w:val="BodyText"/>
        <w:ind w:left="0"/>
        <w:rPr>
          <w:b/>
          <w:sz w:val="20"/>
        </w:rPr>
      </w:pPr>
    </w:p>
    <w:p>
      <w:pPr>
        <w:pStyle w:val="BodyText"/>
        <w:spacing w:before="26"/>
        <w:ind w:left="0"/>
        <w:rPr>
          <w:b/>
          <w:sz w:val="20"/>
        </w:rPr>
      </w:pPr>
      <w:r>
        <w:rPr>
          <w:b/>
          <w:sz w:val="20"/>
        </w:rPr>
        <w:drawing>
          <wp:anchor distT="0" distB="0" distL="0" distR="0" allowOverlap="1" layoutInCell="1" locked="0" behindDoc="1" simplePos="0" relativeHeight="487587840">
            <wp:simplePos x="0" y="0"/>
            <wp:positionH relativeFrom="page">
              <wp:posOffset>3240299</wp:posOffset>
            </wp:positionH>
            <wp:positionV relativeFrom="paragraph">
              <wp:posOffset>177810</wp:posOffset>
            </wp:positionV>
            <wp:extent cx="1868828" cy="1646491"/>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868828" cy="1646491"/>
                    </a:xfrm>
                    <a:prstGeom prst="rect">
                      <a:avLst/>
                    </a:prstGeom>
                  </pic:spPr>
                </pic:pic>
              </a:graphicData>
            </a:graphic>
          </wp:anchor>
        </w:drawing>
      </w:r>
    </w:p>
    <w:p>
      <w:pPr>
        <w:pStyle w:val="BodyText"/>
        <w:ind w:left="0"/>
        <w:rPr>
          <w:b/>
          <w:sz w:val="28"/>
        </w:rPr>
      </w:pPr>
    </w:p>
    <w:p>
      <w:pPr>
        <w:pStyle w:val="BodyText"/>
        <w:spacing w:before="204"/>
        <w:ind w:left="0"/>
        <w:rPr>
          <w:b/>
          <w:sz w:val="28"/>
        </w:rPr>
      </w:pPr>
    </w:p>
    <w:p>
      <w:pPr>
        <w:spacing w:line="242" w:lineRule="auto" w:before="1"/>
        <w:ind w:left="281" w:right="440" w:firstLine="0"/>
        <w:jc w:val="center"/>
        <w:rPr>
          <w:b/>
          <w:sz w:val="28"/>
        </w:rPr>
      </w:pPr>
      <w:r>
        <w:rPr>
          <w:b/>
          <w:sz w:val="28"/>
        </w:rPr>
        <w:t>«Ақмола</w:t>
      </w:r>
      <w:r>
        <w:rPr>
          <w:b/>
          <w:spacing w:val="-9"/>
          <w:sz w:val="28"/>
        </w:rPr>
        <w:t> </w:t>
      </w:r>
      <w:r>
        <w:rPr>
          <w:b/>
          <w:sz w:val="28"/>
        </w:rPr>
        <w:t>облысы</w:t>
      </w:r>
      <w:r>
        <w:rPr>
          <w:b/>
          <w:spacing w:val="-10"/>
          <w:sz w:val="28"/>
        </w:rPr>
        <w:t> </w:t>
      </w:r>
      <w:r>
        <w:rPr>
          <w:b/>
          <w:sz w:val="28"/>
        </w:rPr>
        <w:t>білім</w:t>
      </w:r>
      <w:r>
        <w:rPr>
          <w:b/>
          <w:spacing w:val="-7"/>
          <w:sz w:val="28"/>
        </w:rPr>
        <w:t> </w:t>
      </w:r>
      <w:r>
        <w:rPr>
          <w:b/>
          <w:sz w:val="28"/>
        </w:rPr>
        <w:t>басқармасының</w:t>
      </w:r>
      <w:r>
        <w:rPr>
          <w:b/>
          <w:spacing w:val="-11"/>
          <w:sz w:val="28"/>
        </w:rPr>
        <w:t> </w:t>
      </w:r>
      <w:r>
        <w:rPr>
          <w:b/>
          <w:sz w:val="28"/>
        </w:rPr>
        <w:t>Ақкөл</w:t>
      </w:r>
      <w:r>
        <w:rPr>
          <w:b/>
          <w:spacing w:val="-7"/>
          <w:sz w:val="28"/>
        </w:rPr>
        <w:t> </w:t>
      </w:r>
      <w:r>
        <w:rPr>
          <w:b/>
          <w:sz w:val="28"/>
        </w:rPr>
        <w:t>ауданы</w:t>
      </w:r>
      <w:r>
        <w:rPr>
          <w:b/>
          <w:spacing w:val="-10"/>
          <w:sz w:val="28"/>
        </w:rPr>
        <w:t> </w:t>
      </w:r>
      <w:r>
        <w:rPr>
          <w:b/>
          <w:sz w:val="28"/>
        </w:rPr>
        <w:t>бойынша білім бөлімі Ақкөл қаласының, Кеңес Одағының Батыры Петр</w:t>
      </w:r>
    </w:p>
    <w:p>
      <w:pPr>
        <w:spacing w:before="0"/>
        <w:ind w:left="0" w:right="154" w:firstLine="0"/>
        <w:jc w:val="center"/>
        <w:rPr>
          <w:b/>
          <w:sz w:val="28"/>
        </w:rPr>
      </w:pPr>
      <w:r>
        <w:rPr>
          <w:b/>
          <w:sz w:val="28"/>
        </w:rPr>
        <w:t>Михайлович</w:t>
      </w:r>
      <w:r>
        <w:rPr>
          <w:b/>
          <w:spacing w:val="-5"/>
          <w:sz w:val="28"/>
        </w:rPr>
        <w:t> </w:t>
      </w:r>
      <w:r>
        <w:rPr>
          <w:b/>
          <w:sz w:val="28"/>
        </w:rPr>
        <w:t>Исаков</w:t>
      </w:r>
      <w:r>
        <w:rPr>
          <w:b/>
          <w:spacing w:val="-7"/>
          <w:sz w:val="28"/>
        </w:rPr>
        <w:t> </w:t>
      </w:r>
      <w:r>
        <w:rPr>
          <w:b/>
          <w:sz w:val="28"/>
        </w:rPr>
        <w:t>атындағы</w:t>
      </w:r>
      <w:r>
        <w:rPr>
          <w:b/>
          <w:spacing w:val="-7"/>
          <w:sz w:val="28"/>
        </w:rPr>
        <w:t> </w:t>
      </w:r>
      <w:r>
        <w:rPr>
          <w:b/>
          <w:sz w:val="28"/>
        </w:rPr>
        <w:t>№</w:t>
      </w:r>
      <w:r>
        <w:rPr>
          <w:b/>
          <w:spacing w:val="-7"/>
          <w:sz w:val="28"/>
        </w:rPr>
        <w:t> </w:t>
      </w:r>
      <w:r>
        <w:rPr>
          <w:b/>
          <w:sz w:val="28"/>
        </w:rPr>
        <w:t>1</w:t>
      </w:r>
      <w:r>
        <w:rPr>
          <w:b/>
          <w:spacing w:val="-6"/>
          <w:sz w:val="28"/>
        </w:rPr>
        <w:t> </w:t>
      </w:r>
      <w:r>
        <w:rPr>
          <w:b/>
          <w:sz w:val="28"/>
        </w:rPr>
        <w:t>жалпы</w:t>
      </w:r>
      <w:r>
        <w:rPr>
          <w:b/>
          <w:spacing w:val="-2"/>
          <w:sz w:val="28"/>
        </w:rPr>
        <w:t> </w:t>
      </w:r>
      <w:r>
        <w:rPr>
          <w:b/>
          <w:sz w:val="28"/>
        </w:rPr>
        <w:t>орта</w:t>
      </w:r>
      <w:r>
        <w:rPr>
          <w:b/>
          <w:spacing w:val="-6"/>
          <w:sz w:val="28"/>
        </w:rPr>
        <w:t> </w:t>
      </w:r>
      <w:r>
        <w:rPr>
          <w:b/>
          <w:sz w:val="28"/>
        </w:rPr>
        <w:t>білім</w:t>
      </w:r>
      <w:r>
        <w:rPr>
          <w:b/>
          <w:spacing w:val="-4"/>
          <w:sz w:val="28"/>
        </w:rPr>
        <w:t> </w:t>
      </w:r>
      <w:r>
        <w:rPr>
          <w:b/>
          <w:sz w:val="28"/>
        </w:rPr>
        <w:t>беретін</w:t>
      </w:r>
      <w:r>
        <w:rPr>
          <w:b/>
          <w:spacing w:val="-8"/>
          <w:sz w:val="28"/>
        </w:rPr>
        <w:t> </w:t>
      </w:r>
      <w:r>
        <w:rPr>
          <w:b/>
          <w:sz w:val="28"/>
        </w:rPr>
        <w:t>мектебі» КММ Өзін-өзі бағалау қорытындысы бойынша қорытынды</w:t>
      </w:r>
    </w:p>
    <w:p>
      <w:pPr>
        <w:pStyle w:val="BodyText"/>
        <w:ind w:left="0"/>
        <w:rPr>
          <w:b/>
          <w:sz w:val="28"/>
        </w:rPr>
      </w:pPr>
    </w:p>
    <w:p>
      <w:pPr>
        <w:pStyle w:val="BodyText"/>
        <w:ind w:left="0"/>
        <w:rPr>
          <w:b/>
          <w:sz w:val="28"/>
        </w:rPr>
      </w:pPr>
    </w:p>
    <w:p>
      <w:pPr>
        <w:pStyle w:val="BodyText"/>
        <w:spacing w:before="135"/>
        <w:ind w:left="0"/>
        <w:rPr>
          <w:b/>
          <w:sz w:val="28"/>
        </w:rPr>
      </w:pPr>
    </w:p>
    <w:p>
      <w:pPr>
        <w:spacing w:line="322" w:lineRule="exact" w:before="0"/>
        <w:ind w:left="134" w:right="0" w:firstLine="0"/>
        <w:jc w:val="left"/>
        <w:rPr>
          <w:b/>
          <w:sz w:val="28"/>
        </w:rPr>
      </w:pPr>
      <w:r>
        <w:rPr>
          <w:b/>
          <w:sz w:val="28"/>
        </w:rPr>
        <w:t>Заключение</w:t>
      </w:r>
      <w:r>
        <w:rPr>
          <w:b/>
          <w:spacing w:val="-12"/>
          <w:sz w:val="28"/>
        </w:rPr>
        <w:t> </w:t>
      </w:r>
      <w:r>
        <w:rPr>
          <w:b/>
          <w:sz w:val="28"/>
        </w:rPr>
        <w:t>по</w:t>
      </w:r>
      <w:r>
        <w:rPr>
          <w:b/>
          <w:spacing w:val="-15"/>
          <w:sz w:val="28"/>
        </w:rPr>
        <w:t> </w:t>
      </w:r>
      <w:r>
        <w:rPr>
          <w:b/>
          <w:sz w:val="28"/>
        </w:rPr>
        <w:t>итогам</w:t>
      </w:r>
      <w:r>
        <w:rPr>
          <w:b/>
          <w:spacing w:val="-10"/>
          <w:sz w:val="28"/>
        </w:rPr>
        <w:t> </w:t>
      </w:r>
      <w:r>
        <w:rPr>
          <w:b/>
          <w:sz w:val="28"/>
        </w:rPr>
        <w:t>самооценки</w:t>
      </w:r>
      <w:r>
        <w:rPr>
          <w:b/>
          <w:spacing w:val="-8"/>
          <w:sz w:val="28"/>
        </w:rPr>
        <w:t> </w:t>
      </w:r>
      <w:r>
        <w:rPr>
          <w:b/>
          <w:sz w:val="28"/>
        </w:rPr>
        <w:t>КГУ</w:t>
      </w:r>
      <w:r>
        <w:rPr>
          <w:b/>
          <w:spacing w:val="-11"/>
          <w:sz w:val="28"/>
        </w:rPr>
        <w:t> </w:t>
      </w:r>
      <w:r>
        <w:rPr>
          <w:b/>
          <w:sz w:val="28"/>
        </w:rPr>
        <w:t>«Общеобразовательная</w:t>
      </w:r>
      <w:r>
        <w:rPr>
          <w:b/>
          <w:spacing w:val="-10"/>
          <w:sz w:val="28"/>
        </w:rPr>
        <w:t> </w:t>
      </w:r>
      <w:r>
        <w:rPr>
          <w:b/>
          <w:spacing w:val="-2"/>
          <w:sz w:val="28"/>
        </w:rPr>
        <w:t>школа</w:t>
      </w:r>
    </w:p>
    <w:p>
      <w:pPr>
        <w:spacing w:before="0"/>
        <w:ind w:left="96" w:right="0" w:firstLine="340"/>
        <w:jc w:val="left"/>
        <w:rPr>
          <w:b/>
          <w:sz w:val="28"/>
        </w:rPr>
      </w:pPr>
      <w:r>
        <w:rPr>
          <w:b/>
          <w:sz w:val="28"/>
        </w:rPr>
        <w:t>№ 1 имени Исакова Петра Михайловича, Героя Советского Союза города</w:t>
      </w:r>
      <w:r>
        <w:rPr>
          <w:b/>
          <w:spacing w:val="-7"/>
          <w:sz w:val="28"/>
        </w:rPr>
        <w:t> </w:t>
      </w:r>
      <w:r>
        <w:rPr>
          <w:b/>
          <w:sz w:val="28"/>
        </w:rPr>
        <w:t>Акколь</w:t>
      </w:r>
      <w:r>
        <w:rPr>
          <w:b/>
          <w:spacing w:val="-10"/>
          <w:sz w:val="28"/>
        </w:rPr>
        <w:t> </w:t>
      </w:r>
      <w:r>
        <w:rPr>
          <w:b/>
          <w:sz w:val="28"/>
        </w:rPr>
        <w:t>отдела</w:t>
      </w:r>
      <w:r>
        <w:rPr>
          <w:b/>
          <w:spacing w:val="-3"/>
          <w:sz w:val="28"/>
        </w:rPr>
        <w:t> </w:t>
      </w:r>
      <w:r>
        <w:rPr>
          <w:b/>
          <w:sz w:val="28"/>
        </w:rPr>
        <w:t>образования</w:t>
      </w:r>
      <w:r>
        <w:rPr>
          <w:b/>
          <w:spacing w:val="-9"/>
          <w:sz w:val="28"/>
        </w:rPr>
        <w:t> </w:t>
      </w:r>
      <w:r>
        <w:rPr>
          <w:b/>
          <w:sz w:val="28"/>
        </w:rPr>
        <w:t>по</w:t>
      </w:r>
      <w:r>
        <w:rPr>
          <w:b/>
          <w:spacing w:val="-7"/>
          <w:sz w:val="28"/>
        </w:rPr>
        <w:t> </w:t>
      </w:r>
      <w:r>
        <w:rPr>
          <w:b/>
          <w:sz w:val="28"/>
        </w:rPr>
        <w:t>Аккольскому</w:t>
      </w:r>
      <w:r>
        <w:rPr>
          <w:b/>
          <w:spacing w:val="-7"/>
          <w:sz w:val="28"/>
        </w:rPr>
        <w:t> </w:t>
      </w:r>
      <w:r>
        <w:rPr>
          <w:b/>
          <w:sz w:val="28"/>
        </w:rPr>
        <w:t>району</w:t>
      </w:r>
      <w:r>
        <w:rPr>
          <w:b/>
          <w:spacing w:val="-7"/>
          <w:sz w:val="28"/>
        </w:rPr>
        <w:t> </w:t>
      </w:r>
      <w:r>
        <w:rPr>
          <w:b/>
          <w:sz w:val="28"/>
        </w:rPr>
        <w:t>управления</w:t>
      </w:r>
    </w:p>
    <w:p>
      <w:pPr>
        <w:spacing w:line="321" w:lineRule="exact" w:before="0"/>
        <w:ind w:left="2362" w:right="0" w:firstLine="0"/>
        <w:jc w:val="left"/>
        <w:rPr>
          <w:b/>
          <w:sz w:val="28"/>
        </w:rPr>
      </w:pPr>
      <w:r>
        <w:rPr>
          <w:b/>
          <w:sz w:val="28"/>
        </w:rPr>
        <w:t>образования</w:t>
      </w:r>
      <w:r>
        <w:rPr>
          <w:b/>
          <w:spacing w:val="-17"/>
          <w:sz w:val="28"/>
        </w:rPr>
        <w:t> </w:t>
      </w:r>
      <w:r>
        <w:rPr>
          <w:b/>
          <w:sz w:val="28"/>
        </w:rPr>
        <w:t>Акмолинской</w:t>
      </w:r>
      <w:r>
        <w:rPr>
          <w:b/>
          <w:spacing w:val="-12"/>
          <w:sz w:val="28"/>
        </w:rPr>
        <w:t> </w:t>
      </w:r>
      <w:r>
        <w:rPr>
          <w:b/>
          <w:spacing w:val="-2"/>
          <w:sz w:val="28"/>
        </w:rPr>
        <w:t>области»</w:t>
      </w:r>
    </w:p>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pStyle w:val="BodyText"/>
        <w:spacing w:before="305"/>
        <w:ind w:left="0"/>
        <w:rPr>
          <w:b/>
          <w:sz w:val="28"/>
        </w:rPr>
      </w:pPr>
    </w:p>
    <w:p>
      <w:pPr>
        <w:pStyle w:val="BodyText"/>
        <w:ind w:left="3380"/>
      </w:pPr>
      <w:r>
        <w:rPr/>
        <w:t>г.</w:t>
      </w:r>
      <w:r>
        <w:rPr>
          <w:spacing w:val="-3"/>
        </w:rPr>
        <w:t> </w:t>
      </w:r>
      <w:r>
        <w:rPr/>
        <w:t>Акколь,</w:t>
      </w:r>
      <w:r>
        <w:rPr>
          <w:spacing w:val="-2"/>
        </w:rPr>
        <w:t> </w:t>
      </w:r>
      <w:r>
        <w:rPr/>
        <w:t>ул. Аль-Фараби,</w:t>
      </w:r>
      <w:r>
        <w:rPr>
          <w:spacing w:val="-2"/>
        </w:rPr>
        <w:t> </w:t>
      </w:r>
      <w:r>
        <w:rPr/>
        <w:t>д.10</w:t>
      </w:r>
      <w:r>
        <w:rPr>
          <w:spacing w:val="-3"/>
        </w:rPr>
        <w:t> </w:t>
      </w:r>
      <w:r>
        <w:rPr/>
        <w:t>e-mail:</w:t>
      </w:r>
      <w:r>
        <w:rPr>
          <w:spacing w:val="-3"/>
        </w:rPr>
        <w:t> </w:t>
      </w:r>
      <w:hyperlink r:id="rId7">
        <w:r>
          <w:rPr>
            <w:color w:val="0000FF"/>
            <w:spacing w:val="-2"/>
            <w:u w:val="single" w:color="0000FF"/>
          </w:rPr>
          <w:t>akkol_sh1@mail.kz</w:t>
        </w:r>
      </w:hyperlink>
    </w:p>
    <w:p>
      <w:pPr>
        <w:pStyle w:val="BodyText"/>
        <w:ind w:left="0"/>
      </w:pPr>
    </w:p>
    <w:p>
      <w:pPr>
        <w:pStyle w:val="BodyText"/>
        <w:spacing w:before="2"/>
        <w:ind w:left="0"/>
      </w:pPr>
    </w:p>
    <w:p>
      <w:pPr>
        <w:pStyle w:val="BodyText"/>
        <w:spacing w:before="1"/>
        <w:ind w:left="0" w:right="812"/>
        <w:jc w:val="right"/>
      </w:pPr>
      <w:r>
        <w:rPr/>
        <w:t>тел.:</w:t>
      </w:r>
      <w:r>
        <w:rPr>
          <w:spacing w:val="-5"/>
        </w:rPr>
        <w:t> </w:t>
      </w:r>
      <w:r>
        <w:rPr/>
        <w:t>8(716)38-2-04-</w:t>
      </w:r>
      <w:r>
        <w:rPr>
          <w:spacing w:val="-5"/>
        </w:rPr>
        <w:t>94</w:t>
      </w:r>
    </w:p>
    <w:p>
      <w:pPr>
        <w:pStyle w:val="BodyText"/>
        <w:spacing w:after="0"/>
        <w:jc w:val="right"/>
        <w:sectPr>
          <w:footerReference w:type="default" r:id="rId5"/>
          <w:type w:val="continuous"/>
          <w:pgSz w:w="11910" w:h="16840"/>
          <w:pgMar w:header="0" w:footer="851" w:top="1500" w:bottom="1040" w:left="1700" w:right="708"/>
          <w:pgNumType w:start="1"/>
        </w:sectPr>
      </w:pPr>
    </w:p>
    <w:p>
      <w:pPr>
        <w:spacing w:line="319" w:lineRule="exact" w:before="73"/>
        <w:ind w:left="1842" w:right="0" w:firstLine="0"/>
        <w:jc w:val="both"/>
        <w:rPr>
          <w:b/>
          <w:sz w:val="28"/>
        </w:rPr>
      </w:pPr>
      <w:r>
        <w:rPr>
          <w:b/>
          <w:sz w:val="28"/>
        </w:rPr>
        <w:t>Общая</w:t>
      </w:r>
      <w:r>
        <w:rPr>
          <w:b/>
          <w:spacing w:val="-12"/>
          <w:sz w:val="28"/>
        </w:rPr>
        <w:t> </w:t>
      </w:r>
      <w:r>
        <w:rPr>
          <w:b/>
          <w:sz w:val="28"/>
        </w:rPr>
        <w:t>характеристика</w:t>
      </w:r>
      <w:r>
        <w:rPr>
          <w:b/>
          <w:spacing w:val="-12"/>
          <w:sz w:val="28"/>
        </w:rPr>
        <w:t> </w:t>
      </w:r>
      <w:r>
        <w:rPr>
          <w:b/>
          <w:sz w:val="28"/>
        </w:rPr>
        <w:t>организации</w:t>
      </w:r>
      <w:r>
        <w:rPr>
          <w:b/>
          <w:spacing w:val="-15"/>
          <w:sz w:val="28"/>
        </w:rPr>
        <w:t> </w:t>
      </w:r>
      <w:r>
        <w:rPr>
          <w:b/>
          <w:spacing w:val="-2"/>
          <w:sz w:val="28"/>
        </w:rPr>
        <w:t>образования</w:t>
      </w:r>
    </w:p>
    <w:p>
      <w:pPr>
        <w:pStyle w:val="BodyText"/>
        <w:spacing w:line="237" w:lineRule="auto"/>
        <w:ind w:right="857" w:firstLine="566"/>
        <w:jc w:val="both"/>
      </w:pPr>
      <w:r>
        <w:rPr/>
        <w:t>Аккольская средняя школа № 1 была образована Постановлением № 2 Президиума Сталинского районного Совета рабочих, крестьянских и красноармейских депутатов</w:t>
      </w:r>
    </w:p>
    <w:p>
      <w:pPr>
        <w:pStyle w:val="BodyText"/>
        <w:spacing w:line="237" w:lineRule="auto" w:before="5"/>
        <w:ind w:right="852"/>
        <w:jc w:val="both"/>
      </w:pPr>
      <w:r>
        <w:rPr/>
        <w:t>8 января 1936 года. Первоначально она была неполной средней школой с дальнейшим преобразованием в среднюю школу.</w:t>
      </w:r>
    </w:p>
    <w:p>
      <w:pPr>
        <w:pStyle w:val="BodyText"/>
        <w:spacing w:before="4"/>
        <w:ind w:right="839" w:firstLine="629"/>
        <w:jc w:val="both"/>
      </w:pPr>
      <w:r>
        <w:rPr/>
        <w:t>Решением исполкома Алексеевского районного Совета народных депутатов от 3</w:t>
      </w:r>
      <w:r>
        <w:rPr>
          <w:spacing w:val="40"/>
        </w:rPr>
        <w:t> </w:t>
      </w:r>
      <w:r>
        <w:rPr/>
        <w:t>января 1978 года № 1-267-1 утверждён акт приёма в эксплуатацию нового здания Алексеевской средней школы № 1 по улице Мира.</w:t>
      </w:r>
    </w:p>
    <w:p>
      <w:pPr>
        <w:pStyle w:val="BodyText"/>
        <w:ind w:right="839" w:firstLine="566"/>
        <w:jc w:val="both"/>
      </w:pPr>
      <w:r>
        <w:rPr/>
        <w:t>Постановлением кабинета Министров Республики Казахстан от 31 января 1994 года № 113-53 Алексеевской средней школе № 1 Акмолинской области присвоено имя Петра Михайловича Исакова, Героя Советского Союза, уроженца села Алексеевка.</w:t>
      </w:r>
    </w:p>
    <w:p>
      <w:pPr>
        <w:pStyle w:val="BodyText"/>
        <w:spacing w:line="275" w:lineRule="exact" w:before="5"/>
        <w:ind w:left="1842"/>
        <w:jc w:val="both"/>
      </w:pPr>
      <w:r>
        <w:rPr/>
        <w:t>Учредитель:</w:t>
      </w:r>
      <w:r>
        <w:rPr>
          <w:spacing w:val="-5"/>
        </w:rPr>
        <w:t> </w:t>
      </w:r>
      <w:r>
        <w:rPr/>
        <w:t>акимат</w:t>
      </w:r>
      <w:r>
        <w:rPr>
          <w:spacing w:val="-5"/>
        </w:rPr>
        <w:t> </w:t>
      </w:r>
      <w:r>
        <w:rPr/>
        <w:t>Акмолинской</w:t>
      </w:r>
      <w:r>
        <w:rPr>
          <w:spacing w:val="-8"/>
        </w:rPr>
        <w:t> </w:t>
      </w:r>
      <w:r>
        <w:rPr>
          <w:spacing w:val="-2"/>
        </w:rPr>
        <w:t>области.</w:t>
      </w:r>
    </w:p>
    <w:p>
      <w:pPr>
        <w:pStyle w:val="BodyText"/>
        <w:spacing w:line="237" w:lineRule="auto" w:before="1"/>
        <w:ind w:right="845" w:firstLine="566"/>
        <w:jc w:val="both"/>
      </w:pPr>
      <w:r>
        <w:rPr/>
        <w:t>Уполномоченный орган: ГУ «Отдел образования по Аккольскому району управления образования Акмолинской области»</w:t>
      </w:r>
    </w:p>
    <w:p>
      <w:pPr>
        <w:pStyle w:val="Heading1"/>
        <w:numPr>
          <w:ilvl w:val="0"/>
          <w:numId w:val="1"/>
        </w:numPr>
        <w:tabs>
          <w:tab w:pos="2201" w:val="left" w:leader="none"/>
        </w:tabs>
        <w:spacing w:line="272" w:lineRule="exact" w:before="13" w:after="0"/>
        <w:ind w:left="2201" w:right="0" w:hanging="359"/>
        <w:jc w:val="both"/>
      </w:pPr>
      <w:r>
        <w:rPr/>
        <w:t>Полное</w:t>
      </w:r>
      <w:r>
        <w:rPr>
          <w:spacing w:val="-15"/>
        </w:rPr>
        <w:t> </w:t>
      </w:r>
      <w:r>
        <w:rPr/>
        <w:t>наименование</w:t>
      </w:r>
      <w:r>
        <w:rPr>
          <w:spacing w:val="-9"/>
        </w:rPr>
        <w:t> </w:t>
      </w:r>
      <w:r>
        <w:rPr/>
        <w:t>организации</w:t>
      </w:r>
      <w:r>
        <w:rPr>
          <w:spacing w:val="-12"/>
        </w:rPr>
        <w:t> </w:t>
      </w:r>
      <w:r>
        <w:rPr>
          <w:spacing w:val="-2"/>
        </w:rPr>
        <w:t>образования</w:t>
      </w:r>
    </w:p>
    <w:p>
      <w:pPr>
        <w:pStyle w:val="BodyText"/>
        <w:spacing w:line="237" w:lineRule="auto"/>
        <w:ind w:right="843" w:firstLine="566"/>
        <w:jc w:val="both"/>
      </w:pPr>
      <w:r>
        <w:rPr/>
        <w:t>КГУ «Общеобразовательная школа № 1 имени Исакова Петра Михайловича, Героя Советского Союза города Акколь отдела образования по Аккольскому району управления образования Акмолинской области».</w:t>
      </w:r>
    </w:p>
    <w:p>
      <w:pPr>
        <w:pStyle w:val="Heading1"/>
        <w:numPr>
          <w:ilvl w:val="0"/>
          <w:numId w:val="1"/>
        </w:numPr>
        <w:tabs>
          <w:tab w:pos="2201" w:val="left" w:leader="none"/>
        </w:tabs>
        <w:spacing w:line="272" w:lineRule="exact" w:before="8" w:after="0"/>
        <w:ind w:left="2201" w:right="0" w:hanging="359"/>
        <w:jc w:val="both"/>
      </w:pPr>
      <w:r>
        <w:rPr>
          <w:spacing w:val="-2"/>
        </w:rPr>
        <w:t>Местонахождение</w:t>
      </w:r>
      <w:r>
        <w:rPr>
          <w:spacing w:val="4"/>
        </w:rPr>
        <w:t> </w:t>
      </w:r>
      <w:r>
        <w:rPr>
          <w:spacing w:val="-2"/>
        </w:rPr>
        <w:t>организации</w:t>
      </w:r>
      <w:r>
        <w:rPr>
          <w:spacing w:val="9"/>
        </w:rPr>
        <w:t> </w:t>
      </w:r>
      <w:r>
        <w:rPr>
          <w:spacing w:val="-2"/>
        </w:rPr>
        <w:t>образования</w:t>
      </w:r>
    </w:p>
    <w:p>
      <w:pPr>
        <w:pStyle w:val="BodyText"/>
        <w:spacing w:line="242" w:lineRule="auto"/>
        <w:ind w:right="1312" w:firstLine="566"/>
        <w:jc w:val="both"/>
      </w:pPr>
      <w:r>
        <w:rPr/>
        <w:t>Юридический</w:t>
      </w:r>
      <w:r>
        <w:rPr>
          <w:spacing w:val="-4"/>
        </w:rPr>
        <w:t> </w:t>
      </w:r>
      <w:r>
        <w:rPr/>
        <w:t>и</w:t>
      </w:r>
      <w:r>
        <w:rPr>
          <w:spacing w:val="-4"/>
        </w:rPr>
        <w:t> </w:t>
      </w:r>
      <w:r>
        <w:rPr/>
        <w:t>фактический</w:t>
      </w:r>
      <w:r>
        <w:rPr>
          <w:spacing w:val="-4"/>
        </w:rPr>
        <w:t> </w:t>
      </w:r>
      <w:r>
        <w:rPr/>
        <w:t>адрес:</w:t>
      </w:r>
      <w:r>
        <w:rPr>
          <w:spacing w:val="-5"/>
        </w:rPr>
        <w:t> </w:t>
      </w:r>
      <w:r>
        <w:rPr/>
        <w:t>020100,</w:t>
      </w:r>
      <w:r>
        <w:rPr>
          <w:spacing w:val="-3"/>
        </w:rPr>
        <w:t> </w:t>
      </w:r>
      <w:r>
        <w:rPr/>
        <w:t>РК,</w:t>
      </w:r>
      <w:r>
        <w:rPr>
          <w:spacing w:val="-3"/>
        </w:rPr>
        <w:t> </w:t>
      </w:r>
      <w:r>
        <w:rPr/>
        <w:t>Акмолинская</w:t>
      </w:r>
      <w:r>
        <w:rPr>
          <w:spacing w:val="-5"/>
        </w:rPr>
        <w:t> </w:t>
      </w:r>
      <w:r>
        <w:rPr/>
        <w:t>область,</w:t>
      </w:r>
      <w:r>
        <w:rPr>
          <w:spacing w:val="-7"/>
        </w:rPr>
        <w:t> </w:t>
      </w:r>
      <w:r>
        <w:rPr/>
        <w:t>Аккольский район, г. Акколь, ул. Аль-Фараби, 10.</w:t>
      </w:r>
    </w:p>
    <w:p>
      <w:pPr>
        <w:pStyle w:val="ListParagraph"/>
        <w:numPr>
          <w:ilvl w:val="0"/>
          <w:numId w:val="1"/>
        </w:numPr>
        <w:tabs>
          <w:tab w:pos="2201" w:val="left" w:leader="none"/>
        </w:tabs>
        <w:spacing w:line="237" w:lineRule="auto" w:before="0" w:after="0"/>
        <w:ind w:left="1842" w:right="4992" w:firstLine="0"/>
        <w:jc w:val="left"/>
        <w:rPr>
          <w:sz w:val="24"/>
        </w:rPr>
      </w:pPr>
      <w:r>
        <w:rPr>
          <w:b/>
          <w:sz w:val="24"/>
        </w:rPr>
        <w:t>Контактные данные юридического лица </w:t>
      </w:r>
      <w:r>
        <w:rPr>
          <w:sz w:val="24"/>
        </w:rPr>
        <w:t>Телефон:</w:t>
      </w:r>
      <w:r>
        <w:rPr>
          <w:spacing w:val="-12"/>
          <w:sz w:val="24"/>
        </w:rPr>
        <w:t> </w:t>
      </w:r>
      <w:r>
        <w:rPr>
          <w:sz w:val="24"/>
        </w:rPr>
        <w:t>директор,</w:t>
      </w:r>
      <w:r>
        <w:rPr>
          <w:spacing w:val="-6"/>
          <w:sz w:val="24"/>
        </w:rPr>
        <w:t> </w:t>
      </w:r>
      <w:r>
        <w:rPr>
          <w:sz w:val="24"/>
        </w:rPr>
        <w:t>приемная</w:t>
      </w:r>
      <w:r>
        <w:rPr>
          <w:spacing w:val="-5"/>
          <w:sz w:val="24"/>
        </w:rPr>
        <w:t> </w:t>
      </w:r>
      <w:r>
        <w:rPr>
          <w:sz w:val="24"/>
        </w:rPr>
        <w:t>–</w:t>
      </w:r>
      <w:r>
        <w:rPr>
          <w:spacing w:val="-12"/>
          <w:sz w:val="24"/>
        </w:rPr>
        <w:t> </w:t>
      </w:r>
      <w:r>
        <w:rPr>
          <w:sz w:val="24"/>
        </w:rPr>
        <w:t>8(71638)2-04-94 Электронная почта: </w:t>
      </w:r>
      <w:hyperlink r:id="rId7">
        <w:r>
          <w:rPr>
            <w:color w:val="0000FF"/>
            <w:sz w:val="24"/>
            <w:u w:val="single" w:color="0000FF"/>
          </w:rPr>
          <w:t>akkol_sh1@mail.kz</w:t>
        </w:r>
      </w:hyperlink>
    </w:p>
    <w:p>
      <w:pPr>
        <w:pStyle w:val="BodyText"/>
        <w:spacing w:before="2"/>
        <w:ind w:left="1842"/>
      </w:pPr>
      <w:r>
        <w:rPr/>
        <w:t>Web</w:t>
      </w:r>
      <w:r>
        <w:rPr>
          <w:spacing w:val="-6"/>
        </w:rPr>
        <w:t> </w:t>
      </w:r>
      <w:r>
        <w:rPr/>
        <w:t>сайт: </w:t>
      </w:r>
      <w:r>
        <w:rPr>
          <w:spacing w:val="-2"/>
        </w:rPr>
        <w:t>sc0001.akkol.aqmoedu.kz</w:t>
      </w:r>
    </w:p>
    <w:p>
      <w:pPr>
        <w:pStyle w:val="Heading1"/>
        <w:numPr>
          <w:ilvl w:val="0"/>
          <w:numId w:val="1"/>
        </w:numPr>
        <w:tabs>
          <w:tab w:pos="2200" w:val="left" w:leader="none"/>
          <w:tab w:pos="2202" w:val="left" w:leader="none"/>
        </w:tabs>
        <w:spacing w:line="242" w:lineRule="auto" w:before="2" w:after="0"/>
        <w:ind w:left="2202" w:right="929" w:hanging="361"/>
        <w:jc w:val="left"/>
      </w:pPr>
      <w:r>
        <w:rPr/>
        <w:t>Контактные</w:t>
      </w:r>
      <w:r>
        <w:rPr>
          <w:spacing w:val="-3"/>
        </w:rPr>
        <w:t> </w:t>
      </w:r>
      <w:r>
        <w:rPr/>
        <w:t>данные</w:t>
      </w:r>
      <w:r>
        <w:rPr>
          <w:spacing w:val="-8"/>
        </w:rPr>
        <w:t> </w:t>
      </w:r>
      <w:r>
        <w:rPr/>
        <w:t>представителя</w:t>
      </w:r>
      <w:r>
        <w:rPr>
          <w:spacing w:val="-3"/>
        </w:rPr>
        <w:t> </w:t>
      </w:r>
      <w:r>
        <w:rPr/>
        <w:t>юридического</w:t>
      </w:r>
      <w:r>
        <w:rPr>
          <w:spacing w:val="-3"/>
        </w:rPr>
        <w:t> </w:t>
      </w:r>
      <w:r>
        <w:rPr/>
        <w:t>лица</w:t>
      </w:r>
      <w:r>
        <w:rPr>
          <w:spacing w:val="-7"/>
        </w:rPr>
        <w:t> </w:t>
      </w:r>
      <w:r>
        <w:rPr/>
        <w:t>(Ф.И.О.</w:t>
      </w:r>
      <w:r>
        <w:rPr>
          <w:spacing w:val="-2"/>
        </w:rPr>
        <w:t> </w:t>
      </w:r>
      <w:r>
        <w:rPr/>
        <w:t>руководителя, копия приказа о назначении на должность)</w:t>
      </w:r>
    </w:p>
    <w:p>
      <w:pPr>
        <w:pStyle w:val="BodyText"/>
        <w:spacing w:line="242" w:lineRule="auto"/>
        <w:ind w:left="2202" w:right="4444"/>
      </w:pPr>
      <w:r>
        <w:rPr/>
        <w:t>Директор</w:t>
      </w:r>
      <w:r>
        <w:rPr>
          <w:spacing w:val="-11"/>
        </w:rPr>
        <w:t> </w:t>
      </w:r>
      <w:r>
        <w:rPr/>
        <w:t>школы:</w:t>
      </w:r>
      <w:r>
        <w:rPr>
          <w:spacing w:val="-10"/>
        </w:rPr>
        <w:t> </w:t>
      </w:r>
      <w:r>
        <w:rPr/>
        <w:t>Сеитова</w:t>
      </w:r>
      <w:r>
        <w:rPr>
          <w:spacing w:val="-7"/>
        </w:rPr>
        <w:t> </w:t>
      </w:r>
      <w:r>
        <w:rPr/>
        <w:t>Гульжан</w:t>
      </w:r>
      <w:r>
        <w:rPr>
          <w:spacing w:val="-6"/>
        </w:rPr>
        <w:t> </w:t>
      </w:r>
      <w:r>
        <w:rPr/>
        <w:t>Маратовна Телефон: +7(701)252-26-00</w:t>
      </w:r>
    </w:p>
    <w:p>
      <w:pPr>
        <w:pStyle w:val="Heading1"/>
        <w:numPr>
          <w:ilvl w:val="0"/>
          <w:numId w:val="1"/>
        </w:numPr>
        <w:tabs>
          <w:tab w:pos="2124" w:val="left" w:leader="none"/>
        </w:tabs>
        <w:spacing w:line="275" w:lineRule="exact" w:before="0" w:after="0"/>
        <w:ind w:left="2124" w:right="0" w:hanging="282"/>
        <w:jc w:val="left"/>
      </w:pPr>
      <w:r>
        <w:rPr>
          <w:spacing w:val="-2"/>
        </w:rPr>
        <w:t>Правоустанавливающие</w:t>
      </w:r>
      <w:r>
        <w:rPr>
          <w:spacing w:val="-4"/>
        </w:rPr>
        <w:t> </w:t>
      </w:r>
      <w:r>
        <w:rPr>
          <w:spacing w:val="-2"/>
        </w:rPr>
        <w:t>и учредительные</w:t>
      </w:r>
      <w:r>
        <w:rPr>
          <w:spacing w:val="-9"/>
        </w:rPr>
        <w:t> </w:t>
      </w:r>
      <w:r>
        <w:rPr>
          <w:spacing w:val="-2"/>
        </w:rPr>
        <w:t>документы</w:t>
      </w:r>
    </w:p>
    <w:p>
      <w:pPr>
        <w:pStyle w:val="ListParagraph"/>
        <w:numPr>
          <w:ilvl w:val="0"/>
          <w:numId w:val="2"/>
        </w:numPr>
        <w:tabs>
          <w:tab w:pos="2124" w:val="left" w:leader="none"/>
        </w:tabs>
        <w:spacing w:line="242" w:lineRule="auto" w:before="0" w:after="0"/>
        <w:ind w:left="1275" w:right="851" w:firstLine="566"/>
        <w:jc w:val="left"/>
        <w:rPr>
          <w:b/>
          <w:i/>
          <w:sz w:val="24"/>
        </w:rPr>
      </w:pPr>
      <w:r>
        <w:rPr>
          <w:sz w:val="24"/>
        </w:rPr>
        <w:t>Свидетельство</w:t>
      </w:r>
      <w:r>
        <w:rPr>
          <w:spacing w:val="32"/>
          <w:sz w:val="24"/>
        </w:rPr>
        <w:t> </w:t>
      </w:r>
      <w:r>
        <w:rPr>
          <w:sz w:val="24"/>
        </w:rPr>
        <w:t>о</w:t>
      </w:r>
      <w:r>
        <w:rPr>
          <w:spacing w:val="38"/>
          <w:sz w:val="24"/>
        </w:rPr>
        <w:t> </w:t>
      </w:r>
      <w:r>
        <w:rPr>
          <w:sz w:val="24"/>
        </w:rPr>
        <w:t>перерегистрации</w:t>
      </w:r>
      <w:r>
        <w:rPr>
          <w:spacing w:val="33"/>
          <w:sz w:val="24"/>
        </w:rPr>
        <w:t> </w:t>
      </w:r>
      <w:r>
        <w:rPr>
          <w:sz w:val="24"/>
        </w:rPr>
        <w:t>юридического</w:t>
      </w:r>
      <w:r>
        <w:rPr>
          <w:spacing w:val="37"/>
          <w:sz w:val="24"/>
        </w:rPr>
        <w:t> </w:t>
      </w:r>
      <w:r>
        <w:rPr>
          <w:sz w:val="24"/>
        </w:rPr>
        <w:t>лица</w:t>
      </w:r>
      <w:r>
        <w:rPr>
          <w:spacing w:val="31"/>
          <w:sz w:val="24"/>
        </w:rPr>
        <w:t> </w:t>
      </w:r>
      <w:r>
        <w:rPr>
          <w:sz w:val="24"/>
        </w:rPr>
        <w:t>КГУ</w:t>
      </w:r>
      <w:r>
        <w:rPr>
          <w:spacing w:val="31"/>
          <w:sz w:val="24"/>
        </w:rPr>
        <w:t> </w:t>
      </w:r>
      <w:r>
        <w:rPr>
          <w:sz w:val="24"/>
        </w:rPr>
        <w:t>«Общеобразовательная школа</w:t>
      </w:r>
      <w:r>
        <w:rPr>
          <w:spacing w:val="40"/>
          <w:sz w:val="24"/>
        </w:rPr>
        <w:t> </w:t>
      </w:r>
      <w:r>
        <w:rPr>
          <w:sz w:val="24"/>
        </w:rPr>
        <w:t>№</w:t>
      </w:r>
      <w:r>
        <w:rPr>
          <w:spacing w:val="40"/>
          <w:sz w:val="24"/>
        </w:rPr>
        <w:t> </w:t>
      </w:r>
      <w:r>
        <w:rPr>
          <w:sz w:val="24"/>
        </w:rPr>
        <w:t>1</w:t>
      </w:r>
      <w:r>
        <w:rPr>
          <w:spacing w:val="40"/>
          <w:sz w:val="24"/>
        </w:rPr>
        <w:t> </w:t>
      </w:r>
      <w:r>
        <w:rPr>
          <w:sz w:val="24"/>
        </w:rPr>
        <w:t>имени</w:t>
      </w:r>
      <w:r>
        <w:rPr>
          <w:spacing w:val="40"/>
          <w:sz w:val="24"/>
        </w:rPr>
        <w:t> </w:t>
      </w:r>
      <w:r>
        <w:rPr>
          <w:sz w:val="24"/>
        </w:rPr>
        <w:t>Исакова</w:t>
      </w:r>
      <w:r>
        <w:rPr>
          <w:spacing w:val="40"/>
          <w:sz w:val="24"/>
        </w:rPr>
        <w:t> </w:t>
      </w:r>
      <w:r>
        <w:rPr>
          <w:sz w:val="24"/>
        </w:rPr>
        <w:t>Петра</w:t>
      </w:r>
      <w:r>
        <w:rPr>
          <w:spacing w:val="40"/>
          <w:sz w:val="24"/>
        </w:rPr>
        <w:t> </w:t>
      </w:r>
      <w:r>
        <w:rPr>
          <w:sz w:val="24"/>
        </w:rPr>
        <w:t>Михайловича,</w:t>
      </w:r>
      <w:r>
        <w:rPr>
          <w:spacing w:val="40"/>
          <w:sz w:val="24"/>
        </w:rPr>
        <w:t> </w:t>
      </w:r>
      <w:r>
        <w:rPr>
          <w:sz w:val="24"/>
        </w:rPr>
        <w:t>Героя</w:t>
      </w:r>
      <w:r>
        <w:rPr>
          <w:spacing w:val="40"/>
          <w:sz w:val="24"/>
        </w:rPr>
        <w:t> </w:t>
      </w:r>
      <w:r>
        <w:rPr>
          <w:sz w:val="24"/>
        </w:rPr>
        <w:t>Советского</w:t>
      </w:r>
      <w:r>
        <w:rPr>
          <w:spacing w:val="40"/>
          <w:sz w:val="24"/>
        </w:rPr>
        <w:t> </w:t>
      </w:r>
      <w:r>
        <w:rPr>
          <w:sz w:val="24"/>
        </w:rPr>
        <w:t>Союза</w:t>
      </w:r>
      <w:r>
        <w:rPr>
          <w:spacing w:val="40"/>
          <w:sz w:val="24"/>
        </w:rPr>
        <w:t> </w:t>
      </w:r>
      <w:r>
        <w:rPr>
          <w:sz w:val="24"/>
        </w:rPr>
        <w:t>города</w:t>
      </w:r>
      <w:r>
        <w:rPr>
          <w:spacing w:val="40"/>
          <w:sz w:val="24"/>
        </w:rPr>
        <w:t> </w:t>
      </w:r>
      <w:r>
        <w:rPr>
          <w:sz w:val="24"/>
        </w:rPr>
        <w:t>Акколь отдела образования по Аккольскому</w:t>
      </w:r>
      <w:r>
        <w:rPr>
          <w:spacing w:val="-1"/>
          <w:sz w:val="24"/>
        </w:rPr>
        <w:t> </w:t>
      </w:r>
      <w:r>
        <w:rPr>
          <w:sz w:val="24"/>
        </w:rPr>
        <w:t>району управления образования Акмолинской области» </w:t>
      </w:r>
      <w:hyperlink r:id="rId8">
        <w:r>
          <w:rPr>
            <w:b/>
            <w:i/>
            <w:color w:val="0000FF"/>
            <w:spacing w:val="-2"/>
            <w:sz w:val="24"/>
            <w:u w:val="single" w:color="0000FF"/>
          </w:rPr>
          <w:t>http://sc0001.akkol.aqmoedu.kz/public/files/2023/6/30/300623_145408_pereregistraciya-kgu-osh-</w:t>
        </w:r>
      </w:hyperlink>
    </w:p>
    <w:p>
      <w:pPr>
        <w:pStyle w:val="Heading2"/>
        <w:spacing w:line="270" w:lineRule="exact"/>
        <w:rPr>
          <w:u w:val="none"/>
        </w:rPr>
      </w:pPr>
      <w:hyperlink r:id="rId8">
        <w:r>
          <w:rPr>
            <w:color w:val="0000FF"/>
            <w:spacing w:val="-2"/>
            <w:u w:val="single" w:color="0000FF"/>
          </w:rPr>
          <w:t>1.pdf</w:t>
        </w:r>
      </w:hyperlink>
    </w:p>
    <w:p>
      <w:pPr>
        <w:pStyle w:val="ListParagraph"/>
        <w:numPr>
          <w:ilvl w:val="0"/>
          <w:numId w:val="2"/>
        </w:numPr>
        <w:tabs>
          <w:tab w:pos="2085" w:val="left" w:leader="none"/>
        </w:tabs>
        <w:spacing w:line="242" w:lineRule="auto" w:before="0" w:after="0"/>
        <w:ind w:left="1275" w:right="1139" w:firstLine="566"/>
        <w:jc w:val="left"/>
        <w:rPr>
          <w:b/>
          <w:i/>
          <w:sz w:val="24"/>
        </w:rPr>
      </w:pPr>
      <w:r>
        <w:rPr>
          <w:sz w:val="24"/>
        </w:rPr>
        <w:t>Устав</w:t>
      </w:r>
      <w:r>
        <w:rPr>
          <w:spacing w:val="-12"/>
          <w:sz w:val="24"/>
        </w:rPr>
        <w:t> </w:t>
      </w:r>
      <w:r>
        <w:rPr>
          <w:sz w:val="24"/>
        </w:rPr>
        <w:t>школы</w:t>
      </w:r>
      <w:r>
        <w:rPr>
          <w:spacing w:val="-6"/>
          <w:sz w:val="24"/>
        </w:rPr>
        <w:t> </w:t>
      </w:r>
      <w:r>
        <w:rPr>
          <w:sz w:val="24"/>
        </w:rPr>
        <w:t>с</w:t>
      </w:r>
      <w:r>
        <w:rPr>
          <w:spacing w:val="-10"/>
          <w:sz w:val="24"/>
        </w:rPr>
        <w:t> </w:t>
      </w:r>
      <w:r>
        <w:rPr>
          <w:sz w:val="24"/>
        </w:rPr>
        <w:t>дополнениями</w:t>
      </w:r>
      <w:r>
        <w:rPr>
          <w:spacing w:val="-6"/>
          <w:sz w:val="24"/>
        </w:rPr>
        <w:t> </w:t>
      </w:r>
      <w:r>
        <w:rPr>
          <w:sz w:val="24"/>
        </w:rPr>
        <w:t>и</w:t>
      </w:r>
      <w:r>
        <w:rPr>
          <w:spacing w:val="-13"/>
          <w:sz w:val="24"/>
        </w:rPr>
        <w:t> </w:t>
      </w:r>
      <w:r>
        <w:rPr>
          <w:sz w:val="24"/>
        </w:rPr>
        <w:t>изменениями</w:t>
      </w:r>
      <w:r>
        <w:rPr>
          <w:spacing w:val="-3"/>
          <w:sz w:val="24"/>
        </w:rPr>
        <w:t> </w:t>
      </w:r>
      <w:r>
        <w:rPr>
          <w:sz w:val="24"/>
        </w:rPr>
        <w:t>утверждён</w:t>
      </w:r>
      <w:r>
        <w:rPr>
          <w:spacing w:val="-5"/>
          <w:sz w:val="24"/>
        </w:rPr>
        <w:t> </w:t>
      </w:r>
      <w:r>
        <w:rPr>
          <w:sz w:val="24"/>
        </w:rPr>
        <w:t>Постановлением</w:t>
      </w:r>
      <w:r>
        <w:rPr>
          <w:spacing w:val="-10"/>
          <w:sz w:val="24"/>
        </w:rPr>
        <w:t> </w:t>
      </w:r>
      <w:r>
        <w:rPr>
          <w:sz w:val="24"/>
        </w:rPr>
        <w:t>Акимата Акмолинской области 05.01.2021 года № A-1/1 </w:t>
      </w:r>
      <w:hyperlink r:id="rId9">
        <w:r>
          <w:rPr>
            <w:b/>
            <w:i/>
            <w:color w:val="0000FF"/>
            <w:spacing w:val="-2"/>
            <w:sz w:val="24"/>
            <w:u w:val="single" w:color="0000FF"/>
          </w:rPr>
          <w:t>http://sc0001.akkol.aqmoedu.kz/public/files/2023/6/30/300623_145719_ustav-kgu-osh-1-im-p-</w:t>
        </w:r>
      </w:hyperlink>
      <w:r>
        <w:rPr>
          <w:b/>
          <w:i/>
          <w:color w:val="0000FF"/>
          <w:spacing w:val="-2"/>
          <w:sz w:val="24"/>
        </w:rPr>
        <w:t> </w:t>
      </w:r>
      <w:hyperlink r:id="rId9">
        <w:r>
          <w:rPr>
            <w:b/>
            <w:i/>
            <w:color w:val="0000FF"/>
            <w:spacing w:val="-2"/>
            <w:sz w:val="24"/>
            <w:u w:val="single" w:color="0000FF"/>
          </w:rPr>
          <w:t>isakova.pdf</w:t>
        </w:r>
      </w:hyperlink>
    </w:p>
    <w:p>
      <w:pPr>
        <w:pStyle w:val="ListParagraph"/>
        <w:numPr>
          <w:ilvl w:val="0"/>
          <w:numId w:val="2"/>
        </w:numPr>
        <w:tabs>
          <w:tab w:pos="2086" w:val="left" w:leader="none"/>
        </w:tabs>
        <w:spacing w:line="270" w:lineRule="exact" w:before="0" w:after="0"/>
        <w:ind w:left="2086" w:right="0" w:hanging="244"/>
        <w:jc w:val="left"/>
        <w:rPr>
          <w:sz w:val="24"/>
        </w:rPr>
      </w:pPr>
      <w:r>
        <w:rPr>
          <w:sz w:val="24"/>
        </w:rPr>
        <w:t>Бизнес</w:t>
      </w:r>
      <w:r>
        <w:rPr>
          <w:spacing w:val="-5"/>
          <w:sz w:val="24"/>
        </w:rPr>
        <w:t> </w:t>
      </w:r>
      <w:r>
        <w:rPr>
          <w:sz w:val="24"/>
        </w:rPr>
        <w:t>идентификационный</w:t>
      </w:r>
      <w:r>
        <w:rPr>
          <w:spacing w:val="-7"/>
          <w:sz w:val="24"/>
        </w:rPr>
        <w:t> </w:t>
      </w:r>
      <w:r>
        <w:rPr>
          <w:sz w:val="24"/>
        </w:rPr>
        <w:t>номер</w:t>
      </w:r>
      <w:r>
        <w:rPr>
          <w:spacing w:val="1"/>
          <w:sz w:val="24"/>
        </w:rPr>
        <w:t> </w:t>
      </w:r>
      <w:r>
        <w:rPr>
          <w:sz w:val="24"/>
        </w:rPr>
        <w:t>-</w:t>
      </w:r>
      <w:r>
        <w:rPr>
          <w:spacing w:val="-6"/>
          <w:sz w:val="24"/>
        </w:rPr>
        <w:t> </w:t>
      </w:r>
      <w:r>
        <w:rPr>
          <w:spacing w:val="-2"/>
          <w:sz w:val="24"/>
        </w:rPr>
        <w:t>900140000050</w:t>
      </w:r>
    </w:p>
    <w:p>
      <w:pPr>
        <w:pStyle w:val="Heading1"/>
        <w:numPr>
          <w:ilvl w:val="0"/>
          <w:numId w:val="1"/>
        </w:numPr>
        <w:tabs>
          <w:tab w:pos="2200" w:val="left" w:leader="none"/>
          <w:tab w:pos="2202" w:val="left" w:leader="none"/>
        </w:tabs>
        <w:spacing w:line="240" w:lineRule="auto" w:before="0" w:after="0"/>
        <w:ind w:left="2202" w:right="1282" w:hanging="361"/>
        <w:jc w:val="left"/>
      </w:pPr>
      <w:r>
        <w:rPr/>
        <w:t>Разрешительные</w:t>
      </w:r>
      <w:r>
        <w:rPr>
          <w:spacing w:val="-4"/>
        </w:rPr>
        <w:t> </w:t>
      </w:r>
      <w:r>
        <w:rPr/>
        <w:t>документы</w:t>
      </w:r>
      <w:r>
        <w:rPr>
          <w:spacing w:val="-7"/>
        </w:rPr>
        <w:t> </w:t>
      </w:r>
      <w:r>
        <w:rPr/>
        <w:t>(лицензия</w:t>
      </w:r>
      <w:r>
        <w:rPr>
          <w:spacing w:val="-8"/>
        </w:rPr>
        <w:t> </w:t>
      </w:r>
      <w:r>
        <w:rPr/>
        <w:t>на</w:t>
      </w:r>
      <w:r>
        <w:rPr>
          <w:spacing w:val="-4"/>
        </w:rPr>
        <w:t> </w:t>
      </w:r>
      <w:r>
        <w:rPr/>
        <w:t>образовательную</w:t>
      </w:r>
      <w:r>
        <w:rPr>
          <w:spacing w:val="-5"/>
        </w:rPr>
        <w:t> </w:t>
      </w:r>
      <w:r>
        <w:rPr/>
        <w:t>деятельность</w:t>
      </w:r>
      <w:r>
        <w:rPr>
          <w:spacing w:val="-2"/>
        </w:rPr>
        <w:t> </w:t>
      </w:r>
      <w:r>
        <w:rPr/>
        <w:t>и приложение к ней и (или) талон о направлении уведомления о начале деятельности в сфере дошкольного воспитания и обучения):</w:t>
      </w:r>
    </w:p>
    <w:p>
      <w:pPr>
        <w:pStyle w:val="ListParagraph"/>
        <w:numPr>
          <w:ilvl w:val="1"/>
          <w:numId w:val="1"/>
        </w:numPr>
        <w:tabs>
          <w:tab w:pos="2085" w:val="left" w:leader="none"/>
        </w:tabs>
        <w:spacing w:line="240" w:lineRule="auto" w:before="0" w:after="0"/>
        <w:ind w:left="1275" w:right="907" w:firstLine="566"/>
        <w:jc w:val="left"/>
        <w:rPr>
          <w:sz w:val="24"/>
        </w:rPr>
      </w:pPr>
      <w:r>
        <w:rPr>
          <w:sz w:val="24"/>
        </w:rPr>
        <w:t>Лицензия на занятие образовательной деятельностью: № KZ76LA00021337 от 02.02.2021 года выдана ГУ «Департамент по обеспечению качества в сфере образования Акмолинской области Комитета по обеспечению качества в сфере образования и науки Министерства</w:t>
      </w:r>
      <w:r>
        <w:rPr>
          <w:spacing w:val="-7"/>
          <w:sz w:val="24"/>
        </w:rPr>
        <w:t> </w:t>
      </w:r>
      <w:r>
        <w:rPr>
          <w:sz w:val="24"/>
        </w:rPr>
        <w:t>образования</w:t>
      </w:r>
      <w:r>
        <w:rPr>
          <w:spacing w:val="-6"/>
          <w:sz w:val="24"/>
        </w:rPr>
        <w:t> </w:t>
      </w:r>
      <w:r>
        <w:rPr>
          <w:sz w:val="24"/>
        </w:rPr>
        <w:t>и</w:t>
      </w:r>
      <w:r>
        <w:rPr>
          <w:spacing w:val="-5"/>
          <w:sz w:val="24"/>
        </w:rPr>
        <w:t> </w:t>
      </w:r>
      <w:r>
        <w:rPr>
          <w:sz w:val="24"/>
        </w:rPr>
        <w:t>науки Республики Казахстан»</w:t>
      </w:r>
      <w:r>
        <w:rPr>
          <w:spacing w:val="-1"/>
          <w:sz w:val="24"/>
        </w:rPr>
        <w:t> </w:t>
      </w:r>
      <w:r>
        <w:rPr>
          <w:sz w:val="24"/>
        </w:rPr>
        <w:t>на основании приказа</w:t>
      </w:r>
      <w:r>
        <w:rPr>
          <w:spacing w:val="-2"/>
          <w:sz w:val="24"/>
        </w:rPr>
        <w:t> </w:t>
      </w:r>
      <w:r>
        <w:rPr>
          <w:sz w:val="24"/>
        </w:rPr>
        <w:t>№19-13-1- 6/14 от 02.02.2021 г.</w:t>
      </w:r>
    </w:p>
    <w:p>
      <w:pPr>
        <w:spacing w:line="237" w:lineRule="auto" w:before="0"/>
        <w:ind w:left="1275" w:right="2064" w:firstLine="62"/>
        <w:jc w:val="left"/>
        <w:rPr>
          <w:b/>
          <w:i/>
          <w:sz w:val="24"/>
        </w:rPr>
      </w:pPr>
      <w:hyperlink r:id="rId10">
        <w:r>
          <w:rPr>
            <w:b/>
            <w:i/>
            <w:color w:val="0000FF"/>
            <w:spacing w:val="-2"/>
            <w:sz w:val="24"/>
            <w:u w:val="single" w:color="0000FF"/>
          </w:rPr>
          <w:t>http://sc0001.akkol.aqmoedu.kz/public/files/2023/6/30/300623_150746_licenziya-na-</w:t>
        </w:r>
      </w:hyperlink>
      <w:r>
        <w:rPr>
          <w:b/>
          <w:i/>
          <w:color w:val="0000FF"/>
          <w:spacing w:val="-2"/>
          <w:sz w:val="24"/>
        </w:rPr>
        <w:t> </w:t>
      </w:r>
      <w:hyperlink r:id="rId10">
        <w:r>
          <w:rPr>
            <w:b/>
            <w:i/>
            <w:color w:val="0000FF"/>
            <w:spacing w:val="-2"/>
            <w:sz w:val="24"/>
            <w:u w:val="single" w:color="0000FF"/>
          </w:rPr>
          <w:t>obrazovatelynuyu-deyatelynosty.pdf</w:t>
        </w:r>
      </w:hyperlink>
    </w:p>
    <w:p>
      <w:pPr>
        <w:pStyle w:val="ListParagraph"/>
        <w:numPr>
          <w:ilvl w:val="1"/>
          <w:numId w:val="1"/>
        </w:numPr>
        <w:tabs>
          <w:tab w:pos="2234" w:val="left" w:leader="none"/>
        </w:tabs>
        <w:spacing w:line="242" w:lineRule="auto" w:before="0" w:after="0"/>
        <w:ind w:left="1275" w:right="852" w:firstLine="710"/>
        <w:jc w:val="left"/>
        <w:rPr>
          <w:b/>
          <w:i/>
          <w:sz w:val="24"/>
        </w:rPr>
      </w:pPr>
      <w:r>
        <w:rPr>
          <w:sz w:val="24"/>
        </w:rPr>
        <w:t>Справка</w:t>
      </w:r>
      <w:r>
        <w:rPr>
          <w:spacing w:val="-4"/>
          <w:sz w:val="24"/>
        </w:rPr>
        <w:t> </w:t>
      </w:r>
      <w:r>
        <w:rPr>
          <w:sz w:val="24"/>
        </w:rPr>
        <w:t>о зарегистрированных</w:t>
      </w:r>
      <w:r>
        <w:rPr>
          <w:spacing w:val="-3"/>
          <w:sz w:val="24"/>
        </w:rPr>
        <w:t> </w:t>
      </w:r>
      <w:r>
        <w:rPr>
          <w:sz w:val="24"/>
        </w:rPr>
        <w:t>правах</w:t>
      </w:r>
      <w:r>
        <w:rPr>
          <w:spacing w:val="-3"/>
          <w:sz w:val="24"/>
        </w:rPr>
        <w:t> </w:t>
      </w:r>
      <w:r>
        <w:rPr>
          <w:sz w:val="24"/>
        </w:rPr>
        <w:t>(обременениях) на недвижимое</w:t>
      </w:r>
      <w:r>
        <w:rPr>
          <w:spacing w:val="-4"/>
          <w:sz w:val="24"/>
        </w:rPr>
        <w:t> </w:t>
      </w:r>
      <w:r>
        <w:rPr>
          <w:sz w:val="24"/>
        </w:rPr>
        <w:t>имущество и его технических характеристиках. </w:t>
      </w:r>
      <w:hyperlink r:id="rId11">
        <w:r>
          <w:rPr>
            <w:b/>
            <w:i/>
            <w:color w:val="0000FF"/>
            <w:spacing w:val="-2"/>
            <w:sz w:val="24"/>
            <w:u w:val="single" w:color="0000FF"/>
          </w:rPr>
          <w:t>http://sc0001.akkol.aqmoedu.kz/public/files/2023/7/3/030723_131239_spravka-o-</w:t>
        </w:r>
      </w:hyperlink>
    </w:p>
    <w:p>
      <w:pPr>
        <w:pStyle w:val="ListParagraph"/>
        <w:spacing w:after="0" w:line="242" w:lineRule="auto"/>
        <w:jc w:val="left"/>
        <w:rPr>
          <w:b/>
          <w:i/>
          <w:sz w:val="24"/>
        </w:rPr>
        <w:sectPr>
          <w:pgSz w:w="11910" w:h="16840"/>
          <w:pgMar w:header="0" w:footer="851" w:top="900" w:bottom="1080" w:left="141" w:right="0"/>
        </w:sectPr>
      </w:pPr>
    </w:p>
    <w:p>
      <w:pPr>
        <w:spacing w:before="72"/>
        <w:ind w:left="1275" w:right="0" w:firstLine="0"/>
        <w:jc w:val="left"/>
        <w:rPr>
          <w:b/>
          <w:i/>
          <w:sz w:val="24"/>
        </w:rPr>
      </w:pPr>
      <w:hyperlink r:id="rId11">
        <w:r>
          <w:rPr>
            <w:b/>
            <w:i/>
            <w:color w:val="0000FF"/>
            <w:spacing w:val="-2"/>
            <w:sz w:val="24"/>
            <w:u w:val="single" w:color="0000FF"/>
          </w:rPr>
          <w:t>zaregistrirovannyh-pravah-na-nedvighimoe-imuschestvo.pdf</w:t>
        </w:r>
      </w:hyperlink>
    </w:p>
    <w:p>
      <w:pPr>
        <w:pStyle w:val="BodyText"/>
        <w:ind w:left="0"/>
        <w:rPr>
          <w:b/>
          <w:i/>
        </w:rPr>
      </w:pPr>
    </w:p>
    <w:p>
      <w:pPr>
        <w:spacing w:before="0"/>
        <w:ind w:left="1986" w:right="0" w:firstLine="0"/>
        <w:jc w:val="left"/>
        <w:rPr>
          <w:b/>
          <w:i/>
          <w:sz w:val="24"/>
        </w:rPr>
      </w:pPr>
      <w:r>
        <w:rPr>
          <w:b/>
          <w:i/>
          <w:sz w:val="24"/>
        </w:rPr>
        <w:t>Приложение</w:t>
      </w:r>
      <w:r>
        <w:rPr>
          <w:b/>
          <w:i/>
          <w:spacing w:val="-9"/>
          <w:sz w:val="24"/>
        </w:rPr>
        <w:t> </w:t>
      </w:r>
      <w:r>
        <w:rPr>
          <w:b/>
          <w:i/>
          <w:sz w:val="24"/>
        </w:rPr>
        <w:t>1</w:t>
      </w:r>
      <w:r>
        <w:rPr>
          <w:b/>
          <w:i/>
          <w:spacing w:val="1"/>
          <w:sz w:val="24"/>
        </w:rPr>
        <w:t> </w:t>
      </w:r>
      <w:r>
        <w:rPr>
          <w:b/>
          <w:i/>
          <w:sz w:val="24"/>
        </w:rPr>
        <w:t>Учредительные</w:t>
      </w:r>
      <w:r>
        <w:rPr>
          <w:b/>
          <w:i/>
          <w:spacing w:val="-6"/>
          <w:sz w:val="24"/>
        </w:rPr>
        <w:t> </w:t>
      </w:r>
      <w:r>
        <w:rPr>
          <w:b/>
          <w:i/>
          <w:sz w:val="24"/>
        </w:rPr>
        <w:t>и</w:t>
      </w:r>
      <w:r>
        <w:rPr>
          <w:b/>
          <w:i/>
          <w:spacing w:val="-1"/>
          <w:sz w:val="24"/>
        </w:rPr>
        <w:t> </w:t>
      </w:r>
      <w:r>
        <w:rPr>
          <w:b/>
          <w:i/>
          <w:sz w:val="24"/>
        </w:rPr>
        <w:t>разрешительные</w:t>
      </w:r>
      <w:r>
        <w:rPr>
          <w:b/>
          <w:i/>
          <w:spacing w:val="-1"/>
          <w:sz w:val="24"/>
        </w:rPr>
        <w:t> </w:t>
      </w:r>
      <w:r>
        <w:rPr>
          <w:b/>
          <w:i/>
          <w:spacing w:val="-2"/>
          <w:sz w:val="24"/>
        </w:rPr>
        <w:t>документы</w:t>
      </w:r>
    </w:p>
    <w:p>
      <w:pPr>
        <w:pStyle w:val="BodyText"/>
        <w:spacing w:before="1"/>
        <w:ind w:left="0"/>
        <w:rPr>
          <w:b/>
          <w:i/>
        </w:rPr>
      </w:pPr>
    </w:p>
    <w:p>
      <w:pPr>
        <w:spacing w:before="0"/>
        <w:ind w:left="1275" w:right="0" w:firstLine="566"/>
        <w:jc w:val="left"/>
        <w:rPr>
          <w:b/>
          <w:sz w:val="28"/>
        </w:rPr>
      </w:pPr>
      <w:r>
        <w:rPr>
          <w:b/>
          <w:sz w:val="28"/>
        </w:rPr>
        <w:t>1.</w:t>
      </w:r>
      <w:r>
        <w:rPr>
          <w:b/>
          <w:spacing w:val="37"/>
          <w:sz w:val="28"/>
        </w:rPr>
        <w:t> </w:t>
      </w:r>
      <w:r>
        <w:rPr>
          <w:b/>
          <w:sz w:val="28"/>
        </w:rPr>
        <w:t>Критерии</w:t>
      </w:r>
      <w:r>
        <w:rPr>
          <w:b/>
          <w:spacing w:val="37"/>
          <w:sz w:val="28"/>
        </w:rPr>
        <w:t> </w:t>
      </w:r>
      <w:r>
        <w:rPr>
          <w:b/>
          <w:sz w:val="28"/>
        </w:rPr>
        <w:t>к</w:t>
      </w:r>
      <w:r>
        <w:rPr>
          <w:b/>
          <w:spacing w:val="33"/>
          <w:sz w:val="28"/>
        </w:rPr>
        <w:t> </w:t>
      </w:r>
      <w:r>
        <w:rPr>
          <w:b/>
          <w:sz w:val="28"/>
        </w:rPr>
        <w:t>содержанию</w:t>
      </w:r>
      <w:r>
        <w:rPr>
          <w:b/>
          <w:spacing w:val="33"/>
          <w:sz w:val="28"/>
        </w:rPr>
        <w:t> </w:t>
      </w:r>
      <w:r>
        <w:rPr>
          <w:b/>
          <w:sz w:val="28"/>
        </w:rPr>
        <w:t>начального,</w:t>
      </w:r>
      <w:r>
        <w:rPr>
          <w:b/>
          <w:spacing w:val="37"/>
          <w:sz w:val="28"/>
        </w:rPr>
        <w:t> </w:t>
      </w:r>
      <w:r>
        <w:rPr>
          <w:b/>
          <w:sz w:val="28"/>
        </w:rPr>
        <w:t>основного среднего</w:t>
      </w:r>
      <w:r>
        <w:rPr>
          <w:b/>
          <w:spacing w:val="35"/>
          <w:sz w:val="28"/>
        </w:rPr>
        <w:t> </w:t>
      </w:r>
      <w:r>
        <w:rPr>
          <w:b/>
          <w:sz w:val="28"/>
        </w:rPr>
        <w:t>и</w:t>
      </w:r>
      <w:r>
        <w:rPr>
          <w:b/>
          <w:spacing w:val="37"/>
          <w:sz w:val="28"/>
        </w:rPr>
        <w:t> </w:t>
      </w:r>
      <w:r>
        <w:rPr>
          <w:b/>
          <w:sz w:val="28"/>
        </w:rPr>
        <w:t>общего среднего образования с ориентиром на результаты обучения</w:t>
      </w:r>
    </w:p>
    <w:p>
      <w:pPr>
        <w:pStyle w:val="ListParagraph"/>
        <w:numPr>
          <w:ilvl w:val="0"/>
          <w:numId w:val="3"/>
        </w:numPr>
        <w:tabs>
          <w:tab w:pos="1605" w:val="left" w:leader="none"/>
        </w:tabs>
        <w:spacing w:line="240" w:lineRule="auto" w:before="254" w:after="0"/>
        <w:ind w:left="1275" w:right="846" w:firstLine="0"/>
        <w:jc w:val="both"/>
        <w:rPr>
          <w:b/>
          <w:sz w:val="28"/>
        </w:rPr>
      </w:pPr>
      <w:r>
        <w:rPr>
          <w:b/>
          <w:sz w:val="28"/>
        </w:rPr>
        <w:t>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утвержденных приказом Министра</w:t>
      </w:r>
      <w:r>
        <w:rPr>
          <w:b/>
          <w:spacing w:val="40"/>
          <w:sz w:val="28"/>
        </w:rPr>
        <w:t> </w:t>
      </w:r>
      <w:r>
        <w:rPr>
          <w:b/>
          <w:sz w:val="28"/>
        </w:rPr>
        <w:t>просвещения</w:t>
      </w:r>
      <w:r>
        <w:rPr>
          <w:b/>
          <w:spacing w:val="40"/>
          <w:sz w:val="28"/>
        </w:rPr>
        <w:t> </w:t>
      </w:r>
      <w:r>
        <w:rPr>
          <w:b/>
          <w:sz w:val="28"/>
        </w:rPr>
        <w:t>Республики</w:t>
      </w:r>
      <w:r>
        <w:rPr>
          <w:b/>
          <w:spacing w:val="40"/>
          <w:sz w:val="28"/>
        </w:rPr>
        <w:t> </w:t>
      </w:r>
      <w:r>
        <w:rPr>
          <w:b/>
          <w:sz w:val="28"/>
        </w:rPr>
        <w:t>Казахстан</w:t>
      </w:r>
      <w:r>
        <w:rPr>
          <w:b/>
          <w:spacing w:val="40"/>
          <w:sz w:val="28"/>
        </w:rPr>
        <w:t> </w:t>
      </w:r>
      <w:r>
        <w:rPr>
          <w:b/>
          <w:sz w:val="28"/>
        </w:rPr>
        <w:t>от</w:t>
      </w:r>
      <w:r>
        <w:rPr>
          <w:b/>
          <w:spacing w:val="40"/>
          <w:sz w:val="28"/>
        </w:rPr>
        <w:t> </w:t>
      </w:r>
      <w:r>
        <w:rPr>
          <w:b/>
          <w:sz w:val="28"/>
        </w:rPr>
        <w:t>3</w:t>
      </w:r>
      <w:r>
        <w:rPr>
          <w:b/>
          <w:spacing w:val="40"/>
          <w:sz w:val="28"/>
        </w:rPr>
        <w:t> </w:t>
      </w:r>
      <w:r>
        <w:rPr>
          <w:b/>
          <w:sz w:val="28"/>
        </w:rPr>
        <w:t>августа</w:t>
      </w:r>
      <w:r>
        <w:rPr>
          <w:b/>
          <w:spacing w:val="40"/>
          <w:sz w:val="28"/>
        </w:rPr>
        <w:t> </w:t>
      </w:r>
      <w:r>
        <w:rPr>
          <w:b/>
          <w:sz w:val="28"/>
        </w:rPr>
        <w:t>2022</w:t>
      </w:r>
      <w:r>
        <w:rPr>
          <w:b/>
          <w:spacing w:val="40"/>
          <w:sz w:val="28"/>
        </w:rPr>
        <w:t> </w:t>
      </w:r>
      <w:r>
        <w:rPr>
          <w:b/>
          <w:sz w:val="28"/>
        </w:rPr>
        <w:t>года</w:t>
      </w:r>
      <w:r>
        <w:rPr>
          <w:b/>
          <w:spacing w:val="40"/>
          <w:sz w:val="28"/>
        </w:rPr>
        <w:t> </w:t>
      </w:r>
      <w:r>
        <w:rPr>
          <w:b/>
          <w:sz w:val="28"/>
        </w:rPr>
        <w:t>№</w:t>
      </w:r>
    </w:p>
    <w:p>
      <w:pPr>
        <w:spacing w:before="0"/>
        <w:ind w:left="1275" w:right="848" w:firstLine="0"/>
        <w:jc w:val="both"/>
        <w:rPr>
          <w:b/>
          <w:sz w:val="28"/>
        </w:rPr>
      </w:pPr>
      <w:r>
        <w:rPr>
          <w:b/>
          <w:sz w:val="28"/>
        </w:rPr>
        <w:t>348 (зарегистрирован в реестре государственной регистрации</w:t>
      </w:r>
      <w:r>
        <w:rPr>
          <w:b/>
          <w:spacing w:val="40"/>
          <w:sz w:val="28"/>
        </w:rPr>
        <w:t> </w:t>
      </w:r>
      <w:r>
        <w:rPr>
          <w:b/>
          <w:sz w:val="28"/>
        </w:rPr>
        <w:t>нормативных правовых актов под № 29031) и типовым учебным планам начального, основного среднего и общего среднего образования (далее – ТУП), утвержденным приказом Министра образования и науки Республики Казахстан от 8 ноября 2012 года № 500 (зарегистрирован в Реестре</w:t>
      </w:r>
      <w:r>
        <w:rPr>
          <w:b/>
          <w:spacing w:val="40"/>
          <w:sz w:val="28"/>
        </w:rPr>
        <w:t> </w:t>
      </w:r>
      <w:r>
        <w:rPr>
          <w:b/>
          <w:sz w:val="28"/>
        </w:rPr>
        <w:t>государственной</w:t>
      </w:r>
      <w:r>
        <w:rPr>
          <w:b/>
          <w:spacing w:val="40"/>
          <w:sz w:val="28"/>
        </w:rPr>
        <w:t> </w:t>
      </w:r>
      <w:r>
        <w:rPr>
          <w:b/>
          <w:sz w:val="28"/>
        </w:rPr>
        <w:t>регистрации</w:t>
      </w:r>
      <w:r>
        <w:rPr>
          <w:b/>
          <w:spacing w:val="40"/>
          <w:sz w:val="28"/>
        </w:rPr>
        <w:t> </w:t>
      </w:r>
      <w:r>
        <w:rPr>
          <w:b/>
          <w:sz w:val="28"/>
        </w:rPr>
        <w:t>нормативных</w:t>
      </w:r>
      <w:r>
        <w:rPr>
          <w:b/>
          <w:spacing w:val="40"/>
          <w:sz w:val="28"/>
        </w:rPr>
        <w:t> </w:t>
      </w:r>
      <w:r>
        <w:rPr>
          <w:b/>
          <w:sz w:val="28"/>
        </w:rPr>
        <w:t>правовых</w:t>
      </w:r>
      <w:r>
        <w:rPr>
          <w:b/>
          <w:spacing w:val="40"/>
          <w:sz w:val="28"/>
        </w:rPr>
        <w:t> </w:t>
      </w:r>
      <w:r>
        <w:rPr>
          <w:b/>
          <w:sz w:val="28"/>
        </w:rPr>
        <w:t>актов</w:t>
      </w:r>
      <w:r>
        <w:rPr>
          <w:b/>
          <w:spacing w:val="40"/>
          <w:sz w:val="28"/>
        </w:rPr>
        <w:t> </w:t>
      </w:r>
      <w:r>
        <w:rPr>
          <w:b/>
          <w:sz w:val="28"/>
        </w:rPr>
        <w:t>под</w:t>
      </w:r>
    </w:p>
    <w:p>
      <w:pPr>
        <w:spacing w:line="319" w:lineRule="exact" w:before="2"/>
        <w:ind w:left="1275" w:right="0" w:firstLine="0"/>
        <w:jc w:val="both"/>
        <w:rPr>
          <w:b/>
          <w:sz w:val="28"/>
        </w:rPr>
      </w:pPr>
      <w:r>
        <w:rPr>
          <w:b/>
          <w:sz w:val="28"/>
        </w:rPr>
        <w:t>№</w:t>
      </w:r>
      <w:r>
        <w:rPr>
          <w:b/>
          <w:spacing w:val="-3"/>
          <w:sz w:val="28"/>
        </w:rPr>
        <w:t> </w:t>
      </w:r>
      <w:r>
        <w:rPr>
          <w:b/>
          <w:spacing w:val="-2"/>
          <w:sz w:val="28"/>
        </w:rPr>
        <w:t>8170).</w:t>
      </w:r>
    </w:p>
    <w:p>
      <w:pPr>
        <w:pStyle w:val="BodyText"/>
        <w:ind w:right="847" w:firstLine="710"/>
        <w:jc w:val="both"/>
      </w:pPr>
      <w:r>
        <w:rPr/>
        <w:t>Обучение в школе осуществляется на основе Государственного</w:t>
      </w:r>
      <w:r>
        <w:rPr>
          <w:spacing w:val="40"/>
        </w:rPr>
        <w:t> </w:t>
      </w:r>
      <w:r>
        <w:rPr/>
        <w:t>общеобразовательного стандарта начального, основного среднего образования, общего среднего образования РК. Содержание образования реализуется в полном объёме через учебные предметы инвариантной части.</w:t>
      </w:r>
    </w:p>
    <w:p>
      <w:pPr>
        <w:pStyle w:val="BodyText"/>
        <w:ind w:left="0"/>
      </w:pPr>
    </w:p>
    <w:p>
      <w:pPr>
        <w:pStyle w:val="Heading1"/>
        <w:spacing w:line="275" w:lineRule="exact"/>
        <w:ind w:left="1842"/>
      </w:pPr>
      <w:r>
        <w:rPr/>
        <w:t>2024-2025 учебный</w:t>
      </w:r>
      <w:r>
        <w:rPr>
          <w:spacing w:val="-3"/>
        </w:rPr>
        <w:t> </w:t>
      </w:r>
      <w:r>
        <w:rPr>
          <w:spacing w:val="-5"/>
        </w:rPr>
        <w:t>год</w:t>
      </w:r>
    </w:p>
    <w:p>
      <w:pPr>
        <w:pStyle w:val="BodyText"/>
        <w:spacing w:line="237" w:lineRule="auto" w:before="1"/>
        <w:ind w:right="853" w:firstLine="566"/>
      </w:pPr>
      <w:r>
        <w:rPr/>
        <w:t>В</w:t>
      </w:r>
      <w:r>
        <w:rPr>
          <w:spacing w:val="-2"/>
        </w:rPr>
        <w:t> </w:t>
      </w:r>
      <w:r>
        <w:rPr/>
        <w:t>2024 – 2025</w:t>
      </w:r>
      <w:r>
        <w:rPr>
          <w:spacing w:val="-5"/>
        </w:rPr>
        <w:t> </w:t>
      </w:r>
      <w:r>
        <w:rPr/>
        <w:t>учебном</w:t>
      </w:r>
      <w:r>
        <w:rPr>
          <w:spacing w:val="-3"/>
        </w:rPr>
        <w:t> </w:t>
      </w:r>
      <w:r>
        <w:rPr/>
        <w:t>году</w:t>
      </w:r>
      <w:r>
        <w:rPr>
          <w:spacing w:val="-10"/>
        </w:rPr>
        <w:t> </w:t>
      </w:r>
      <w:r>
        <w:rPr/>
        <w:t>планирование</w:t>
      </w:r>
      <w:r>
        <w:rPr>
          <w:spacing w:val="-6"/>
        </w:rPr>
        <w:t> </w:t>
      </w:r>
      <w:r>
        <w:rPr/>
        <w:t>обучения в</w:t>
      </w:r>
      <w:r>
        <w:rPr>
          <w:spacing w:val="-3"/>
        </w:rPr>
        <w:t> </w:t>
      </w:r>
      <w:r>
        <w:rPr/>
        <w:t>1-4</w:t>
      </w:r>
      <w:r>
        <w:rPr>
          <w:spacing w:val="-5"/>
        </w:rPr>
        <w:t> </w:t>
      </w:r>
      <w:r>
        <w:rPr/>
        <w:t>классах</w:t>
      </w:r>
      <w:r>
        <w:rPr>
          <w:spacing w:val="-5"/>
        </w:rPr>
        <w:t> </w:t>
      </w:r>
      <w:r>
        <w:rPr/>
        <w:t>осуществляется</w:t>
      </w:r>
      <w:r>
        <w:rPr>
          <w:spacing w:val="-1"/>
        </w:rPr>
        <w:t> </w:t>
      </w:r>
      <w:r>
        <w:rPr/>
        <w:t>на </w:t>
      </w:r>
      <w:r>
        <w:rPr>
          <w:spacing w:val="-2"/>
        </w:rPr>
        <w:t>основе:</w:t>
      </w:r>
    </w:p>
    <w:p>
      <w:pPr>
        <w:pStyle w:val="ListParagraph"/>
        <w:numPr>
          <w:ilvl w:val="0"/>
          <w:numId w:val="4"/>
        </w:numPr>
        <w:tabs>
          <w:tab w:pos="1980" w:val="left" w:leader="none"/>
        </w:tabs>
        <w:spacing w:line="240" w:lineRule="auto" w:before="4" w:after="0"/>
        <w:ind w:left="1275" w:right="889" w:firstLine="566"/>
        <w:jc w:val="left"/>
        <w:rPr>
          <w:sz w:val="24"/>
        </w:rPr>
      </w:pPr>
      <w:r>
        <w:rPr>
          <w:sz w:val="24"/>
        </w:rPr>
        <w:t>Государственного</w:t>
      </w:r>
      <w:r>
        <w:rPr>
          <w:spacing w:val="-10"/>
          <w:sz w:val="24"/>
        </w:rPr>
        <w:t> </w:t>
      </w:r>
      <w:r>
        <w:rPr>
          <w:sz w:val="24"/>
        </w:rPr>
        <w:t>общеобязательного</w:t>
      </w:r>
      <w:r>
        <w:rPr>
          <w:spacing w:val="-5"/>
          <w:sz w:val="24"/>
        </w:rPr>
        <w:t> </w:t>
      </w:r>
      <w:r>
        <w:rPr>
          <w:sz w:val="24"/>
        </w:rPr>
        <w:t>стандарта</w:t>
      </w:r>
      <w:r>
        <w:rPr>
          <w:spacing w:val="-6"/>
          <w:sz w:val="24"/>
        </w:rPr>
        <w:t> </w:t>
      </w:r>
      <w:r>
        <w:rPr>
          <w:sz w:val="24"/>
        </w:rPr>
        <w:t>дошкольного</w:t>
      </w:r>
      <w:r>
        <w:rPr>
          <w:spacing w:val="-5"/>
          <w:sz w:val="24"/>
        </w:rPr>
        <w:t> </w:t>
      </w:r>
      <w:r>
        <w:rPr>
          <w:sz w:val="24"/>
        </w:rPr>
        <w:t>воспитания</w:t>
      </w:r>
      <w:r>
        <w:rPr>
          <w:spacing w:val="-10"/>
          <w:sz w:val="24"/>
        </w:rPr>
        <w:t> </w:t>
      </w:r>
      <w:r>
        <w:rPr>
          <w:sz w:val="24"/>
        </w:rPr>
        <w:t>и</w:t>
      </w:r>
      <w:r>
        <w:rPr>
          <w:spacing w:val="-9"/>
          <w:sz w:val="24"/>
        </w:rPr>
        <w:t> </w:t>
      </w:r>
      <w:r>
        <w:rPr>
          <w:sz w:val="24"/>
        </w:rPr>
        <w:t>обучения, утвержденного приказом Министра образования и науки Республики Казахстан от 3 августа 2022 года № 348 (Приложение 2);</w:t>
      </w:r>
    </w:p>
    <w:p>
      <w:pPr>
        <w:pStyle w:val="ListParagraph"/>
        <w:numPr>
          <w:ilvl w:val="0"/>
          <w:numId w:val="4"/>
        </w:numPr>
        <w:tabs>
          <w:tab w:pos="2187" w:val="left" w:leader="none"/>
        </w:tabs>
        <w:spacing w:line="240" w:lineRule="auto" w:before="0" w:after="0"/>
        <w:ind w:left="1275" w:right="931" w:firstLine="566"/>
        <w:jc w:val="left"/>
        <w:rPr>
          <w:sz w:val="24"/>
        </w:rPr>
      </w:pPr>
      <w:r>
        <w:rPr>
          <w:sz w:val="24"/>
        </w:rPr>
        <w:t>Типового учебного плана начального образования для классов с казахским и русским языками обучения, утвержденного приказом Министра просвещения Республики Казахстан</w:t>
      </w:r>
      <w:r>
        <w:rPr>
          <w:spacing w:val="-2"/>
          <w:sz w:val="24"/>
        </w:rPr>
        <w:t> </w:t>
      </w:r>
      <w:r>
        <w:rPr>
          <w:sz w:val="24"/>
        </w:rPr>
        <w:t>от</w:t>
      </w:r>
      <w:r>
        <w:rPr>
          <w:spacing w:val="-5"/>
          <w:sz w:val="24"/>
        </w:rPr>
        <w:t> </w:t>
      </w:r>
      <w:r>
        <w:rPr>
          <w:sz w:val="24"/>
        </w:rPr>
        <w:t>12</w:t>
      </w:r>
      <w:r>
        <w:rPr>
          <w:spacing w:val="-2"/>
          <w:sz w:val="24"/>
        </w:rPr>
        <w:t> </w:t>
      </w:r>
      <w:r>
        <w:rPr>
          <w:sz w:val="24"/>
        </w:rPr>
        <w:t>августа</w:t>
      </w:r>
      <w:r>
        <w:rPr>
          <w:spacing w:val="-2"/>
          <w:sz w:val="24"/>
        </w:rPr>
        <w:t> </w:t>
      </w:r>
      <w:r>
        <w:rPr>
          <w:sz w:val="24"/>
        </w:rPr>
        <w:t>2022</w:t>
      </w:r>
      <w:r>
        <w:rPr>
          <w:spacing w:val="-2"/>
          <w:sz w:val="24"/>
        </w:rPr>
        <w:t> </w:t>
      </w:r>
      <w:r>
        <w:rPr>
          <w:sz w:val="24"/>
        </w:rPr>
        <w:t>№</w:t>
      </w:r>
      <w:r>
        <w:rPr>
          <w:spacing w:val="-1"/>
          <w:sz w:val="24"/>
        </w:rPr>
        <w:t> </w:t>
      </w:r>
      <w:r>
        <w:rPr>
          <w:sz w:val="24"/>
        </w:rPr>
        <w:t>365,</w:t>
      </w:r>
      <w:r>
        <w:rPr>
          <w:spacing w:val="-8"/>
          <w:sz w:val="24"/>
        </w:rPr>
        <w:t> </w:t>
      </w:r>
      <w:r>
        <w:rPr>
          <w:sz w:val="24"/>
        </w:rPr>
        <w:t>от</w:t>
      </w:r>
      <w:r>
        <w:rPr>
          <w:spacing w:val="-2"/>
          <w:sz w:val="24"/>
        </w:rPr>
        <w:t> </w:t>
      </w:r>
      <w:r>
        <w:rPr>
          <w:sz w:val="24"/>
        </w:rPr>
        <w:t>30.09.2022</w:t>
      </w:r>
      <w:r>
        <w:rPr>
          <w:spacing w:val="-2"/>
          <w:sz w:val="24"/>
        </w:rPr>
        <w:t> </w:t>
      </w:r>
      <w:r>
        <w:rPr>
          <w:sz w:val="24"/>
        </w:rPr>
        <w:t>г. №</w:t>
      </w:r>
      <w:r>
        <w:rPr>
          <w:spacing w:val="-5"/>
          <w:sz w:val="24"/>
        </w:rPr>
        <w:t> </w:t>
      </w:r>
      <w:r>
        <w:rPr>
          <w:sz w:val="24"/>
        </w:rPr>
        <w:t>412 «О</w:t>
      </w:r>
      <w:r>
        <w:rPr>
          <w:spacing w:val="-2"/>
          <w:sz w:val="24"/>
        </w:rPr>
        <w:t> </w:t>
      </w:r>
      <w:r>
        <w:rPr>
          <w:sz w:val="24"/>
        </w:rPr>
        <w:t>внесении</w:t>
      </w:r>
      <w:r>
        <w:rPr>
          <w:spacing w:val="-1"/>
          <w:sz w:val="24"/>
        </w:rPr>
        <w:t> </w:t>
      </w:r>
      <w:r>
        <w:rPr>
          <w:sz w:val="24"/>
        </w:rPr>
        <w:t>изменений</w:t>
      </w:r>
      <w:r>
        <w:rPr>
          <w:spacing w:val="-1"/>
          <w:sz w:val="24"/>
        </w:rPr>
        <w:t> </w:t>
      </w:r>
      <w:r>
        <w:rPr>
          <w:sz w:val="24"/>
        </w:rPr>
        <w:t>в</w:t>
      </w:r>
      <w:r>
        <w:rPr>
          <w:spacing w:val="-1"/>
          <w:sz w:val="24"/>
        </w:rPr>
        <w:t> </w:t>
      </w:r>
      <w:r>
        <w:rPr>
          <w:sz w:val="24"/>
        </w:rPr>
        <w:t>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w:t>
      </w:r>
    </w:p>
    <w:p>
      <w:pPr>
        <w:pStyle w:val="BodyText"/>
        <w:spacing w:line="242" w:lineRule="auto"/>
        <w:ind w:right="853" w:firstLine="566"/>
      </w:pPr>
      <w:r>
        <w:rPr/>
        <w:t>При</w:t>
      </w:r>
      <w:r>
        <w:rPr>
          <w:spacing w:val="-6"/>
        </w:rPr>
        <w:t> </w:t>
      </w:r>
      <w:r>
        <w:rPr/>
        <w:t>организации</w:t>
      </w:r>
      <w:r>
        <w:rPr>
          <w:spacing w:val="-6"/>
        </w:rPr>
        <w:t> </w:t>
      </w:r>
      <w:r>
        <w:rPr/>
        <w:t>учебного процесса</w:t>
      </w:r>
      <w:r>
        <w:rPr>
          <w:spacing w:val="-3"/>
        </w:rPr>
        <w:t> </w:t>
      </w:r>
      <w:r>
        <w:rPr/>
        <w:t>используются</w:t>
      </w:r>
      <w:r>
        <w:rPr>
          <w:spacing w:val="-3"/>
        </w:rPr>
        <w:t> </w:t>
      </w:r>
      <w:r>
        <w:rPr/>
        <w:t>основные</w:t>
      </w:r>
      <w:r>
        <w:rPr>
          <w:spacing w:val="-8"/>
        </w:rPr>
        <w:t> </w:t>
      </w:r>
      <w:r>
        <w:rPr/>
        <w:t>положения</w:t>
      </w:r>
      <w:r>
        <w:rPr>
          <w:spacing w:val="-3"/>
        </w:rPr>
        <w:t> </w:t>
      </w:r>
      <w:r>
        <w:rPr/>
        <w:t>инструктивно- методического письма «Об особенностях учебно-воспитательного процесса в организациях среднего образования Республики Казахстан в 2024-2025 учебном году».</w:t>
      </w:r>
    </w:p>
    <w:p>
      <w:pPr>
        <w:pStyle w:val="BodyText"/>
        <w:spacing w:before="2"/>
        <w:ind w:right="840" w:firstLine="566"/>
        <w:jc w:val="both"/>
      </w:pPr>
      <w:r>
        <w:rPr/>
        <w:t>В 1-4 классах обеспечивалось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 6 часов, в 4 классе – 10 часов учителями начальных классов.</w:t>
      </w:r>
    </w:p>
    <w:p>
      <w:pPr>
        <w:pStyle w:val="BodyText"/>
        <w:ind w:right="844" w:firstLine="566"/>
        <w:jc w:val="both"/>
      </w:pPr>
      <w:r>
        <w:rPr/>
        <w:t>Содержание учебного курса «Правила дорожного движения» реализуется в 1-4 классах по 6 часов в каждом классе классными руководителями во внеурочное время за счет классных часов.</w:t>
      </w:r>
    </w:p>
    <w:p>
      <w:pPr>
        <w:pStyle w:val="BodyText"/>
        <w:ind w:right="849" w:firstLine="710"/>
        <w:jc w:val="both"/>
      </w:pPr>
      <w:r>
        <w:rPr/>
        <w:t>Рабочая учебная программа начального образования с казахским языком обучения включает инвариативный компонент (базовый) и вариативный компонент. Вариативное обучение проводится в 1 Ә классе – 1 час курса «Қызықты математика».</w:t>
      </w:r>
    </w:p>
    <w:p>
      <w:pPr>
        <w:pStyle w:val="BodyText"/>
        <w:spacing w:line="237" w:lineRule="auto" w:before="3"/>
        <w:ind w:right="846" w:firstLine="710"/>
        <w:jc w:val="both"/>
      </w:pPr>
      <w:r>
        <w:rPr/>
        <w:t>Вариативный компонент на 2024-2025 год в начальных классах с русским языком обучения предусмотрен во вторых классах по 1 часу «Математика в сказках».</w:t>
      </w:r>
    </w:p>
    <w:p>
      <w:pPr>
        <w:pStyle w:val="BodyText"/>
        <w:spacing w:after="0" w:line="237" w:lineRule="auto"/>
        <w:jc w:val="both"/>
        <w:sectPr>
          <w:pgSz w:w="11910" w:h="16840"/>
          <w:pgMar w:header="0" w:footer="851" w:top="900" w:bottom="1060" w:left="141" w:right="0"/>
        </w:sectPr>
      </w:pPr>
    </w:p>
    <w:p>
      <w:pPr>
        <w:pStyle w:val="BodyText"/>
        <w:tabs>
          <w:tab w:pos="3405" w:val="left" w:leader="none"/>
          <w:tab w:pos="3736" w:val="left" w:leader="none"/>
          <w:tab w:pos="4427" w:val="left" w:leader="none"/>
          <w:tab w:pos="5137" w:val="left" w:leader="none"/>
          <w:tab w:pos="6738" w:val="left" w:leader="none"/>
          <w:tab w:pos="8158" w:val="left" w:leader="none"/>
          <w:tab w:pos="9583" w:val="left" w:leader="none"/>
        </w:tabs>
        <w:spacing w:line="237" w:lineRule="auto" w:before="69"/>
        <w:ind w:right="842" w:firstLine="710"/>
      </w:pPr>
      <w:r>
        <w:rPr>
          <w:spacing w:val="-2"/>
        </w:rPr>
        <w:t>Заявленные</w:t>
      </w:r>
      <w:r>
        <w:rPr/>
        <w:tab/>
      </w:r>
      <w:r>
        <w:rPr>
          <w:spacing w:val="-10"/>
        </w:rPr>
        <w:t>в</w:t>
      </w:r>
      <w:r>
        <w:rPr/>
        <w:tab/>
      </w:r>
      <w:r>
        <w:rPr>
          <w:spacing w:val="-4"/>
        </w:rPr>
        <w:t>РУП</w:t>
      </w:r>
      <w:r>
        <w:rPr/>
        <w:tab/>
      </w:r>
      <w:r>
        <w:rPr>
          <w:spacing w:val="-4"/>
        </w:rPr>
        <w:t>часы</w:t>
      </w:r>
      <w:r>
        <w:rPr/>
        <w:tab/>
      </w:r>
      <w:r>
        <w:rPr>
          <w:spacing w:val="-2"/>
        </w:rPr>
        <w:t>вариативного</w:t>
      </w:r>
      <w:r>
        <w:rPr/>
        <w:tab/>
      </w:r>
      <w:r>
        <w:rPr>
          <w:spacing w:val="-2"/>
        </w:rPr>
        <w:t>компонента</w:t>
      </w:r>
      <w:r>
        <w:rPr/>
        <w:tab/>
      </w:r>
      <w:r>
        <w:rPr>
          <w:spacing w:val="-2"/>
        </w:rPr>
        <w:t>обеспечены</w:t>
      </w:r>
      <w:r>
        <w:rPr/>
        <w:tab/>
      </w:r>
      <w:r>
        <w:rPr>
          <w:spacing w:val="-2"/>
        </w:rPr>
        <w:t>программно- </w:t>
      </w:r>
      <w:r>
        <w:rPr/>
        <w:t>методическим комплексом. Вариативная часть не оценивается.</w:t>
      </w:r>
    </w:p>
    <w:p>
      <w:pPr>
        <w:pStyle w:val="BodyText"/>
        <w:spacing w:before="1"/>
        <w:ind w:left="0"/>
      </w:pPr>
    </w:p>
    <w:p>
      <w:pPr>
        <w:pStyle w:val="BodyText"/>
        <w:spacing w:line="242" w:lineRule="auto"/>
        <w:ind w:right="853" w:firstLine="566"/>
      </w:pPr>
      <w:r>
        <w:rPr/>
        <w:t>В</w:t>
      </w:r>
      <w:r>
        <w:rPr>
          <w:spacing w:val="-2"/>
        </w:rPr>
        <w:t> </w:t>
      </w:r>
      <w:r>
        <w:rPr/>
        <w:t>2024 – 2025</w:t>
      </w:r>
      <w:r>
        <w:rPr>
          <w:spacing w:val="-5"/>
        </w:rPr>
        <w:t> </w:t>
      </w:r>
      <w:r>
        <w:rPr/>
        <w:t>учебном</w:t>
      </w:r>
      <w:r>
        <w:rPr>
          <w:spacing w:val="-3"/>
        </w:rPr>
        <w:t> </w:t>
      </w:r>
      <w:r>
        <w:rPr/>
        <w:t>году</w:t>
      </w:r>
      <w:r>
        <w:rPr>
          <w:spacing w:val="-10"/>
        </w:rPr>
        <w:t> </w:t>
      </w:r>
      <w:r>
        <w:rPr/>
        <w:t>планирование</w:t>
      </w:r>
      <w:r>
        <w:rPr>
          <w:spacing w:val="-6"/>
        </w:rPr>
        <w:t> </w:t>
      </w:r>
      <w:r>
        <w:rPr/>
        <w:t>обучения в</w:t>
      </w:r>
      <w:r>
        <w:rPr>
          <w:spacing w:val="-3"/>
        </w:rPr>
        <w:t> </w:t>
      </w:r>
      <w:r>
        <w:rPr/>
        <w:t>5-9</w:t>
      </w:r>
      <w:r>
        <w:rPr>
          <w:spacing w:val="-5"/>
        </w:rPr>
        <w:t> </w:t>
      </w:r>
      <w:r>
        <w:rPr/>
        <w:t>классах</w:t>
      </w:r>
      <w:r>
        <w:rPr>
          <w:spacing w:val="-5"/>
        </w:rPr>
        <w:t> </w:t>
      </w:r>
      <w:r>
        <w:rPr/>
        <w:t>осуществляется</w:t>
      </w:r>
      <w:r>
        <w:rPr>
          <w:spacing w:val="-1"/>
        </w:rPr>
        <w:t> </w:t>
      </w:r>
      <w:r>
        <w:rPr/>
        <w:t>на </w:t>
      </w:r>
      <w:r>
        <w:rPr>
          <w:spacing w:val="-2"/>
        </w:rPr>
        <w:t>основе:</w:t>
      </w:r>
    </w:p>
    <w:p>
      <w:pPr>
        <w:pStyle w:val="ListParagraph"/>
        <w:numPr>
          <w:ilvl w:val="0"/>
          <w:numId w:val="4"/>
        </w:numPr>
        <w:tabs>
          <w:tab w:pos="1980" w:val="left" w:leader="none"/>
        </w:tabs>
        <w:spacing w:line="240" w:lineRule="auto" w:before="0" w:after="0"/>
        <w:ind w:left="1275" w:right="889" w:firstLine="566"/>
        <w:jc w:val="left"/>
        <w:rPr>
          <w:sz w:val="24"/>
        </w:rPr>
      </w:pPr>
      <w:r>
        <w:rPr>
          <w:sz w:val="24"/>
        </w:rPr>
        <w:t>Государственного</w:t>
      </w:r>
      <w:r>
        <w:rPr>
          <w:spacing w:val="-10"/>
          <w:sz w:val="24"/>
        </w:rPr>
        <w:t> </w:t>
      </w:r>
      <w:r>
        <w:rPr>
          <w:sz w:val="24"/>
        </w:rPr>
        <w:t>общеобязательного</w:t>
      </w:r>
      <w:r>
        <w:rPr>
          <w:spacing w:val="-5"/>
          <w:sz w:val="24"/>
        </w:rPr>
        <w:t> </w:t>
      </w:r>
      <w:r>
        <w:rPr>
          <w:sz w:val="24"/>
        </w:rPr>
        <w:t>стандарта</w:t>
      </w:r>
      <w:r>
        <w:rPr>
          <w:spacing w:val="-6"/>
          <w:sz w:val="24"/>
        </w:rPr>
        <w:t> </w:t>
      </w:r>
      <w:r>
        <w:rPr>
          <w:sz w:val="24"/>
        </w:rPr>
        <w:t>дошкольного</w:t>
      </w:r>
      <w:r>
        <w:rPr>
          <w:spacing w:val="-5"/>
          <w:sz w:val="24"/>
        </w:rPr>
        <w:t> </w:t>
      </w:r>
      <w:r>
        <w:rPr>
          <w:sz w:val="24"/>
        </w:rPr>
        <w:t>воспитания</w:t>
      </w:r>
      <w:r>
        <w:rPr>
          <w:spacing w:val="-10"/>
          <w:sz w:val="24"/>
        </w:rPr>
        <w:t> </w:t>
      </w:r>
      <w:r>
        <w:rPr>
          <w:sz w:val="24"/>
        </w:rPr>
        <w:t>и</w:t>
      </w:r>
      <w:r>
        <w:rPr>
          <w:spacing w:val="-9"/>
          <w:sz w:val="24"/>
        </w:rPr>
        <w:t> </w:t>
      </w:r>
      <w:r>
        <w:rPr>
          <w:sz w:val="24"/>
        </w:rPr>
        <w:t>обучения, утвержденного приказом Министра образования и науки Республики Казахстан от 3 августа 2022 года № 348 (Приложение 3);</w:t>
      </w:r>
    </w:p>
    <w:p>
      <w:pPr>
        <w:pStyle w:val="ListParagraph"/>
        <w:numPr>
          <w:ilvl w:val="0"/>
          <w:numId w:val="4"/>
        </w:numPr>
        <w:tabs>
          <w:tab w:pos="2187" w:val="left" w:leader="none"/>
        </w:tabs>
        <w:spacing w:line="240" w:lineRule="auto" w:before="0" w:after="0"/>
        <w:ind w:left="1275" w:right="932" w:firstLine="566"/>
        <w:jc w:val="left"/>
        <w:rPr>
          <w:sz w:val="24"/>
        </w:rPr>
      </w:pPr>
      <w:r>
        <w:rPr>
          <w:sz w:val="24"/>
        </w:rPr>
        <w:t>Типового учебного плана начального образования для классов с казахским и русским языками обучения, утвержденного приказом Министра просвещения Республики Казахстан</w:t>
      </w:r>
      <w:r>
        <w:rPr>
          <w:spacing w:val="-2"/>
          <w:sz w:val="24"/>
        </w:rPr>
        <w:t> </w:t>
      </w:r>
      <w:r>
        <w:rPr>
          <w:sz w:val="24"/>
        </w:rPr>
        <w:t>от</w:t>
      </w:r>
      <w:r>
        <w:rPr>
          <w:spacing w:val="-6"/>
          <w:sz w:val="24"/>
        </w:rPr>
        <w:t> </w:t>
      </w:r>
      <w:r>
        <w:rPr>
          <w:sz w:val="24"/>
        </w:rPr>
        <w:t>12</w:t>
      </w:r>
      <w:r>
        <w:rPr>
          <w:spacing w:val="-2"/>
          <w:sz w:val="24"/>
        </w:rPr>
        <w:t> </w:t>
      </w:r>
      <w:r>
        <w:rPr>
          <w:sz w:val="24"/>
        </w:rPr>
        <w:t>августа</w:t>
      </w:r>
      <w:r>
        <w:rPr>
          <w:spacing w:val="-3"/>
          <w:sz w:val="24"/>
        </w:rPr>
        <w:t> </w:t>
      </w:r>
      <w:r>
        <w:rPr>
          <w:sz w:val="24"/>
        </w:rPr>
        <w:t>2022</w:t>
      </w:r>
      <w:r>
        <w:rPr>
          <w:spacing w:val="-2"/>
          <w:sz w:val="24"/>
        </w:rPr>
        <w:t> </w:t>
      </w:r>
      <w:r>
        <w:rPr>
          <w:sz w:val="24"/>
        </w:rPr>
        <w:t>№</w:t>
      </w:r>
      <w:r>
        <w:rPr>
          <w:spacing w:val="-1"/>
          <w:sz w:val="24"/>
        </w:rPr>
        <w:t> </w:t>
      </w:r>
      <w:r>
        <w:rPr>
          <w:sz w:val="24"/>
        </w:rPr>
        <w:t>365</w:t>
      </w:r>
      <w:r>
        <w:rPr>
          <w:spacing w:val="-2"/>
          <w:sz w:val="24"/>
        </w:rPr>
        <w:t> </w:t>
      </w:r>
      <w:r>
        <w:rPr>
          <w:sz w:val="24"/>
        </w:rPr>
        <w:t>«О</w:t>
      </w:r>
      <w:r>
        <w:rPr>
          <w:spacing w:val="-3"/>
          <w:sz w:val="24"/>
        </w:rPr>
        <w:t> </w:t>
      </w:r>
      <w:r>
        <w:rPr>
          <w:sz w:val="24"/>
        </w:rPr>
        <w:t>внесении</w:t>
      </w:r>
      <w:r>
        <w:rPr>
          <w:spacing w:val="-1"/>
          <w:sz w:val="24"/>
        </w:rPr>
        <w:t> </w:t>
      </w:r>
      <w:r>
        <w:rPr>
          <w:sz w:val="24"/>
        </w:rPr>
        <w:t>изменений</w:t>
      </w:r>
      <w:r>
        <w:rPr>
          <w:spacing w:val="-6"/>
          <w:sz w:val="24"/>
        </w:rPr>
        <w:t> </w:t>
      </w:r>
      <w:r>
        <w:rPr>
          <w:sz w:val="24"/>
        </w:rPr>
        <w:t>в</w:t>
      </w:r>
      <w:r>
        <w:rPr>
          <w:spacing w:val="-5"/>
          <w:sz w:val="24"/>
        </w:rPr>
        <w:t> </w:t>
      </w:r>
      <w:r>
        <w:rPr>
          <w:sz w:val="24"/>
        </w:rPr>
        <w:t>приказ</w:t>
      </w:r>
      <w:r>
        <w:rPr>
          <w:spacing w:val="-6"/>
          <w:sz w:val="24"/>
        </w:rPr>
        <w:t> </w:t>
      </w:r>
      <w:r>
        <w:rPr>
          <w:sz w:val="24"/>
        </w:rPr>
        <w:t>Министра</w:t>
      </w:r>
      <w:r>
        <w:rPr>
          <w:spacing w:val="-7"/>
          <w:sz w:val="24"/>
        </w:rPr>
        <w:t> </w:t>
      </w:r>
      <w:r>
        <w:rPr>
          <w:sz w:val="24"/>
        </w:rPr>
        <w:t>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7).</w:t>
      </w:r>
    </w:p>
    <w:p>
      <w:pPr>
        <w:pStyle w:val="BodyText"/>
        <w:spacing w:before="8"/>
        <w:ind w:right="844" w:firstLine="566"/>
        <w:jc w:val="both"/>
      </w:pPr>
      <w:r>
        <w:rPr/>
        <w:t>Содержание курса «Основы безопасности жизнедеятельности» в 5-9 классах реализуется в рамках учебного курса «Физическая культура» с годовой учебной нагрузкой</w:t>
      </w:r>
      <w:r>
        <w:rPr>
          <w:spacing w:val="80"/>
        </w:rPr>
        <w:t> </w:t>
      </w:r>
      <w:r>
        <w:rPr/>
        <w:t>15 часов учителями физической культуры.</w:t>
      </w:r>
    </w:p>
    <w:p>
      <w:pPr>
        <w:pStyle w:val="BodyText"/>
        <w:spacing w:line="242" w:lineRule="auto"/>
        <w:ind w:right="849" w:firstLine="566"/>
        <w:jc w:val="both"/>
      </w:pPr>
      <w:r>
        <w:rPr/>
        <w:t>Учебный курс «Правила дорожного движения» в 5-8 классах ведется по 10 часов в каждом классе за счет классных часов во внеурочное время.</w:t>
      </w:r>
    </w:p>
    <w:p>
      <w:pPr>
        <w:pStyle w:val="BodyText"/>
        <w:spacing w:line="242" w:lineRule="auto"/>
        <w:ind w:right="973" w:firstLine="566"/>
      </w:pPr>
      <w:r>
        <w:rPr/>
        <w:t>В</w:t>
      </w:r>
      <w:r>
        <w:rPr>
          <w:spacing w:val="-5"/>
        </w:rPr>
        <w:t> </w:t>
      </w:r>
      <w:r>
        <w:rPr/>
        <w:t>2024-2025</w:t>
      </w:r>
      <w:r>
        <w:rPr>
          <w:spacing w:val="-3"/>
        </w:rPr>
        <w:t> </w:t>
      </w:r>
      <w:r>
        <w:rPr/>
        <w:t>учебном</w:t>
      </w:r>
      <w:r>
        <w:rPr>
          <w:spacing w:val="-6"/>
        </w:rPr>
        <w:t> </w:t>
      </w:r>
      <w:r>
        <w:rPr/>
        <w:t>году</w:t>
      </w:r>
      <w:r>
        <w:rPr>
          <w:spacing w:val="-12"/>
        </w:rPr>
        <w:t> </w:t>
      </w:r>
      <w:r>
        <w:rPr/>
        <w:t>в</w:t>
      </w:r>
      <w:r>
        <w:rPr>
          <w:spacing w:val="-2"/>
        </w:rPr>
        <w:t> </w:t>
      </w:r>
      <w:r>
        <w:rPr/>
        <w:t>вариативный</w:t>
      </w:r>
      <w:r>
        <w:rPr>
          <w:spacing w:val="-2"/>
        </w:rPr>
        <w:t> </w:t>
      </w:r>
      <w:r>
        <w:rPr/>
        <w:t>компонент</w:t>
      </w:r>
      <w:r>
        <w:rPr>
          <w:spacing w:val="-7"/>
        </w:rPr>
        <w:t> </w:t>
      </w:r>
      <w:r>
        <w:rPr/>
        <w:t>Типового учебного</w:t>
      </w:r>
      <w:r>
        <w:rPr>
          <w:spacing w:val="-3"/>
        </w:rPr>
        <w:t> </w:t>
      </w:r>
      <w:r>
        <w:rPr/>
        <w:t>плана включен курс «Глобальные компетенции» в 5-11 классах.</w:t>
      </w:r>
    </w:p>
    <w:p>
      <w:pPr>
        <w:pStyle w:val="BodyText"/>
        <w:ind w:right="964" w:firstLine="566"/>
      </w:pPr>
      <w:r>
        <w:rPr/>
        <w:t>Глобальные компетенции приобретают особое значение в связи с растущим влиянием глобализации,</w:t>
      </w:r>
      <w:r>
        <w:rPr>
          <w:spacing w:val="-3"/>
        </w:rPr>
        <w:t> </w:t>
      </w:r>
      <w:r>
        <w:rPr/>
        <w:t>быстрыми</w:t>
      </w:r>
      <w:r>
        <w:rPr>
          <w:spacing w:val="-8"/>
        </w:rPr>
        <w:t> </w:t>
      </w:r>
      <w:r>
        <w:rPr/>
        <w:t>социальными,</w:t>
      </w:r>
      <w:r>
        <w:rPr>
          <w:spacing w:val="-3"/>
        </w:rPr>
        <w:t> </w:t>
      </w:r>
      <w:r>
        <w:rPr/>
        <w:t>экономическими</w:t>
      </w:r>
      <w:r>
        <w:rPr>
          <w:spacing w:val="-4"/>
        </w:rPr>
        <w:t> </w:t>
      </w:r>
      <w:r>
        <w:rPr/>
        <w:t>и</w:t>
      </w:r>
      <w:r>
        <w:rPr>
          <w:spacing w:val="-8"/>
        </w:rPr>
        <w:t> </w:t>
      </w:r>
      <w:r>
        <w:rPr/>
        <w:t>технологическими</w:t>
      </w:r>
      <w:r>
        <w:rPr>
          <w:spacing w:val="-4"/>
        </w:rPr>
        <w:t> </w:t>
      </w:r>
      <w:r>
        <w:rPr/>
        <w:t>изменениями, а также другими важными глобальными вопросами, оказывающими повсеместное воздействие на людей, культуры и нации.</w:t>
      </w:r>
    </w:p>
    <w:p>
      <w:pPr>
        <w:pStyle w:val="BodyText"/>
        <w:ind w:right="973" w:firstLine="566"/>
      </w:pPr>
      <w:r>
        <w:rPr/>
        <w:t>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Обозначенные цели и задачи курса предусматривают преемственность и взаимосвязь с содержанием</w:t>
      </w:r>
      <w:r>
        <w:rPr>
          <w:spacing w:val="-7"/>
        </w:rPr>
        <w:t> </w:t>
      </w:r>
      <w:r>
        <w:rPr/>
        <w:t>среднего</w:t>
      </w:r>
      <w:r>
        <w:rPr>
          <w:spacing w:val="-9"/>
        </w:rPr>
        <w:t> </w:t>
      </w:r>
      <w:r>
        <w:rPr/>
        <w:t>образования,</w:t>
      </w:r>
      <w:r>
        <w:rPr>
          <w:spacing w:val="-2"/>
        </w:rPr>
        <w:t> </w:t>
      </w:r>
      <w:r>
        <w:rPr/>
        <w:t>расширяют</w:t>
      </w:r>
      <w:r>
        <w:rPr>
          <w:spacing w:val="-4"/>
        </w:rPr>
        <w:t> </w:t>
      </w:r>
      <w:r>
        <w:rPr/>
        <w:t>воспитательный</w:t>
      </w:r>
      <w:r>
        <w:rPr>
          <w:spacing w:val="-8"/>
        </w:rPr>
        <w:t> </w:t>
      </w:r>
      <w:r>
        <w:rPr/>
        <w:t>контент</w:t>
      </w:r>
      <w:r>
        <w:rPr>
          <w:spacing w:val="-8"/>
        </w:rPr>
        <w:t> </w:t>
      </w:r>
      <w:r>
        <w:rPr/>
        <w:t>как</w:t>
      </w:r>
      <w:r>
        <w:rPr>
          <w:spacing w:val="-6"/>
        </w:rPr>
        <w:t> </w:t>
      </w:r>
      <w:r>
        <w:rPr/>
        <w:t>неотъемлемую составляющую процесса обучения. Объем учебной нагрузки Типовой учебной программы курса «Глобальные компетенции» составляет в:</w:t>
      </w:r>
    </w:p>
    <w:p>
      <w:pPr>
        <w:pStyle w:val="ListParagraph"/>
        <w:numPr>
          <w:ilvl w:val="0"/>
          <w:numId w:val="5"/>
        </w:numPr>
        <w:tabs>
          <w:tab w:pos="1985" w:val="left" w:leader="none"/>
        </w:tabs>
        <w:spacing w:line="275" w:lineRule="exact" w:before="0" w:after="0"/>
        <w:ind w:left="1985" w:right="0" w:hanging="143"/>
        <w:jc w:val="left"/>
        <w:rPr>
          <w:sz w:val="24"/>
        </w:rPr>
      </w:pPr>
      <w:r>
        <w:rPr>
          <w:sz w:val="24"/>
        </w:rPr>
        <w:t>5-8</w:t>
      </w:r>
      <w:r>
        <w:rPr>
          <w:spacing w:val="-3"/>
          <w:sz w:val="24"/>
        </w:rPr>
        <w:t> </w:t>
      </w:r>
      <w:r>
        <w:rPr>
          <w:sz w:val="24"/>
        </w:rPr>
        <w:t>классах</w:t>
      </w:r>
      <w:r>
        <w:rPr>
          <w:spacing w:val="-4"/>
          <w:sz w:val="24"/>
        </w:rPr>
        <w:t> </w:t>
      </w:r>
      <w:r>
        <w:rPr>
          <w:sz w:val="24"/>
        </w:rPr>
        <w:t>– 0,5 часа</w:t>
      </w:r>
      <w:r>
        <w:rPr>
          <w:spacing w:val="-2"/>
          <w:sz w:val="24"/>
        </w:rPr>
        <w:t> </w:t>
      </w:r>
      <w:r>
        <w:rPr>
          <w:sz w:val="24"/>
        </w:rPr>
        <w:t>(один</w:t>
      </w:r>
      <w:r>
        <w:rPr>
          <w:spacing w:val="-4"/>
          <w:sz w:val="24"/>
        </w:rPr>
        <w:t> </w:t>
      </w:r>
      <w:r>
        <w:rPr>
          <w:sz w:val="24"/>
        </w:rPr>
        <w:t>раз</w:t>
      </w:r>
      <w:r>
        <w:rPr>
          <w:spacing w:val="-4"/>
          <w:sz w:val="24"/>
        </w:rPr>
        <w:t> </w:t>
      </w:r>
      <w:r>
        <w:rPr>
          <w:sz w:val="24"/>
        </w:rPr>
        <w:t>в</w:t>
      </w:r>
      <w:r>
        <w:rPr>
          <w:spacing w:val="1"/>
          <w:sz w:val="24"/>
        </w:rPr>
        <w:t> </w:t>
      </w:r>
      <w:r>
        <w:rPr>
          <w:sz w:val="24"/>
        </w:rPr>
        <w:t>две</w:t>
      </w:r>
      <w:r>
        <w:rPr>
          <w:spacing w:val="-6"/>
          <w:sz w:val="24"/>
        </w:rPr>
        <w:t> </w:t>
      </w:r>
      <w:r>
        <w:rPr>
          <w:sz w:val="24"/>
        </w:rPr>
        <w:t>недели),</w:t>
      </w:r>
      <w:r>
        <w:rPr>
          <w:spacing w:val="-3"/>
          <w:sz w:val="24"/>
        </w:rPr>
        <w:t> </w:t>
      </w:r>
      <w:r>
        <w:rPr>
          <w:sz w:val="24"/>
        </w:rPr>
        <w:t>17</w:t>
      </w:r>
      <w:r>
        <w:rPr>
          <w:spacing w:val="3"/>
          <w:sz w:val="24"/>
        </w:rPr>
        <w:t> </w:t>
      </w:r>
      <w:r>
        <w:rPr>
          <w:sz w:val="24"/>
        </w:rPr>
        <w:t>часов</w:t>
      </w:r>
      <w:r>
        <w:rPr>
          <w:spacing w:val="-3"/>
          <w:sz w:val="24"/>
        </w:rPr>
        <w:t> </w:t>
      </w:r>
      <w:r>
        <w:rPr>
          <w:sz w:val="24"/>
        </w:rPr>
        <w:t>в</w:t>
      </w:r>
      <w:r>
        <w:rPr>
          <w:spacing w:val="1"/>
          <w:sz w:val="24"/>
        </w:rPr>
        <w:t> </w:t>
      </w:r>
      <w:r>
        <w:rPr>
          <w:sz w:val="24"/>
        </w:rPr>
        <w:t>учебном</w:t>
      </w:r>
      <w:r>
        <w:rPr>
          <w:spacing w:val="1"/>
          <w:sz w:val="24"/>
        </w:rPr>
        <w:t> </w:t>
      </w:r>
      <w:r>
        <w:rPr>
          <w:spacing w:val="-4"/>
          <w:sz w:val="24"/>
        </w:rPr>
        <w:t>году</w:t>
      </w:r>
    </w:p>
    <w:p>
      <w:pPr>
        <w:pStyle w:val="ListParagraph"/>
        <w:numPr>
          <w:ilvl w:val="0"/>
          <w:numId w:val="5"/>
        </w:numPr>
        <w:tabs>
          <w:tab w:pos="1985" w:val="left" w:leader="none"/>
        </w:tabs>
        <w:spacing w:line="275" w:lineRule="exact" w:before="0" w:after="0"/>
        <w:ind w:left="1985" w:right="0" w:hanging="143"/>
        <w:jc w:val="left"/>
        <w:rPr>
          <w:sz w:val="24"/>
        </w:rPr>
      </w:pPr>
      <w:r>
        <w:rPr>
          <w:sz w:val="24"/>
        </w:rPr>
        <w:t>9</w:t>
      </w:r>
      <w:r>
        <w:rPr>
          <w:spacing w:val="-1"/>
          <w:sz w:val="24"/>
        </w:rPr>
        <w:t> </w:t>
      </w:r>
      <w:r>
        <w:rPr>
          <w:sz w:val="24"/>
        </w:rPr>
        <w:t>классе</w:t>
      </w:r>
      <w:r>
        <w:rPr>
          <w:spacing w:val="-1"/>
          <w:sz w:val="24"/>
        </w:rPr>
        <w:t> </w:t>
      </w:r>
      <w:r>
        <w:rPr>
          <w:sz w:val="24"/>
        </w:rPr>
        <w:t>– 1 час</w:t>
      </w:r>
      <w:r>
        <w:rPr>
          <w:spacing w:val="-1"/>
          <w:sz w:val="24"/>
        </w:rPr>
        <w:t> </w:t>
      </w:r>
      <w:r>
        <w:rPr>
          <w:sz w:val="24"/>
        </w:rPr>
        <w:t>в</w:t>
      </w:r>
      <w:r>
        <w:rPr>
          <w:spacing w:val="-3"/>
          <w:sz w:val="24"/>
        </w:rPr>
        <w:t> </w:t>
      </w:r>
      <w:r>
        <w:rPr>
          <w:sz w:val="24"/>
        </w:rPr>
        <w:t>неделю,</w:t>
      </w:r>
      <w:r>
        <w:rPr>
          <w:spacing w:val="2"/>
          <w:sz w:val="24"/>
        </w:rPr>
        <w:t> </w:t>
      </w:r>
      <w:r>
        <w:rPr>
          <w:sz w:val="24"/>
        </w:rPr>
        <w:t>34</w:t>
      </w:r>
      <w:r>
        <w:rPr>
          <w:spacing w:val="-5"/>
          <w:sz w:val="24"/>
        </w:rPr>
        <w:t> </w:t>
      </w:r>
      <w:r>
        <w:rPr>
          <w:sz w:val="24"/>
        </w:rPr>
        <w:t>часа</w:t>
      </w:r>
      <w:r>
        <w:rPr>
          <w:spacing w:val="-1"/>
          <w:sz w:val="24"/>
        </w:rPr>
        <w:t> </w:t>
      </w:r>
      <w:r>
        <w:rPr>
          <w:sz w:val="24"/>
        </w:rPr>
        <w:t>в</w:t>
      </w:r>
      <w:r>
        <w:rPr>
          <w:spacing w:val="1"/>
          <w:sz w:val="24"/>
        </w:rPr>
        <w:t> </w:t>
      </w:r>
      <w:r>
        <w:rPr>
          <w:sz w:val="24"/>
        </w:rPr>
        <w:t>учебном</w:t>
      </w:r>
      <w:r>
        <w:rPr>
          <w:spacing w:val="-3"/>
          <w:sz w:val="24"/>
        </w:rPr>
        <w:t> </w:t>
      </w:r>
      <w:r>
        <w:rPr>
          <w:spacing w:val="-4"/>
          <w:sz w:val="24"/>
        </w:rPr>
        <w:t>году</w:t>
      </w:r>
    </w:p>
    <w:p>
      <w:pPr>
        <w:pStyle w:val="ListParagraph"/>
        <w:numPr>
          <w:ilvl w:val="0"/>
          <w:numId w:val="5"/>
        </w:numPr>
        <w:tabs>
          <w:tab w:pos="1985" w:val="left" w:leader="none"/>
        </w:tabs>
        <w:spacing w:line="237" w:lineRule="auto" w:before="0" w:after="0"/>
        <w:ind w:left="1842" w:right="3965" w:firstLine="0"/>
        <w:jc w:val="left"/>
        <w:rPr>
          <w:sz w:val="24"/>
        </w:rPr>
      </w:pPr>
      <w:r>
        <w:rPr>
          <w:sz w:val="24"/>
        </w:rPr>
        <w:t>10-11 классах – 1 час в неделю, 34 часа в учебном году. Курс</w:t>
      </w:r>
      <w:r>
        <w:rPr>
          <w:spacing w:val="-3"/>
          <w:sz w:val="24"/>
        </w:rPr>
        <w:t> </w:t>
      </w:r>
      <w:r>
        <w:rPr>
          <w:sz w:val="24"/>
        </w:rPr>
        <w:t>с</w:t>
      </w:r>
      <w:r>
        <w:rPr>
          <w:spacing w:val="-3"/>
          <w:sz w:val="24"/>
        </w:rPr>
        <w:t> </w:t>
      </w:r>
      <w:r>
        <w:rPr>
          <w:sz w:val="24"/>
        </w:rPr>
        <w:t>нагрузкой</w:t>
      </w:r>
      <w:r>
        <w:rPr>
          <w:spacing w:val="-1"/>
          <w:sz w:val="24"/>
        </w:rPr>
        <w:t> </w:t>
      </w:r>
      <w:r>
        <w:rPr>
          <w:sz w:val="24"/>
        </w:rPr>
        <w:t>0,5</w:t>
      </w:r>
      <w:r>
        <w:rPr>
          <w:spacing w:val="-7"/>
          <w:sz w:val="24"/>
        </w:rPr>
        <w:t> </w:t>
      </w:r>
      <w:r>
        <w:rPr>
          <w:sz w:val="24"/>
        </w:rPr>
        <w:t>часов</w:t>
      </w:r>
      <w:r>
        <w:rPr>
          <w:spacing w:val="-5"/>
          <w:sz w:val="24"/>
        </w:rPr>
        <w:t> </w:t>
      </w:r>
      <w:r>
        <w:rPr>
          <w:sz w:val="24"/>
        </w:rPr>
        <w:t>проводится</w:t>
      </w:r>
      <w:r>
        <w:rPr>
          <w:spacing w:val="-3"/>
          <w:sz w:val="24"/>
        </w:rPr>
        <w:t> </w:t>
      </w:r>
      <w:r>
        <w:rPr>
          <w:sz w:val="24"/>
        </w:rPr>
        <w:t>1</w:t>
      </w:r>
      <w:r>
        <w:rPr>
          <w:spacing w:val="-2"/>
          <w:sz w:val="24"/>
        </w:rPr>
        <w:t> </w:t>
      </w:r>
      <w:r>
        <w:rPr>
          <w:sz w:val="24"/>
        </w:rPr>
        <w:t>раз</w:t>
      </w:r>
      <w:r>
        <w:rPr>
          <w:spacing w:val="-6"/>
          <w:sz w:val="24"/>
        </w:rPr>
        <w:t> </w:t>
      </w:r>
      <w:r>
        <w:rPr>
          <w:sz w:val="24"/>
        </w:rPr>
        <w:t>в</w:t>
      </w:r>
      <w:r>
        <w:rPr>
          <w:spacing w:val="-5"/>
          <w:sz w:val="24"/>
        </w:rPr>
        <w:t> </w:t>
      </w:r>
      <w:r>
        <w:rPr>
          <w:sz w:val="24"/>
        </w:rPr>
        <w:t>две</w:t>
      </w:r>
      <w:r>
        <w:rPr>
          <w:spacing w:val="-3"/>
          <w:sz w:val="24"/>
        </w:rPr>
        <w:t> </w:t>
      </w:r>
      <w:r>
        <w:rPr>
          <w:sz w:val="24"/>
        </w:rPr>
        <w:t>недели.</w:t>
      </w:r>
    </w:p>
    <w:p>
      <w:pPr>
        <w:pStyle w:val="BodyText"/>
        <w:spacing w:line="242" w:lineRule="auto" w:before="273"/>
        <w:ind w:right="973" w:firstLine="706"/>
      </w:pPr>
      <w:r>
        <w:rPr/>
        <w:t>В</w:t>
      </w:r>
      <w:r>
        <w:rPr>
          <w:spacing w:val="-3"/>
        </w:rPr>
        <w:t> </w:t>
      </w:r>
      <w:r>
        <w:rPr/>
        <w:t>2024</w:t>
      </w:r>
      <w:r>
        <w:rPr>
          <w:spacing w:val="-1"/>
        </w:rPr>
        <w:t> </w:t>
      </w:r>
      <w:r>
        <w:rPr/>
        <w:t>–</w:t>
      </w:r>
      <w:r>
        <w:rPr>
          <w:spacing w:val="-1"/>
        </w:rPr>
        <w:t> </w:t>
      </w:r>
      <w:r>
        <w:rPr/>
        <w:t>2025</w:t>
      </w:r>
      <w:r>
        <w:rPr>
          <w:spacing w:val="-6"/>
        </w:rPr>
        <w:t> </w:t>
      </w:r>
      <w:r>
        <w:rPr/>
        <w:t>учебном</w:t>
      </w:r>
      <w:r>
        <w:rPr>
          <w:spacing w:val="-4"/>
        </w:rPr>
        <w:t> </w:t>
      </w:r>
      <w:r>
        <w:rPr/>
        <w:t>году</w:t>
      </w:r>
      <w:r>
        <w:rPr>
          <w:spacing w:val="-11"/>
        </w:rPr>
        <w:t> </w:t>
      </w:r>
      <w:r>
        <w:rPr/>
        <w:t>планирование</w:t>
      </w:r>
      <w:r>
        <w:rPr>
          <w:spacing w:val="-7"/>
        </w:rPr>
        <w:t> </w:t>
      </w:r>
      <w:r>
        <w:rPr/>
        <w:t>обучения</w:t>
      </w:r>
      <w:r>
        <w:rPr>
          <w:spacing w:val="-1"/>
        </w:rPr>
        <w:t> </w:t>
      </w:r>
      <w:r>
        <w:rPr/>
        <w:t>в 10-11</w:t>
      </w:r>
      <w:r>
        <w:rPr>
          <w:spacing w:val="-5"/>
        </w:rPr>
        <w:t> </w:t>
      </w:r>
      <w:r>
        <w:rPr/>
        <w:t>классах</w:t>
      </w:r>
      <w:r>
        <w:rPr>
          <w:spacing w:val="-6"/>
        </w:rPr>
        <w:t> </w:t>
      </w:r>
      <w:r>
        <w:rPr/>
        <w:t>осуществляется на основе:</w:t>
      </w:r>
    </w:p>
    <w:p>
      <w:pPr>
        <w:pStyle w:val="ListParagraph"/>
        <w:numPr>
          <w:ilvl w:val="0"/>
          <w:numId w:val="4"/>
        </w:numPr>
        <w:tabs>
          <w:tab w:pos="1980" w:val="left" w:leader="none"/>
        </w:tabs>
        <w:spacing w:line="240" w:lineRule="auto" w:before="0" w:after="0"/>
        <w:ind w:left="1275" w:right="889" w:firstLine="566"/>
        <w:jc w:val="left"/>
        <w:rPr>
          <w:sz w:val="24"/>
        </w:rPr>
      </w:pPr>
      <w:r>
        <w:rPr>
          <w:sz w:val="24"/>
        </w:rPr>
        <w:t>Государственного</w:t>
      </w:r>
      <w:r>
        <w:rPr>
          <w:spacing w:val="-10"/>
          <w:sz w:val="24"/>
        </w:rPr>
        <w:t> </w:t>
      </w:r>
      <w:r>
        <w:rPr>
          <w:sz w:val="24"/>
        </w:rPr>
        <w:t>общеобязательного</w:t>
      </w:r>
      <w:r>
        <w:rPr>
          <w:spacing w:val="-5"/>
          <w:sz w:val="24"/>
        </w:rPr>
        <w:t> </w:t>
      </w:r>
      <w:r>
        <w:rPr>
          <w:sz w:val="24"/>
        </w:rPr>
        <w:t>стандарта</w:t>
      </w:r>
      <w:r>
        <w:rPr>
          <w:spacing w:val="-6"/>
          <w:sz w:val="24"/>
        </w:rPr>
        <w:t> </w:t>
      </w:r>
      <w:r>
        <w:rPr>
          <w:sz w:val="24"/>
        </w:rPr>
        <w:t>дошкольного</w:t>
      </w:r>
      <w:r>
        <w:rPr>
          <w:spacing w:val="-5"/>
          <w:sz w:val="24"/>
        </w:rPr>
        <w:t> </w:t>
      </w:r>
      <w:r>
        <w:rPr>
          <w:sz w:val="24"/>
        </w:rPr>
        <w:t>воспитания</w:t>
      </w:r>
      <w:r>
        <w:rPr>
          <w:spacing w:val="-10"/>
          <w:sz w:val="24"/>
        </w:rPr>
        <w:t> </w:t>
      </w:r>
      <w:r>
        <w:rPr>
          <w:sz w:val="24"/>
        </w:rPr>
        <w:t>и</w:t>
      </w:r>
      <w:r>
        <w:rPr>
          <w:spacing w:val="-9"/>
          <w:sz w:val="24"/>
        </w:rPr>
        <w:t> </w:t>
      </w:r>
      <w:r>
        <w:rPr>
          <w:sz w:val="24"/>
        </w:rPr>
        <w:t>обучения, утвержденного приказом Министра образования и науки Республики Казахстан от 3 августа 2022 года № 348 (Приложение 4);</w:t>
      </w:r>
    </w:p>
    <w:p>
      <w:pPr>
        <w:pStyle w:val="ListParagraph"/>
        <w:numPr>
          <w:ilvl w:val="0"/>
          <w:numId w:val="4"/>
        </w:numPr>
        <w:tabs>
          <w:tab w:pos="2187" w:val="left" w:leader="none"/>
        </w:tabs>
        <w:spacing w:line="240" w:lineRule="auto" w:before="0" w:after="0"/>
        <w:ind w:left="1275" w:right="932" w:firstLine="566"/>
        <w:jc w:val="left"/>
        <w:rPr>
          <w:sz w:val="24"/>
        </w:rPr>
      </w:pPr>
      <w:r>
        <w:rPr>
          <w:sz w:val="24"/>
        </w:rPr>
        <w:t>Типового учебного плана начального образования для классов с казахским и русским языками обучения, утвержденного приказом Министра просвещения Республики Казахстан</w:t>
      </w:r>
      <w:r>
        <w:rPr>
          <w:spacing w:val="-2"/>
          <w:sz w:val="24"/>
        </w:rPr>
        <w:t> </w:t>
      </w:r>
      <w:r>
        <w:rPr>
          <w:sz w:val="24"/>
        </w:rPr>
        <w:t>от</w:t>
      </w:r>
      <w:r>
        <w:rPr>
          <w:spacing w:val="-6"/>
          <w:sz w:val="24"/>
        </w:rPr>
        <w:t> </w:t>
      </w:r>
      <w:r>
        <w:rPr>
          <w:sz w:val="24"/>
        </w:rPr>
        <w:t>12</w:t>
      </w:r>
      <w:r>
        <w:rPr>
          <w:spacing w:val="-2"/>
          <w:sz w:val="24"/>
        </w:rPr>
        <w:t> </w:t>
      </w:r>
      <w:r>
        <w:rPr>
          <w:sz w:val="24"/>
        </w:rPr>
        <w:t>августа</w:t>
      </w:r>
      <w:r>
        <w:rPr>
          <w:spacing w:val="-3"/>
          <w:sz w:val="24"/>
        </w:rPr>
        <w:t> </w:t>
      </w:r>
      <w:r>
        <w:rPr>
          <w:sz w:val="24"/>
        </w:rPr>
        <w:t>2022</w:t>
      </w:r>
      <w:r>
        <w:rPr>
          <w:spacing w:val="-2"/>
          <w:sz w:val="24"/>
        </w:rPr>
        <w:t> </w:t>
      </w:r>
      <w:r>
        <w:rPr>
          <w:sz w:val="24"/>
        </w:rPr>
        <w:t>№</w:t>
      </w:r>
      <w:r>
        <w:rPr>
          <w:spacing w:val="-1"/>
          <w:sz w:val="24"/>
        </w:rPr>
        <w:t> </w:t>
      </w:r>
      <w:r>
        <w:rPr>
          <w:sz w:val="24"/>
        </w:rPr>
        <w:t>365</w:t>
      </w:r>
      <w:r>
        <w:rPr>
          <w:spacing w:val="-2"/>
          <w:sz w:val="24"/>
        </w:rPr>
        <w:t> </w:t>
      </w:r>
      <w:r>
        <w:rPr>
          <w:sz w:val="24"/>
        </w:rPr>
        <w:t>«О</w:t>
      </w:r>
      <w:r>
        <w:rPr>
          <w:spacing w:val="-3"/>
          <w:sz w:val="24"/>
        </w:rPr>
        <w:t> </w:t>
      </w:r>
      <w:r>
        <w:rPr>
          <w:sz w:val="24"/>
        </w:rPr>
        <w:t>внесении</w:t>
      </w:r>
      <w:r>
        <w:rPr>
          <w:spacing w:val="-1"/>
          <w:sz w:val="24"/>
        </w:rPr>
        <w:t> </w:t>
      </w:r>
      <w:r>
        <w:rPr>
          <w:sz w:val="24"/>
        </w:rPr>
        <w:t>изменений</w:t>
      </w:r>
      <w:r>
        <w:rPr>
          <w:spacing w:val="-6"/>
          <w:sz w:val="24"/>
        </w:rPr>
        <w:t> </w:t>
      </w:r>
      <w:r>
        <w:rPr>
          <w:sz w:val="24"/>
        </w:rPr>
        <w:t>в</w:t>
      </w:r>
      <w:r>
        <w:rPr>
          <w:spacing w:val="-5"/>
          <w:sz w:val="24"/>
        </w:rPr>
        <w:t> </w:t>
      </w:r>
      <w:r>
        <w:rPr>
          <w:sz w:val="24"/>
        </w:rPr>
        <w:t>приказ</w:t>
      </w:r>
      <w:r>
        <w:rPr>
          <w:spacing w:val="-6"/>
          <w:sz w:val="24"/>
        </w:rPr>
        <w:t> </w:t>
      </w:r>
      <w:r>
        <w:rPr>
          <w:sz w:val="24"/>
        </w:rPr>
        <w:t>Министра</w:t>
      </w:r>
      <w:r>
        <w:rPr>
          <w:spacing w:val="-7"/>
          <w:sz w:val="24"/>
        </w:rPr>
        <w:t> </w:t>
      </w:r>
      <w:r>
        <w:rPr>
          <w:sz w:val="24"/>
        </w:rPr>
        <w:t>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87, 88);</w:t>
      </w:r>
    </w:p>
    <w:p>
      <w:pPr>
        <w:pStyle w:val="ListParagraph"/>
        <w:spacing w:after="0" w:line="240" w:lineRule="auto"/>
        <w:jc w:val="left"/>
        <w:rPr>
          <w:sz w:val="24"/>
        </w:rPr>
        <w:sectPr>
          <w:pgSz w:w="11910" w:h="16840"/>
          <w:pgMar w:header="0" w:footer="851" w:top="900" w:bottom="1180" w:left="141" w:right="0"/>
        </w:sectPr>
      </w:pPr>
    </w:p>
    <w:p>
      <w:pPr>
        <w:pStyle w:val="ListParagraph"/>
        <w:numPr>
          <w:ilvl w:val="0"/>
          <w:numId w:val="4"/>
        </w:numPr>
        <w:tabs>
          <w:tab w:pos="2187" w:val="left" w:leader="none"/>
        </w:tabs>
        <w:spacing w:line="240" w:lineRule="auto" w:before="67" w:after="0"/>
        <w:ind w:left="1275" w:right="1009" w:firstLine="566"/>
        <w:jc w:val="left"/>
        <w:rPr>
          <w:sz w:val="24"/>
        </w:rPr>
      </w:pPr>
      <w:r>
        <w:rPr>
          <w:sz w:val="24"/>
        </w:rPr>
        <w:t>В</w:t>
      </w:r>
      <w:r>
        <w:rPr>
          <w:spacing w:val="-2"/>
          <w:sz w:val="24"/>
        </w:rPr>
        <w:t> </w:t>
      </w:r>
      <w:r>
        <w:rPr>
          <w:sz w:val="24"/>
        </w:rPr>
        <w:t>рабочий учебный план внесены изменения</w:t>
      </w:r>
      <w:r>
        <w:rPr>
          <w:spacing w:val="-5"/>
          <w:sz w:val="24"/>
        </w:rPr>
        <w:t> </w:t>
      </w:r>
      <w:r>
        <w:rPr>
          <w:sz w:val="24"/>
        </w:rPr>
        <w:t>(элективные</w:t>
      </w:r>
      <w:r>
        <w:rPr>
          <w:spacing w:val="-1"/>
          <w:sz w:val="24"/>
        </w:rPr>
        <w:t> </w:t>
      </w:r>
      <w:r>
        <w:rPr>
          <w:sz w:val="24"/>
        </w:rPr>
        <w:t>курсы),согласно приказа Министра</w:t>
      </w:r>
      <w:r>
        <w:rPr>
          <w:spacing w:val="-4"/>
          <w:sz w:val="24"/>
        </w:rPr>
        <w:t> </w:t>
      </w:r>
      <w:r>
        <w:rPr>
          <w:sz w:val="24"/>
        </w:rPr>
        <w:t>просвещения</w:t>
      </w:r>
      <w:r>
        <w:rPr>
          <w:spacing w:val="-3"/>
          <w:sz w:val="24"/>
        </w:rPr>
        <w:t> </w:t>
      </w:r>
      <w:r>
        <w:rPr>
          <w:sz w:val="24"/>
        </w:rPr>
        <w:t>Республики</w:t>
      </w:r>
      <w:r>
        <w:rPr>
          <w:spacing w:val="-2"/>
          <w:sz w:val="24"/>
        </w:rPr>
        <w:t> </w:t>
      </w:r>
      <w:r>
        <w:rPr>
          <w:sz w:val="24"/>
        </w:rPr>
        <w:t>Казахстан</w:t>
      </w:r>
      <w:r>
        <w:rPr>
          <w:spacing w:val="-3"/>
          <w:sz w:val="24"/>
        </w:rPr>
        <w:t> </w:t>
      </w:r>
      <w:r>
        <w:rPr>
          <w:sz w:val="24"/>
        </w:rPr>
        <w:t>от</w:t>
      </w:r>
      <w:r>
        <w:rPr>
          <w:spacing w:val="-6"/>
          <w:sz w:val="24"/>
        </w:rPr>
        <w:t> </w:t>
      </w:r>
      <w:r>
        <w:rPr>
          <w:sz w:val="24"/>
        </w:rPr>
        <w:t>30</w:t>
      </w:r>
      <w:r>
        <w:rPr>
          <w:spacing w:val="-3"/>
          <w:sz w:val="24"/>
        </w:rPr>
        <w:t> </w:t>
      </w:r>
      <w:r>
        <w:rPr>
          <w:sz w:val="24"/>
        </w:rPr>
        <w:t>сентября</w:t>
      </w:r>
      <w:r>
        <w:rPr>
          <w:spacing w:val="-3"/>
          <w:sz w:val="24"/>
        </w:rPr>
        <w:t> </w:t>
      </w:r>
      <w:r>
        <w:rPr>
          <w:sz w:val="24"/>
        </w:rPr>
        <w:t>2022</w:t>
      </w:r>
      <w:r>
        <w:rPr>
          <w:spacing w:val="-7"/>
          <w:sz w:val="24"/>
        </w:rPr>
        <w:t> </w:t>
      </w:r>
      <w:r>
        <w:rPr>
          <w:sz w:val="24"/>
        </w:rPr>
        <w:t>года</w:t>
      </w:r>
      <w:r>
        <w:rPr>
          <w:spacing w:val="-4"/>
          <w:sz w:val="24"/>
        </w:rPr>
        <w:t> </w:t>
      </w:r>
      <w:r>
        <w:rPr>
          <w:sz w:val="24"/>
        </w:rPr>
        <w:t>№</w:t>
      </w:r>
      <w:r>
        <w:rPr>
          <w:spacing w:val="-6"/>
          <w:sz w:val="24"/>
        </w:rPr>
        <w:t> </w:t>
      </w:r>
      <w:r>
        <w:rPr>
          <w:sz w:val="24"/>
        </w:rPr>
        <w:t>412</w:t>
      </w:r>
      <w:r>
        <w:rPr>
          <w:spacing w:val="-3"/>
          <w:sz w:val="24"/>
        </w:rPr>
        <w:t> </w:t>
      </w:r>
      <w:r>
        <w:rPr>
          <w:sz w:val="24"/>
        </w:rPr>
        <w:t>«О</w:t>
      </w:r>
      <w:r>
        <w:rPr>
          <w:spacing w:val="-4"/>
          <w:sz w:val="24"/>
        </w:rPr>
        <w:t> </w:t>
      </w:r>
      <w:r>
        <w:rPr>
          <w:sz w:val="24"/>
        </w:rPr>
        <w:t>внесении изменений</w:t>
      </w:r>
      <w:r>
        <w:rPr>
          <w:spacing w:val="-3"/>
          <w:sz w:val="24"/>
        </w:rPr>
        <w:t> </w:t>
      </w:r>
      <w:r>
        <w:rPr>
          <w:sz w:val="24"/>
        </w:rPr>
        <w:t>в</w:t>
      </w:r>
      <w:r>
        <w:rPr>
          <w:spacing w:val="-2"/>
          <w:sz w:val="24"/>
        </w:rPr>
        <w:t> </w:t>
      </w:r>
      <w:r>
        <w:rPr>
          <w:sz w:val="24"/>
        </w:rPr>
        <w:t>приказ</w:t>
      </w:r>
      <w:r>
        <w:rPr>
          <w:spacing w:val="-3"/>
          <w:sz w:val="24"/>
        </w:rPr>
        <w:t> </w:t>
      </w:r>
      <w:r>
        <w:rPr>
          <w:sz w:val="24"/>
        </w:rPr>
        <w:t>Министра</w:t>
      </w:r>
      <w:r>
        <w:rPr>
          <w:spacing w:val="-4"/>
          <w:sz w:val="24"/>
        </w:rPr>
        <w:t> </w:t>
      </w:r>
      <w:r>
        <w:rPr>
          <w:sz w:val="24"/>
        </w:rPr>
        <w:t>образования и</w:t>
      </w:r>
      <w:r>
        <w:rPr>
          <w:spacing w:val="-3"/>
          <w:sz w:val="24"/>
        </w:rPr>
        <w:t> </w:t>
      </w:r>
      <w:r>
        <w:rPr>
          <w:sz w:val="24"/>
        </w:rPr>
        <w:t>науки Республики Казахстан от 8</w:t>
      </w:r>
      <w:r>
        <w:rPr>
          <w:spacing w:val="-4"/>
          <w:sz w:val="24"/>
        </w:rPr>
        <w:t> </w:t>
      </w:r>
      <w:r>
        <w:rPr>
          <w:sz w:val="24"/>
        </w:rPr>
        <w:t>ноября 2012 года № 500 «Об утверждении типовых учебных планов начального, основного среднего, общего среднего образования Республики Казахстан» (Приложение 41).</w:t>
      </w:r>
    </w:p>
    <w:p>
      <w:pPr>
        <w:pStyle w:val="BodyText"/>
        <w:spacing w:line="274" w:lineRule="exact"/>
        <w:ind w:left="1842"/>
      </w:pPr>
      <w:r>
        <w:rPr/>
        <w:t>За</w:t>
      </w:r>
      <w:r>
        <w:rPr>
          <w:spacing w:val="-3"/>
        </w:rPr>
        <w:t> </w:t>
      </w:r>
      <w:r>
        <w:rPr/>
        <w:t>счёт</w:t>
      </w:r>
      <w:r>
        <w:rPr>
          <w:spacing w:val="-1"/>
        </w:rPr>
        <w:t> </w:t>
      </w:r>
      <w:r>
        <w:rPr/>
        <w:t>вариативного</w:t>
      </w:r>
      <w:r>
        <w:rPr>
          <w:spacing w:val="-1"/>
        </w:rPr>
        <w:t> </w:t>
      </w:r>
      <w:r>
        <w:rPr/>
        <w:t>компонента</w:t>
      </w:r>
      <w:r>
        <w:rPr>
          <w:spacing w:val="2"/>
        </w:rPr>
        <w:t> </w:t>
      </w:r>
      <w:r>
        <w:rPr/>
        <w:t>в</w:t>
      </w:r>
      <w:r>
        <w:rPr>
          <w:spacing w:val="-5"/>
        </w:rPr>
        <w:t> </w:t>
      </w:r>
      <w:r>
        <w:rPr/>
        <w:t>10-11</w:t>
      </w:r>
      <w:r>
        <w:rPr>
          <w:spacing w:val="-6"/>
        </w:rPr>
        <w:t> </w:t>
      </w:r>
      <w:r>
        <w:rPr/>
        <w:t>классах</w:t>
      </w:r>
      <w:r>
        <w:rPr>
          <w:spacing w:val="-5"/>
        </w:rPr>
        <w:t> </w:t>
      </w:r>
      <w:r>
        <w:rPr>
          <w:spacing w:val="-2"/>
        </w:rPr>
        <w:t>проводятся:</w:t>
      </w:r>
    </w:p>
    <w:p>
      <w:pPr>
        <w:pStyle w:val="BodyText"/>
        <w:spacing w:line="237" w:lineRule="auto" w:before="5"/>
        <w:ind w:left="1842" w:right="842"/>
      </w:pPr>
      <w:r>
        <w:rPr/>
        <w:t>10</w:t>
      </w:r>
      <w:r>
        <w:rPr>
          <w:spacing w:val="-2"/>
        </w:rPr>
        <w:t> </w:t>
      </w:r>
      <w:r>
        <w:rPr/>
        <w:t>А, 10</w:t>
      </w:r>
      <w:r>
        <w:rPr>
          <w:spacing w:val="-2"/>
        </w:rPr>
        <w:t> </w:t>
      </w:r>
      <w:r>
        <w:rPr/>
        <w:t>Б, 11А, 11Б</w:t>
      </w:r>
      <w:r>
        <w:rPr>
          <w:spacing w:val="-5"/>
        </w:rPr>
        <w:t> </w:t>
      </w:r>
      <w:r>
        <w:rPr/>
        <w:t>Глобальные</w:t>
      </w:r>
      <w:r>
        <w:rPr>
          <w:spacing w:val="-7"/>
        </w:rPr>
        <w:t> </w:t>
      </w:r>
      <w:r>
        <w:rPr/>
        <w:t>компетенции –</w:t>
      </w:r>
      <w:r>
        <w:rPr>
          <w:spacing w:val="-2"/>
        </w:rPr>
        <w:t> </w:t>
      </w:r>
      <w:r>
        <w:rPr/>
        <w:t>1</w:t>
      </w:r>
      <w:r>
        <w:rPr>
          <w:spacing w:val="-2"/>
        </w:rPr>
        <w:t> </w:t>
      </w:r>
      <w:r>
        <w:rPr/>
        <w:t>час</w:t>
      </w:r>
      <w:r>
        <w:rPr>
          <w:spacing w:val="-3"/>
        </w:rPr>
        <w:t> </w:t>
      </w:r>
      <w:r>
        <w:rPr/>
        <w:t>в</w:t>
      </w:r>
      <w:r>
        <w:rPr>
          <w:spacing w:val="-4"/>
        </w:rPr>
        <w:t> </w:t>
      </w:r>
      <w:r>
        <w:rPr/>
        <w:t>неделю, 34</w:t>
      </w:r>
      <w:r>
        <w:rPr>
          <w:spacing w:val="-6"/>
        </w:rPr>
        <w:t> </w:t>
      </w:r>
      <w:r>
        <w:rPr/>
        <w:t>часа</w:t>
      </w:r>
      <w:r>
        <w:rPr>
          <w:spacing w:val="-3"/>
        </w:rPr>
        <w:t> </w:t>
      </w:r>
      <w:r>
        <w:rPr/>
        <w:t>в</w:t>
      </w:r>
      <w:r>
        <w:rPr>
          <w:spacing w:val="-1"/>
        </w:rPr>
        <w:t> </w:t>
      </w:r>
      <w:r>
        <w:rPr/>
        <w:t>учебном</w:t>
      </w:r>
      <w:r>
        <w:rPr>
          <w:spacing w:val="-4"/>
        </w:rPr>
        <w:t> </w:t>
      </w:r>
      <w:r>
        <w:rPr/>
        <w:t>году; 10 А – 3D моделирование – 1 час в неделю, 34 часа в учебном году;</w:t>
      </w:r>
    </w:p>
    <w:p>
      <w:pPr>
        <w:pStyle w:val="BodyText"/>
        <w:spacing w:line="275" w:lineRule="exact" w:before="3"/>
        <w:ind w:left="1842"/>
      </w:pPr>
      <w:r>
        <w:rPr/>
        <w:t>11А,</w:t>
      </w:r>
      <w:r>
        <w:rPr>
          <w:spacing w:val="-2"/>
        </w:rPr>
        <w:t> </w:t>
      </w:r>
      <w:r>
        <w:rPr/>
        <w:t>11Б –</w:t>
      </w:r>
      <w:r>
        <w:rPr>
          <w:spacing w:val="-1"/>
        </w:rPr>
        <w:t> </w:t>
      </w:r>
      <w:r>
        <w:rPr/>
        <w:t>Графика</w:t>
      </w:r>
      <w:r>
        <w:rPr>
          <w:spacing w:val="-3"/>
        </w:rPr>
        <w:t> </w:t>
      </w:r>
      <w:r>
        <w:rPr/>
        <w:t>и</w:t>
      </w:r>
      <w:r>
        <w:rPr>
          <w:spacing w:val="-5"/>
        </w:rPr>
        <w:t> </w:t>
      </w:r>
      <w:r>
        <w:rPr/>
        <w:t>проектирование</w:t>
      </w:r>
      <w:r>
        <w:rPr>
          <w:spacing w:val="1"/>
        </w:rPr>
        <w:t> </w:t>
      </w:r>
      <w:r>
        <w:rPr/>
        <w:t>–</w:t>
      </w:r>
      <w:r>
        <w:rPr>
          <w:spacing w:val="-1"/>
        </w:rPr>
        <w:t> </w:t>
      </w:r>
      <w:r>
        <w:rPr/>
        <w:t>1</w:t>
      </w:r>
      <w:r>
        <w:rPr>
          <w:spacing w:val="-6"/>
        </w:rPr>
        <w:t> </w:t>
      </w:r>
      <w:r>
        <w:rPr/>
        <w:t>час</w:t>
      </w:r>
      <w:r>
        <w:rPr>
          <w:spacing w:val="-2"/>
        </w:rPr>
        <w:t> </w:t>
      </w:r>
      <w:r>
        <w:rPr/>
        <w:t>в</w:t>
      </w:r>
      <w:r>
        <w:rPr>
          <w:spacing w:val="-9"/>
        </w:rPr>
        <w:t> </w:t>
      </w:r>
      <w:r>
        <w:rPr/>
        <w:t>неделю,</w:t>
      </w:r>
      <w:r>
        <w:rPr>
          <w:spacing w:val="1"/>
        </w:rPr>
        <w:t> </w:t>
      </w:r>
      <w:r>
        <w:rPr/>
        <w:t>34</w:t>
      </w:r>
      <w:r>
        <w:rPr>
          <w:spacing w:val="-2"/>
        </w:rPr>
        <w:t> </w:t>
      </w:r>
      <w:r>
        <w:rPr/>
        <w:t>часа</w:t>
      </w:r>
      <w:r>
        <w:rPr>
          <w:spacing w:val="-2"/>
        </w:rPr>
        <w:t> </w:t>
      </w:r>
      <w:r>
        <w:rPr/>
        <w:t>в учебном </w:t>
      </w:r>
      <w:r>
        <w:rPr>
          <w:spacing w:val="-2"/>
        </w:rPr>
        <w:t>году.</w:t>
      </w:r>
    </w:p>
    <w:p>
      <w:pPr>
        <w:pStyle w:val="BodyText"/>
        <w:ind w:right="842" w:firstLine="566"/>
      </w:pPr>
      <w:r>
        <w:rPr/>
        <w:t>Содержание</w:t>
      </w:r>
      <w:r>
        <w:rPr>
          <w:spacing w:val="-4"/>
        </w:rPr>
        <w:t> </w:t>
      </w:r>
      <w:r>
        <w:rPr/>
        <w:t>учебного</w:t>
      </w:r>
      <w:r>
        <w:rPr>
          <w:spacing w:val="-3"/>
        </w:rPr>
        <w:t> </w:t>
      </w:r>
      <w:r>
        <w:rPr/>
        <w:t>курса «Основы</w:t>
      </w:r>
      <w:r>
        <w:rPr>
          <w:spacing w:val="-6"/>
        </w:rPr>
        <w:t> </w:t>
      </w:r>
      <w:r>
        <w:rPr/>
        <w:t>безопасности</w:t>
      </w:r>
      <w:r>
        <w:rPr>
          <w:spacing w:val="-6"/>
        </w:rPr>
        <w:t> </w:t>
      </w:r>
      <w:r>
        <w:rPr/>
        <w:t>жизнедеятельности</w:t>
      </w:r>
      <w:r>
        <w:rPr>
          <w:spacing w:val="-6"/>
        </w:rPr>
        <w:t> </w:t>
      </w:r>
      <w:r>
        <w:rPr/>
        <w:t>в</w:t>
      </w:r>
      <w:r>
        <w:rPr>
          <w:spacing w:val="-2"/>
        </w:rPr>
        <w:t> </w:t>
      </w:r>
      <w:r>
        <w:rPr/>
        <w:t>10-11</w:t>
      </w:r>
      <w:r>
        <w:rPr>
          <w:spacing w:val="-3"/>
        </w:rPr>
        <w:t> </w:t>
      </w:r>
      <w:r>
        <w:rPr/>
        <w:t>классах реализуется в рамках учебного курса «Начальная военная и технологическая подготовка» с годовой учебной нагрузкой 12 часов в 10 классах и 16 часов в 11 классах преподавателем- организатором начальной военной подготовки. Занятия по основам безопасности жизнедеятельности являются обязательными и проводятся в учебное время.</w:t>
      </w:r>
    </w:p>
    <w:p>
      <w:pPr>
        <w:pStyle w:val="BodyText"/>
        <w:spacing w:before="2"/>
        <w:ind w:right="853" w:firstLine="566"/>
      </w:pPr>
      <w:r>
        <w:rPr/>
        <w:t>Часы вариативного компонента распределялись с учётом интересов учащихся и были нацелены на развитие творческого потенциала учеников, проведение исследовательской деятельности</w:t>
      </w:r>
      <w:r>
        <w:rPr>
          <w:spacing w:val="-5"/>
        </w:rPr>
        <w:t> </w:t>
      </w:r>
      <w:r>
        <w:rPr/>
        <w:t>и</w:t>
      </w:r>
      <w:r>
        <w:rPr>
          <w:spacing w:val="-1"/>
        </w:rPr>
        <w:t> </w:t>
      </w:r>
      <w:r>
        <w:rPr/>
        <w:t>т.п.,</w:t>
      </w:r>
      <w:r>
        <w:rPr>
          <w:spacing w:val="-5"/>
        </w:rPr>
        <w:t> </w:t>
      </w:r>
      <w:r>
        <w:rPr/>
        <w:t>в</w:t>
      </w:r>
      <w:r>
        <w:rPr>
          <w:spacing w:val="-5"/>
        </w:rPr>
        <w:t> </w:t>
      </w:r>
      <w:r>
        <w:rPr/>
        <w:t>выпускных</w:t>
      </w:r>
      <w:r>
        <w:rPr>
          <w:spacing w:val="-7"/>
        </w:rPr>
        <w:t> </w:t>
      </w:r>
      <w:r>
        <w:rPr/>
        <w:t>классах</w:t>
      </w:r>
      <w:r>
        <w:rPr>
          <w:spacing w:val="-1"/>
        </w:rPr>
        <w:t> </w:t>
      </w:r>
      <w:r>
        <w:rPr/>
        <w:t>–</w:t>
      </w:r>
      <w:r>
        <w:rPr>
          <w:spacing w:val="-2"/>
        </w:rPr>
        <w:t> </w:t>
      </w:r>
      <w:r>
        <w:rPr/>
        <w:t>оказание</w:t>
      </w:r>
      <w:r>
        <w:rPr>
          <w:spacing w:val="-3"/>
        </w:rPr>
        <w:t> </w:t>
      </w:r>
      <w:r>
        <w:rPr/>
        <w:t>поддержки</w:t>
      </w:r>
      <w:r>
        <w:rPr>
          <w:spacing w:val="-1"/>
        </w:rPr>
        <w:t> </w:t>
      </w:r>
      <w:r>
        <w:rPr/>
        <w:t>учащимся</w:t>
      </w:r>
      <w:r>
        <w:rPr>
          <w:spacing w:val="-2"/>
        </w:rPr>
        <w:t> </w:t>
      </w:r>
      <w:r>
        <w:rPr/>
        <w:t>для</w:t>
      </w:r>
      <w:r>
        <w:rPr>
          <w:spacing w:val="-2"/>
        </w:rPr>
        <w:t> </w:t>
      </w:r>
      <w:r>
        <w:rPr/>
        <w:t>подготовки</w:t>
      </w:r>
      <w:r>
        <w:rPr>
          <w:spacing w:val="-6"/>
        </w:rPr>
        <w:t> </w:t>
      </w:r>
      <w:r>
        <w:rPr/>
        <w:t>к итоговой аттестации и сдаче ЕНТ.</w:t>
      </w:r>
    </w:p>
    <w:p>
      <w:pPr>
        <w:pStyle w:val="BodyText"/>
        <w:spacing w:line="242" w:lineRule="auto" w:before="1"/>
        <w:ind w:right="973" w:firstLine="566"/>
      </w:pPr>
      <w:r>
        <w:rPr/>
        <w:t>На</w:t>
      </w:r>
      <w:r>
        <w:rPr>
          <w:spacing w:val="-6"/>
        </w:rPr>
        <w:t> </w:t>
      </w:r>
      <w:r>
        <w:rPr/>
        <w:t>основании</w:t>
      </w:r>
      <w:r>
        <w:rPr>
          <w:spacing w:val="-8"/>
        </w:rPr>
        <w:t> </w:t>
      </w:r>
      <w:r>
        <w:rPr/>
        <w:t>утверждённого</w:t>
      </w:r>
      <w:r>
        <w:rPr>
          <w:spacing w:val="-1"/>
        </w:rPr>
        <w:t> </w:t>
      </w:r>
      <w:r>
        <w:rPr/>
        <w:t>рабочего</w:t>
      </w:r>
      <w:r>
        <w:rPr>
          <w:spacing w:val="-1"/>
        </w:rPr>
        <w:t> </w:t>
      </w:r>
      <w:r>
        <w:rPr/>
        <w:t>учебного</w:t>
      </w:r>
      <w:r>
        <w:rPr>
          <w:spacing w:val="-5"/>
        </w:rPr>
        <w:t> </w:t>
      </w:r>
      <w:r>
        <w:rPr/>
        <w:t>плана</w:t>
      </w:r>
      <w:r>
        <w:rPr>
          <w:spacing w:val="-6"/>
        </w:rPr>
        <w:t> </w:t>
      </w:r>
      <w:r>
        <w:rPr/>
        <w:t>составлялось</w:t>
      </w:r>
      <w:r>
        <w:rPr>
          <w:spacing w:val="-8"/>
        </w:rPr>
        <w:t> </w:t>
      </w:r>
      <w:r>
        <w:rPr/>
        <w:t>расписание уроков, которое было согласовано с попечительским советов школы и утверждено директором школы.</w:t>
      </w:r>
    </w:p>
    <w:p>
      <w:pPr>
        <w:pStyle w:val="BodyText"/>
        <w:ind w:right="973" w:firstLine="566"/>
      </w:pPr>
      <w:r>
        <w:rPr/>
        <w:t>Расписание занятий составляется отдельно для инвариантного и вариативного компонентов.</w:t>
      </w:r>
      <w:r>
        <w:rPr>
          <w:spacing w:val="-1"/>
        </w:rPr>
        <w:t> </w:t>
      </w:r>
      <w:r>
        <w:rPr/>
        <w:t>В</w:t>
      </w:r>
      <w:r>
        <w:rPr>
          <w:spacing w:val="-5"/>
        </w:rPr>
        <w:t> </w:t>
      </w:r>
      <w:r>
        <w:rPr/>
        <w:t>расписании</w:t>
      </w:r>
      <w:r>
        <w:rPr>
          <w:spacing w:val="-7"/>
        </w:rPr>
        <w:t> </w:t>
      </w:r>
      <w:r>
        <w:rPr/>
        <w:t>занятий</w:t>
      </w:r>
      <w:r>
        <w:rPr>
          <w:spacing w:val="-7"/>
        </w:rPr>
        <w:t> </w:t>
      </w:r>
      <w:r>
        <w:rPr/>
        <w:t>максимальное</w:t>
      </w:r>
      <w:r>
        <w:rPr>
          <w:spacing w:val="-9"/>
        </w:rPr>
        <w:t> </w:t>
      </w:r>
      <w:r>
        <w:rPr/>
        <w:t>количество уроков</w:t>
      </w:r>
      <w:r>
        <w:rPr>
          <w:spacing w:val="-6"/>
        </w:rPr>
        <w:t> </w:t>
      </w:r>
      <w:r>
        <w:rPr/>
        <w:t>по классам</w:t>
      </w:r>
      <w:r>
        <w:rPr>
          <w:spacing w:val="-6"/>
        </w:rPr>
        <w:t> </w:t>
      </w:r>
      <w:r>
        <w:rPr/>
        <w:t>в</w:t>
      </w:r>
      <w:r>
        <w:rPr>
          <w:spacing w:val="-6"/>
        </w:rPr>
        <w:t> </w:t>
      </w:r>
      <w:r>
        <w:rPr/>
        <w:t>неделю не нарушает требований ГОСО РК, действующих на тот момент. В расписании уроков предусмотрены 2 перерыва продолжительностью 15 минут для организации питания учащимися школы.</w:t>
      </w:r>
    </w:p>
    <w:p>
      <w:pPr>
        <w:pStyle w:val="BodyText"/>
        <w:spacing w:before="35"/>
        <w:ind w:left="0"/>
      </w:pPr>
    </w:p>
    <w:p>
      <w:pPr>
        <w:pStyle w:val="ListParagraph"/>
        <w:numPr>
          <w:ilvl w:val="0"/>
          <w:numId w:val="3"/>
        </w:numPr>
        <w:tabs>
          <w:tab w:pos="2569" w:val="left" w:leader="none"/>
        </w:tabs>
        <w:spacing w:line="225" w:lineRule="auto" w:before="0" w:after="0"/>
        <w:ind w:left="1275" w:right="917" w:firstLine="566"/>
        <w:jc w:val="both"/>
        <w:rPr>
          <w:b/>
          <w:sz w:val="28"/>
        </w:rPr>
      </w:pPr>
      <w:r>
        <w:rPr>
          <w:b/>
          <w:sz w:val="28"/>
        </w:rPr>
        <w:t>Освоение базового содержания учебных предметов, осуществляемого в соответствии с типовыми учебными программами по общеобразовательным предметам (далее - типовые учебные программы ОП), утвержденными приказом Министра образования и науки Республики Казахстан от 3 апреля 2013 года № 115 (зарегистрирован в Реестре</w:t>
      </w:r>
      <w:r>
        <w:rPr>
          <w:b/>
          <w:spacing w:val="39"/>
          <w:sz w:val="28"/>
        </w:rPr>
        <w:t> </w:t>
      </w:r>
      <w:r>
        <w:rPr>
          <w:b/>
          <w:sz w:val="28"/>
        </w:rPr>
        <w:t>государственной</w:t>
      </w:r>
      <w:r>
        <w:rPr>
          <w:b/>
          <w:spacing w:val="37"/>
          <w:sz w:val="28"/>
        </w:rPr>
        <w:t> </w:t>
      </w:r>
      <w:r>
        <w:rPr>
          <w:b/>
          <w:sz w:val="28"/>
        </w:rPr>
        <w:t>регистрации</w:t>
      </w:r>
      <w:r>
        <w:rPr>
          <w:b/>
          <w:spacing w:val="37"/>
          <w:sz w:val="28"/>
        </w:rPr>
        <w:t> </w:t>
      </w:r>
      <w:r>
        <w:rPr>
          <w:b/>
          <w:sz w:val="28"/>
        </w:rPr>
        <w:t>нормативных</w:t>
      </w:r>
      <w:r>
        <w:rPr>
          <w:b/>
          <w:spacing w:val="39"/>
          <w:sz w:val="28"/>
        </w:rPr>
        <w:t> </w:t>
      </w:r>
      <w:r>
        <w:rPr>
          <w:b/>
          <w:sz w:val="28"/>
        </w:rPr>
        <w:t>правовых</w:t>
      </w:r>
      <w:r>
        <w:rPr>
          <w:b/>
          <w:spacing w:val="35"/>
          <w:sz w:val="28"/>
        </w:rPr>
        <w:t> </w:t>
      </w:r>
      <w:r>
        <w:rPr>
          <w:b/>
          <w:sz w:val="28"/>
        </w:rPr>
        <w:t>актов</w:t>
      </w:r>
      <w:r>
        <w:rPr>
          <w:b/>
          <w:spacing w:val="38"/>
          <w:sz w:val="28"/>
        </w:rPr>
        <w:t> </w:t>
      </w:r>
      <w:r>
        <w:rPr>
          <w:b/>
          <w:sz w:val="28"/>
        </w:rPr>
        <w:t>под</w:t>
      </w:r>
    </w:p>
    <w:p>
      <w:pPr>
        <w:spacing w:line="295" w:lineRule="exact" w:before="0"/>
        <w:ind w:left="1275" w:right="0" w:firstLine="0"/>
        <w:jc w:val="both"/>
        <w:rPr>
          <w:b/>
          <w:sz w:val="28"/>
        </w:rPr>
      </w:pPr>
      <w:r>
        <w:rPr>
          <w:b/>
          <w:sz w:val="28"/>
        </w:rPr>
        <w:t>№</w:t>
      </w:r>
      <w:r>
        <w:rPr>
          <w:b/>
          <w:spacing w:val="-3"/>
          <w:sz w:val="28"/>
        </w:rPr>
        <w:t> </w:t>
      </w:r>
      <w:r>
        <w:rPr>
          <w:b/>
          <w:spacing w:val="-2"/>
          <w:sz w:val="28"/>
        </w:rPr>
        <w:t>8424).</w:t>
      </w:r>
    </w:p>
    <w:p>
      <w:pPr>
        <w:pStyle w:val="BodyText"/>
        <w:spacing w:line="225" w:lineRule="auto" w:before="3"/>
        <w:ind w:right="932" w:firstLine="566"/>
      </w:pPr>
      <w:r>
        <w:rPr/>
        <w:t>Освоение базового содержания общеобразовательных предметов инвариативного компонента</w:t>
      </w:r>
      <w:r>
        <w:rPr>
          <w:spacing w:val="-7"/>
        </w:rPr>
        <w:t> </w:t>
      </w:r>
      <w:r>
        <w:rPr/>
        <w:t>осуществляется</w:t>
      </w:r>
      <w:r>
        <w:rPr>
          <w:spacing w:val="-4"/>
        </w:rPr>
        <w:t> </w:t>
      </w:r>
      <w:r>
        <w:rPr/>
        <w:t>на</w:t>
      </w:r>
      <w:r>
        <w:rPr>
          <w:spacing w:val="-4"/>
        </w:rPr>
        <w:t> </w:t>
      </w:r>
      <w:r>
        <w:rPr/>
        <w:t>основе</w:t>
      </w:r>
      <w:r>
        <w:rPr>
          <w:spacing w:val="-4"/>
        </w:rPr>
        <w:t> </w:t>
      </w:r>
      <w:r>
        <w:rPr/>
        <w:t>типовых</w:t>
      </w:r>
      <w:r>
        <w:rPr>
          <w:spacing w:val="-7"/>
        </w:rPr>
        <w:t> </w:t>
      </w:r>
      <w:r>
        <w:rPr/>
        <w:t>учебных</w:t>
      </w:r>
      <w:r>
        <w:rPr>
          <w:spacing w:val="-7"/>
        </w:rPr>
        <w:t> </w:t>
      </w:r>
      <w:r>
        <w:rPr/>
        <w:t>программ</w:t>
      </w:r>
      <w:r>
        <w:rPr>
          <w:spacing w:val="-5"/>
        </w:rPr>
        <w:t> </w:t>
      </w:r>
      <w:r>
        <w:rPr/>
        <w:t>по</w:t>
      </w:r>
      <w:r>
        <w:rPr>
          <w:spacing w:val="-3"/>
        </w:rPr>
        <w:t> </w:t>
      </w:r>
      <w:r>
        <w:rPr/>
        <w:t>общеобразовательным предметам начального образования, утвержденных Приказом Министра образования и</w:t>
      </w:r>
      <w:r>
        <w:rPr/>
        <w:t> науки Республики Казахстан от 3 апреля 2013 года № 115 «Об утверждении типовых учебных программ по общеобразовательным предметам» (с изменениями № 576 от 27 ноября 2020 года, № 496 от 26 марта 2021 года, № 123</w:t>
      </w:r>
      <w:r>
        <w:rPr>
          <w:spacing w:val="-1"/>
        </w:rPr>
        <w:t> </w:t>
      </w:r>
      <w:r>
        <w:rPr/>
        <w:t>от 8 апреля 2016 года, № 266 от 10</w:t>
      </w:r>
    </w:p>
    <w:p>
      <w:pPr>
        <w:pStyle w:val="BodyText"/>
        <w:spacing w:line="254" w:lineRule="exact"/>
      </w:pPr>
      <w:r>
        <w:rPr/>
        <w:t>мая</w:t>
      </w:r>
      <w:r>
        <w:rPr>
          <w:spacing w:val="1"/>
        </w:rPr>
        <w:t> </w:t>
      </w:r>
      <w:r>
        <w:rPr/>
        <w:t>2018</w:t>
      </w:r>
      <w:r>
        <w:rPr>
          <w:spacing w:val="-3"/>
        </w:rPr>
        <w:t> </w:t>
      </w:r>
      <w:r>
        <w:rPr/>
        <w:t>года,</w:t>
      </w:r>
      <w:r>
        <w:rPr>
          <w:spacing w:val="3"/>
        </w:rPr>
        <w:t> </w:t>
      </w:r>
      <w:r>
        <w:rPr/>
        <w:t>№</w:t>
      </w:r>
      <w:r>
        <w:rPr>
          <w:spacing w:val="-2"/>
        </w:rPr>
        <w:t> </w:t>
      </w:r>
      <w:r>
        <w:rPr/>
        <w:t>199</w:t>
      </w:r>
      <w:r>
        <w:rPr>
          <w:spacing w:val="-3"/>
        </w:rPr>
        <w:t> </w:t>
      </w:r>
      <w:r>
        <w:rPr/>
        <w:t>от</w:t>
      </w:r>
      <w:r>
        <w:rPr>
          <w:spacing w:val="1"/>
        </w:rPr>
        <w:t> </w:t>
      </w:r>
      <w:r>
        <w:rPr/>
        <w:t>17</w:t>
      </w:r>
      <w:r>
        <w:rPr>
          <w:spacing w:val="-8"/>
        </w:rPr>
        <w:t> </w:t>
      </w:r>
      <w:r>
        <w:rPr/>
        <w:t>октября</w:t>
      </w:r>
      <w:r>
        <w:rPr>
          <w:spacing w:val="2"/>
        </w:rPr>
        <w:t> </w:t>
      </w:r>
      <w:r>
        <w:rPr/>
        <w:t>2018</w:t>
      </w:r>
      <w:r>
        <w:rPr>
          <w:spacing w:val="-3"/>
        </w:rPr>
        <w:t> </w:t>
      </w:r>
      <w:r>
        <w:rPr>
          <w:spacing w:val="-2"/>
        </w:rPr>
        <w:t>года).</w:t>
      </w:r>
    </w:p>
    <w:p>
      <w:pPr>
        <w:pStyle w:val="BodyText"/>
        <w:spacing w:line="225" w:lineRule="auto" w:before="6"/>
        <w:ind w:right="853" w:firstLine="566"/>
      </w:pPr>
      <w:r>
        <w:rPr/>
        <w:t>Школа функционирует в штатном режиме обучения. Учебный процесс в школе проводится в соответствии с выбранным Типовым учебным планом, школа выбрала ТУП обновленного</w:t>
      </w:r>
      <w:r>
        <w:rPr>
          <w:spacing w:val="-6"/>
        </w:rPr>
        <w:t> </w:t>
      </w:r>
      <w:r>
        <w:rPr/>
        <w:t>содержания</w:t>
      </w:r>
      <w:r>
        <w:rPr>
          <w:spacing w:val="-10"/>
        </w:rPr>
        <w:t> </w:t>
      </w:r>
      <w:r>
        <w:rPr/>
        <w:t>образования.</w:t>
      </w:r>
      <w:r>
        <w:rPr>
          <w:spacing w:val="-4"/>
        </w:rPr>
        <w:t> </w:t>
      </w:r>
      <w:r>
        <w:rPr/>
        <w:t>Возвращена</w:t>
      </w:r>
      <w:r>
        <w:rPr>
          <w:spacing w:val="-7"/>
        </w:rPr>
        <w:t> </w:t>
      </w:r>
      <w:r>
        <w:rPr/>
        <w:t>продолжительность</w:t>
      </w:r>
      <w:r>
        <w:rPr>
          <w:spacing w:val="-8"/>
        </w:rPr>
        <w:t> </w:t>
      </w:r>
      <w:r>
        <w:rPr/>
        <w:t>урока</w:t>
      </w:r>
      <w:r>
        <w:rPr>
          <w:spacing w:val="-7"/>
        </w:rPr>
        <w:t> </w:t>
      </w:r>
      <w:r>
        <w:rPr/>
        <w:t>по</w:t>
      </w:r>
      <w:r>
        <w:rPr>
          <w:spacing w:val="-2"/>
        </w:rPr>
        <w:t> </w:t>
      </w:r>
      <w:r>
        <w:rPr/>
        <w:t>45</w:t>
      </w:r>
      <w:r>
        <w:rPr>
          <w:spacing w:val="-10"/>
        </w:rPr>
        <w:t> </w:t>
      </w:r>
      <w:r>
        <w:rPr/>
        <w:t>минут.</w:t>
      </w:r>
    </w:p>
    <w:p>
      <w:pPr>
        <w:pStyle w:val="BodyText"/>
        <w:spacing w:line="225" w:lineRule="auto"/>
        <w:ind w:right="973" w:firstLine="566"/>
      </w:pPr>
      <w:r>
        <w:rPr/>
        <w:t>В</w:t>
      </w:r>
      <w:r>
        <w:rPr>
          <w:spacing w:val="-5"/>
        </w:rPr>
        <w:t> </w:t>
      </w:r>
      <w:r>
        <w:rPr/>
        <w:t>соответствии</w:t>
      </w:r>
      <w:r>
        <w:rPr>
          <w:spacing w:val="-7"/>
        </w:rPr>
        <w:t> </w:t>
      </w:r>
      <w:r>
        <w:rPr/>
        <w:t>с</w:t>
      </w:r>
      <w:r>
        <w:rPr>
          <w:spacing w:val="-4"/>
        </w:rPr>
        <w:t> </w:t>
      </w:r>
      <w:r>
        <w:rPr/>
        <w:t>типовыми</w:t>
      </w:r>
      <w:r>
        <w:rPr>
          <w:spacing w:val="-7"/>
        </w:rPr>
        <w:t> </w:t>
      </w:r>
      <w:r>
        <w:rPr/>
        <w:t>учебными</w:t>
      </w:r>
      <w:r>
        <w:rPr>
          <w:spacing w:val="-3"/>
        </w:rPr>
        <w:t> </w:t>
      </w:r>
      <w:r>
        <w:rPr/>
        <w:t>программами</w:t>
      </w:r>
      <w:r>
        <w:rPr>
          <w:spacing w:val="-7"/>
        </w:rPr>
        <w:t> </w:t>
      </w:r>
      <w:r>
        <w:rPr/>
        <w:t>по</w:t>
      </w:r>
      <w:r>
        <w:rPr>
          <w:spacing w:val="-3"/>
        </w:rPr>
        <w:t> </w:t>
      </w:r>
      <w:r>
        <w:rPr/>
        <w:t>общеобразовательным предметам в электронном журнале ЕИС «Кунделик» опубликованы календарно- тематические планы по предметам инвариативной части РУПа с 1 по 11 классы.</w:t>
      </w:r>
    </w:p>
    <w:p>
      <w:pPr>
        <w:pStyle w:val="BodyText"/>
        <w:ind w:right="904" w:firstLine="566"/>
        <w:jc w:val="both"/>
      </w:pPr>
      <w:r>
        <w:rPr/>
        <w:t>Контроль над выполнением учебных программ осуществляется администрацией школы. Результаты проверок показали, что программный материал выполнялся согласно долгосрочному планированию по всем предметам, в том числе лабораторные и</w:t>
      </w:r>
      <w:r>
        <w:rPr>
          <w:spacing w:val="80"/>
        </w:rPr>
        <w:t> </w:t>
      </w:r>
      <w:r>
        <w:rPr/>
        <w:t>практические работы. Реализация учебных планов обеспечивается необходимым количеством педагогических кадров соответствующей подготовки и квалификации, необходимым</w:t>
      </w:r>
      <w:r>
        <w:rPr>
          <w:spacing w:val="36"/>
        </w:rPr>
        <w:t> </w:t>
      </w:r>
      <w:r>
        <w:rPr/>
        <w:t>количеством</w:t>
      </w:r>
      <w:r>
        <w:rPr>
          <w:spacing w:val="31"/>
        </w:rPr>
        <w:t> </w:t>
      </w:r>
      <w:r>
        <w:rPr/>
        <w:t>программно-методических</w:t>
      </w:r>
      <w:r>
        <w:rPr>
          <w:spacing w:val="29"/>
        </w:rPr>
        <w:t> </w:t>
      </w:r>
      <w:r>
        <w:rPr/>
        <w:t>материалов</w:t>
      </w:r>
      <w:r>
        <w:rPr>
          <w:spacing w:val="31"/>
        </w:rPr>
        <w:t> </w:t>
      </w:r>
      <w:r>
        <w:rPr/>
        <w:t>и</w:t>
      </w:r>
      <w:r>
        <w:rPr>
          <w:spacing w:val="35"/>
        </w:rPr>
        <w:t> </w:t>
      </w:r>
      <w:r>
        <w:rPr/>
        <w:t>учебной</w:t>
      </w:r>
      <w:r>
        <w:rPr>
          <w:spacing w:val="35"/>
        </w:rPr>
        <w:t> </w:t>
      </w:r>
      <w:r>
        <w:rPr/>
        <w:t>литературой.</w:t>
      </w:r>
    </w:p>
    <w:p>
      <w:pPr>
        <w:pStyle w:val="BodyText"/>
        <w:spacing w:after="0"/>
        <w:jc w:val="both"/>
        <w:sectPr>
          <w:pgSz w:w="11910" w:h="16840"/>
          <w:pgMar w:header="0" w:footer="851" w:top="900" w:bottom="1120" w:left="141" w:right="0"/>
        </w:sectPr>
      </w:pPr>
    </w:p>
    <w:p>
      <w:pPr>
        <w:pStyle w:val="BodyText"/>
        <w:spacing w:before="67"/>
        <w:ind w:right="901"/>
        <w:jc w:val="both"/>
      </w:pPr>
      <w:r>
        <w:rPr/>
        <w:t>При выполнении учебной программы учитывались занятия, выпавшие на праздничные дни, которые были перенесены на следующие дни с учетом интеграции содержания учебных программ за счет часов, отведенных на повторение. Выполнение теоретической и практической части учебных программ учителями-предметниками формируется в электронном журнале.</w:t>
      </w:r>
    </w:p>
    <w:p>
      <w:pPr>
        <w:pStyle w:val="BodyText"/>
        <w:spacing w:before="6"/>
        <w:ind w:left="0"/>
      </w:pPr>
    </w:p>
    <w:p>
      <w:pPr>
        <w:pStyle w:val="Heading1"/>
        <w:ind w:left="1706" w:right="1275"/>
        <w:jc w:val="center"/>
      </w:pPr>
      <w:r>
        <w:rPr/>
        <w:t>Результативность</w:t>
      </w:r>
      <w:r>
        <w:rPr>
          <w:spacing w:val="-2"/>
        </w:rPr>
        <w:t> </w:t>
      </w:r>
      <w:r>
        <w:rPr/>
        <w:t>учебной</w:t>
      </w:r>
      <w:r>
        <w:rPr>
          <w:spacing w:val="-7"/>
        </w:rPr>
        <w:t> </w:t>
      </w:r>
      <w:r>
        <w:rPr/>
        <w:t>работы</w:t>
      </w:r>
      <w:r>
        <w:rPr>
          <w:spacing w:val="-8"/>
        </w:rPr>
        <w:t> </w:t>
      </w:r>
      <w:r>
        <w:rPr/>
        <w:t>учащихся по</w:t>
      </w:r>
      <w:r>
        <w:rPr>
          <w:spacing w:val="3"/>
        </w:rPr>
        <w:t> </w:t>
      </w:r>
      <w:r>
        <w:rPr>
          <w:spacing w:val="-2"/>
        </w:rPr>
        <w:t>школе</w:t>
      </w:r>
    </w:p>
    <w:p>
      <w:pPr>
        <w:pStyle w:val="BodyText"/>
        <w:spacing w:before="49"/>
        <w:ind w:left="0"/>
        <w:rPr>
          <w:b/>
          <w:sz w:val="20"/>
        </w:r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682"/>
        <w:gridCol w:w="682"/>
        <w:gridCol w:w="683"/>
        <w:gridCol w:w="682"/>
        <w:gridCol w:w="682"/>
        <w:gridCol w:w="686"/>
        <w:gridCol w:w="682"/>
        <w:gridCol w:w="682"/>
        <w:gridCol w:w="682"/>
        <w:gridCol w:w="682"/>
        <w:gridCol w:w="682"/>
        <w:gridCol w:w="683"/>
      </w:tblGrid>
      <w:tr>
        <w:trPr>
          <w:trHeight w:val="253" w:hRule="atLeast"/>
        </w:trPr>
        <w:tc>
          <w:tcPr>
            <w:tcW w:w="1388" w:type="dxa"/>
            <w:vMerge w:val="restart"/>
          </w:tcPr>
          <w:p>
            <w:pPr>
              <w:pStyle w:val="TableParagraph"/>
              <w:ind w:left="0"/>
              <w:rPr>
                <w:b/>
                <w:sz w:val="22"/>
              </w:rPr>
            </w:pPr>
          </w:p>
          <w:p>
            <w:pPr>
              <w:pStyle w:val="TableParagraph"/>
              <w:ind w:left="0"/>
              <w:rPr>
                <w:b/>
                <w:sz w:val="22"/>
              </w:rPr>
            </w:pPr>
          </w:p>
          <w:p>
            <w:pPr>
              <w:pStyle w:val="TableParagraph"/>
              <w:spacing w:before="250"/>
              <w:ind w:left="0"/>
              <w:rPr>
                <w:b/>
                <w:sz w:val="22"/>
              </w:rPr>
            </w:pPr>
          </w:p>
          <w:p>
            <w:pPr>
              <w:pStyle w:val="TableParagraph"/>
              <w:ind w:left="532" w:right="224" w:hanging="303"/>
              <w:rPr>
                <w:b/>
                <w:sz w:val="22"/>
              </w:rPr>
            </w:pPr>
            <w:r>
              <w:rPr>
                <w:b/>
                <w:spacing w:val="-2"/>
                <w:sz w:val="22"/>
              </w:rPr>
              <w:t>Учебный </w:t>
            </w:r>
            <w:r>
              <w:rPr>
                <w:b/>
                <w:spacing w:val="-4"/>
                <w:sz w:val="22"/>
              </w:rPr>
              <w:t>год</w:t>
            </w:r>
          </w:p>
        </w:tc>
        <w:tc>
          <w:tcPr>
            <w:tcW w:w="4097" w:type="dxa"/>
            <w:gridSpan w:val="6"/>
          </w:tcPr>
          <w:p>
            <w:pPr>
              <w:pStyle w:val="TableParagraph"/>
              <w:spacing w:line="233" w:lineRule="exact" w:before="1"/>
              <w:ind w:left="11"/>
              <w:jc w:val="center"/>
              <w:rPr>
                <w:b/>
                <w:sz w:val="22"/>
              </w:rPr>
            </w:pPr>
            <w:r>
              <w:rPr>
                <w:b/>
                <w:sz w:val="22"/>
              </w:rPr>
              <w:t>1-4</w:t>
            </w:r>
            <w:r>
              <w:rPr>
                <w:b/>
                <w:spacing w:val="-1"/>
                <w:sz w:val="22"/>
              </w:rPr>
              <w:t> </w:t>
            </w:r>
            <w:r>
              <w:rPr>
                <w:b/>
                <w:spacing w:val="-2"/>
                <w:sz w:val="22"/>
              </w:rPr>
              <w:t>классы</w:t>
            </w:r>
          </w:p>
        </w:tc>
        <w:tc>
          <w:tcPr>
            <w:tcW w:w="4093" w:type="dxa"/>
            <w:gridSpan w:val="6"/>
          </w:tcPr>
          <w:p>
            <w:pPr>
              <w:pStyle w:val="TableParagraph"/>
              <w:spacing w:line="233" w:lineRule="exact" w:before="1"/>
              <w:ind w:left="4"/>
              <w:jc w:val="center"/>
              <w:rPr>
                <w:b/>
                <w:sz w:val="22"/>
              </w:rPr>
            </w:pPr>
            <w:r>
              <w:rPr>
                <w:b/>
                <w:sz w:val="22"/>
              </w:rPr>
              <w:t>5-9</w:t>
            </w:r>
            <w:r>
              <w:rPr>
                <w:b/>
                <w:spacing w:val="-2"/>
                <w:sz w:val="22"/>
              </w:rPr>
              <w:t> классы</w:t>
            </w:r>
          </w:p>
        </w:tc>
      </w:tr>
      <w:tr>
        <w:trPr>
          <w:trHeight w:val="2015" w:hRule="atLeast"/>
        </w:trPr>
        <w:tc>
          <w:tcPr>
            <w:tcW w:w="1388" w:type="dxa"/>
            <w:vMerge/>
            <w:tcBorders>
              <w:top w:val="nil"/>
            </w:tcBorders>
          </w:tcPr>
          <w:p>
            <w:pPr>
              <w:rPr>
                <w:sz w:val="2"/>
                <w:szCs w:val="2"/>
              </w:rPr>
            </w:pPr>
          </w:p>
        </w:tc>
        <w:tc>
          <w:tcPr>
            <w:tcW w:w="682" w:type="dxa"/>
            <w:textDirection w:val="btLr"/>
          </w:tcPr>
          <w:p>
            <w:pPr>
              <w:pStyle w:val="TableParagraph"/>
              <w:spacing w:before="111"/>
              <w:ind w:left="210"/>
              <w:rPr>
                <w:b/>
                <w:sz w:val="22"/>
              </w:rPr>
            </w:pPr>
            <w:r>
              <w:rPr>
                <w:b/>
                <w:sz w:val="22"/>
              </w:rPr>
              <w:t>Всего</w:t>
            </w:r>
            <w:r>
              <w:rPr>
                <w:b/>
                <w:spacing w:val="-1"/>
                <w:sz w:val="22"/>
              </w:rPr>
              <w:t> </w:t>
            </w:r>
            <w:r>
              <w:rPr>
                <w:b/>
                <w:spacing w:val="-2"/>
                <w:sz w:val="22"/>
              </w:rPr>
              <w:t>учащихся</w:t>
            </w:r>
          </w:p>
        </w:tc>
        <w:tc>
          <w:tcPr>
            <w:tcW w:w="682" w:type="dxa"/>
            <w:textDirection w:val="btLr"/>
          </w:tcPr>
          <w:p>
            <w:pPr>
              <w:pStyle w:val="TableParagraph"/>
              <w:spacing w:before="111"/>
              <w:ind w:left="426"/>
              <w:rPr>
                <w:b/>
                <w:sz w:val="22"/>
              </w:rPr>
            </w:pPr>
            <w:r>
              <w:rPr>
                <w:b/>
                <w:spacing w:val="-2"/>
                <w:sz w:val="22"/>
              </w:rPr>
              <w:t>Отличники</w:t>
            </w:r>
          </w:p>
        </w:tc>
        <w:tc>
          <w:tcPr>
            <w:tcW w:w="683" w:type="dxa"/>
            <w:textDirection w:val="btLr"/>
          </w:tcPr>
          <w:p>
            <w:pPr>
              <w:pStyle w:val="TableParagraph"/>
              <w:spacing w:before="111"/>
              <w:ind w:left="412"/>
              <w:rPr>
                <w:b/>
                <w:sz w:val="22"/>
              </w:rPr>
            </w:pPr>
            <w:r>
              <w:rPr>
                <w:b/>
                <w:spacing w:val="-2"/>
                <w:sz w:val="22"/>
              </w:rPr>
              <w:t>Хорошисты</w:t>
            </w:r>
          </w:p>
        </w:tc>
        <w:tc>
          <w:tcPr>
            <w:tcW w:w="682" w:type="dxa"/>
            <w:textDirection w:val="btLr"/>
          </w:tcPr>
          <w:p>
            <w:pPr>
              <w:pStyle w:val="TableParagraph"/>
              <w:spacing w:before="109"/>
              <w:ind w:left="254"/>
              <w:rPr>
                <w:b/>
                <w:sz w:val="22"/>
              </w:rPr>
            </w:pPr>
            <w:r>
              <w:rPr>
                <w:b/>
                <w:spacing w:val="-2"/>
                <w:sz w:val="22"/>
              </w:rPr>
              <w:t>Неуспевающие</w:t>
            </w:r>
          </w:p>
        </w:tc>
        <w:tc>
          <w:tcPr>
            <w:tcW w:w="682" w:type="dxa"/>
            <w:textDirection w:val="btLr"/>
          </w:tcPr>
          <w:p>
            <w:pPr>
              <w:pStyle w:val="TableParagraph"/>
              <w:spacing w:before="109"/>
              <w:ind w:left="407"/>
              <w:rPr>
                <w:b/>
                <w:sz w:val="22"/>
              </w:rPr>
            </w:pPr>
            <w:r>
              <w:rPr>
                <w:b/>
                <w:sz w:val="22"/>
              </w:rPr>
              <w:t>Качество</w:t>
            </w:r>
            <w:r>
              <w:rPr>
                <w:b/>
                <w:spacing w:val="-3"/>
                <w:sz w:val="22"/>
              </w:rPr>
              <w:t> </w:t>
            </w:r>
            <w:r>
              <w:rPr>
                <w:b/>
                <w:spacing w:val="-10"/>
                <w:sz w:val="22"/>
              </w:rPr>
              <w:t>%</w:t>
            </w:r>
          </w:p>
        </w:tc>
        <w:tc>
          <w:tcPr>
            <w:tcW w:w="686" w:type="dxa"/>
            <w:textDirection w:val="btLr"/>
          </w:tcPr>
          <w:p>
            <w:pPr>
              <w:pStyle w:val="TableParagraph"/>
              <w:spacing w:before="109"/>
              <w:ind w:left="172"/>
              <w:rPr>
                <w:b/>
                <w:sz w:val="22"/>
              </w:rPr>
            </w:pPr>
            <w:r>
              <w:rPr>
                <w:b/>
                <w:sz w:val="22"/>
              </w:rPr>
              <w:t>Успеваемость</w:t>
            </w:r>
            <w:r>
              <w:rPr>
                <w:b/>
                <w:spacing w:val="-7"/>
                <w:sz w:val="22"/>
              </w:rPr>
              <w:t> </w:t>
            </w:r>
            <w:r>
              <w:rPr>
                <w:b/>
                <w:spacing w:val="-10"/>
                <w:sz w:val="22"/>
              </w:rPr>
              <w:t>%</w:t>
            </w:r>
          </w:p>
        </w:tc>
        <w:tc>
          <w:tcPr>
            <w:tcW w:w="682" w:type="dxa"/>
            <w:textDirection w:val="btLr"/>
          </w:tcPr>
          <w:p>
            <w:pPr>
              <w:pStyle w:val="TableParagraph"/>
              <w:spacing w:before="105"/>
              <w:ind w:left="210"/>
              <w:rPr>
                <w:b/>
                <w:sz w:val="22"/>
              </w:rPr>
            </w:pPr>
            <w:r>
              <w:rPr>
                <w:b/>
                <w:sz w:val="22"/>
              </w:rPr>
              <w:t>Всего</w:t>
            </w:r>
            <w:r>
              <w:rPr>
                <w:b/>
                <w:spacing w:val="-1"/>
                <w:sz w:val="22"/>
              </w:rPr>
              <w:t> </w:t>
            </w:r>
            <w:r>
              <w:rPr>
                <w:b/>
                <w:spacing w:val="-2"/>
                <w:sz w:val="22"/>
              </w:rPr>
              <w:t>учащихся</w:t>
            </w:r>
          </w:p>
        </w:tc>
        <w:tc>
          <w:tcPr>
            <w:tcW w:w="682" w:type="dxa"/>
            <w:textDirection w:val="btLr"/>
          </w:tcPr>
          <w:p>
            <w:pPr>
              <w:pStyle w:val="TableParagraph"/>
              <w:spacing w:before="109"/>
              <w:ind w:left="426"/>
              <w:rPr>
                <w:b/>
                <w:sz w:val="22"/>
              </w:rPr>
            </w:pPr>
            <w:r>
              <w:rPr>
                <w:b/>
                <w:spacing w:val="-2"/>
                <w:sz w:val="22"/>
              </w:rPr>
              <w:t>Отличники</w:t>
            </w:r>
          </w:p>
        </w:tc>
        <w:tc>
          <w:tcPr>
            <w:tcW w:w="682" w:type="dxa"/>
            <w:textDirection w:val="btLr"/>
          </w:tcPr>
          <w:p>
            <w:pPr>
              <w:pStyle w:val="TableParagraph"/>
              <w:spacing w:before="110"/>
              <w:ind w:left="412"/>
              <w:rPr>
                <w:b/>
                <w:sz w:val="22"/>
              </w:rPr>
            </w:pPr>
            <w:r>
              <w:rPr>
                <w:b/>
                <w:spacing w:val="-2"/>
                <w:sz w:val="22"/>
              </w:rPr>
              <w:t>Хорошисты</w:t>
            </w:r>
          </w:p>
        </w:tc>
        <w:tc>
          <w:tcPr>
            <w:tcW w:w="682" w:type="dxa"/>
            <w:textDirection w:val="btLr"/>
          </w:tcPr>
          <w:p>
            <w:pPr>
              <w:pStyle w:val="TableParagraph"/>
              <w:spacing w:before="109"/>
              <w:ind w:left="254"/>
              <w:rPr>
                <w:b/>
                <w:sz w:val="22"/>
              </w:rPr>
            </w:pPr>
            <w:r>
              <w:rPr>
                <w:b/>
                <w:spacing w:val="-2"/>
                <w:sz w:val="22"/>
              </w:rPr>
              <w:t>Неуспевающие</w:t>
            </w:r>
          </w:p>
        </w:tc>
        <w:tc>
          <w:tcPr>
            <w:tcW w:w="682" w:type="dxa"/>
            <w:textDirection w:val="btLr"/>
          </w:tcPr>
          <w:p>
            <w:pPr>
              <w:pStyle w:val="TableParagraph"/>
              <w:spacing w:before="109"/>
              <w:ind w:left="407"/>
              <w:rPr>
                <w:b/>
                <w:sz w:val="22"/>
              </w:rPr>
            </w:pPr>
            <w:r>
              <w:rPr>
                <w:b/>
                <w:sz w:val="22"/>
              </w:rPr>
              <w:t>Качество</w:t>
            </w:r>
            <w:r>
              <w:rPr>
                <w:b/>
                <w:spacing w:val="-3"/>
                <w:sz w:val="22"/>
              </w:rPr>
              <w:t> </w:t>
            </w:r>
            <w:r>
              <w:rPr>
                <w:b/>
                <w:spacing w:val="-10"/>
                <w:sz w:val="22"/>
              </w:rPr>
              <w:t>%</w:t>
            </w:r>
          </w:p>
        </w:tc>
        <w:tc>
          <w:tcPr>
            <w:tcW w:w="683" w:type="dxa"/>
            <w:textDirection w:val="btLr"/>
          </w:tcPr>
          <w:p>
            <w:pPr>
              <w:pStyle w:val="TableParagraph"/>
              <w:spacing w:before="109"/>
              <w:ind w:left="172"/>
              <w:rPr>
                <w:b/>
                <w:sz w:val="22"/>
              </w:rPr>
            </w:pPr>
            <w:r>
              <w:rPr>
                <w:b/>
                <w:sz w:val="22"/>
              </w:rPr>
              <w:t>Успеваемость</w:t>
            </w:r>
            <w:r>
              <w:rPr>
                <w:b/>
                <w:spacing w:val="-7"/>
                <w:sz w:val="22"/>
              </w:rPr>
              <w:t> </w:t>
            </w:r>
            <w:r>
              <w:rPr>
                <w:b/>
                <w:spacing w:val="-10"/>
                <w:sz w:val="22"/>
              </w:rPr>
              <w:t>%</w:t>
            </w:r>
          </w:p>
        </w:tc>
      </w:tr>
      <w:tr>
        <w:trPr>
          <w:trHeight w:val="326" w:hRule="atLeast"/>
        </w:trPr>
        <w:tc>
          <w:tcPr>
            <w:tcW w:w="1388" w:type="dxa"/>
            <w:shd w:val="clear" w:color="auto" w:fill="FFC000"/>
          </w:tcPr>
          <w:p>
            <w:pPr>
              <w:pStyle w:val="TableParagraph"/>
              <w:spacing w:line="249" w:lineRule="exact"/>
              <w:ind w:left="9"/>
              <w:jc w:val="center"/>
              <w:rPr>
                <w:b/>
                <w:sz w:val="22"/>
              </w:rPr>
            </w:pPr>
            <w:r>
              <w:rPr>
                <w:b/>
                <w:spacing w:val="-2"/>
                <w:sz w:val="22"/>
              </w:rPr>
              <w:t>2024-</w:t>
            </w:r>
            <w:r>
              <w:rPr>
                <w:b/>
                <w:spacing w:val="-4"/>
                <w:sz w:val="22"/>
              </w:rPr>
              <w:t>2025</w:t>
            </w:r>
          </w:p>
        </w:tc>
        <w:tc>
          <w:tcPr>
            <w:tcW w:w="682" w:type="dxa"/>
          </w:tcPr>
          <w:p>
            <w:pPr>
              <w:pStyle w:val="TableParagraph"/>
              <w:spacing w:line="249" w:lineRule="exact"/>
              <w:ind w:left="13"/>
              <w:jc w:val="center"/>
              <w:rPr>
                <w:b/>
                <w:sz w:val="22"/>
              </w:rPr>
            </w:pPr>
            <w:r>
              <w:rPr>
                <w:b/>
                <w:spacing w:val="-5"/>
                <w:sz w:val="22"/>
              </w:rPr>
              <w:t>293</w:t>
            </w:r>
          </w:p>
        </w:tc>
        <w:tc>
          <w:tcPr>
            <w:tcW w:w="682" w:type="dxa"/>
          </w:tcPr>
          <w:p>
            <w:pPr>
              <w:pStyle w:val="TableParagraph"/>
              <w:spacing w:line="249" w:lineRule="exact"/>
              <w:ind w:left="13"/>
              <w:jc w:val="center"/>
              <w:rPr>
                <w:b/>
                <w:sz w:val="22"/>
              </w:rPr>
            </w:pPr>
            <w:r>
              <w:rPr>
                <w:b/>
                <w:spacing w:val="-5"/>
                <w:sz w:val="22"/>
              </w:rPr>
              <w:t>103</w:t>
            </w:r>
          </w:p>
        </w:tc>
        <w:tc>
          <w:tcPr>
            <w:tcW w:w="683" w:type="dxa"/>
          </w:tcPr>
          <w:p>
            <w:pPr>
              <w:pStyle w:val="TableParagraph"/>
              <w:spacing w:line="249" w:lineRule="exact"/>
              <w:ind w:left="12"/>
              <w:jc w:val="center"/>
              <w:rPr>
                <w:b/>
                <w:sz w:val="22"/>
              </w:rPr>
            </w:pPr>
            <w:r>
              <w:rPr>
                <w:b/>
                <w:spacing w:val="-5"/>
                <w:sz w:val="22"/>
              </w:rPr>
              <w:t>126</w:t>
            </w:r>
          </w:p>
        </w:tc>
        <w:tc>
          <w:tcPr>
            <w:tcW w:w="682" w:type="dxa"/>
          </w:tcPr>
          <w:p>
            <w:pPr>
              <w:pStyle w:val="TableParagraph"/>
              <w:spacing w:line="249" w:lineRule="exact"/>
              <w:ind w:left="13" w:right="2"/>
              <w:jc w:val="center"/>
              <w:rPr>
                <w:b/>
                <w:sz w:val="22"/>
              </w:rPr>
            </w:pPr>
            <w:r>
              <w:rPr>
                <w:b/>
                <w:spacing w:val="-10"/>
                <w:sz w:val="22"/>
              </w:rPr>
              <w:t>0</w:t>
            </w:r>
          </w:p>
        </w:tc>
        <w:tc>
          <w:tcPr>
            <w:tcW w:w="682" w:type="dxa"/>
          </w:tcPr>
          <w:p>
            <w:pPr>
              <w:pStyle w:val="TableParagraph"/>
              <w:spacing w:line="249" w:lineRule="exact"/>
              <w:ind w:left="13" w:right="7"/>
              <w:jc w:val="center"/>
              <w:rPr>
                <w:b/>
                <w:sz w:val="22"/>
              </w:rPr>
            </w:pPr>
            <w:r>
              <w:rPr>
                <w:b/>
                <w:spacing w:val="-5"/>
                <w:sz w:val="22"/>
              </w:rPr>
              <w:t>78</w:t>
            </w:r>
          </w:p>
        </w:tc>
        <w:tc>
          <w:tcPr>
            <w:tcW w:w="686" w:type="dxa"/>
          </w:tcPr>
          <w:p>
            <w:pPr>
              <w:pStyle w:val="TableParagraph"/>
              <w:spacing w:line="249" w:lineRule="exact"/>
              <w:ind w:left="6"/>
              <w:jc w:val="center"/>
              <w:rPr>
                <w:b/>
                <w:sz w:val="22"/>
              </w:rPr>
            </w:pPr>
            <w:r>
              <w:rPr>
                <w:b/>
                <w:spacing w:val="-5"/>
                <w:sz w:val="22"/>
              </w:rPr>
              <w:t>100</w:t>
            </w:r>
          </w:p>
        </w:tc>
        <w:tc>
          <w:tcPr>
            <w:tcW w:w="682" w:type="dxa"/>
          </w:tcPr>
          <w:p>
            <w:pPr>
              <w:pStyle w:val="TableParagraph"/>
              <w:spacing w:line="249" w:lineRule="exact"/>
              <w:ind w:left="13" w:right="11"/>
              <w:jc w:val="center"/>
              <w:rPr>
                <w:b/>
                <w:sz w:val="22"/>
              </w:rPr>
            </w:pPr>
            <w:r>
              <w:rPr>
                <w:b/>
                <w:spacing w:val="-5"/>
                <w:sz w:val="22"/>
              </w:rPr>
              <w:t>491</w:t>
            </w:r>
          </w:p>
        </w:tc>
        <w:tc>
          <w:tcPr>
            <w:tcW w:w="682" w:type="dxa"/>
          </w:tcPr>
          <w:p>
            <w:pPr>
              <w:pStyle w:val="TableParagraph"/>
              <w:spacing w:line="249" w:lineRule="exact"/>
              <w:ind w:left="13" w:right="7"/>
              <w:jc w:val="center"/>
              <w:rPr>
                <w:b/>
                <w:sz w:val="22"/>
              </w:rPr>
            </w:pPr>
            <w:r>
              <w:rPr>
                <w:b/>
                <w:spacing w:val="-5"/>
                <w:sz w:val="22"/>
              </w:rPr>
              <w:t>74</w:t>
            </w:r>
          </w:p>
        </w:tc>
        <w:tc>
          <w:tcPr>
            <w:tcW w:w="682" w:type="dxa"/>
          </w:tcPr>
          <w:p>
            <w:pPr>
              <w:pStyle w:val="TableParagraph"/>
              <w:spacing w:line="249" w:lineRule="exact"/>
              <w:ind w:left="13" w:right="2"/>
              <w:jc w:val="center"/>
              <w:rPr>
                <w:b/>
                <w:sz w:val="22"/>
              </w:rPr>
            </w:pPr>
            <w:r>
              <w:rPr>
                <w:b/>
                <w:spacing w:val="-5"/>
                <w:sz w:val="22"/>
              </w:rPr>
              <w:t>199</w:t>
            </w:r>
          </w:p>
        </w:tc>
        <w:tc>
          <w:tcPr>
            <w:tcW w:w="682" w:type="dxa"/>
          </w:tcPr>
          <w:p>
            <w:pPr>
              <w:pStyle w:val="TableParagraph"/>
              <w:spacing w:line="249" w:lineRule="exact"/>
              <w:ind w:left="13" w:right="3"/>
              <w:jc w:val="center"/>
              <w:rPr>
                <w:b/>
                <w:sz w:val="22"/>
              </w:rPr>
            </w:pPr>
            <w:r>
              <w:rPr>
                <w:b/>
                <w:spacing w:val="-10"/>
                <w:sz w:val="22"/>
              </w:rPr>
              <w:t>0</w:t>
            </w:r>
          </w:p>
        </w:tc>
        <w:tc>
          <w:tcPr>
            <w:tcW w:w="682" w:type="dxa"/>
          </w:tcPr>
          <w:p>
            <w:pPr>
              <w:pStyle w:val="TableParagraph"/>
              <w:spacing w:line="249" w:lineRule="exact"/>
              <w:ind w:left="13" w:right="8"/>
              <w:jc w:val="center"/>
              <w:rPr>
                <w:b/>
                <w:sz w:val="22"/>
              </w:rPr>
            </w:pPr>
            <w:r>
              <w:rPr>
                <w:b/>
                <w:spacing w:val="-5"/>
                <w:sz w:val="22"/>
              </w:rPr>
              <w:t>56</w:t>
            </w:r>
          </w:p>
        </w:tc>
        <w:tc>
          <w:tcPr>
            <w:tcW w:w="683" w:type="dxa"/>
          </w:tcPr>
          <w:p>
            <w:pPr>
              <w:pStyle w:val="TableParagraph"/>
              <w:spacing w:line="249" w:lineRule="exact"/>
              <w:ind w:left="12" w:right="4"/>
              <w:jc w:val="center"/>
              <w:rPr>
                <w:b/>
                <w:sz w:val="22"/>
              </w:rPr>
            </w:pPr>
            <w:r>
              <w:rPr>
                <w:b/>
                <w:spacing w:val="-5"/>
                <w:sz w:val="22"/>
              </w:rPr>
              <w:t>100</w:t>
            </w:r>
          </w:p>
        </w:tc>
      </w:tr>
      <w:tr>
        <w:trPr>
          <w:trHeight w:val="331" w:hRule="atLeast"/>
        </w:trPr>
        <w:tc>
          <w:tcPr>
            <w:tcW w:w="1388" w:type="dxa"/>
            <w:vMerge w:val="restart"/>
          </w:tcPr>
          <w:p>
            <w:pPr>
              <w:pStyle w:val="TableParagraph"/>
              <w:ind w:left="0"/>
              <w:rPr>
                <w:b/>
                <w:sz w:val="22"/>
              </w:rPr>
            </w:pPr>
          </w:p>
          <w:p>
            <w:pPr>
              <w:pStyle w:val="TableParagraph"/>
              <w:ind w:left="0"/>
              <w:rPr>
                <w:b/>
                <w:sz w:val="22"/>
              </w:rPr>
            </w:pPr>
          </w:p>
          <w:p>
            <w:pPr>
              <w:pStyle w:val="TableParagraph"/>
              <w:ind w:left="0"/>
              <w:rPr>
                <w:b/>
                <w:sz w:val="22"/>
              </w:rPr>
            </w:pPr>
          </w:p>
          <w:p>
            <w:pPr>
              <w:pStyle w:val="TableParagraph"/>
              <w:spacing w:before="2"/>
              <w:ind w:left="0"/>
              <w:rPr>
                <w:b/>
                <w:sz w:val="22"/>
              </w:rPr>
            </w:pPr>
          </w:p>
          <w:p>
            <w:pPr>
              <w:pStyle w:val="TableParagraph"/>
              <w:ind w:left="532" w:right="224" w:hanging="303"/>
              <w:rPr>
                <w:b/>
                <w:sz w:val="22"/>
              </w:rPr>
            </w:pPr>
            <w:r>
              <w:rPr>
                <w:b/>
                <w:spacing w:val="-2"/>
                <w:sz w:val="22"/>
              </w:rPr>
              <w:t>Учебный </w:t>
            </w:r>
            <w:r>
              <w:rPr>
                <w:b/>
                <w:spacing w:val="-4"/>
                <w:sz w:val="22"/>
              </w:rPr>
              <w:t>год</w:t>
            </w:r>
          </w:p>
        </w:tc>
        <w:tc>
          <w:tcPr>
            <w:tcW w:w="4097" w:type="dxa"/>
            <w:gridSpan w:val="6"/>
          </w:tcPr>
          <w:p>
            <w:pPr>
              <w:pStyle w:val="TableParagraph"/>
              <w:spacing w:before="1"/>
              <w:ind w:left="11"/>
              <w:jc w:val="center"/>
              <w:rPr>
                <w:b/>
                <w:sz w:val="22"/>
              </w:rPr>
            </w:pPr>
            <w:r>
              <w:rPr>
                <w:b/>
                <w:sz w:val="22"/>
              </w:rPr>
              <w:t>10-11</w:t>
            </w:r>
            <w:r>
              <w:rPr>
                <w:b/>
                <w:spacing w:val="-1"/>
                <w:sz w:val="22"/>
              </w:rPr>
              <w:t> </w:t>
            </w:r>
            <w:r>
              <w:rPr>
                <w:b/>
                <w:spacing w:val="-2"/>
                <w:sz w:val="22"/>
              </w:rPr>
              <w:t>классы</w:t>
            </w:r>
          </w:p>
        </w:tc>
        <w:tc>
          <w:tcPr>
            <w:tcW w:w="4093" w:type="dxa"/>
            <w:gridSpan w:val="6"/>
          </w:tcPr>
          <w:p>
            <w:pPr>
              <w:pStyle w:val="TableParagraph"/>
              <w:spacing w:before="1"/>
              <w:ind w:left="4" w:right="4"/>
              <w:jc w:val="center"/>
              <w:rPr>
                <w:b/>
                <w:sz w:val="22"/>
              </w:rPr>
            </w:pPr>
            <w:r>
              <w:rPr>
                <w:b/>
                <w:spacing w:val="-4"/>
                <w:sz w:val="22"/>
              </w:rPr>
              <w:t>Всего</w:t>
            </w:r>
          </w:p>
        </w:tc>
      </w:tr>
      <w:tr>
        <w:trPr>
          <w:trHeight w:val="2011" w:hRule="atLeast"/>
        </w:trPr>
        <w:tc>
          <w:tcPr>
            <w:tcW w:w="1388" w:type="dxa"/>
            <w:vMerge/>
            <w:tcBorders>
              <w:top w:val="nil"/>
            </w:tcBorders>
          </w:tcPr>
          <w:p>
            <w:pPr>
              <w:rPr>
                <w:sz w:val="2"/>
                <w:szCs w:val="2"/>
              </w:rPr>
            </w:pPr>
          </w:p>
        </w:tc>
        <w:tc>
          <w:tcPr>
            <w:tcW w:w="682" w:type="dxa"/>
            <w:textDirection w:val="btLr"/>
          </w:tcPr>
          <w:p>
            <w:pPr>
              <w:pStyle w:val="TableParagraph"/>
              <w:spacing w:before="111"/>
              <w:ind w:left="210"/>
              <w:rPr>
                <w:b/>
                <w:sz w:val="22"/>
              </w:rPr>
            </w:pPr>
            <w:r>
              <w:rPr>
                <w:b/>
                <w:sz w:val="22"/>
              </w:rPr>
              <w:t>Всего</w:t>
            </w:r>
            <w:r>
              <w:rPr>
                <w:b/>
                <w:spacing w:val="-1"/>
                <w:sz w:val="22"/>
              </w:rPr>
              <w:t> </w:t>
            </w:r>
            <w:r>
              <w:rPr>
                <w:b/>
                <w:spacing w:val="-2"/>
                <w:sz w:val="22"/>
              </w:rPr>
              <w:t>учащихся</w:t>
            </w:r>
          </w:p>
        </w:tc>
        <w:tc>
          <w:tcPr>
            <w:tcW w:w="682" w:type="dxa"/>
            <w:textDirection w:val="btLr"/>
          </w:tcPr>
          <w:p>
            <w:pPr>
              <w:pStyle w:val="TableParagraph"/>
              <w:spacing w:before="111"/>
              <w:ind w:left="426"/>
              <w:rPr>
                <w:b/>
                <w:sz w:val="22"/>
              </w:rPr>
            </w:pPr>
            <w:r>
              <w:rPr>
                <w:b/>
                <w:spacing w:val="-2"/>
                <w:sz w:val="22"/>
              </w:rPr>
              <w:t>Отличники</w:t>
            </w:r>
          </w:p>
        </w:tc>
        <w:tc>
          <w:tcPr>
            <w:tcW w:w="683" w:type="dxa"/>
            <w:textDirection w:val="btLr"/>
          </w:tcPr>
          <w:p>
            <w:pPr>
              <w:pStyle w:val="TableParagraph"/>
              <w:spacing w:before="111"/>
              <w:ind w:left="412"/>
              <w:rPr>
                <w:b/>
                <w:sz w:val="22"/>
              </w:rPr>
            </w:pPr>
            <w:r>
              <w:rPr>
                <w:b/>
                <w:spacing w:val="-2"/>
                <w:sz w:val="22"/>
              </w:rPr>
              <w:t>Хорошисты</w:t>
            </w:r>
          </w:p>
        </w:tc>
        <w:tc>
          <w:tcPr>
            <w:tcW w:w="682" w:type="dxa"/>
            <w:textDirection w:val="btLr"/>
          </w:tcPr>
          <w:p>
            <w:pPr>
              <w:pStyle w:val="TableParagraph"/>
              <w:spacing w:before="109"/>
              <w:ind w:left="254"/>
              <w:rPr>
                <w:b/>
                <w:sz w:val="22"/>
              </w:rPr>
            </w:pPr>
            <w:r>
              <w:rPr>
                <w:b/>
                <w:spacing w:val="-2"/>
                <w:sz w:val="22"/>
              </w:rPr>
              <w:t>Неуспевающие</w:t>
            </w:r>
          </w:p>
        </w:tc>
        <w:tc>
          <w:tcPr>
            <w:tcW w:w="682" w:type="dxa"/>
            <w:textDirection w:val="btLr"/>
          </w:tcPr>
          <w:p>
            <w:pPr>
              <w:pStyle w:val="TableParagraph"/>
              <w:spacing w:before="109"/>
              <w:ind w:left="407"/>
              <w:rPr>
                <w:b/>
                <w:sz w:val="22"/>
              </w:rPr>
            </w:pPr>
            <w:r>
              <w:rPr>
                <w:b/>
                <w:sz w:val="22"/>
              </w:rPr>
              <w:t>Качество</w:t>
            </w:r>
            <w:r>
              <w:rPr>
                <w:b/>
                <w:spacing w:val="-3"/>
                <w:sz w:val="22"/>
              </w:rPr>
              <w:t> </w:t>
            </w:r>
            <w:r>
              <w:rPr>
                <w:b/>
                <w:spacing w:val="-10"/>
                <w:sz w:val="22"/>
              </w:rPr>
              <w:t>%</w:t>
            </w:r>
          </w:p>
        </w:tc>
        <w:tc>
          <w:tcPr>
            <w:tcW w:w="686" w:type="dxa"/>
            <w:textDirection w:val="btLr"/>
          </w:tcPr>
          <w:p>
            <w:pPr>
              <w:pStyle w:val="TableParagraph"/>
              <w:spacing w:before="109"/>
              <w:ind w:left="172"/>
              <w:rPr>
                <w:b/>
                <w:sz w:val="22"/>
              </w:rPr>
            </w:pPr>
            <w:r>
              <w:rPr>
                <w:b/>
                <w:sz w:val="22"/>
              </w:rPr>
              <w:t>Успеваемость</w:t>
            </w:r>
            <w:r>
              <w:rPr>
                <w:b/>
                <w:spacing w:val="-7"/>
                <w:sz w:val="22"/>
              </w:rPr>
              <w:t> </w:t>
            </w:r>
            <w:r>
              <w:rPr>
                <w:b/>
                <w:spacing w:val="-10"/>
                <w:sz w:val="22"/>
              </w:rPr>
              <w:t>%</w:t>
            </w:r>
          </w:p>
        </w:tc>
        <w:tc>
          <w:tcPr>
            <w:tcW w:w="682" w:type="dxa"/>
            <w:textDirection w:val="btLr"/>
          </w:tcPr>
          <w:p>
            <w:pPr>
              <w:pStyle w:val="TableParagraph"/>
              <w:spacing w:before="105"/>
              <w:ind w:left="210"/>
              <w:rPr>
                <w:b/>
                <w:sz w:val="22"/>
              </w:rPr>
            </w:pPr>
            <w:r>
              <w:rPr>
                <w:b/>
                <w:sz w:val="22"/>
              </w:rPr>
              <w:t>Всего</w:t>
            </w:r>
            <w:r>
              <w:rPr>
                <w:b/>
                <w:spacing w:val="-1"/>
                <w:sz w:val="22"/>
              </w:rPr>
              <w:t> </w:t>
            </w:r>
            <w:r>
              <w:rPr>
                <w:b/>
                <w:spacing w:val="-2"/>
                <w:sz w:val="22"/>
              </w:rPr>
              <w:t>учащихся</w:t>
            </w:r>
          </w:p>
        </w:tc>
        <w:tc>
          <w:tcPr>
            <w:tcW w:w="682" w:type="dxa"/>
            <w:textDirection w:val="btLr"/>
          </w:tcPr>
          <w:p>
            <w:pPr>
              <w:pStyle w:val="TableParagraph"/>
              <w:spacing w:before="109"/>
              <w:ind w:left="426"/>
              <w:rPr>
                <w:b/>
                <w:sz w:val="22"/>
              </w:rPr>
            </w:pPr>
            <w:r>
              <w:rPr>
                <w:b/>
                <w:spacing w:val="-2"/>
                <w:sz w:val="22"/>
              </w:rPr>
              <w:t>Отличники</w:t>
            </w:r>
          </w:p>
        </w:tc>
        <w:tc>
          <w:tcPr>
            <w:tcW w:w="682" w:type="dxa"/>
            <w:textDirection w:val="btLr"/>
          </w:tcPr>
          <w:p>
            <w:pPr>
              <w:pStyle w:val="TableParagraph"/>
              <w:spacing w:before="110"/>
              <w:ind w:left="412"/>
              <w:rPr>
                <w:b/>
                <w:sz w:val="22"/>
              </w:rPr>
            </w:pPr>
            <w:r>
              <w:rPr>
                <w:b/>
                <w:spacing w:val="-2"/>
                <w:sz w:val="22"/>
              </w:rPr>
              <w:t>Хорошисты</w:t>
            </w:r>
          </w:p>
        </w:tc>
        <w:tc>
          <w:tcPr>
            <w:tcW w:w="682" w:type="dxa"/>
            <w:textDirection w:val="btLr"/>
          </w:tcPr>
          <w:p>
            <w:pPr>
              <w:pStyle w:val="TableParagraph"/>
              <w:spacing w:before="109"/>
              <w:ind w:left="254"/>
              <w:rPr>
                <w:b/>
                <w:sz w:val="22"/>
              </w:rPr>
            </w:pPr>
            <w:r>
              <w:rPr>
                <w:b/>
                <w:spacing w:val="-2"/>
                <w:sz w:val="22"/>
              </w:rPr>
              <w:t>Неуспевающие</w:t>
            </w:r>
          </w:p>
        </w:tc>
        <w:tc>
          <w:tcPr>
            <w:tcW w:w="682" w:type="dxa"/>
            <w:textDirection w:val="btLr"/>
          </w:tcPr>
          <w:p>
            <w:pPr>
              <w:pStyle w:val="TableParagraph"/>
              <w:spacing w:before="109"/>
              <w:ind w:left="407"/>
              <w:rPr>
                <w:b/>
                <w:sz w:val="22"/>
              </w:rPr>
            </w:pPr>
            <w:r>
              <w:rPr>
                <w:b/>
                <w:sz w:val="22"/>
              </w:rPr>
              <w:t>Качество</w:t>
            </w:r>
            <w:r>
              <w:rPr>
                <w:b/>
                <w:spacing w:val="-3"/>
                <w:sz w:val="22"/>
              </w:rPr>
              <w:t> </w:t>
            </w:r>
            <w:r>
              <w:rPr>
                <w:b/>
                <w:spacing w:val="-10"/>
                <w:sz w:val="22"/>
              </w:rPr>
              <w:t>%</w:t>
            </w:r>
          </w:p>
        </w:tc>
        <w:tc>
          <w:tcPr>
            <w:tcW w:w="683" w:type="dxa"/>
            <w:textDirection w:val="btLr"/>
          </w:tcPr>
          <w:p>
            <w:pPr>
              <w:pStyle w:val="TableParagraph"/>
              <w:spacing w:before="109"/>
              <w:ind w:left="172"/>
              <w:rPr>
                <w:b/>
                <w:sz w:val="22"/>
              </w:rPr>
            </w:pPr>
            <w:r>
              <w:rPr>
                <w:b/>
                <w:sz w:val="22"/>
              </w:rPr>
              <w:t>Успеваемость</w:t>
            </w:r>
            <w:r>
              <w:rPr>
                <w:b/>
                <w:spacing w:val="-7"/>
                <w:sz w:val="22"/>
              </w:rPr>
              <w:t> </w:t>
            </w:r>
            <w:r>
              <w:rPr>
                <w:b/>
                <w:spacing w:val="-10"/>
                <w:sz w:val="22"/>
              </w:rPr>
              <w:t>%</w:t>
            </w:r>
          </w:p>
        </w:tc>
      </w:tr>
      <w:tr>
        <w:trPr>
          <w:trHeight w:val="330" w:hRule="atLeast"/>
        </w:trPr>
        <w:tc>
          <w:tcPr>
            <w:tcW w:w="1388" w:type="dxa"/>
            <w:shd w:val="clear" w:color="auto" w:fill="FFC000"/>
          </w:tcPr>
          <w:p>
            <w:pPr>
              <w:pStyle w:val="TableParagraph"/>
              <w:spacing w:before="1"/>
              <w:ind w:left="9"/>
              <w:jc w:val="center"/>
              <w:rPr>
                <w:b/>
                <w:sz w:val="22"/>
              </w:rPr>
            </w:pPr>
            <w:r>
              <w:rPr>
                <w:b/>
                <w:spacing w:val="-2"/>
                <w:sz w:val="22"/>
              </w:rPr>
              <w:t>2024-</w:t>
            </w:r>
            <w:r>
              <w:rPr>
                <w:b/>
                <w:spacing w:val="-4"/>
                <w:sz w:val="22"/>
              </w:rPr>
              <w:t>2025</w:t>
            </w:r>
          </w:p>
        </w:tc>
        <w:tc>
          <w:tcPr>
            <w:tcW w:w="682" w:type="dxa"/>
          </w:tcPr>
          <w:p>
            <w:pPr>
              <w:pStyle w:val="TableParagraph"/>
              <w:spacing w:before="1"/>
              <w:ind w:left="13" w:right="5"/>
              <w:jc w:val="center"/>
              <w:rPr>
                <w:b/>
                <w:sz w:val="22"/>
              </w:rPr>
            </w:pPr>
            <w:r>
              <w:rPr>
                <w:b/>
                <w:spacing w:val="-5"/>
                <w:sz w:val="22"/>
              </w:rPr>
              <w:t>74</w:t>
            </w:r>
          </w:p>
        </w:tc>
        <w:tc>
          <w:tcPr>
            <w:tcW w:w="682" w:type="dxa"/>
          </w:tcPr>
          <w:p>
            <w:pPr>
              <w:pStyle w:val="TableParagraph"/>
              <w:spacing w:before="1"/>
              <w:ind w:left="13" w:right="5"/>
              <w:jc w:val="center"/>
              <w:rPr>
                <w:b/>
                <w:sz w:val="22"/>
              </w:rPr>
            </w:pPr>
            <w:r>
              <w:rPr>
                <w:b/>
                <w:spacing w:val="-5"/>
                <w:sz w:val="22"/>
              </w:rPr>
              <w:t>18</w:t>
            </w:r>
          </w:p>
        </w:tc>
        <w:tc>
          <w:tcPr>
            <w:tcW w:w="683" w:type="dxa"/>
          </w:tcPr>
          <w:p>
            <w:pPr>
              <w:pStyle w:val="TableParagraph"/>
              <w:spacing w:before="1"/>
              <w:ind w:left="12" w:right="6"/>
              <w:jc w:val="center"/>
              <w:rPr>
                <w:b/>
                <w:sz w:val="22"/>
              </w:rPr>
            </w:pPr>
            <w:r>
              <w:rPr>
                <w:b/>
                <w:spacing w:val="-5"/>
                <w:sz w:val="22"/>
              </w:rPr>
              <w:t>42</w:t>
            </w:r>
          </w:p>
        </w:tc>
        <w:tc>
          <w:tcPr>
            <w:tcW w:w="682" w:type="dxa"/>
          </w:tcPr>
          <w:p>
            <w:pPr>
              <w:pStyle w:val="TableParagraph"/>
              <w:spacing w:before="1"/>
              <w:ind w:left="13" w:right="2"/>
              <w:jc w:val="center"/>
              <w:rPr>
                <w:b/>
                <w:sz w:val="22"/>
              </w:rPr>
            </w:pPr>
            <w:r>
              <w:rPr>
                <w:b/>
                <w:spacing w:val="-10"/>
                <w:sz w:val="22"/>
              </w:rPr>
              <w:t>0</w:t>
            </w:r>
          </w:p>
        </w:tc>
        <w:tc>
          <w:tcPr>
            <w:tcW w:w="682" w:type="dxa"/>
          </w:tcPr>
          <w:p>
            <w:pPr>
              <w:pStyle w:val="TableParagraph"/>
              <w:spacing w:before="1"/>
              <w:ind w:left="13" w:right="7"/>
              <w:jc w:val="center"/>
              <w:rPr>
                <w:b/>
                <w:sz w:val="22"/>
              </w:rPr>
            </w:pPr>
            <w:r>
              <w:rPr>
                <w:b/>
                <w:spacing w:val="-5"/>
                <w:sz w:val="22"/>
              </w:rPr>
              <w:t>81</w:t>
            </w:r>
          </w:p>
        </w:tc>
        <w:tc>
          <w:tcPr>
            <w:tcW w:w="686" w:type="dxa"/>
          </w:tcPr>
          <w:p>
            <w:pPr>
              <w:pStyle w:val="TableParagraph"/>
              <w:spacing w:before="1"/>
              <w:ind w:left="6"/>
              <w:jc w:val="center"/>
              <w:rPr>
                <w:b/>
                <w:sz w:val="22"/>
              </w:rPr>
            </w:pPr>
            <w:r>
              <w:rPr>
                <w:b/>
                <w:spacing w:val="-5"/>
                <w:sz w:val="22"/>
              </w:rPr>
              <w:t>100</w:t>
            </w:r>
          </w:p>
        </w:tc>
        <w:tc>
          <w:tcPr>
            <w:tcW w:w="682" w:type="dxa"/>
          </w:tcPr>
          <w:p>
            <w:pPr>
              <w:pStyle w:val="TableParagraph"/>
              <w:spacing w:before="1"/>
              <w:ind w:left="13" w:right="11"/>
              <w:jc w:val="center"/>
              <w:rPr>
                <w:b/>
                <w:sz w:val="22"/>
              </w:rPr>
            </w:pPr>
            <w:r>
              <w:rPr>
                <w:b/>
                <w:spacing w:val="-5"/>
                <w:sz w:val="22"/>
              </w:rPr>
              <w:t>943</w:t>
            </w:r>
          </w:p>
        </w:tc>
        <w:tc>
          <w:tcPr>
            <w:tcW w:w="682" w:type="dxa"/>
          </w:tcPr>
          <w:p>
            <w:pPr>
              <w:pStyle w:val="TableParagraph"/>
              <w:spacing w:before="1"/>
              <w:ind w:left="13" w:right="2"/>
              <w:jc w:val="center"/>
              <w:rPr>
                <w:b/>
                <w:sz w:val="22"/>
              </w:rPr>
            </w:pPr>
            <w:r>
              <w:rPr>
                <w:b/>
                <w:spacing w:val="-5"/>
                <w:sz w:val="22"/>
              </w:rPr>
              <w:t>195</w:t>
            </w:r>
          </w:p>
        </w:tc>
        <w:tc>
          <w:tcPr>
            <w:tcW w:w="682" w:type="dxa"/>
          </w:tcPr>
          <w:p>
            <w:pPr>
              <w:pStyle w:val="TableParagraph"/>
              <w:spacing w:before="1"/>
              <w:ind w:left="13" w:right="2"/>
              <w:jc w:val="center"/>
              <w:rPr>
                <w:b/>
                <w:sz w:val="22"/>
              </w:rPr>
            </w:pPr>
            <w:r>
              <w:rPr>
                <w:b/>
                <w:spacing w:val="-5"/>
                <w:sz w:val="22"/>
              </w:rPr>
              <w:t>367</w:t>
            </w:r>
          </w:p>
        </w:tc>
        <w:tc>
          <w:tcPr>
            <w:tcW w:w="682" w:type="dxa"/>
          </w:tcPr>
          <w:p>
            <w:pPr>
              <w:pStyle w:val="TableParagraph"/>
              <w:spacing w:before="1"/>
              <w:ind w:left="13" w:right="3"/>
              <w:jc w:val="center"/>
              <w:rPr>
                <w:b/>
                <w:sz w:val="22"/>
              </w:rPr>
            </w:pPr>
            <w:r>
              <w:rPr>
                <w:b/>
                <w:spacing w:val="-10"/>
                <w:sz w:val="22"/>
              </w:rPr>
              <w:t>0</w:t>
            </w:r>
          </w:p>
        </w:tc>
        <w:tc>
          <w:tcPr>
            <w:tcW w:w="682" w:type="dxa"/>
          </w:tcPr>
          <w:p>
            <w:pPr>
              <w:pStyle w:val="TableParagraph"/>
              <w:spacing w:before="1"/>
              <w:ind w:left="13" w:right="8"/>
              <w:jc w:val="center"/>
              <w:rPr>
                <w:b/>
                <w:sz w:val="22"/>
              </w:rPr>
            </w:pPr>
            <w:r>
              <w:rPr>
                <w:b/>
                <w:spacing w:val="-5"/>
                <w:sz w:val="22"/>
              </w:rPr>
              <w:t>66</w:t>
            </w:r>
          </w:p>
        </w:tc>
        <w:tc>
          <w:tcPr>
            <w:tcW w:w="683" w:type="dxa"/>
          </w:tcPr>
          <w:p>
            <w:pPr>
              <w:pStyle w:val="TableParagraph"/>
              <w:spacing w:before="1"/>
              <w:ind w:left="12" w:right="4"/>
              <w:jc w:val="center"/>
              <w:rPr>
                <w:b/>
                <w:sz w:val="22"/>
              </w:rPr>
            </w:pPr>
            <w:r>
              <w:rPr>
                <w:b/>
                <w:spacing w:val="-5"/>
                <w:sz w:val="22"/>
              </w:rPr>
              <w:t>100</w:t>
            </w:r>
          </w:p>
        </w:tc>
      </w:tr>
    </w:tbl>
    <w:p>
      <w:pPr>
        <w:pStyle w:val="BodyText"/>
        <w:ind w:left="0"/>
        <w:rPr>
          <w:b/>
          <w:sz w:val="20"/>
        </w:rPr>
      </w:pPr>
    </w:p>
    <w:p>
      <w:pPr>
        <w:pStyle w:val="BodyText"/>
        <w:ind w:left="0"/>
        <w:rPr>
          <w:b/>
          <w:sz w:val="20"/>
        </w:rPr>
      </w:pPr>
    </w:p>
    <w:p>
      <w:pPr>
        <w:pStyle w:val="BodyText"/>
        <w:spacing w:before="26"/>
        <w:ind w:left="0"/>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895667</wp:posOffset>
                </wp:positionH>
                <wp:positionV relativeFrom="paragraph">
                  <wp:posOffset>178105</wp:posOffset>
                </wp:positionV>
                <wp:extent cx="6054725" cy="275272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054725" cy="2752725"/>
                          <a:chExt cx="6054725" cy="2752725"/>
                        </a:xfrm>
                      </wpg:grpSpPr>
                      <pic:pic>
                        <pic:nvPicPr>
                          <pic:cNvPr id="4" name="Image 4"/>
                          <pic:cNvPicPr/>
                        </pic:nvPicPr>
                        <pic:blipFill>
                          <a:blip r:embed="rId12" cstate="print"/>
                          <a:stretch>
                            <a:fillRect/>
                          </a:stretch>
                        </pic:blipFill>
                        <pic:spPr>
                          <a:xfrm>
                            <a:off x="488124" y="145732"/>
                            <a:ext cx="4359402" cy="2271522"/>
                          </a:xfrm>
                          <a:prstGeom prst="rect">
                            <a:avLst/>
                          </a:prstGeom>
                        </pic:spPr>
                      </pic:pic>
                      <wps:wsp>
                        <wps:cNvPr id="5" name="Graphic 5"/>
                        <wps:cNvSpPr/>
                        <wps:spPr>
                          <a:xfrm>
                            <a:off x="472122" y="369379"/>
                            <a:ext cx="4088765" cy="2068195"/>
                          </a:xfrm>
                          <a:custGeom>
                            <a:avLst/>
                            <a:gdLst/>
                            <a:ahLst/>
                            <a:cxnLst/>
                            <a:rect l="l" t="t" r="r" b="b"/>
                            <a:pathLst>
                              <a:path w="4088765" h="2068195">
                                <a:moveTo>
                                  <a:pt x="40385" y="2025269"/>
                                </a:moveTo>
                                <a:lnTo>
                                  <a:pt x="0" y="2025269"/>
                                </a:lnTo>
                              </a:path>
                              <a:path w="4088765" h="2068195">
                                <a:moveTo>
                                  <a:pt x="40385" y="1772793"/>
                                </a:moveTo>
                                <a:lnTo>
                                  <a:pt x="0" y="1772793"/>
                                </a:lnTo>
                              </a:path>
                              <a:path w="4088765" h="2068195">
                                <a:moveTo>
                                  <a:pt x="40385" y="1519809"/>
                                </a:moveTo>
                                <a:lnTo>
                                  <a:pt x="0" y="1519809"/>
                                </a:lnTo>
                              </a:path>
                              <a:path w="4088765" h="2068195">
                                <a:moveTo>
                                  <a:pt x="40385" y="1266825"/>
                                </a:moveTo>
                                <a:lnTo>
                                  <a:pt x="0" y="1266825"/>
                                </a:lnTo>
                              </a:path>
                              <a:path w="4088765" h="2068195">
                                <a:moveTo>
                                  <a:pt x="40385" y="1013840"/>
                                </a:moveTo>
                                <a:lnTo>
                                  <a:pt x="0" y="1013840"/>
                                </a:lnTo>
                              </a:path>
                              <a:path w="4088765" h="2068195">
                                <a:moveTo>
                                  <a:pt x="40385" y="760857"/>
                                </a:moveTo>
                                <a:lnTo>
                                  <a:pt x="0" y="760857"/>
                                </a:lnTo>
                              </a:path>
                              <a:path w="4088765" h="2068195">
                                <a:moveTo>
                                  <a:pt x="40385" y="507873"/>
                                </a:moveTo>
                                <a:lnTo>
                                  <a:pt x="0" y="507873"/>
                                </a:lnTo>
                              </a:path>
                              <a:path w="4088765" h="2068195">
                                <a:moveTo>
                                  <a:pt x="40385" y="251840"/>
                                </a:moveTo>
                                <a:lnTo>
                                  <a:pt x="0" y="251840"/>
                                </a:lnTo>
                              </a:path>
                              <a:path w="4088765" h="2068195">
                                <a:moveTo>
                                  <a:pt x="40385" y="0"/>
                                </a:moveTo>
                                <a:lnTo>
                                  <a:pt x="0" y="0"/>
                                </a:lnTo>
                              </a:path>
                              <a:path w="4088765" h="2068195">
                                <a:moveTo>
                                  <a:pt x="40385" y="2025904"/>
                                </a:moveTo>
                                <a:lnTo>
                                  <a:pt x="40385" y="2068195"/>
                                </a:lnTo>
                              </a:path>
                              <a:path w="4088765" h="2068195">
                                <a:moveTo>
                                  <a:pt x="1052322" y="2025904"/>
                                </a:moveTo>
                                <a:lnTo>
                                  <a:pt x="1052322" y="2068195"/>
                                </a:lnTo>
                              </a:path>
                              <a:path w="4088765" h="2068195">
                                <a:moveTo>
                                  <a:pt x="2064258" y="2025904"/>
                                </a:moveTo>
                                <a:lnTo>
                                  <a:pt x="2064258" y="2068195"/>
                                </a:lnTo>
                              </a:path>
                              <a:path w="4088765" h="2068195">
                                <a:moveTo>
                                  <a:pt x="3076194" y="2025904"/>
                                </a:moveTo>
                                <a:lnTo>
                                  <a:pt x="3076194" y="2068195"/>
                                </a:lnTo>
                              </a:path>
                              <a:path w="4088765" h="2068195">
                                <a:moveTo>
                                  <a:pt x="4088257" y="2025904"/>
                                </a:moveTo>
                                <a:lnTo>
                                  <a:pt x="4088257" y="2068195"/>
                                </a:lnTo>
                              </a:path>
                            </a:pathLst>
                          </a:custGeom>
                          <a:ln w="9525">
                            <a:solidFill>
                              <a:srgbClr val="858585"/>
                            </a:solidFill>
                            <a:prstDash val="solid"/>
                          </a:ln>
                        </wps:spPr>
                        <wps:bodyPr wrap="square" lIns="0" tIns="0" rIns="0" bIns="0" rtlCol="0">
                          <a:prstTxWarp prst="textNoShape">
                            <a:avLst/>
                          </a:prstTxWarp>
                          <a:noAutofit/>
                        </wps:bodyPr>
                      </wps:wsp>
                      <wps:wsp>
                        <wps:cNvPr id="6" name="Graphic 6"/>
                        <wps:cNvSpPr/>
                        <wps:spPr>
                          <a:xfrm>
                            <a:off x="5146230" y="1215409"/>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FF0000"/>
                          </a:solidFill>
                        </wps:spPr>
                        <wps:bodyPr wrap="square" lIns="0" tIns="0" rIns="0" bIns="0" rtlCol="0">
                          <a:prstTxWarp prst="textNoShape">
                            <a:avLst/>
                          </a:prstTxWarp>
                          <a:noAutofit/>
                        </wps:bodyPr>
                      </wps:wsp>
                      <wps:wsp>
                        <wps:cNvPr id="7" name="Graphic 7"/>
                        <wps:cNvSpPr/>
                        <wps:spPr>
                          <a:xfrm>
                            <a:off x="5146230" y="1460519"/>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00AF50"/>
                          </a:solidFill>
                        </wps:spPr>
                        <wps:bodyPr wrap="square" lIns="0" tIns="0" rIns="0" bIns="0" rtlCol="0">
                          <a:prstTxWarp prst="textNoShape">
                            <a:avLst/>
                          </a:prstTxWarp>
                          <a:noAutofit/>
                        </wps:bodyPr>
                      </wps:wsp>
                      <wps:wsp>
                        <wps:cNvPr id="8" name="Graphic 8"/>
                        <wps:cNvSpPr/>
                        <wps:spPr>
                          <a:xfrm>
                            <a:off x="4762" y="4762"/>
                            <a:ext cx="6045200" cy="2743200"/>
                          </a:xfrm>
                          <a:custGeom>
                            <a:avLst/>
                            <a:gdLst/>
                            <a:ahLst/>
                            <a:cxnLst/>
                            <a:rect l="l" t="t" r="r" b="b"/>
                            <a:pathLst>
                              <a:path w="6045200" h="2743200">
                                <a:moveTo>
                                  <a:pt x="0" y="2743200"/>
                                </a:moveTo>
                                <a:lnTo>
                                  <a:pt x="6045200" y="2743200"/>
                                </a:lnTo>
                                <a:lnTo>
                                  <a:pt x="6045200" y="0"/>
                                </a:lnTo>
                                <a:lnTo>
                                  <a:pt x="0" y="0"/>
                                </a:lnTo>
                                <a:lnTo>
                                  <a:pt x="0" y="2743200"/>
                                </a:lnTo>
                                <a:close/>
                              </a:path>
                            </a:pathLst>
                          </a:custGeom>
                          <a:ln w="9525">
                            <a:solidFill>
                              <a:srgbClr val="858585"/>
                            </a:solidFill>
                            <a:prstDash val="solid"/>
                          </a:ln>
                        </wps:spPr>
                        <wps:bodyPr wrap="square" lIns="0" tIns="0" rIns="0" bIns="0" rtlCol="0">
                          <a:prstTxWarp prst="textNoShape">
                            <a:avLst/>
                          </a:prstTxWarp>
                          <a:noAutofit/>
                        </wps:bodyPr>
                      </wps:wsp>
                      <wps:wsp>
                        <wps:cNvPr id="9" name="Textbox 9"/>
                        <wps:cNvSpPr txBox="1"/>
                        <wps:spPr>
                          <a:xfrm>
                            <a:off x="3750754" y="2509710"/>
                            <a:ext cx="621030" cy="134620"/>
                          </a:xfrm>
                          <a:prstGeom prst="rect">
                            <a:avLst/>
                          </a:prstGeom>
                        </wps:spPr>
                        <wps:txbx>
                          <w:txbxContent>
                            <w:p>
                              <w:pPr>
                                <w:spacing w:line="211" w:lineRule="exact" w:before="0"/>
                                <w:ind w:left="0" w:right="0" w:firstLine="0"/>
                                <w:jc w:val="left"/>
                                <w:rPr>
                                  <w:rFonts w:ascii="Calibri" w:hAnsi="Calibri"/>
                                  <w:b/>
                                  <w:sz w:val="21"/>
                                </w:rPr>
                              </w:pPr>
                              <w:r>
                                <w:rPr>
                                  <w:rFonts w:ascii="Calibri" w:hAnsi="Calibri"/>
                                  <w:b/>
                                  <w:sz w:val="21"/>
                                </w:rPr>
                                <w:t>Вся</w:t>
                              </w:r>
                              <w:r>
                                <w:rPr>
                                  <w:rFonts w:ascii="Calibri" w:hAnsi="Calibri"/>
                                  <w:b/>
                                  <w:spacing w:val="-3"/>
                                  <w:sz w:val="21"/>
                                </w:rPr>
                                <w:t> </w:t>
                              </w:r>
                              <w:r>
                                <w:rPr>
                                  <w:rFonts w:ascii="Calibri" w:hAnsi="Calibri"/>
                                  <w:b/>
                                  <w:spacing w:val="-2"/>
                                  <w:sz w:val="21"/>
                                </w:rPr>
                                <w:t>школа</w:t>
                              </w:r>
                            </w:p>
                          </w:txbxContent>
                        </wps:txbx>
                        <wps:bodyPr wrap="square" lIns="0" tIns="0" rIns="0" bIns="0" rtlCol="0">
                          <a:noAutofit/>
                        </wps:bodyPr>
                      </wps:wsp>
                      <wps:wsp>
                        <wps:cNvPr id="10" name="Textbox 10"/>
                        <wps:cNvSpPr txBox="1"/>
                        <wps:spPr>
                          <a:xfrm>
                            <a:off x="2668079" y="2509710"/>
                            <a:ext cx="763905" cy="134620"/>
                          </a:xfrm>
                          <a:prstGeom prst="rect">
                            <a:avLst/>
                          </a:prstGeom>
                        </wps:spPr>
                        <wps:txbx>
                          <w:txbxContent>
                            <w:p>
                              <w:pPr>
                                <w:spacing w:line="211" w:lineRule="exact" w:before="0"/>
                                <w:ind w:left="0" w:right="0" w:firstLine="0"/>
                                <w:jc w:val="left"/>
                                <w:rPr>
                                  <w:rFonts w:ascii="Calibri" w:hAnsi="Calibri"/>
                                  <w:b/>
                                  <w:sz w:val="21"/>
                                </w:rPr>
                              </w:pPr>
                              <w:r>
                                <w:rPr>
                                  <w:rFonts w:ascii="Calibri" w:hAnsi="Calibri"/>
                                  <w:b/>
                                  <w:sz w:val="21"/>
                                </w:rPr>
                                <w:t>10-11</w:t>
                              </w:r>
                              <w:r>
                                <w:rPr>
                                  <w:rFonts w:ascii="Calibri" w:hAnsi="Calibri"/>
                                  <w:b/>
                                  <w:spacing w:val="-7"/>
                                  <w:sz w:val="21"/>
                                </w:rPr>
                                <w:t> </w:t>
                              </w:r>
                              <w:r>
                                <w:rPr>
                                  <w:rFonts w:ascii="Calibri" w:hAnsi="Calibri"/>
                                  <w:b/>
                                  <w:spacing w:val="-2"/>
                                  <w:sz w:val="21"/>
                                </w:rPr>
                                <w:t>классы</w:t>
                              </w:r>
                            </w:p>
                          </w:txbxContent>
                        </wps:txbx>
                        <wps:bodyPr wrap="square" lIns="0" tIns="0" rIns="0" bIns="0" rtlCol="0">
                          <a:noAutofit/>
                        </wps:bodyPr>
                      </wps:wsp>
                      <wps:wsp>
                        <wps:cNvPr id="11" name="Textbox 11"/>
                        <wps:cNvSpPr txBox="1"/>
                        <wps:spPr>
                          <a:xfrm>
                            <a:off x="1722818" y="2509710"/>
                            <a:ext cx="629285" cy="134620"/>
                          </a:xfrm>
                          <a:prstGeom prst="rect">
                            <a:avLst/>
                          </a:prstGeom>
                        </wps:spPr>
                        <wps:txbx>
                          <w:txbxContent>
                            <w:p>
                              <w:pPr>
                                <w:spacing w:line="211" w:lineRule="exact" w:before="0"/>
                                <w:ind w:left="0" w:right="0" w:firstLine="0"/>
                                <w:jc w:val="left"/>
                                <w:rPr>
                                  <w:rFonts w:ascii="Calibri" w:hAnsi="Calibri"/>
                                  <w:b/>
                                  <w:sz w:val="21"/>
                                </w:rPr>
                              </w:pPr>
                              <w:r>
                                <w:rPr>
                                  <w:rFonts w:ascii="Calibri" w:hAnsi="Calibri"/>
                                  <w:b/>
                                  <w:sz w:val="21"/>
                                </w:rPr>
                                <w:t>5-9</w:t>
                              </w:r>
                              <w:r>
                                <w:rPr>
                                  <w:rFonts w:ascii="Calibri" w:hAnsi="Calibri"/>
                                  <w:b/>
                                  <w:spacing w:val="-4"/>
                                  <w:sz w:val="21"/>
                                </w:rPr>
                                <w:t> </w:t>
                              </w:r>
                              <w:r>
                                <w:rPr>
                                  <w:rFonts w:ascii="Calibri" w:hAnsi="Calibri"/>
                                  <w:b/>
                                  <w:spacing w:val="-2"/>
                                  <w:sz w:val="21"/>
                                </w:rPr>
                                <w:t>классы</w:t>
                              </w:r>
                            </w:p>
                          </w:txbxContent>
                        </wps:txbx>
                        <wps:bodyPr wrap="square" lIns="0" tIns="0" rIns="0" bIns="0" rtlCol="0">
                          <a:noAutofit/>
                        </wps:bodyPr>
                      </wps:wsp>
                      <wps:wsp>
                        <wps:cNvPr id="12" name="Textbox 12"/>
                        <wps:cNvSpPr txBox="1"/>
                        <wps:spPr>
                          <a:xfrm>
                            <a:off x="710628" y="2509710"/>
                            <a:ext cx="629285" cy="134620"/>
                          </a:xfrm>
                          <a:prstGeom prst="rect">
                            <a:avLst/>
                          </a:prstGeom>
                        </wps:spPr>
                        <wps:txbx>
                          <w:txbxContent>
                            <w:p>
                              <w:pPr>
                                <w:spacing w:line="211" w:lineRule="exact" w:before="0"/>
                                <w:ind w:left="0" w:right="0" w:firstLine="0"/>
                                <w:jc w:val="left"/>
                                <w:rPr>
                                  <w:rFonts w:ascii="Calibri" w:hAnsi="Calibri"/>
                                  <w:b/>
                                  <w:sz w:val="21"/>
                                </w:rPr>
                              </w:pPr>
                              <w:r>
                                <w:rPr>
                                  <w:rFonts w:ascii="Calibri" w:hAnsi="Calibri"/>
                                  <w:b/>
                                  <w:sz w:val="21"/>
                                </w:rPr>
                                <w:t>1-4</w:t>
                              </w:r>
                              <w:r>
                                <w:rPr>
                                  <w:rFonts w:ascii="Calibri" w:hAnsi="Calibri"/>
                                  <w:b/>
                                  <w:spacing w:val="-4"/>
                                  <w:sz w:val="21"/>
                                </w:rPr>
                                <w:t> </w:t>
                              </w:r>
                              <w:r>
                                <w:rPr>
                                  <w:rFonts w:ascii="Calibri" w:hAnsi="Calibri"/>
                                  <w:b/>
                                  <w:spacing w:val="-2"/>
                                  <w:sz w:val="21"/>
                                </w:rPr>
                                <w:t>классы</w:t>
                              </w:r>
                            </w:p>
                          </w:txbxContent>
                        </wps:txbx>
                        <wps:bodyPr wrap="square" lIns="0" tIns="0" rIns="0" bIns="0" rtlCol="0">
                          <a:noAutofit/>
                        </wps:bodyPr>
                      </wps:wsp>
                      <wps:wsp>
                        <wps:cNvPr id="13" name="Textbox 13"/>
                        <wps:cNvSpPr txBox="1"/>
                        <wps:spPr>
                          <a:xfrm>
                            <a:off x="330238" y="2345499"/>
                            <a:ext cx="78105" cy="128270"/>
                          </a:xfrm>
                          <a:prstGeom prst="rect">
                            <a:avLst/>
                          </a:prstGeom>
                        </wps:spPr>
                        <wps:txbx>
                          <w:txbxContent>
                            <w:p>
                              <w:pPr>
                                <w:spacing w:line="202" w:lineRule="exact" w:before="0"/>
                                <w:ind w:left="0" w:right="0" w:firstLine="0"/>
                                <w:jc w:val="left"/>
                                <w:rPr>
                                  <w:rFonts w:ascii="Calibri"/>
                                  <w:sz w:val="20"/>
                                </w:rPr>
                              </w:pPr>
                              <w:r>
                                <w:rPr>
                                  <w:rFonts w:ascii="Calibri"/>
                                  <w:spacing w:val="-10"/>
                                  <w:sz w:val="20"/>
                                </w:rPr>
                                <w:t>0</w:t>
                              </w:r>
                            </w:p>
                          </w:txbxContent>
                        </wps:txbx>
                        <wps:bodyPr wrap="square" lIns="0" tIns="0" rIns="0" bIns="0" rtlCol="0">
                          <a:noAutofit/>
                        </wps:bodyPr>
                      </wps:wsp>
                      <wps:wsp>
                        <wps:cNvPr id="14" name="Textbox 14"/>
                        <wps:cNvSpPr txBox="1"/>
                        <wps:spPr>
                          <a:xfrm>
                            <a:off x="2903918" y="2050986"/>
                            <a:ext cx="153035" cy="140335"/>
                          </a:xfrm>
                          <a:prstGeom prst="rect">
                            <a:avLst/>
                          </a:prstGeom>
                        </wps:spPr>
                        <wps:txbx>
                          <w:txbxContent>
                            <w:p>
                              <w:pPr>
                                <w:spacing w:line="221" w:lineRule="exact" w:before="0"/>
                                <w:ind w:left="0" w:right="0" w:firstLine="0"/>
                                <w:jc w:val="left"/>
                                <w:rPr>
                                  <w:rFonts w:ascii="Calibri"/>
                                  <w:b/>
                                  <w:sz w:val="22"/>
                                </w:rPr>
                              </w:pPr>
                              <w:r>
                                <w:rPr>
                                  <w:rFonts w:ascii="Calibri"/>
                                  <w:b/>
                                  <w:spacing w:val="-5"/>
                                  <w:sz w:val="22"/>
                                </w:rPr>
                                <w:t>18</w:t>
                              </w:r>
                            </w:p>
                          </w:txbxContent>
                        </wps:txbx>
                        <wps:bodyPr wrap="square" lIns="0" tIns="0" rIns="0" bIns="0" rtlCol="0">
                          <a:noAutofit/>
                        </wps:bodyPr>
                      </wps:wsp>
                      <wps:wsp>
                        <wps:cNvPr id="15" name="Textbox 15"/>
                        <wps:cNvSpPr txBox="1"/>
                        <wps:spPr>
                          <a:xfrm>
                            <a:off x="265620" y="2092134"/>
                            <a:ext cx="141605"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50</w:t>
                              </w:r>
                            </w:p>
                          </w:txbxContent>
                        </wps:txbx>
                        <wps:bodyPr wrap="square" lIns="0" tIns="0" rIns="0" bIns="0" rtlCol="0">
                          <a:noAutofit/>
                        </wps:bodyPr>
                      </wps:wsp>
                      <wps:wsp>
                        <wps:cNvPr id="16" name="Textbox 16"/>
                        <wps:cNvSpPr txBox="1"/>
                        <wps:spPr>
                          <a:xfrm>
                            <a:off x="3193224" y="1929447"/>
                            <a:ext cx="153035" cy="140335"/>
                          </a:xfrm>
                          <a:prstGeom prst="rect">
                            <a:avLst/>
                          </a:prstGeom>
                        </wps:spPr>
                        <wps:txbx>
                          <w:txbxContent>
                            <w:p>
                              <w:pPr>
                                <w:spacing w:line="221" w:lineRule="exact" w:before="0"/>
                                <w:ind w:left="0" w:right="0" w:firstLine="0"/>
                                <w:jc w:val="left"/>
                                <w:rPr>
                                  <w:rFonts w:ascii="Calibri"/>
                                  <w:b/>
                                  <w:sz w:val="22"/>
                                </w:rPr>
                              </w:pPr>
                              <w:r>
                                <w:rPr>
                                  <w:rFonts w:ascii="Calibri"/>
                                  <w:b/>
                                  <w:spacing w:val="-5"/>
                                  <w:sz w:val="22"/>
                                </w:rPr>
                                <w:t>42</w:t>
                              </w:r>
                            </w:p>
                          </w:txbxContent>
                        </wps:txbx>
                        <wps:bodyPr wrap="square" lIns="0" tIns="0" rIns="0" bIns="0" rtlCol="0">
                          <a:noAutofit/>
                        </wps:bodyPr>
                      </wps:wsp>
                      <wps:wsp>
                        <wps:cNvPr id="17" name="Textbox 17"/>
                        <wps:cNvSpPr txBox="1"/>
                        <wps:spPr>
                          <a:xfrm>
                            <a:off x="1891474" y="1767268"/>
                            <a:ext cx="153035" cy="140335"/>
                          </a:xfrm>
                          <a:prstGeom prst="rect">
                            <a:avLst/>
                          </a:prstGeom>
                        </wps:spPr>
                        <wps:txbx>
                          <w:txbxContent>
                            <w:p>
                              <w:pPr>
                                <w:spacing w:line="221" w:lineRule="exact" w:before="0"/>
                                <w:ind w:left="0" w:right="0" w:firstLine="0"/>
                                <w:jc w:val="left"/>
                                <w:rPr>
                                  <w:rFonts w:ascii="Calibri"/>
                                  <w:b/>
                                  <w:sz w:val="22"/>
                                </w:rPr>
                              </w:pPr>
                              <w:r>
                                <w:rPr>
                                  <w:rFonts w:ascii="Calibri"/>
                                  <w:b/>
                                  <w:spacing w:val="-5"/>
                                  <w:sz w:val="22"/>
                                </w:rPr>
                                <w:t>74</w:t>
                              </w:r>
                            </w:p>
                          </w:txbxContent>
                        </wps:txbx>
                        <wps:bodyPr wrap="square" lIns="0" tIns="0" rIns="0" bIns="0" rtlCol="0">
                          <a:noAutofit/>
                        </wps:bodyPr>
                      </wps:wsp>
                      <wps:wsp>
                        <wps:cNvPr id="18" name="Textbox 18"/>
                        <wps:cNvSpPr txBox="1"/>
                        <wps:spPr>
                          <a:xfrm>
                            <a:off x="201307" y="1838667"/>
                            <a:ext cx="205104" cy="128905"/>
                          </a:xfrm>
                          <a:prstGeom prst="rect">
                            <a:avLst/>
                          </a:prstGeom>
                        </wps:spPr>
                        <wps:txbx>
                          <w:txbxContent>
                            <w:p>
                              <w:pPr>
                                <w:spacing w:line="202" w:lineRule="exact" w:before="0"/>
                                <w:ind w:left="0" w:right="0" w:firstLine="0"/>
                                <w:jc w:val="left"/>
                                <w:rPr>
                                  <w:rFonts w:ascii="Calibri"/>
                                  <w:sz w:val="20"/>
                                </w:rPr>
                              </w:pPr>
                              <w:r>
                                <w:rPr>
                                  <w:rFonts w:ascii="Calibri"/>
                                  <w:spacing w:val="-5"/>
                                  <w:sz w:val="20"/>
                                </w:rPr>
                                <w:t>100</w:t>
                              </w:r>
                            </w:p>
                          </w:txbxContent>
                        </wps:txbx>
                        <wps:bodyPr wrap="square" lIns="0" tIns="0" rIns="0" bIns="0" rtlCol="0">
                          <a:noAutofit/>
                        </wps:bodyPr>
                      </wps:wsp>
                      <wps:wsp>
                        <wps:cNvPr id="19" name="Textbox 19"/>
                        <wps:cNvSpPr txBox="1"/>
                        <wps:spPr>
                          <a:xfrm>
                            <a:off x="842581" y="1620100"/>
                            <a:ext cx="223520" cy="140970"/>
                          </a:xfrm>
                          <a:prstGeom prst="rect">
                            <a:avLst/>
                          </a:prstGeom>
                        </wps:spPr>
                        <wps:txbx>
                          <w:txbxContent>
                            <w:p>
                              <w:pPr>
                                <w:spacing w:line="221" w:lineRule="exact" w:before="0"/>
                                <w:ind w:left="0" w:right="0" w:firstLine="0"/>
                                <w:jc w:val="left"/>
                                <w:rPr>
                                  <w:rFonts w:ascii="Calibri"/>
                                  <w:b/>
                                  <w:sz w:val="22"/>
                                </w:rPr>
                              </w:pPr>
                              <w:r>
                                <w:rPr>
                                  <w:rFonts w:ascii="Calibri"/>
                                  <w:b/>
                                  <w:spacing w:val="-5"/>
                                  <w:sz w:val="22"/>
                                </w:rPr>
                                <w:t>103</w:t>
                              </w:r>
                            </w:p>
                          </w:txbxContent>
                        </wps:txbx>
                        <wps:bodyPr wrap="square" lIns="0" tIns="0" rIns="0" bIns="0" rtlCol="0">
                          <a:noAutofit/>
                        </wps:bodyPr>
                      </wps:wsp>
                      <wps:wsp>
                        <wps:cNvPr id="20" name="Textbox 20"/>
                        <wps:cNvSpPr txBox="1"/>
                        <wps:spPr>
                          <a:xfrm>
                            <a:off x="1131887" y="1503870"/>
                            <a:ext cx="223520" cy="140335"/>
                          </a:xfrm>
                          <a:prstGeom prst="rect">
                            <a:avLst/>
                          </a:prstGeom>
                        </wps:spPr>
                        <wps:txbx>
                          <w:txbxContent>
                            <w:p>
                              <w:pPr>
                                <w:spacing w:line="221" w:lineRule="exact" w:before="0"/>
                                <w:ind w:left="0" w:right="0" w:firstLine="0"/>
                                <w:jc w:val="left"/>
                                <w:rPr>
                                  <w:rFonts w:ascii="Calibri"/>
                                  <w:b/>
                                  <w:sz w:val="22"/>
                                </w:rPr>
                              </w:pPr>
                              <w:r>
                                <w:rPr>
                                  <w:rFonts w:ascii="Calibri"/>
                                  <w:b/>
                                  <w:spacing w:val="-5"/>
                                  <w:sz w:val="22"/>
                                </w:rPr>
                                <w:t>126</w:t>
                              </w:r>
                            </w:p>
                          </w:txbxContent>
                        </wps:txbx>
                        <wps:bodyPr wrap="square" lIns="0" tIns="0" rIns="0" bIns="0" rtlCol="0">
                          <a:noAutofit/>
                        </wps:bodyPr>
                      </wps:wsp>
                      <wps:wsp>
                        <wps:cNvPr id="21" name="Textbox 21"/>
                        <wps:cNvSpPr txBox="1"/>
                        <wps:spPr>
                          <a:xfrm>
                            <a:off x="201307" y="1585912"/>
                            <a:ext cx="205104"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150</w:t>
                              </w:r>
                            </w:p>
                          </w:txbxContent>
                        </wps:txbx>
                        <wps:bodyPr wrap="square" lIns="0" tIns="0" rIns="0" bIns="0" rtlCol="0">
                          <a:noAutofit/>
                        </wps:bodyPr>
                      </wps:wsp>
                      <wps:wsp>
                        <wps:cNvPr id="22" name="Textbox 22"/>
                        <wps:cNvSpPr txBox="1"/>
                        <wps:spPr>
                          <a:xfrm>
                            <a:off x="5259133" y="1191831"/>
                            <a:ext cx="679450" cy="385445"/>
                          </a:xfrm>
                          <a:prstGeom prst="rect">
                            <a:avLst/>
                          </a:prstGeom>
                        </wps:spPr>
                        <wps:txbx>
                          <w:txbxContent>
                            <w:p>
                              <w:pPr>
                                <w:spacing w:line="225" w:lineRule="exact" w:before="0"/>
                                <w:ind w:left="0" w:right="0" w:firstLine="0"/>
                                <w:jc w:val="left"/>
                                <w:rPr>
                                  <w:rFonts w:ascii="Calibri" w:hAnsi="Calibri"/>
                                  <w:sz w:val="22"/>
                                </w:rPr>
                              </w:pPr>
                              <w:r>
                                <w:rPr>
                                  <w:rFonts w:ascii="Calibri" w:hAnsi="Calibri"/>
                                  <w:spacing w:val="-2"/>
                                  <w:sz w:val="22"/>
                                </w:rPr>
                                <w:t>отличники</w:t>
                              </w:r>
                            </w:p>
                            <w:p>
                              <w:pPr>
                                <w:spacing w:line="265" w:lineRule="exact" w:before="117"/>
                                <w:ind w:left="0" w:right="0" w:firstLine="0"/>
                                <w:jc w:val="left"/>
                                <w:rPr>
                                  <w:rFonts w:ascii="Calibri" w:hAnsi="Calibri"/>
                                  <w:sz w:val="22"/>
                                </w:rPr>
                              </w:pPr>
                              <w:r>
                                <w:rPr>
                                  <w:rFonts w:ascii="Calibri" w:hAnsi="Calibri"/>
                                  <w:spacing w:val="-2"/>
                                  <w:sz w:val="22"/>
                                </w:rPr>
                                <w:t>хорошисты</w:t>
                              </w:r>
                            </w:p>
                          </w:txbxContent>
                        </wps:txbx>
                        <wps:bodyPr wrap="square" lIns="0" tIns="0" rIns="0" bIns="0" rtlCol="0">
                          <a:noAutofit/>
                        </wps:bodyPr>
                      </wps:wsp>
                      <wps:wsp>
                        <wps:cNvPr id="23" name="Textbox 23"/>
                        <wps:cNvSpPr txBox="1"/>
                        <wps:spPr>
                          <a:xfrm>
                            <a:off x="201307" y="1332674"/>
                            <a:ext cx="205104"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200</w:t>
                              </w:r>
                            </w:p>
                          </w:txbxContent>
                        </wps:txbx>
                        <wps:bodyPr wrap="square" lIns="0" tIns="0" rIns="0" bIns="0" rtlCol="0">
                          <a:noAutofit/>
                        </wps:bodyPr>
                      </wps:wsp>
                      <wps:wsp>
                        <wps:cNvPr id="24" name="Textbox 24"/>
                        <wps:cNvSpPr txBox="1"/>
                        <wps:spPr>
                          <a:xfrm>
                            <a:off x="3879659" y="1154620"/>
                            <a:ext cx="223520" cy="140335"/>
                          </a:xfrm>
                          <a:prstGeom prst="rect">
                            <a:avLst/>
                          </a:prstGeom>
                        </wps:spPr>
                        <wps:txbx>
                          <w:txbxContent>
                            <w:p>
                              <w:pPr>
                                <w:spacing w:line="221" w:lineRule="exact" w:before="0"/>
                                <w:ind w:left="0" w:right="0" w:firstLine="0"/>
                                <w:jc w:val="left"/>
                                <w:rPr>
                                  <w:rFonts w:ascii="Calibri"/>
                                  <w:b/>
                                  <w:sz w:val="22"/>
                                </w:rPr>
                              </w:pPr>
                              <w:r>
                                <w:rPr>
                                  <w:rFonts w:ascii="Calibri"/>
                                  <w:b/>
                                  <w:spacing w:val="-5"/>
                                  <w:sz w:val="22"/>
                                </w:rPr>
                                <w:t>195</w:t>
                              </w:r>
                            </w:p>
                          </w:txbxContent>
                        </wps:txbx>
                        <wps:bodyPr wrap="square" lIns="0" tIns="0" rIns="0" bIns="0" rtlCol="0">
                          <a:noAutofit/>
                        </wps:bodyPr>
                      </wps:wsp>
                      <wps:wsp>
                        <wps:cNvPr id="25" name="Textbox 25"/>
                        <wps:cNvSpPr txBox="1"/>
                        <wps:spPr>
                          <a:xfrm>
                            <a:off x="2144077" y="1134173"/>
                            <a:ext cx="223520" cy="140335"/>
                          </a:xfrm>
                          <a:prstGeom prst="rect">
                            <a:avLst/>
                          </a:prstGeom>
                        </wps:spPr>
                        <wps:txbx>
                          <w:txbxContent>
                            <w:p>
                              <w:pPr>
                                <w:spacing w:line="221" w:lineRule="exact" w:before="0"/>
                                <w:ind w:left="0" w:right="0" w:firstLine="0"/>
                                <w:jc w:val="left"/>
                                <w:rPr>
                                  <w:rFonts w:ascii="Calibri"/>
                                  <w:b/>
                                  <w:sz w:val="22"/>
                                </w:rPr>
                              </w:pPr>
                              <w:r>
                                <w:rPr>
                                  <w:rFonts w:ascii="Calibri"/>
                                  <w:b/>
                                  <w:spacing w:val="-5"/>
                                  <w:sz w:val="22"/>
                                </w:rPr>
                                <w:t>199</w:t>
                              </w:r>
                            </w:p>
                          </w:txbxContent>
                        </wps:txbx>
                        <wps:bodyPr wrap="square" lIns="0" tIns="0" rIns="0" bIns="0" rtlCol="0">
                          <a:noAutofit/>
                        </wps:bodyPr>
                      </wps:wsp>
                      <wps:wsp>
                        <wps:cNvPr id="26" name="Textbox 26"/>
                        <wps:cNvSpPr txBox="1"/>
                        <wps:spPr>
                          <a:xfrm>
                            <a:off x="201307" y="572477"/>
                            <a:ext cx="205104" cy="635000"/>
                          </a:xfrm>
                          <a:prstGeom prst="rect">
                            <a:avLst/>
                          </a:prstGeom>
                        </wps:spPr>
                        <wps:txbx>
                          <w:txbxContent>
                            <w:p>
                              <w:pPr>
                                <w:spacing w:line="205" w:lineRule="exact" w:before="0"/>
                                <w:ind w:left="0" w:right="0" w:firstLine="0"/>
                                <w:jc w:val="left"/>
                                <w:rPr>
                                  <w:rFonts w:ascii="Calibri"/>
                                  <w:sz w:val="20"/>
                                </w:rPr>
                              </w:pPr>
                              <w:r>
                                <w:rPr>
                                  <w:rFonts w:ascii="Calibri"/>
                                  <w:spacing w:val="-5"/>
                                  <w:sz w:val="20"/>
                                </w:rPr>
                                <w:t>350</w:t>
                              </w:r>
                            </w:p>
                            <w:p>
                              <w:pPr>
                                <w:spacing w:before="155"/>
                                <w:ind w:left="0" w:right="0" w:firstLine="0"/>
                                <w:jc w:val="left"/>
                                <w:rPr>
                                  <w:rFonts w:ascii="Calibri"/>
                                  <w:sz w:val="20"/>
                                </w:rPr>
                              </w:pPr>
                              <w:r>
                                <w:rPr>
                                  <w:rFonts w:ascii="Calibri"/>
                                  <w:spacing w:val="-5"/>
                                  <w:sz w:val="20"/>
                                </w:rPr>
                                <w:t>300</w:t>
                              </w:r>
                            </w:p>
                            <w:p>
                              <w:pPr>
                                <w:spacing w:line="241" w:lineRule="exact" w:before="154"/>
                                <w:ind w:left="0" w:right="0" w:firstLine="0"/>
                                <w:jc w:val="left"/>
                                <w:rPr>
                                  <w:rFonts w:ascii="Calibri"/>
                                  <w:sz w:val="20"/>
                                </w:rPr>
                              </w:pPr>
                              <w:r>
                                <w:rPr>
                                  <w:rFonts w:ascii="Calibri"/>
                                  <w:spacing w:val="-5"/>
                                  <w:sz w:val="20"/>
                                </w:rPr>
                                <w:t>250</w:t>
                              </w:r>
                            </w:p>
                          </w:txbxContent>
                        </wps:txbx>
                        <wps:bodyPr wrap="square" lIns="0" tIns="0" rIns="0" bIns="0" rtlCol="0">
                          <a:noAutofit/>
                        </wps:bodyPr>
                      </wps:wsp>
                      <wps:wsp>
                        <wps:cNvPr id="27" name="Textbox 27"/>
                        <wps:cNvSpPr txBox="1"/>
                        <wps:spPr>
                          <a:xfrm>
                            <a:off x="4168838" y="283527"/>
                            <a:ext cx="223520" cy="140335"/>
                          </a:xfrm>
                          <a:prstGeom prst="rect">
                            <a:avLst/>
                          </a:prstGeom>
                        </wps:spPr>
                        <wps:txbx>
                          <w:txbxContent>
                            <w:p>
                              <w:pPr>
                                <w:spacing w:line="221" w:lineRule="exact" w:before="0"/>
                                <w:ind w:left="0" w:right="0" w:firstLine="0"/>
                                <w:jc w:val="left"/>
                                <w:rPr>
                                  <w:rFonts w:ascii="Calibri"/>
                                  <w:b/>
                                  <w:sz w:val="22"/>
                                </w:rPr>
                              </w:pPr>
                              <w:r>
                                <w:rPr>
                                  <w:rFonts w:ascii="Calibri"/>
                                  <w:b/>
                                  <w:spacing w:val="-5"/>
                                  <w:sz w:val="22"/>
                                </w:rPr>
                                <w:t>367</w:t>
                              </w:r>
                            </w:p>
                          </w:txbxContent>
                        </wps:txbx>
                        <wps:bodyPr wrap="square" lIns="0" tIns="0" rIns="0" bIns="0" rtlCol="0">
                          <a:noAutofit/>
                        </wps:bodyPr>
                      </wps:wsp>
                      <wps:wsp>
                        <wps:cNvPr id="28" name="Textbox 28"/>
                        <wps:cNvSpPr txBox="1"/>
                        <wps:spPr>
                          <a:xfrm>
                            <a:off x="201307" y="319722"/>
                            <a:ext cx="205104"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400</w:t>
                              </w:r>
                            </w:p>
                          </w:txbxContent>
                        </wps:txbx>
                        <wps:bodyPr wrap="square" lIns="0" tIns="0" rIns="0" bIns="0" rtlCol="0">
                          <a:noAutofit/>
                        </wps:bodyPr>
                      </wps:wsp>
                    </wpg:wgp>
                  </a:graphicData>
                </a:graphic>
              </wp:anchor>
            </w:drawing>
          </mc:Choice>
          <mc:Fallback>
            <w:pict>
              <v:group style="position:absolute;margin-left:70.525002pt;margin-top:14.024023pt;width:476.75pt;height:216.75pt;mso-position-horizontal-relative:page;mso-position-vertical-relative:paragraph;z-index:-15728128;mso-wrap-distance-left:0;mso-wrap-distance-right:0" id="docshapegroup2" coordorigin="1411,280" coordsize="9535,4335">
                <v:shape style="position:absolute;left:2179;top:509;width:6866;height:3578" type="#_x0000_t75" id="docshape3" stroked="false">
                  <v:imagedata r:id="rId12" o:title=""/>
                </v:shape>
                <v:shape style="position:absolute;left:2154;top:862;width:6439;height:3257" id="docshape4" coordorigin="2154,862" coordsize="6439,3257" path="m2218,4052l2154,4052m2218,3654l2154,3654m2218,3256l2154,3256m2218,2857l2154,2857m2218,2459l2154,2459m2218,2060l2154,2060m2218,1662l2154,1662m2218,1259l2154,1259m2218,862l2154,862m2218,4053l2218,4119m3811,4053l3811,4119m5405,4053l5405,4119m6998,4053l6998,4119m8592,4053l8592,4119e" filled="false" stroked="true" strokeweight=".75pt" strokecolor="#858585">
                  <v:path arrowok="t"/>
                  <v:stroke dashstyle="solid"/>
                </v:shape>
                <v:rect style="position:absolute;left:9514;top:2194;width:121;height:121" id="docshape5" filled="true" fillcolor="#ff0000" stroked="false">
                  <v:fill type="solid"/>
                </v:rect>
                <v:rect style="position:absolute;left:9514;top:2580;width:121;height:121" id="docshape6" filled="true" fillcolor="#00af50" stroked="false">
                  <v:fill type="solid"/>
                </v:rect>
                <v:rect style="position:absolute;left:1418;top:287;width:9520;height:4320" id="docshape7" filled="false" stroked="true" strokeweight=".75pt" strokecolor="#858585">
                  <v:stroke dashstyle="solid"/>
                </v:rect>
                <v:shape style="position:absolute;left:7317;top:4232;width:978;height:212" type="#_x0000_t202" id="docshape8" filled="false" stroked="false">
                  <v:textbox inset="0,0,0,0">
                    <w:txbxContent>
                      <w:p>
                        <w:pPr>
                          <w:spacing w:line="211" w:lineRule="exact" w:before="0"/>
                          <w:ind w:left="0" w:right="0" w:firstLine="0"/>
                          <w:jc w:val="left"/>
                          <w:rPr>
                            <w:rFonts w:ascii="Calibri" w:hAnsi="Calibri"/>
                            <w:b/>
                            <w:sz w:val="21"/>
                          </w:rPr>
                        </w:pPr>
                        <w:r>
                          <w:rPr>
                            <w:rFonts w:ascii="Calibri" w:hAnsi="Calibri"/>
                            <w:b/>
                            <w:sz w:val="21"/>
                          </w:rPr>
                          <w:t>Вся</w:t>
                        </w:r>
                        <w:r>
                          <w:rPr>
                            <w:rFonts w:ascii="Calibri" w:hAnsi="Calibri"/>
                            <w:b/>
                            <w:spacing w:val="-3"/>
                            <w:sz w:val="21"/>
                          </w:rPr>
                          <w:t> </w:t>
                        </w:r>
                        <w:r>
                          <w:rPr>
                            <w:rFonts w:ascii="Calibri" w:hAnsi="Calibri"/>
                            <w:b/>
                            <w:spacing w:val="-2"/>
                            <w:sz w:val="21"/>
                          </w:rPr>
                          <w:t>школа</w:t>
                        </w:r>
                      </w:p>
                    </w:txbxContent>
                  </v:textbox>
                  <w10:wrap type="none"/>
                </v:shape>
                <v:shape style="position:absolute;left:5612;top:4232;width:1203;height:212" type="#_x0000_t202" id="docshape9" filled="false" stroked="false">
                  <v:textbox inset="0,0,0,0">
                    <w:txbxContent>
                      <w:p>
                        <w:pPr>
                          <w:spacing w:line="211" w:lineRule="exact" w:before="0"/>
                          <w:ind w:left="0" w:right="0" w:firstLine="0"/>
                          <w:jc w:val="left"/>
                          <w:rPr>
                            <w:rFonts w:ascii="Calibri" w:hAnsi="Calibri"/>
                            <w:b/>
                            <w:sz w:val="21"/>
                          </w:rPr>
                        </w:pPr>
                        <w:r>
                          <w:rPr>
                            <w:rFonts w:ascii="Calibri" w:hAnsi="Calibri"/>
                            <w:b/>
                            <w:sz w:val="21"/>
                          </w:rPr>
                          <w:t>10-11</w:t>
                        </w:r>
                        <w:r>
                          <w:rPr>
                            <w:rFonts w:ascii="Calibri" w:hAnsi="Calibri"/>
                            <w:b/>
                            <w:spacing w:val="-7"/>
                            <w:sz w:val="21"/>
                          </w:rPr>
                          <w:t> </w:t>
                        </w:r>
                        <w:r>
                          <w:rPr>
                            <w:rFonts w:ascii="Calibri" w:hAnsi="Calibri"/>
                            <w:b/>
                            <w:spacing w:val="-2"/>
                            <w:sz w:val="21"/>
                          </w:rPr>
                          <w:t>классы</w:t>
                        </w:r>
                      </w:p>
                    </w:txbxContent>
                  </v:textbox>
                  <w10:wrap type="none"/>
                </v:shape>
                <v:shape style="position:absolute;left:4123;top:4232;width:991;height:212" type="#_x0000_t202" id="docshape10" filled="false" stroked="false">
                  <v:textbox inset="0,0,0,0">
                    <w:txbxContent>
                      <w:p>
                        <w:pPr>
                          <w:spacing w:line="211" w:lineRule="exact" w:before="0"/>
                          <w:ind w:left="0" w:right="0" w:firstLine="0"/>
                          <w:jc w:val="left"/>
                          <w:rPr>
                            <w:rFonts w:ascii="Calibri" w:hAnsi="Calibri"/>
                            <w:b/>
                            <w:sz w:val="21"/>
                          </w:rPr>
                        </w:pPr>
                        <w:r>
                          <w:rPr>
                            <w:rFonts w:ascii="Calibri" w:hAnsi="Calibri"/>
                            <w:b/>
                            <w:sz w:val="21"/>
                          </w:rPr>
                          <w:t>5-9</w:t>
                        </w:r>
                        <w:r>
                          <w:rPr>
                            <w:rFonts w:ascii="Calibri" w:hAnsi="Calibri"/>
                            <w:b/>
                            <w:spacing w:val="-4"/>
                            <w:sz w:val="21"/>
                          </w:rPr>
                          <w:t> </w:t>
                        </w:r>
                        <w:r>
                          <w:rPr>
                            <w:rFonts w:ascii="Calibri" w:hAnsi="Calibri"/>
                            <w:b/>
                            <w:spacing w:val="-2"/>
                            <w:sz w:val="21"/>
                          </w:rPr>
                          <w:t>классы</w:t>
                        </w:r>
                      </w:p>
                    </w:txbxContent>
                  </v:textbox>
                  <w10:wrap type="none"/>
                </v:shape>
                <v:shape style="position:absolute;left:2529;top:4232;width:991;height:212" type="#_x0000_t202" id="docshape11" filled="false" stroked="false">
                  <v:textbox inset="0,0,0,0">
                    <w:txbxContent>
                      <w:p>
                        <w:pPr>
                          <w:spacing w:line="211" w:lineRule="exact" w:before="0"/>
                          <w:ind w:left="0" w:right="0" w:firstLine="0"/>
                          <w:jc w:val="left"/>
                          <w:rPr>
                            <w:rFonts w:ascii="Calibri" w:hAnsi="Calibri"/>
                            <w:b/>
                            <w:sz w:val="21"/>
                          </w:rPr>
                        </w:pPr>
                        <w:r>
                          <w:rPr>
                            <w:rFonts w:ascii="Calibri" w:hAnsi="Calibri"/>
                            <w:b/>
                            <w:sz w:val="21"/>
                          </w:rPr>
                          <w:t>1-4</w:t>
                        </w:r>
                        <w:r>
                          <w:rPr>
                            <w:rFonts w:ascii="Calibri" w:hAnsi="Calibri"/>
                            <w:b/>
                            <w:spacing w:val="-4"/>
                            <w:sz w:val="21"/>
                          </w:rPr>
                          <w:t> </w:t>
                        </w:r>
                        <w:r>
                          <w:rPr>
                            <w:rFonts w:ascii="Calibri" w:hAnsi="Calibri"/>
                            <w:b/>
                            <w:spacing w:val="-2"/>
                            <w:sz w:val="21"/>
                          </w:rPr>
                          <w:t>классы</w:t>
                        </w:r>
                      </w:p>
                    </w:txbxContent>
                  </v:textbox>
                  <w10:wrap type="none"/>
                </v:shape>
                <v:shape style="position:absolute;left:1930;top:3974;width:123;height:202" type="#_x0000_t202" id="docshape12" filled="false" stroked="false">
                  <v:textbox inset="0,0,0,0">
                    <w:txbxContent>
                      <w:p>
                        <w:pPr>
                          <w:spacing w:line="202" w:lineRule="exact" w:before="0"/>
                          <w:ind w:left="0" w:right="0" w:firstLine="0"/>
                          <w:jc w:val="left"/>
                          <w:rPr>
                            <w:rFonts w:ascii="Calibri"/>
                            <w:sz w:val="20"/>
                          </w:rPr>
                        </w:pPr>
                        <w:r>
                          <w:rPr>
                            <w:rFonts w:ascii="Calibri"/>
                            <w:spacing w:val="-10"/>
                            <w:sz w:val="20"/>
                          </w:rPr>
                          <w:t>0</w:t>
                        </w:r>
                      </w:p>
                    </w:txbxContent>
                  </v:textbox>
                  <w10:wrap type="none"/>
                </v:shape>
                <v:shape style="position:absolute;left:5983;top:3510;width:241;height:221" type="#_x0000_t202" id="docshape13" filled="false" stroked="false">
                  <v:textbox inset="0,0,0,0">
                    <w:txbxContent>
                      <w:p>
                        <w:pPr>
                          <w:spacing w:line="221" w:lineRule="exact" w:before="0"/>
                          <w:ind w:left="0" w:right="0" w:firstLine="0"/>
                          <w:jc w:val="left"/>
                          <w:rPr>
                            <w:rFonts w:ascii="Calibri"/>
                            <w:b/>
                            <w:sz w:val="22"/>
                          </w:rPr>
                        </w:pPr>
                        <w:r>
                          <w:rPr>
                            <w:rFonts w:ascii="Calibri"/>
                            <w:b/>
                            <w:spacing w:val="-5"/>
                            <w:sz w:val="22"/>
                          </w:rPr>
                          <w:t>18</w:t>
                        </w:r>
                      </w:p>
                    </w:txbxContent>
                  </v:textbox>
                  <w10:wrap type="none"/>
                </v:shape>
                <v:shape style="position:absolute;left:1828;top:3575;width:223;height:202" type="#_x0000_t202" id="docshape14" filled="false" stroked="false">
                  <v:textbox inset="0,0,0,0">
                    <w:txbxContent>
                      <w:p>
                        <w:pPr>
                          <w:spacing w:line="202" w:lineRule="exact" w:before="0"/>
                          <w:ind w:left="0" w:right="0" w:firstLine="0"/>
                          <w:jc w:val="left"/>
                          <w:rPr>
                            <w:rFonts w:ascii="Calibri"/>
                            <w:sz w:val="20"/>
                          </w:rPr>
                        </w:pPr>
                        <w:r>
                          <w:rPr>
                            <w:rFonts w:ascii="Calibri"/>
                            <w:spacing w:val="-5"/>
                            <w:sz w:val="20"/>
                          </w:rPr>
                          <w:t>50</w:t>
                        </w:r>
                      </w:p>
                    </w:txbxContent>
                  </v:textbox>
                  <w10:wrap type="none"/>
                </v:shape>
                <v:shape style="position:absolute;left:6439;top:3318;width:241;height:221" type="#_x0000_t202" id="docshape15" filled="false" stroked="false">
                  <v:textbox inset="0,0,0,0">
                    <w:txbxContent>
                      <w:p>
                        <w:pPr>
                          <w:spacing w:line="221" w:lineRule="exact" w:before="0"/>
                          <w:ind w:left="0" w:right="0" w:firstLine="0"/>
                          <w:jc w:val="left"/>
                          <w:rPr>
                            <w:rFonts w:ascii="Calibri"/>
                            <w:b/>
                            <w:sz w:val="22"/>
                          </w:rPr>
                        </w:pPr>
                        <w:r>
                          <w:rPr>
                            <w:rFonts w:ascii="Calibri"/>
                            <w:b/>
                            <w:spacing w:val="-5"/>
                            <w:sz w:val="22"/>
                          </w:rPr>
                          <w:t>42</w:t>
                        </w:r>
                      </w:p>
                    </w:txbxContent>
                  </v:textbox>
                  <w10:wrap type="none"/>
                </v:shape>
                <v:shape style="position:absolute;left:4389;top:3063;width:241;height:221" type="#_x0000_t202" id="docshape16" filled="false" stroked="false">
                  <v:textbox inset="0,0,0,0">
                    <w:txbxContent>
                      <w:p>
                        <w:pPr>
                          <w:spacing w:line="221" w:lineRule="exact" w:before="0"/>
                          <w:ind w:left="0" w:right="0" w:firstLine="0"/>
                          <w:jc w:val="left"/>
                          <w:rPr>
                            <w:rFonts w:ascii="Calibri"/>
                            <w:b/>
                            <w:sz w:val="22"/>
                          </w:rPr>
                        </w:pPr>
                        <w:r>
                          <w:rPr>
                            <w:rFonts w:ascii="Calibri"/>
                            <w:b/>
                            <w:spacing w:val="-5"/>
                            <w:sz w:val="22"/>
                          </w:rPr>
                          <w:t>74</w:t>
                        </w:r>
                      </w:p>
                    </w:txbxContent>
                  </v:textbox>
                  <w10:wrap type="none"/>
                </v:shape>
                <v:shape style="position:absolute;left:1727;top:3176;width:323;height:203" type="#_x0000_t202" id="docshape17" filled="false" stroked="false">
                  <v:textbox inset="0,0,0,0">
                    <w:txbxContent>
                      <w:p>
                        <w:pPr>
                          <w:spacing w:line="202" w:lineRule="exact" w:before="0"/>
                          <w:ind w:left="0" w:right="0" w:firstLine="0"/>
                          <w:jc w:val="left"/>
                          <w:rPr>
                            <w:rFonts w:ascii="Calibri"/>
                            <w:sz w:val="20"/>
                          </w:rPr>
                        </w:pPr>
                        <w:r>
                          <w:rPr>
                            <w:rFonts w:ascii="Calibri"/>
                            <w:spacing w:val="-5"/>
                            <w:sz w:val="20"/>
                          </w:rPr>
                          <w:t>100</w:t>
                        </w:r>
                      </w:p>
                    </w:txbxContent>
                  </v:textbox>
                  <w10:wrap type="none"/>
                </v:shape>
                <v:shape style="position:absolute;left:2737;top:2831;width:352;height:222" type="#_x0000_t202" id="docshape18" filled="false" stroked="false">
                  <v:textbox inset="0,0,0,0">
                    <w:txbxContent>
                      <w:p>
                        <w:pPr>
                          <w:spacing w:line="221" w:lineRule="exact" w:before="0"/>
                          <w:ind w:left="0" w:right="0" w:firstLine="0"/>
                          <w:jc w:val="left"/>
                          <w:rPr>
                            <w:rFonts w:ascii="Calibri"/>
                            <w:b/>
                            <w:sz w:val="22"/>
                          </w:rPr>
                        </w:pPr>
                        <w:r>
                          <w:rPr>
                            <w:rFonts w:ascii="Calibri"/>
                            <w:b/>
                            <w:spacing w:val="-5"/>
                            <w:sz w:val="22"/>
                          </w:rPr>
                          <w:t>103</w:t>
                        </w:r>
                      </w:p>
                    </w:txbxContent>
                  </v:textbox>
                  <w10:wrap type="none"/>
                </v:shape>
                <v:shape style="position:absolute;left:3193;top:2648;width:352;height:221" type="#_x0000_t202" id="docshape19" filled="false" stroked="false">
                  <v:textbox inset="0,0,0,0">
                    <w:txbxContent>
                      <w:p>
                        <w:pPr>
                          <w:spacing w:line="221" w:lineRule="exact" w:before="0"/>
                          <w:ind w:left="0" w:right="0" w:firstLine="0"/>
                          <w:jc w:val="left"/>
                          <w:rPr>
                            <w:rFonts w:ascii="Calibri"/>
                            <w:b/>
                            <w:sz w:val="22"/>
                          </w:rPr>
                        </w:pPr>
                        <w:r>
                          <w:rPr>
                            <w:rFonts w:ascii="Calibri"/>
                            <w:b/>
                            <w:spacing w:val="-5"/>
                            <w:sz w:val="22"/>
                          </w:rPr>
                          <w:t>126</w:t>
                        </w:r>
                      </w:p>
                    </w:txbxContent>
                  </v:textbox>
                  <w10:wrap type="none"/>
                </v:shape>
                <v:shape style="position:absolute;left:1727;top:2777;width:323;height:202" type="#_x0000_t202" id="docshape20" filled="false" stroked="false">
                  <v:textbox inset="0,0,0,0">
                    <w:txbxContent>
                      <w:p>
                        <w:pPr>
                          <w:spacing w:line="202" w:lineRule="exact" w:before="0"/>
                          <w:ind w:left="0" w:right="0" w:firstLine="0"/>
                          <w:jc w:val="left"/>
                          <w:rPr>
                            <w:rFonts w:ascii="Calibri"/>
                            <w:sz w:val="20"/>
                          </w:rPr>
                        </w:pPr>
                        <w:r>
                          <w:rPr>
                            <w:rFonts w:ascii="Calibri"/>
                            <w:spacing w:val="-5"/>
                            <w:sz w:val="20"/>
                          </w:rPr>
                          <w:t>150</w:t>
                        </w:r>
                      </w:p>
                    </w:txbxContent>
                  </v:textbox>
                  <w10:wrap type="none"/>
                </v:shape>
                <v:shape style="position:absolute;left:9692;top:2157;width:1070;height:607" type="#_x0000_t202" id="docshape21" filled="false" stroked="false">
                  <v:textbox inset="0,0,0,0">
                    <w:txbxContent>
                      <w:p>
                        <w:pPr>
                          <w:spacing w:line="225" w:lineRule="exact" w:before="0"/>
                          <w:ind w:left="0" w:right="0" w:firstLine="0"/>
                          <w:jc w:val="left"/>
                          <w:rPr>
                            <w:rFonts w:ascii="Calibri" w:hAnsi="Calibri"/>
                            <w:sz w:val="22"/>
                          </w:rPr>
                        </w:pPr>
                        <w:r>
                          <w:rPr>
                            <w:rFonts w:ascii="Calibri" w:hAnsi="Calibri"/>
                            <w:spacing w:val="-2"/>
                            <w:sz w:val="22"/>
                          </w:rPr>
                          <w:t>отличники</w:t>
                        </w:r>
                      </w:p>
                      <w:p>
                        <w:pPr>
                          <w:spacing w:line="265" w:lineRule="exact" w:before="117"/>
                          <w:ind w:left="0" w:right="0" w:firstLine="0"/>
                          <w:jc w:val="left"/>
                          <w:rPr>
                            <w:rFonts w:ascii="Calibri" w:hAnsi="Calibri"/>
                            <w:sz w:val="22"/>
                          </w:rPr>
                        </w:pPr>
                        <w:r>
                          <w:rPr>
                            <w:rFonts w:ascii="Calibri" w:hAnsi="Calibri"/>
                            <w:spacing w:val="-2"/>
                            <w:sz w:val="22"/>
                          </w:rPr>
                          <w:t>хорошисты</w:t>
                        </w:r>
                      </w:p>
                    </w:txbxContent>
                  </v:textbox>
                  <w10:wrap type="none"/>
                </v:shape>
                <v:shape style="position:absolute;left:1727;top:2379;width:323;height:202" type="#_x0000_t202" id="docshape22" filled="false" stroked="false">
                  <v:textbox inset="0,0,0,0">
                    <w:txbxContent>
                      <w:p>
                        <w:pPr>
                          <w:spacing w:line="202" w:lineRule="exact" w:before="0"/>
                          <w:ind w:left="0" w:right="0" w:firstLine="0"/>
                          <w:jc w:val="left"/>
                          <w:rPr>
                            <w:rFonts w:ascii="Calibri"/>
                            <w:sz w:val="20"/>
                          </w:rPr>
                        </w:pPr>
                        <w:r>
                          <w:rPr>
                            <w:rFonts w:ascii="Calibri"/>
                            <w:spacing w:val="-5"/>
                            <w:sz w:val="20"/>
                          </w:rPr>
                          <w:t>200</w:t>
                        </w:r>
                      </w:p>
                    </w:txbxContent>
                  </v:textbox>
                  <w10:wrap type="none"/>
                </v:shape>
                <v:shape style="position:absolute;left:7520;top:2098;width:352;height:221" type="#_x0000_t202" id="docshape23" filled="false" stroked="false">
                  <v:textbox inset="0,0,0,0">
                    <w:txbxContent>
                      <w:p>
                        <w:pPr>
                          <w:spacing w:line="221" w:lineRule="exact" w:before="0"/>
                          <w:ind w:left="0" w:right="0" w:firstLine="0"/>
                          <w:jc w:val="left"/>
                          <w:rPr>
                            <w:rFonts w:ascii="Calibri"/>
                            <w:b/>
                            <w:sz w:val="22"/>
                          </w:rPr>
                        </w:pPr>
                        <w:r>
                          <w:rPr>
                            <w:rFonts w:ascii="Calibri"/>
                            <w:b/>
                            <w:spacing w:val="-5"/>
                            <w:sz w:val="22"/>
                          </w:rPr>
                          <w:t>195</w:t>
                        </w:r>
                      </w:p>
                    </w:txbxContent>
                  </v:textbox>
                  <w10:wrap type="none"/>
                </v:shape>
                <v:shape style="position:absolute;left:4787;top:2066;width:352;height:221" type="#_x0000_t202" id="docshape24" filled="false" stroked="false">
                  <v:textbox inset="0,0,0,0">
                    <w:txbxContent>
                      <w:p>
                        <w:pPr>
                          <w:spacing w:line="221" w:lineRule="exact" w:before="0"/>
                          <w:ind w:left="0" w:right="0" w:firstLine="0"/>
                          <w:jc w:val="left"/>
                          <w:rPr>
                            <w:rFonts w:ascii="Calibri"/>
                            <w:b/>
                            <w:sz w:val="22"/>
                          </w:rPr>
                        </w:pPr>
                        <w:r>
                          <w:rPr>
                            <w:rFonts w:ascii="Calibri"/>
                            <w:b/>
                            <w:spacing w:val="-5"/>
                            <w:sz w:val="22"/>
                          </w:rPr>
                          <w:t>199</w:t>
                        </w:r>
                      </w:p>
                    </w:txbxContent>
                  </v:textbox>
                  <w10:wrap type="none"/>
                </v:shape>
                <v:shape style="position:absolute;left:1727;top:1182;width:323;height:1000" type="#_x0000_t202" id="docshape25" filled="false" stroked="false">
                  <v:textbox inset="0,0,0,0">
                    <w:txbxContent>
                      <w:p>
                        <w:pPr>
                          <w:spacing w:line="205" w:lineRule="exact" w:before="0"/>
                          <w:ind w:left="0" w:right="0" w:firstLine="0"/>
                          <w:jc w:val="left"/>
                          <w:rPr>
                            <w:rFonts w:ascii="Calibri"/>
                            <w:sz w:val="20"/>
                          </w:rPr>
                        </w:pPr>
                        <w:r>
                          <w:rPr>
                            <w:rFonts w:ascii="Calibri"/>
                            <w:spacing w:val="-5"/>
                            <w:sz w:val="20"/>
                          </w:rPr>
                          <w:t>350</w:t>
                        </w:r>
                      </w:p>
                      <w:p>
                        <w:pPr>
                          <w:spacing w:before="155"/>
                          <w:ind w:left="0" w:right="0" w:firstLine="0"/>
                          <w:jc w:val="left"/>
                          <w:rPr>
                            <w:rFonts w:ascii="Calibri"/>
                            <w:sz w:val="20"/>
                          </w:rPr>
                        </w:pPr>
                        <w:r>
                          <w:rPr>
                            <w:rFonts w:ascii="Calibri"/>
                            <w:spacing w:val="-5"/>
                            <w:sz w:val="20"/>
                          </w:rPr>
                          <w:t>300</w:t>
                        </w:r>
                      </w:p>
                      <w:p>
                        <w:pPr>
                          <w:spacing w:line="241" w:lineRule="exact" w:before="154"/>
                          <w:ind w:left="0" w:right="0" w:firstLine="0"/>
                          <w:jc w:val="left"/>
                          <w:rPr>
                            <w:rFonts w:ascii="Calibri"/>
                            <w:sz w:val="20"/>
                          </w:rPr>
                        </w:pPr>
                        <w:r>
                          <w:rPr>
                            <w:rFonts w:ascii="Calibri"/>
                            <w:spacing w:val="-5"/>
                            <w:sz w:val="20"/>
                          </w:rPr>
                          <w:t>250</w:t>
                        </w:r>
                      </w:p>
                    </w:txbxContent>
                  </v:textbox>
                  <w10:wrap type="none"/>
                </v:shape>
                <v:shape style="position:absolute;left:7975;top:726;width:352;height:221" type="#_x0000_t202" id="docshape26" filled="false" stroked="false">
                  <v:textbox inset="0,0,0,0">
                    <w:txbxContent>
                      <w:p>
                        <w:pPr>
                          <w:spacing w:line="221" w:lineRule="exact" w:before="0"/>
                          <w:ind w:left="0" w:right="0" w:firstLine="0"/>
                          <w:jc w:val="left"/>
                          <w:rPr>
                            <w:rFonts w:ascii="Calibri"/>
                            <w:b/>
                            <w:sz w:val="22"/>
                          </w:rPr>
                        </w:pPr>
                        <w:r>
                          <w:rPr>
                            <w:rFonts w:ascii="Calibri"/>
                            <w:b/>
                            <w:spacing w:val="-5"/>
                            <w:sz w:val="22"/>
                          </w:rPr>
                          <w:t>367</w:t>
                        </w:r>
                      </w:p>
                    </w:txbxContent>
                  </v:textbox>
                  <w10:wrap type="none"/>
                </v:shape>
                <v:shape style="position:absolute;left:1727;top:783;width:323;height:202" type="#_x0000_t202" id="docshape27" filled="false" stroked="false">
                  <v:textbox inset="0,0,0,0">
                    <w:txbxContent>
                      <w:p>
                        <w:pPr>
                          <w:spacing w:line="202" w:lineRule="exact" w:before="0"/>
                          <w:ind w:left="0" w:right="0" w:firstLine="0"/>
                          <w:jc w:val="left"/>
                          <w:rPr>
                            <w:rFonts w:ascii="Calibri"/>
                            <w:sz w:val="20"/>
                          </w:rPr>
                        </w:pPr>
                        <w:r>
                          <w:rPr>
                            <w:rFonts w:ascii="Calibri"/>
                            <w:spacing w:val="-5"/>
                            <w:sz w:val="20"/>
                          </w:rPr>
                          <w:t>400</w:t>
                        </w:r>
                      </w:p>
                    </w:txbxContent>
                  </v:textbox>
                  <w10:wrap type="none"/>
                </v:shape>
                <w10:wrap type="topAndBottom"/>
              </v:group>
            </w:pict>
          </mc:Fallback>
        </mc:AlternateContent>
      </w:r>
    </w:p>
    <w:p>
      <w:pPr>
        <w:pStyle w:val="BodyText"/>
        <w:spacing w:after="0"/>
        <w:rPr>
          <w:b/>
          <w:sz w:val="20"/>
        </w:rPr>
        <w:sectPr>
          <w:pgSz w:w="11910" w:h="16840"/>
          <w:pgMar w:header="0" w:footer="851" w:top="900" w:bottom="1180" w:left="141" w:right="0"/>
        </w:sectPr>
      </w:pPr>
    </w:p>
    <w:p>
      <w:pPr>
        <w:spacing w:before="72"/>
        <w:ind w:left="945" w:right="516" w:firstLine="0"/>
        <w:jc w:val="center"/>
        <w:rPr>
          <w:b/>
          <w:sz w:val="24"/>
        </w:rPr>
      </w:pPr>
      <w:r>
        <w:rPr>
          <w:b/>
          <w:sz w:val="24"/>
        </w:rPr>
        <w:t>Качество</w:t>
      </w:r>
      <w:r>
        <w:rPr>
          <w:b/>
          <w:spacing w:val="-4"/>
          <w:sz w:val="24"/>
        </w:rPr>
        <w:t> </w:t>
      </w:r>
      <w:r>
        <w:rPr>
          <w:b/>
          <w:sz w:val="24"/>
        </w:rPr>
        <w:t>знаний</w:t>
      </w:r>
      <w:r>
        <w:rPr>
          <w:b/>
          <w:spacing w:val="-4"/>
          <w:sz w:val="24"/>
        </w:rPr>
        <w:t> </w:t>
      </w:r>
      <w:r>
        <w:rPr>
          <w:b/>
          <w:sz w:val="24"/>
        </w:rPr>
        <w:t>по</w:t>
      </w:r>
      <w:r>
        <w:rPr>
          <w:b/>
          <w:spacing w:val="-2"/>
          <w:sz w:val="24"/>
        </w:rPr>
        <w:t> </w:t>
      </w:r>
      <w:r>
        <w:rPr>
          <w:b/>
          <w:sz w:val="24"/>
        </w:rPr>
        <w:t>предметам,</w:t>
      </w:r>
      <w:r>
        <w:rPr>
          <w:b/>
          <w:spacing w:val="1"/>
          <w:sz w:val="24"/>
        </w:rPr>
        <w:t> </w:t>
      </w:r>
      <w:r>
        <w:rPr>
          <w:b/>
          <w:spacing w:val="-10"/>
          <w:sz w:val="24"/>
        </w:rPr>
        <w:t>%</w:t>
      </w:r>
    </w:p>
    <w:p>
      <w:pPr>
        <w:pStyle w:val="BodyText"/>
        <w:spacing w:before="49"/>
        <w:ind w:left="0"/>
        <w:rPr>
          <w:b/>
          <w:sz w:val="20"/>
        </w:rPr>
      </w:pPr>
    </w:p>
    <w:tbl>
      <w:tblPr>
        <w:tblW w:w="0" w:type="auto"/>
        <w:jc w:val="left"/>
        <w:tblInd w:w="3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7"/>
        <w:gridCol w:w="1700"/>
      </w:tblGrid>
      <w:tr>
        <w:trPr>
          <w:trHeight w:val="551" w:hRule="atLeast"/>
        </w:trPr>
        <w:tc>
          <w:tcPr>
            <w:tcW w:w="3227" w:type="dxa"/>
          </w:tcPr>
          <w:p>
            <w:pPr>
              <w:pStyle w:val="TableParagraph"/>
              <w:spacing w:line="273" w:lineRule="exact"/>
              <w:ind w:left="11"/>
              <w:jc w:val="center"/>
              <w:rPr>
                <w:b/>
                <w:sz w:val="24"/>
              </w:rPr>
            </w:pPr>
            <w:r>
              <w:rPr>
                <w:b/>
                <w:spacing w:val="-2"/>
                <w:sz w:val="24"/>
              </w:rPr>
              <w:t>Предмет</w:t>
            </w:r>
          </w:p>
        </w:tc>
        <w:tc>
          <w:tcPr>
            <w:tcW w:w="1700" w:type="dxa"/>
          </w:tcPr>
          <w:p>
            <w:pPr>
              <w:pStyle w:val="TableParagraph"/>
              <w:spacing w:line="271" w:lineRule="exact"/>
              <w:ind w:left="19" w:right="5"/>
              <w:jc w:val="center"/>
              <w:rPr>
                <w:b/>
                <w:sz w:val="24"/>
              </w:rPr>
            </w:pPr>
            <w:r>
              <w:rPr>
                <w:b/>
                <w:sz w:val="24"/>
              </w:rPr>
              <w:t>2024-</w:t>
            </w:r>
            <w:r>
              <w:rPr>
                <w:b/>
                <w:spacing w:val="-4"/>
                <w:sz w:val="24"/>
              </w:rPr>
              <w:t>2025</w:t>
            </w:r>
          </w:p>
          <w:p>
            <w:pPr>
              <w:pStyle w:val="TableParagraph"/>
              <w:spacing w:line="260" w:lineRule="exact"/>
              <w:ind w:left="19"/>
              <w:jc w:val="center"/>
              <w:rPr>
                <w:b/>
                <w:sz w:val="24"/>
              </w:rPr>
            </w:pPr>
            <w:r>
              <w:rPr>
                <w:b/>
                <w:sz w:val="24"/>
              </w:rPr>
              <w:t>уч.</w:t>
            </w:r>
            <w:r>
              <w:rPr>
                <w:b/>
                <w:spacing w:val="3"/>
                <w:sz w:val="24"/>
              </w:rPr>
              <w:t> </w:t>
            </w:r>
            <w:r>
              <w:rPr>
                <w:b/>
                <w:spacing w:val="-5"/>
                <w:sz w:val="24"/>
              </w:rPr>
              <w:t>год</w:t>
            </w:r>
          </w:p>
        </w:tc>
      </w:tr>
      <w:tr>
        <w:trPr>
          <w:trHeight w:val="277" w:hRule="atLeast"/>
        </w:trPr>
        <w:tc>
          <w:tcPr>
            <w:tcW w:w="3227" w:type="dxa"/>
          </w:tcPr>
          <w:p>
            <w:pPr>
              <w:pStyle w:val="TableParagraph"/>
              <w:spacing w:line="258" w:lineRule="exact"/>
              <w:ind w:left="110"/>
              <w:rPr>
                <w:sz w:val="24"/>
              </w:rPr>
            </w:pPr>
            <w:r>
              <w:rPr>
                <w:sz w:val="24"/>
              </w:rPr>
              <w:t>Казахский язык</w:t>
            </w:r>
            <w:r>
              <w:rPr>
                <w:spacing w:val="-2"/>
                <w:sz w:val="24"/>
              </w:rPr>
              <w:t> </w:t>
            </w:r>
            <w:r>
              <w:rPr>
                <w:sz w:val="24"/>
              </w:rPr>
              <w:t>и</w:t>
            </w:r>
            <w:r>
              <w:rPr>
                <w:spacing w:val="-3"/>
                <w:sz w:val="24"/>
              </w:rPr>
              <w:t> </w:t>
            </w:r>
            <w:r>
              <w:rPr>
                <w:spacing w:val="-2"/>
                <w:sz w:val="24"/>
              </w:rPr>
              <w:t>литература</w:t>
            </w:r>
          </w:p>
        </w:tc>
        <w:tc>
          <w:tcPr>
            <w:tcW w:w="1700" w:type="dxa"/>
          </w:tcPr>
          <w:p>
            <w:pPr>
              <w:pStyle w:val="TableParagraph"/>
              <w:spacing w:line="258" w:lineRule="exact"/>
              <w:ind w:left="19" w:right="1"/>
              <w:jc w:val="center"/>
              <w:rPr>
                <w:sz w:val="24"/>
              </w:rPr>
            </w:pPr>
            <w:r>
              <w:rPr>
                <w:spacing w:val="-5"/>
                <w:sz w:val="24"/>
              </w:rPr>
              <w:t>68</w:t>
            </w:r>
          </w:p>
        </w:tc>
      </w:tr>
      <w:tr>
        <w:trPr>
          <w:trHeight w:val="273" w:hRule="atLeast"/>
        </w:trPr>
        <w:tc>
          <w:tcPr>
            <w:tcW w:w="3227" w:type="dxa"/>
          </w:tcPr>
          <w:p>
            <w:pPr>
              <w:pStyle w:val="TableParagraph"/>
              <w:spacing w:line="254" w:lineRule="exact"/>
              <w:ind w:left="110"/>
              <w:rPr>
                <w:sz w:val="24"/>
              </w:rPr>
            </w:pPr>
            <w:r>
              <w:rPr>
                <w:sz w:val="24"/>
              </w:rPr>
              <w:t>Русский</w:t>
            </w:r>
            <w:r>
              <w:rPr>
                <w:spacing w:val="-6"/>
                <w:sz w:val="24"/>
              </w:rPr>
              <w:t> </w:t>
            </w:r>
            <w:r>
              <w:rPr>
                <w:spacing w:val="-4"/>
                <w:sz w:val="24"/>
              </w:rPr>
              <w:t>язык</w:t>
            </w:r>
          </w:p>
        </w:tc>
        <w:tc>
          <w:tcPr>
            <w:tcW w:w="1700" w:type="dxa"/>
          </w:tcPr>
          <w:p>
            <w:pPr>
              <w:pStyle w:val="TableParagraph"/>
              <w:spacing w:line="254" w:lineRule="exact"/>
              <w:ind w:left="19" w:right="1"/>
              <w:jc w:val="center"/>
              <w:rPr>
                <w:sz w:val="24"/>
              </w:rPr>
            </w:pPr>
            <w:r>
              <w:rPr>
                <w:spacing w:val="-5"/>
                <w:sz w:val="24"/>
              </w:rPr>
              <w:t>77</w:t>
            </w:r>
          </w:p>
        </w:tc>
      </w:tr>
      <w:tr>
        <w:trPr>
          <w:trHeight w:val="277" w:hRule="atLeast"/>
        </w:trPr>
        <w:tc>
          <w:tcPr>
            <w:tcW w:w="3227" w:type="dxa"/>
          </w:tcPr>
          <w:p>
            <w:pPr>
              <w:pStyle w:val="TableParagraph"/>
              <w:spacing w:line="258" w:lineRule="exact"/>
              <w:ind w:left="110"/>
              <w:rPr>
                <w:sz w:val="24"/>
              </w:rPr>
            </w:pPr>
            <w:r>
              <w:rPr>
                <w:sz w:val="24"/>
              </w:rPr>
              <w:t>Русская</w:t>
            </w:r>
            <w:r>
              <w:rPr>
                <w:spacing w:val="-3"/>
                <w:sz w:val="24"/>
              </w:rPr>
              <w:t> </w:t>
            </w:r>
            <w:r>
              <w:rPr>
                <w:spacing w:val="-2"/>
                <w:sz w:val="24"/>
              </w:rPr>
              <w:t>литература</w:t>
            </w:r>
          </w:p>
        </w:tc>
        <w:tc>
          <w:tcPr>
            <w:tcW w:w="1700" w:type="dxa"/>
          </w:tcPr>
          <w:p>
            <w:pPr>
              <w:pStyle w:val="TableParagraph"/>
              <w:spacing w:line="258" w:lineRule="exact"/>
              <w:ind w:left="19" w:right="1"/>
              <w:jc w:val="center"/>
              <w:rPr>
                <w:sz w:val="24"/>
              </w:rPr>
            </w:pPr>
            <w:r>
              <w:rPr>
                <w:spacing w:val="-5"/>
                <w:sz w:val="24"/>
              </w:rPr>
              <w:t>75</w:t>
            </w:r>
          </w:p>
        </w:tc>
      </w:tr>
      <w:tr>
        <w:trPr>
          <w:trHeight w:val="273" w:hRule="atLeast"/>
        </w:trPr>
        <w:tc>
          <w:tcPr>
            <w:tcW w:w="3227" w:type="dxa"/>
          </w:tcPr>
          <w:p>
            <w:pPr>
              <w:pStyle w:val="TableParagraph"/>
              <w:spacing w:line="253" w:lineRule="exact"/>
              <w:ind w:left="110"/>
              <w:rPr>
                <w:sz w:val="24"/>
              </w:rPr>
            </w:pPr>
            <w:r>
              <w:rPr>
                <w:sz w:val="24"/>
              </w:rPr>
              <w:t>Английский</w:t>
            </w:r>
            <w:r>
              <w:rPr>
                <w:spacing w:val="-6"/>
                <w:sz w:val="24"/>
              </w:rPr>
              <w:t> </w:t>
            </w:r>
            <w:r>
              <w:rPr>
                <w:spacing w:val="-4"/>
                <w:sz w:val="24"/>
              </w:rPr>
              <w:t>язык</w:t>
            </w:r>
          </w:p>
        </w:tc>
        <w:tc>
          <w:tcPr>
            <w:tcW w:w="1700" w:type="dxa"/>
          </w:tcPr>
          <w:p>
            <w:pPr>
              <w:pStyle w:val="TableParagraph"/>
              <w:spacing w:line="253" w:lineRule="exact"/>
              <w:ind w:left="19" w:right="1"/>
              <w:jc w:val="center"/>
              <w:rPr>
                <w:sz w:val="24"/>
              </w:rPr>
            </w:pPr>
            <w:r>
              <w:rPr>
                <w:spacing w:val="-5"/>
                <w:sz w:val="24"/>
              </w:rPr>
              <w:t>76</w:t>
            </w:r>
          </w:p>
        </w:tc>
      </w:tr>
      <w:tr>
        <w:trPr>
          <w:trHeight w:val="277" w:hRule="atLeast"/>
        </w:trPr>
        <w:tc>
          <w:tcPr>
            <w:tcW w:w="3227" w:type="dxa"/>
          </w:tcPr>
          <w:p>
            <w:pPr>
              <w:pStyle w:val="TableParagraph"/>
              <w:spacing w:line="258" w:lineRule="exact"/>
              <w:ind w:left="110"/>
              <w:rPr>
                <w:sz w:val="24"/>
              </w:rPr>
            </w:pPr>
            <w:r>
              <w:rPr>
                <w:spacing w:val="-2"/>
                <w:sz w:val="24"/>
              </w:rPr>
              <w:t>Математика</w:t>
            </w:r>
          </w:p>
        </w:tc>
        <w:tc>
          <w:tcPr>
            <w:tcW w:w="1700" w:type="dxa"/>
          </w:tcPr>
          <w:p>
            <w:pPr>
              <w:pStyle w:val="TableParagraph"/>
              <w:spacing w:line="258" w:lineRule="exact"/>
              <w:ind w:left="19" w:right="1"/>
              <w:jc w:val="center"/>
              <w:rPr>
                <w:sz w:val="24"/>
              </w:rPr>
            </w:pPr>
            <w:r>
              <w:rPr>
                <w:spacing w:val="-5"/>
                <w:sz w:val="24"/>
              </w:rPr>
              <w:t>77</w:t>
            </w:r>
          </w:p>
        </w:tc>
      </w:tr>
      <w:tr>
        <w:trPr>
          <w:trHeight w:val="273" w:hRule="atLeast"/>
        </w:trPr>
        <w:tc>
          <w:tcPr>
            <w:tcW w:w="3227" w:type="dxa"/>
          </w:tcPr>
          <w:p>
            <w:pPr>
              <w:pStyle w:val="TableParagraph"/>
              <w:spacing w:line="253" w:lineRule="exact"/>
              <w:ind w:left="110"/>
              <w:rPr>
                <w:sz w:val="24"/>
              </w:rPr>
            </w:pPr>
            <w:r>
              <w:rPr>
                <w:spacing w:val="-2"/>
                <w:sz w:val="24"/>
              </w:rPr>
              <w:t>Алгебра</w:t>
            </w:r>
          </w:p>
        </w:tc>
        <w:tc>
          <w:tcPr>
            <w:tcW w:w="1700" w:type="dxa"/>
          </w:tcPr>
          <w:p>
            <w:pPr>
              <w:pStyle w:val="TableParagraph"/>
              <w:spacing w:line="253" w:lineRule="exact"/>
              <w:ind w:left="19" w:right="1"/>
              <w:jc w:val="center"/>
              <w:rPr>
                <w:sz w:val="24"/>
              </w:rPr>
            </w:pPr>
            <w:r>
              <w:rPr>
                <w:spacing w:val="-5"/>
                <w:sz w:val="24"/>
              </w:rPr>
              <w:t>60</w:t>
            </w:r>
          </w:p>
        </w:tc>
      </w:tr>
      <w:tr>
        <w:trPr>
          <w:trHeight w:val="278" w:hRule="atLeast"/>
        </w:trPr>
        <w:tc>
          <w:tcPr>
            <w:tcW w:w="3227" w:type="dxa"/>
          </w:tcPr>
          <w:p>
            <w:pPr>
              <w:pStyle w:val="TableParagraph"/>
              <w:spacing w:line="258" w:lineRule="exact"/>
              <w:ind w:left="110"/>
              <w:rPr>
                <w:sz w:val="24"/>
              </w:rPr>
            </w:pPr>
            <w:r>
              <w:rPr>
                <w:sz w:val="24"/>
              </w:rPr>
              <w:t>Алгебра</w:t>
            </w:r>
            <w:r>
              <w:rPr>
                <w:spacing w:val="-3"/>
                <w:sz w:val="24"/>
              </w:rPr>
              <w:t> </w:t>
            </w:r>
            <w:r>
              <w:rPr>
                <w:sz w:val="24"/>
              </w:rPr>
              <w:t>и</w:t>
            </w:r>
            <w:r>
              <w:rPr>
                <w:spacing w:val="-2"/>
                <w:sz w:val="24"/>
              </w:rPr>
              <w:t> </w:t>
            </w:r>
            <w:r>
              <w:rPr>
                <w:sz w:val="24"/>
              </w:rPr>
              <w:t>начала</w:t>
            </w:r>
            <w:r>
              <w:rPr>
                <w:spacing w:val="-2"/>
                <w:sz w:val="24"/>
              </w:rPr>
              <w:t> анализа</w:t>
            </w:r>
          </w:p>
        </w:tc>
        <w:tc>
          <w:tcPr>
            <w:tcW w:w="1700" w:type="dxa"/>
          </w:tcPr>
          <w:p>
            <w:pPr>
              <w:pStyle w:val="TableParagraph"/>
              <w:spacing w:line="258" w:lineRule="exact"/>
              <w:ind w:left="19" w:right="1"/>
              <w:jc w:val="center"/>
              <w:rPr>
                <w:sz w:val="24"/>
              </w:rPr>
            </w:pPr>
            <w:r>
              <w:rPr>
                <w:spacing w:val="-5"/>
                <w:sz w:val="24"/>
              </w:rPr>
              <w:t>81</w:t>
            </w:r>
          </w:p>
        </w:tc>
      </w:tr>
      <w:tr>
        <w:trPr>
          <w:trHeight w:val="278" w:hRule="atLeast"/>
        </w:trPr>
        <w:tc>
          <w:tcPr>
            <w:tcW w:w="3227" w:type="dxa"/>
          </w:tcPr>
          <w:p>
            <w:pPr>
              <w:pStyle w:val="TableParagraph"/>
              <w:spacing w:line="258" w:lineRule="exact"/>
              <w:ind w:left="110"/>
              <w:rPr>
                <w:sz w:val="24"/>
              </w:rPr>
            </w:pPr>
            <w:r>
              <w:rPr>
                <w:spacing w:val="-2"/>
                <w:sz w:val="24"/>
              </w:rPr>
              <w:t>Геометрия</w:t>
            </w:r>
          </w:p>
        </w:tc>
        <w:tc>
          <w:tcPr>
            <w:tcW w:w="1700" w:type="dxa"/>
          </w:tcPr>
          <w:p>
            <w:pPr>
              <w:pStyle w:val="TableParagraph"/>
              <w:spacing w:line="258" w:lineRule="exact"/>
              <w:ind w:left="19" w:right="1"/>
              <w:jc w:val="center"/>
              <w:rPr>
                <w:sz w:val="24"/>
              </w:rPr>
            </w:pPr>
            <w:r>
              <w:rPr>
                <w:spacing w:val="-5"/>
                <w:sz w:val="24"/>
              </w:rPr>
              <w:t>63</w:t>
            </w:r>
          </w:p>
        </w:tc>
      </w:tr>
      <w:tr>
        <w:trPr>
          <w:trHeight w:val="273" w:hRule="atLeast"/>
        </w:trPr>
        <w:tc>
          <w:tcPr>
            <w:tcW w:w="3227" w:type="dxa"/>
          </w:tcPr>
          <w:p>
            <w:pPr>
              <w:pStyle w:val="TableParagraph"/>
              <w:spacing w:line="253" w:lineRule="exact"/>
              <w:ind w:left="110"/>
              <w:rPr>
                <w:sz w:val="24"/>
              </w:rPr>
            </w:pPr>
            <w:r>
              <w:rPr>
                <w:spacing w:val="-2"/>
                <w:sz w:val="24"/>
              </w:rPr>
              <w:t>Естествознание</w:t>
            </w:r>
          </w:p>
        </w:tc>
        <w:tc>
          <w:tcPr>
            <w:tcW w:w="1700" w:type="dxa"/>
          </w:tcPr>
          <w:p>
            <w:pPr>
              <w:pStyle w:val="TableParagraph"/>
              <w:spacing w:line="253" w:lineRule="exact"/>
              <w:ind w:left="19" w:right="1"/>
              <w:jc w:val="center"/>
              <w:rPr>
                <w:sz w:val="24"/>
              </w:rPr>
            </w:pPr>
            <w:r>
              <w:rPr>
                <w:spacing w:val="-5"/>
                <w:sz w:val="24"/>
              </w:rPr>
              <w:t>89</w:t>
            </w:r>
          </w:p>
        </w:tc>
      </w:tr>
      <w:tr>
        <w:trPr>
          <w:trHeight w:val="277" w:hRule="atLeast"/>
        </w:trPr>
        <w:tc>
          <w:tcPr>
            <w:tcW w:w="3227" w:type="dxa"/>
          </w:tcPr>
          <w:p>
            <w:pPr>
              <w:pStyle w:val="TableParagraph"/>
              <w:spacing w:line="258" w:lineRule="exact"/>
              <w:ind w:left="110"/>
              <w:rPr>
                <w:sz w:val="24"/>
              </w:rPr>
            </w:pPr>
            <w:r>
              <w:rPr>
                <w:sz w:val="24"/>
              </w:rPr>
              <w:t>Познание</w:t>
            </w:r>
            <w:r>
              <w:rPr>
                <w:spacing w:val="-2"/>
                <w:sz w:val="24"/>
              </w:rPr>
              <w:t> </w:t>
            </w:r>
            <w:r>
              <w:rPr>
                <w:spacing w:val="-4"/>
                <w:sz w:val="24"/>
              </w:rPr>
              <w:t>мира</w:t>
            </w:r>
          </w:p>
        </w:tc>
        <w:tc>
          <w:tcPr>
            <w:tcW w:w="1700" w:type="dxa"/>
          </w:tcPr>
          <w:p>
            <w:pPr>
              <w:pStyle w:val="TableParagraph"/>
              <w:spacing w:line="258" w:lineRule="exact"/>
              <w:ind w:left="19" w:right="1"/>
              <w:jc w:val="center"/>
              <w:rPr>
                <w:sz w:val="24"/>
              </w:rPr>
            </w:pPr>
            <w:r>
              <w:rPr>
                <w:spacing w:val="-5"/>
                <w:sz w:val="24"/>
              </w:rPr>
              <w:t>94</w:t>
            </w:r>
          </w:p>
        </w:tc>
      </w:tr>
      <w:tr>
        <w:trPr>
          <w:trHeight w:val="273" w:hRule="atLeast"/>
        </w:trPr>
        <w:tc>
          <w:tcPr>
            <w:tcW w:w="3227" w:type="dxa"/>
          </w:tcPr>
          <w:p>
            <w:pPr>
              <w:pStyle w:val="TableParagraph"/>
              <w:spacing w:line="253" w:lineRule="exact"/>
              <w:ind w:left="110"/>
              <w:rPr>
                <w:sz w:val="24"/>
              </w:rPr>
            </w:pPr>
            <w:r>
              <w:rPr>
                <w:spacing w:val="-2"/>
                <w:sz w:val="24"/>
              </w:rPr>
              <w:t>География</w:t>
            </w:r>
          </w:p>
        </w:tc>
        <w:tc>
          <w:tcPr>
            <w:tcW w:w="1700" w:type="dxa"/>
          </w:tcPr>
          <w:p>
            <w:pPr>
              <w:pStyle w:val="TableParagraph"/>
              <w:spacing w:line="253" w:lineRule="exact"/>
              <w:ind w:left="19" w:right="1"/>
              <w:jc w:val="center"/>
              <w:rPr>
                <w:sz w:val="24"/>
              </w:rPr>
            </w:pPr>
            <w:r>
              <w:rPr>
                <w:spacing w:val="-5"/>
                <w:sz w:val="24"/>
              </w:rPr>
              <w:t>83</w:t>
            </w:r>
          </w:p>
        </w:tc>
      </w:tr>
      <w:tr>
        <w:trPr>
          <w:trHeight w:val="278" w:hRule="atLeast"/>
        </w:trPr>
        <w:tc>
          <w:tcPr>
            <w:tcW w:w="3227" w:type="dxa"/>
          </w:tcPr>
          <w:p>
            <w:pPr>
              <w:pStyle w:val="TableParagraph"/>
              <w:spacing w:line="258" w:lineRule="exact"/>
              <w:ind w:left="110"/>
              <w:rPr>
                <w:sz w:val="24"/>
              </w:rPr>
            </w:pPr>
            <w:r>
              <w:rPr>
                <w:spacing w:val="-2"/>
                <w:sz w:val="24"/>
              </w:rPr>
              <w:t>Биология</w:t>
            </w:r>
          </w:p>
        </w:tc>
        <w:tc>
          <w:tcPr>
            <w:tcW w:w="1700" w:type="dxa"/>
          </w:tcPr>
          <w:p>
            <w:pPr>
              <w:pStyle w:val="TableParagraph"/>
              <w:spacing w:line="258" w:lineRule="exact"/>
              <w:ind w:left="19" w:right="1"/>
              <w:jc w:val="center"/>
              <w:rPr>
                <w:sz w:val="24"/>
              </w:rPr>
            </w:pPr>
            <w:r>
              <w:rPr>
                <w:spacing w:val="-5"/>
                <w:sz w:val="24"/>
              </w:rPr>
              <w:t>69</w:t>
            </w:r>
          </w:p>
        </w:tc>
      </w:tr>
      <w:tr>
        <w:trPr>
          <w:trHeight w:val="273" w:hRule="atLeast"/>
        </w:trPr>
        <w:tc>
          <w:tcPr>
            <w:tcW w:w="3227" w:type="dxa"/>
          </w:tcPr>
          <w:p>
            <w:pPr>
              <w:pStyle w:val="TableParagraph"/>
              <w:spacing w:line="253" w:lineRule="exact"/>
              <w:ind w:left="110"/>
              <w:rPr>
                <w:sz w:val="24"/>
              </w:rPr>
            </w:pPr>
            <w:r>
              <w:rPr>
                <w:spacing w:val="-2"/>
                <w:sz w:val="24"/>
              </w:rPr>
              <w:t>Физика</w:t>
            </w:r>
          </w:p>
        </w:tc>
        <w:tc>
          <w:tcPr>
            <w:tcW w:w="1700" w:type="dxa"/>
          </w:tcPr>
          <w:p>
            <w:pPr>
              <w:pStyle w:val="TableParagraph"/>
              <w:spacing w:line="253" w:lineRule="exact"/>
              <w:ind w:left="19" w:right="1"/>
              <w:jc w:val="center"/>
              <w:rPr>
                <w:sz w:val="24"/>
              </w:rPr>
            </w:pPr>
            <w:r>
              <w:rPr>
                <w:spacing w:val="-5"/>
                <w:sz w:val="24"/>
              </w:rPr>
              <w:t>67</w:t>
            </w:r>
          </w:p>
        </w:tc>
      </w:tr>
      <w:tr>
        <w:trPr>
          <w:trHeight w:val="278" w:hRule="atLeast"/>
        </w:trPr>
        <w:tc>
          <w:tcPr>
            <w:tcW w:w="3227" w:type="dxa"/>
          </w:tcPr>
          <w:p>
            <w:pPr>
              <w:pStyle w:val="TableParagraph"/>
              <w:spacing w:line="259" w:lineRule="exact"/>
              <w:ind w:left="110"/>
              <w:rPr>
                <w:sz w:val="24"/>
              </w:rPr>
            </w:pPr>
            <w:r>
              <w:rPr>
                <w:spacing w:val="-2"/>
                <w:sz w:val="24"/>
              </w:rPr>
              <w:t>Химия</w:t>
            </w:r>
          </w:p>
        </w:tc>
        <w:tc>
          <w:tcPr>
            <w:tcW w:w="1700" w:type="dxa"/>
          </w:tcPr>
          <w:p>
            <w:pPr>
              <w:pStyle w:val="TableParagraph"/>
              <w:spacing w:line="259" w:lineRule="exact"/>
              <w:ind w:left="19" w:right="1"/>
              <w:jc w:val="center"/>
              <w:rPr>
                <w:sz w:val="24"/>
              </w:rPr>
            </w:pPr>
            <w:r>
              <w:rPr>
                <w:spacing w:val="-5"/>
                <w:sz w:val="24"/>
              </w:rPr>
              <w:t>80</w:t>
            </w:r>
          </w:p>
        </w:tc>
      </w:tr>
      <w:tr>
        <w:trPr>
          <w:trHeight w:val="278" w:hRule="atLeast"/>
        </w:trPr>
        <w:tc>
          <w:tcPr>
            <w:tcW w:w="3227" w:type="dxa"/>
          </w:tcPr>
          <w:p>
            <w:pPr>
              <w:pStyle w:val="TableParagraph"/>
              <w:spacing w:line="258" w:lineRule="exact"/>
              <w:ind w:left="110"/>
              <w:rPr>
                <w:sz w:val="24"/>
              </w:rPr>
            </w:pPr>
            <w:r>
              <w:rPr>
                <w:spacing w:val="-2"/>
                <w:sz w:val="24"/>
              </w:rPr>
              <w:t>Информатика</w:t>
            </w:r>
          </w:p>
        </w:tc>
        <w:tc>
          <w:tcPr>
            <w:tcW w:w="1700" w:type="dxa"/>
          </w:tcPr>
          <w:p>
            <w:pPr>
              <w:pStyle w:val="TableParagraph"/>
              <w:spacing w:line="258" w:lineRule="exact"/>
              <w:ind w:left="19" w:right="1"/>
              <w:jc w:val="center"/>
              <w:rPr>
                <w:sz w:val="24"/>
              </w:rPr>
            </w:pPr>
            <w:r>
              <w:rPr>
                <w:spacing w:val="-5"/>
                <w:sz w:val="24"/>
              </w:rPr>
              <w:t>87</w:t>
            </w:r>
          </w:p>
        </w:tc>
      </w:tr>
      <w:tr>
        <w:trPr>
          <w:trHeight w:val="273" w:hRule="atLeast"/>
        </w:trPr>
        <w:tc>
          <w:tcPr>
            <w:tcW w:w="3227" w:type="dxa"/>
          </w:tcPr>
          <w:p>
            <w:pPr>
              <w:pStyle w:val="TableParagraph"/>
              <w:spacing w:line="253" w:lineRule="exact"/>
              <w:ind w:left="110"/>
              <w:rPr>
                <w:sz w:val="24"/>
              </w:rPr>
            </w:pPr>
            <w:r>
              <w:rPr>
                <w:sz w:val="24"/>
              </w:rPr>
              <w:t>Всемирная</w:t>
            </w:r>
            <w:r>
              <w:rPr>
                <w:spacing w:val="-3"/>
                <w:sz w:val="24"/>
              </w:rPr>
              <w:t> </w:t>
            </w:r>
            <w:r>
              <w:rPr>
                <w:spacing w:val="-2"/>
                <w:sz w:val="24"/>
              </w:rPr>
              <w:t>история</w:t>
            </w:r>
          </w:p>
        </w:tc>
        <w:tc>
          <w:tcPr>
            <w:tcW w:w="1700" w:type="dxa"/>
          </w:tcPr>
          <w:p>
            <w:pPr>
              <w:pStyle w:val="TableParagraph"/>
              <w:spacing w:line="253" w:lineRule="exact"/>
              <w:ind w:left="19" w:right="1"/>
              <w:jc w:val="center"/>
              <w:rPr>
                <w:sz w:val="24"/>
              </w:rPr>
            </w:pPr>
            <w:r>
              <w:rPr>
                <w:spacing w:val="-5"/>
                <w:sz w:val="24"/>
              </w:rPr>
              <w:t>78</w:t>
            </w:r>
          </w:p>
        </w:tc>
      </w:tr>
      <w:tr>
        <w:trPr>
          <w:trHeight w:val="277" w:hRule="atLeast"/>
        </w:trPr>
        <w:tc>
          <w:tcPr>
            <w:tcW w:w="3227" w:type="dxa"/>
          </w:tcPr>
          <w:p>
            <w:pPr>
              <w:pStyle w:val="TableParagraph"/>
              <w:spacing w:line="258" w:lineRule="exact"/>
              <w:ind w:left="110"/>
              <w:rPr>
                <w:sz w:val="24"/>
              </w:rPr>
            </w:pPr>
            <w:r>
              <w:rPr>
                <w:sz w:val="24"/>
              </w:rPr>
              <w:t>История</w:t>
            </w:r>
            <w:r>
              <w:rPr>
                <w:spacing w:val="-3"/>
                <w:sz w:val="24"/>
              </w:rPr>
              <w:t> </w:t>
            </w:r>
            <w:r>
              <w:rPr>
                <w:spacing w:val="-2"/>
                <w:sz w:val="24"/>
              </w:rPr>
              <w:t>Казахстана</w:t>
            </w:r>
          </w:p>
        </w:tc>
        <w:tc>
          <w:tcPr>
            <w:tcW w:w="1700" w:type="dxa"/>
          </w:tcPr>
          <w:p>
            <w:pPr>
              <w:pStyle w:val="TableParagraph"/>
              <w:spacing w:line="258" w:lineRule="exact"/>
              <w:ind w:left="19" w:right="1"/>
              <w:jc w:val="center"/>
              <w:rPr>
                <w:sz w:val="24"/>
              </w:rPr>
            </w:pPr>
            <w:r>
              <w:rPr>
                <w:spacing w:val="-5"/>
                <w:sz w:val="24"/>
              </w:rPr>
              <w:t>72</w:t>
            </w:r>
          </w:p>
        </w:tc>
      </w:tr>
      <w:tr>
        <w:trPr>
          <w:trHeight w:val="273" w:hRule="atLeast"/>
        </w:trPr>
        <w:tc>
          <w:tcPr>
            <w:tcW w:w="3227" w:type="dxa"/>
          </w:tcPr>
          <w:p>
            <w:pPr>
              <w:pStyle w:val="TableParagraph"/>
              <w:spacing w:line="253" w:lineRule="exact"/>
              <w:ind w:left="110"/>
              <w:rPr>
                <w:sz w:val="24"/>
              </w:rPr>
            </w:pPr>
            <w:r>
              <w:rPr>
                <w:sz w:val="24"/>
              </w:rPr>
              <w:t>Основы</w:t>
            </w:r>
            <w:r>
              <w:rPr>
                <w:spacing w:val="-2"/>
                <w:sz w:val="24"/>
              </w:rPr>
              <w:t> права</w:t>
            </w:r>
          </w:p>
        </w:tc>
        <w:tc>
          <w:tcPr>
            <w:tcW w:w="1700" w:type="dxa"/>
          </w:tcPr>
          <w:p>
            <w:pPr>
              <w:pStyle w:val="TableParagraph"/>
              <w:spacing w:line="253" w:lineRule="exact"/>
              <w:ind w:left="19" w:right="1"/>
              <w:jc w:val="center"/>
              <w:rPr>
                <w:sz w:val="24"/>
              </w:rPr>
            </w:pPr>
            <w:r>
              <w:rPr>
                <w:spacing w:val="-5"/>
                <w:sz w:val="24"/>
              </w:rPr>
              <w:t>88</w:t>
            </w:r>
          </w:p>
        </w:tc>
      </w:tr>
    </w:tbl>
    <w:p>
      <w:pPr>
        <w:pStyle w:val="BodyText"/>
        <w:spacing w:before="3"/>
        <w:ind w:left="0"/>
        <w:rPr>
          <w:b/>
        </w:rPr>
      </w:pPr>
    </w:p>
    <w:p>
      <w:pPr>
        <w:pStyle w:val="BodyText"/>
        <w:ind w:right="848" w:firstLine="566"/>
        <w:jc w:val="both"/>
      </w:pPr>
      <w:r>
        <w:rPr/>
        <w:t>В 2024-2025 учебном году 943 учащихся завершили год со 100% успеваемостью. Первые классы – 85 учащихся, не оценивались, согласно приказу Министра образования и науки Республики Казахстан № 373 от 28 августа 2020 года.</w:t>
      </w:r>
    </w:p>
    <w:p>
      <w:pPr>
        <w:pStyle w:val="BodyText"/>
        <w:spacing w:line="274" w:lineRule="exact"/>
        <w:ind w:left="1842"/>
      </w:pPr>
      <w:r>
        <w:rPr/>
        <w:t>Уровень </w:t>
      </w:r>
      <w:r>
        <w:rPr>
          <w:spacing w:val="-2"/>
        </w:rPr>
        <w:t>подготовки:</w:t>
      </w:r>
    </w:p>
    <w:p>
      <w:pPr>
        <w:pStyle w:val="ListParagraph"/>
        <w:numPr>
          <w:ilvl w:val="0"/>
          <w:numId w:val="6"/>
        </w:numPr>
        <w:tabs>
          <w:tab w:pos="1985" w:val="left" w:leader="none"/>
        </w:tabs>
        <w:spacing w:line="275" w:lineRule="exact" w:before="2" w:after="0"/>
        <w:ind w:left="1985" w:right="0" w:hanging="143"/>
        <w:jc w:val="left"/>
        <w:rPr>
          <w:sz w:val="24"/>
        </w:rPr>
      </w:pPr>
      <w:r>
        <w:rPr>
          <w:sz w:val="24"/>
        </w:rPr>
        <w:t>начальное</w:t>
      </w:r>
      <w:r>
        <w:rPr>
          <w:spacing w:val="-9"/>
          <w:sz w:val="24"/>
        </w:rPr>
        <w:t> </w:t>
      </w:r>
      <w:r>
        <w:rPr>
          <w:sz w:val="24"/>
        </w:rPr>
        <w:t>звено</w:t>
      </w:r>
      <w:r>
        <w:rPr>
          <w:spacing w:val="1"/>
          <w:sz w:val="24"/>
        </w:rPr>
        <w:t> </w:t>
      </w:r>
      <w:r>
        <w:rPr>
          <w:sz w:val="24"/>
        </w:rPr>
        <w:t>– </w:t>
      </w:r>
      <w:r>
        <w:rPr>
          <w:spacing w:val="-5"/>
          <w:sz w:val="24"/>
        </w:rPr>
        <w:t>78%</w:t>
      </w:r>
    </w:p>
    <w:p>
      <w:pPr>
        <w:pStyle w:val="ListParagraph"/>
        <w:numPr>
          <w:ilvl w:val="0"/>
          <w:numId w:val="6"/>
        </w:numPr>
        <w:tabs>
          <w:tab w:pos="1985" w:val="left" w:leader="none"/>
        </w:tabs>
        <w:spacing w:line="275" w:lineRule="exact" w:before="0" w:after="0"/>
        <w:ind w:left="1985" w:right="0" w:hanging="143"/>
        <w:jc w:val="left"/>
        <w:rPr>
          <w:sz w:val="24"/>
        </w:rPr>
      </w:pPr>
      <w:r>
        <w:rPr>
          <w:sz w:val="24"/>
        </w:rPr>
        <w:t>среднее</w:t>
      </w:r>
      <w:r>
        <w:rPr>
          <w:spacing w:val="-3"/>
          <w:sz w:val="24"/>
        </w:rPr>
        <w:t> </w:t>
      </w:r>
      <w:r>
        <w:rPr>
          <w:sz w:val="24"/>
        </w:rPr>
        <w:t>звено –</w:t>
      </w:r>
      <w:r>
        <w:rPr>
          <w:spacing w:val="-1"/>
          <w:sz w:val="24"/>
        </w:rPr>
        <w:t> </w:t>
      </w:r>
      <w:r>
        <w:rPr>
          <w:spacing w:val="-5"/>
          <w:sz w:val="24"/>
        </w:rPr>
        <w:t>56%</w:t>
      </w:r>
    </w:p>
    <w:p>
      <w:pPr>
        <w:pStyle w:val="ListParagraph"/>
        <w:numPr>
          <w:ilvl w:val="0"/>
          <w:numId w:val="6"/>
        </w:numPr>
        <w:tabs>
          <w:tab w:pos="1985" w:val="left" w:leader="none"/>
        </w:tabs>
        <w:spacing w:line="275" w:lineRule="exact" w:before="3" w:after="0"/>
        <w:ind w:left="1985" w:right="0" w:hanging="143"/>
        <w:jc w:val="left"/>
        <w:rPr>
          <w:sz w:val="24"/>
        </w:rPr>
      </w:pPr>
      <w:r>
        <w:rPr>
          <w:sz w:val="24"/>
        </w:rPr>
        <w:t>старшее</w:t>
      </w:r>
      <w:r>
        <w:rPr>
          <w:spacing w:val="-6"/>
          <w:sz w:val="24"/>
        </w:rPr>
        <w:t> </w:t>
      </w:r>
      <w:r>
        <w:rPr>
          <w:sz w:val="24"/>
        </w:rPr>
        <w:t>звено</w:t>
      </w:r>
      <w:r>
        <w:rPr>
          <w:spacing w:val="6"/>
          <w:sz w:val="24"/>
        </w:rPr>
        <w:t> </w:t>
      </w:r>
      <w:r>
        <w:rPr>
          <w:sz w:val="24"/>
        </w:rPr>
        <w:t>–</w:t>
      </w:r>
      <w:r>
        <w:rPr>
          <w:spacing w:val="-4"/>
          <w:sz w:val="24"/>
        </w:rPr>
        <w:t> </w:t>
      </w:r>
      <w:r>
        <w:rPr>
          <w:spacing w:val="-5"/>
          <w:sz w:val="24"/>
        </w:rPr>
        <w:t>81%</w:t>
      </w:r>
    </w:p>
    <w:p>
      <w:pPr>
        <w:pStyle w:val="BodyText"/>
        <w:spacing w:line="242" w:lineRule="auto"/>
        <w:ind w:firstLine="566"/>
      </w:pPr>
      <w:r>
        <w:rPr/>
        <w:t>Данные показатели соответствуют ожидаемым результатам школы. Отличников – 195, хорошистов – 367. Качество знаний по школе – 66%.</w:t>
      </w:r>
    </w:p>
    <w:p>
      <w:pPr>
        <w:pStyle w:val="BodyText"/>
        <w:ind w:left="0"/>
      </w:pPr>
    </w:p>
    <w:p>
      <w:pPr>
        <w:pStyle w:val="Heading1"/>
        <w:spacing w:line="272" w:lineRule="exact" w:before="1"/>
        <w:ind w:left="1842"/>
      </w:pPr>
      <w:r>
        <w:rPr/>
        <w:t>Показатель</w:t>
      </w:r>
      <w:r>
        <w:rPr>
          <w:spacing w:val="-6"/>
        </w:rPr>
        <w:t> </w:t>
      </w:r>
      <w:r>
        <w:rPr/>
        <w:t>качества</w:t>
      </w:r>
      <w:r>
        <w:rPr>
          <w:spacing w:val="-1"/>
        </w:rPr>
        <w:t> </w:t>
      </w:r>
      <w:r>
        <w:rPr/>
        <w:t>знаний</w:t>
      </w:r>
      <w:r>
        <w:rPr>
          <w:spacing w:val="-1"/>
        </w:rPr>
        <w:t> </w:t>
      </w:r>
      <w:r>
        <w:rPr/>
        <w:t>по</w:t>
      </w:r>
      <w:r>
        <w:rPr>
          <w:spacing w:val="-6"/>
        </w:rPr>
        <w:t> </w:t>
      </w:r>
      <w:r>
        <w:rPr/>
        <w:t>школе</w:t>
      </w:r>
      <w:r>
        <w:rPr>
          <w:spacing w:val="-2"/>
        </w:rPr>
        <w:t> </w:t>
      </w:r>
      <w:r>
        <w:rPr/>
        <w:t>за</w:t>
      </w:r>
      <w:r>
        <w:rPr>
          <w:spacing w:val="-2"/>
        </w:rPr>
        <w:t> </w:t>
      </w:r>
      <w:r>
        <w:rPr/>
        <w:t>три</w:t>
      </w:r>
      <w:r>
        <w:rPr>
          <w:spacing w:val="-1"/>
        </w:rPr>
        <w:t> </w:t>
      </w:r>
      <w:r>
        <w:rPr/>
        <w:t>года </w:t>
      </w:r>
      <w:r>
        <w:rPr>
          <w:spacing w:val="-2"/>
        </w:rPr>
        <w:t>составляет:</w:t>
      </w:r>
    </w:p>
    <w:p>
      <w:pPr>
        <w:pStyle w:val="BodyText"/>
        <w:spacing w:line="272" w:lineRule="exact"/>
        <w:ind w:left="1842"/>
      </w:pPr>
      <w:r>
        <w:rPr/>
        <w:t>2022-2023</w:t>
      </w:r>
      <w:r>
        <w:rPr>
          <w:spacing w:val="-3"/>
        </w:rPr>
        <w:t> </w:t>
      </w:r>
      <w:r>
        <w:rPr/>
        <w:t>учебный</w:t>
      </w:r>
      <w:r>
        <w:rPr>
          <w:spacing w:val="1"/>
        </w:rPr>
        <w:t> </w:t>
      </w:r>
      <w:r>
        <w:rPr/>
        <w:t>год –</w:t>
      </w:r>
      <w:r>
        <w:rPr>
          <w:spacing w:val="-4"/>
        </w:rPr>
        <w:t> </w:t>
      </w:r>
      <w:r>
        <w:rPr>
          <w:spacing w:val="-5"/>
        </w:rPr>
        <w:t>65%</w:t>
      </w:r>
    </w:p>
    <w:p>
      <w:pPr>
        <w:pStyle w:val="BodyText"/>
        <w:spacing w:line="275" w:lineRule="exact" w:before="3"/>
        <w:ind w:left="1842"/>
      </w:pPr>
      <w:r>
        <w:rPr/>
        <w:t>2023-2024</w:t>
      </w:r>
      <w:r>
        <w:rPr>
          <w:spacing w:val="-3"/>
        </w:rPr>
        <w:t> </w:t>
      </w:r>
      <w:r>
        <w:rPr/>
        <w:t>учебный</w:t>
      </w:r>
      <w:r>
        <w:rPr>
          <w:spacing w:val="1"/>
        </w:rPr>
        <w:t> </w:t>
      </w:r>
      <w:r>
        <w:rPr/>
        <w:t>год –</w:t>
      </w:r>
      <w:r>
        <w:rPr>
          <w:spacing w:val="-4"/>
        </w:rPr>
        <w:t> </w:t>
      </w:r>
      <w:r>
        <w:rPr>
          <w:spacing w:val="-5"/>
        </w:rPr>
        <w:t>65%</w:t>
      </w:r>
    </w:p>
    <w:p>
      <w:pPr>
        <w:pStyle w:val="BodyText"/>
        <w:spacing w:line="275" w:lineRule="exact"/>
        <w:ind w:left="1842"/>
      </w:pPr>
      <w:r>
        <w:rPr/>
        <w:t>2024-2025</w:t>
      </w:r>
      <w:r>
        <w:rPr>
          <w:spacing w:val="-3"/>
        </w:rPr>
        <w:t> </w:t>
      </w:r>
      <w:r>
        <w:rPr/>
        <w:t>учебный</w:t>
      </w:r>
      <w:r>
        <w:rPr>
          <w:spacing w:val="1"/>
        </w:rPr>
        <w:t> </w:t>
      </w:r>
      <w:r>
        <w:rPr/>
        <w:t>год –</w:t>
      </w:r>
      <w:r>
        <w:rPr>
          <w:spacing w:val="-4"/>
        </w:rPr>
        <w:t> </w:t>
      </w:r>
      <w:r>
        <w:rPr>
          <w:spacing w:val="-5"/>
        </w:rPr>
        <w:t>66%</w:t>
      </w:r>
    </w:p>
    <w:p>
      <w:pPr>
        <w:pStyle w:val="Heading1"/>
        <w:spacing w:line="272" w:lineRule="exact" w:before="7"/>
        <w:ind w:left="1842"/>
      </w:pPr>
      <w:r>
        <w:rPr/>
        <w:t>Относительный</w:t>
      </w:r>
      <w:r>
        <w:rPr>
          <w:spacing w:val="-6"/>
        </w:rPr>
        <w:t> </w:t>
      </w:r>
      <w:r>
        <w:rPr/>
        <w:t>показатель</w:t>
      </w:r>
      <w:r>
        <w:rPr>
          <w:spacing w:val="-3"/>
        </w:rPr>
        <w:t> </w:t>
      </w:r>
      <w:r>
        <w:rPr/>
        <w:t>по</w:t>
      </w:r>
      <w:r>
        <w:rPr>
          <w:spacing w:val="-5"/>
        </w:rPr>
        <w:t> </w:t>
      </w:r>
      <w:r>
        <w:rPr/>
        <w:t>доле</w:t>
      </w:r>
      <w:r>
        <w:rPr>
          <w:spacing w:val="-1"/>
        </w:rPr>
        <w:t> </w:t>
      </w:r>
      <w:r>
        <w:rPr/>
        <w:t>отличников</w:t>
      </w:r>
      <w:r>
        <w:rPr>
          <w:spacing w:val="6"/>
        </w:rPr>
        <w:t> </w:t>
      </w:r>
      <w:r>
        <w:rPr/>
        <w:t>за</w:t>
      </w:r>
      <w:r>
        <w:rPr>
          <w:spacing w:val="-5"/>
        </w:rPr>
        <w:t> </w:t>
      </w:r>
      <w:r>
        <w:rPr/>
        <w:t>три</w:t>
      </w:r>
      <w:r>
        <w:rPr>
          <w:spacing w:val="-4"/>
        </w:rPr>
        <w:t> </w:t>
      </w:r>
      <w:r>
        <w:rPr/>
        <w:t>года</w:t>
      </w:r>
      <w:r>
        <w:rPr>
          <w:spacing w:val="1"/>
        </w:rPr>
        <w:t> </w:t>
      </w:r>
      <w:r>
        <w:rPr/>
        <w:t>по</w:t>
      </w:r>
      <w:r>
        <w:rPr>
          <w:spacing w:val="-4"/>
        </w:rPr>
        <w:t> </w:t>
      </w:r>
      <w:r>
        <w:rPr>
          <w:spacing w:val="-2"/>
        </w:rPr>
        <w:t>школе:</w:t>
      </w:r>
    </w:p>
    <w:p>
      <w:pPr>
        <w:pStyle w:val="BodyText"/>
        <w:spacing w:line="272" w:lineRule="exact"/>
        <w:ind w:left="1842"/>
      </w:pPr>
      <w:r>
        <w:rPr/>
        <w:t>2022-2023</w:t>
      </w:r>
      <w:r>
        <w:rPr>
          <w:spacing w:val="-3"/>
        </w:rPr>
        <w:t> </w:t>
      </w:r>
      <w:r>
        <w:rPr/>
        <w:t>учебный</w:t>
      </w:r>
      <w:r>
        <w:rPr>
          <w:spacing w:val="1"/>
        </w:rPr>
        <w:t> </w:t>
      </w:r>
      <w:r>
        <w:rPr/>
        <w:t>год –</w:t>
      </w:r>
      <w:r>
        <w:rPr>
          <w:spacing w:val="-4"/>
        </w:rPr>
        <w:t> </w:t>
      </w:r>
      <w:r>
        <w:rPr>
          <w:spacing w:val="-5"/>
        </w:rPr>
        <w:t>19%</w:t>
      </w:r>
    </w:p>
    <w:p>
      <w:pPr>
        <w:pStyle w:val="BodyText"/>
        <w:spacing w:line="275" w:lineRule="exact" w:before="2"/>
        <w:ind w:left="1842"/>
      </w:pPr>
      <w:r>
        <w:rPr/>
        <w:t>2023-2024</w:t>
      </w:r>
      <w:r>
        <w:rPr>
          <w:spacing w:val="-3"/>
        </w:rPr>
        <w:t> </w:t>
      </w:r>
      <w:r>
        <w:rPr/>
        <w:t>учебный</w:t>
      </w:r>
      <w:r>
        <w:rPr>
          <w:spacing w:val="1"/>
        </w:rPr>
        <w:t> </w:t>
      </w:r>
      <w:r>
        <w:rPr/>
        <w:t>год –</w:t>
      </w:r>
      <w:r>
        <w:rPr>
          <w:spacing w:val="-4"/>
        </w:rPr>
        <w:t> </w:t>
      </w:r>
      <w:r>
        <w:rPr>
          <w:spacing w:val="-5"/>
        </w:rPr>
        <w:t>19%</w:t>
      </w:r>
    </w:p>
    <w:p>
      <w:pPr>
        <w:pStyle w:val="BodyText"/>
        <w:spacing w:line="275" w:lineRule="exact"/>
        <w:ind w:left="1842"/>
      </w:pPr>
      <w:r>
        <w:rPr/>
        <w:t>2024-2025</w:t>
      </w:r>
      <w:r>
        <w:rPr>
          <w:spacing w:val="-3"/>
        </w:rPr>
        <w:t> </w:t>
      </w:r>
      <w:r>
        <w:rPr/>
        <w:t>учебный</w:t>
      </w:r>
      <w:r>
        <w:rPr>
          <w:spacing w:val="1"/>
        </w:rPr>
        <w:t> </w:t>
      </w:r>
      <w:r>
        <w:rPr/>
        <w:t>год –</w:t>
      </w:r>
      <w:r>
        <w:rPr>
          <w:spacing w:val="-4"/>
        </w:rPr>
        <w:t> </w:t>
      </w:r>
      <w:r>
        <w:rPr>
          <w:spacing w:val="-5"/>
        </w:rPr>
        <w:t>23%</w:t>
      </w:r>
    </w:p>
    <w:p>
      <w:pPr>
        <w:pStyle w:val="Heading1"/>
        <w:spacing w:line="272" w:lineRule="exact" w:before="8"/>
        <w:ind w:left="1842"/>
      </w:pPr>
      <w:r>
        <w:rPr/>
        <w:t>Относительный</w:t>
      </w:r>
      <w:r>
        <w:rPr>
          <w:spacing w:val="-5"/>
        </w:rPr>
        <w:t> </w:t>
      </w:r>
      <w:r>
        <w:rPr/>
        <w:t>показатель</w:t>
      </w:r>
      <w:r>
        <w:rPr>
          <w:spacing w:val="-3"/>
        </w:rPr>
        <w:t> </w:t>
      </w:r>
      <w:r>
        <w:rPr/>
        <w:t>по</w:t>
      </w:r>
      <w:r>
        <w:rPr>
          <w:spacing w:val="-5"/>
        </w:rPr>
        <w:t> </w:t>
      </w:r>
      <w:r>
        <w:rPr/>
        <w:t>доле</w:t>
      </w:r>
      <w:r>
        <w:rPr>
          <w:spacing w:val="2"/>
        </w:rPr>
        <w:t> </w:t>
      </w:r>
      <w:r>
        <w:rPr/>
        <w:t>ударников за</w:t>
      </w:r>
      <w:r>
        <w:rPr>
          <w:spacing w:val="-1"/>
        </w:rPr>
        <w:t> </w:t>
      </w:r>
      <w:r>
        <w:rPr/>
        <w:t>три</w:t>
      </w:r>
      <w:r>
        <w:rPr>
          <w:spacing w:val="-5"/>
        </w:rPr>
        <w:t> </w:t>
      </w:r>
      <w:r>
        <w:rPr/>
        <w:t>года</w:t>
      </w:r>
      <w:r>
        <w:rPr>
          <w:spacing w:val="1"/>
        </w:rPr>
        <w:t> </w:t>
      </w:r>
      <w:r>
        <w:rPr/>
        <w:t>по </w:t>
      </w:r>
      <w:r>
        <w:rPr>
          <w:spacing w:val="-2"/>
        </w:rPr>
        <w:t>школе:</w:t>
      </w:r>
    </w:p>
    <w:p>
      <w:pPr>
        <w:pStyle w:val="BodyText"/>
        <w:spacing w:line="272" w:lineRule="exact"/>
        <w:ind w:left="1842"/>
      </w:pPr>
      <w:r>
        <w:rPr/>
        <w:t>2022-2023</w:t>
      </w:r>
      <w:r>
        <w:rPr>
          <w:spacing w:val="-3"/>
        </w:rPr>
        <w:t> </w:t>
      </w:r>
      <w:r>
        <w:rPr/>
        <w:t>учебный</w:t>
      </w:r>
      <w:r>
        <w:rPr>
          <w:spacing w:val="1"/>
        </w:rPr>
        <w:t> </w:t>
      </w:r>
      <w:r>
        <w:rPr/>
        <w:t>год –</w:t>
      </w:r>
      <w:r>
        <w:rPr>
          <w:spacing w:val="-4"/>
        </w:rPr>
        <w:t> </w:t>
      </w:r>
      <w:r>
        <w:rPr>
          <w:spacing w:val="-5"/>
        </w:rPr>
        <w:t>40%</w:t>
      </w:r>
    </w:p>
    <w:p>
      <w:pPr>
        <w:pStyle w:val="BodyText"/>
        <w:spacing w:line="275" w:lineRule="exact" w:before="2"/>
        <w:ind w:left="1842"/>
      </w:pPr>
      <w:r>
        <w:rPr/>
        <w:t>2023-2024</w:t>
      </w:r>
      <w:r>
        <w:rPr>
          <w:spacing w:val="-2"/>
        </w:rPr>
        <w:t> </w:t>
      </w:r>
      <w:r>
        <w:rPr/>
        <w:t>учебный</w:t>
      </w:r>
      <w:r>
        <w:rPr>
          <w:spacing w:val="1"/>
        </w:rPr>
        <w:t> </w:t>
      </w:r>
      <w:r>
        <w:rPr/>
        <w:t>год –</w:t>
      </w:r>
      <w:r>
        <w:rPr>
          <w:spacing w:val="-4"/>
        </w:rPr>
        <w:t> </w:t>
      </w:r>
      <w:r>
        <w:rPr>
          <w:spacing w:val="-5"/>
        </w:rPr>
        <w:t>39%</w:t>
      </w:r>
    </w:p>
    <w:p>
      <w:pPr>
        <w:pStyle w:val="BodyText"/>
        <w:spacing w:line="275" w:lineRule="exact"/>
        <w:ind w:left="1842"/>
      </w:pPr>
      <w:r>
        <w:rPr/>
        <w:t>2024-2025</w:t>
      </w:r>
      <w:r>
        <w:rPr>
          <w:spacing w:val="-3"/>
        </w:rPr>
        <w:t> </w:t>
      </w:r>
      <w:r>
        <w:rPr/>
        <w:t>учебный</w:t>
      </w:r>
      <w:r>
        <w:rPr>
          <w:spacing w:val="1"/>
        </w:rPr>
        <w:t> </w:t>
      </w:r>
      <w:r>
        <w:rPr/>
        <w:t>год –</w:t>
      </w:r>
      <w:r>
        <w:rPr>
          <w:spacing w:val="-4"/>
        </w:rPr>
        <w:t> </w:t>
      </w:r>
      <w:r>
        <w:rPr>
          <w:spacing w:val="-5"/>
        </w:rPr>
        <w:t>43%</w:t>
      </w:r>
    </w:p>
    <w:p>
      <w:pPr>
        <w:pStyle w:val="BodyText"/>
        <w:ind w:left="0"/>
      </w:pPr>
    </w:p>
    <w:p>
      <w:pPr>
        <w:pStyle w:val="BodyText"/>
        <w:ind w:right="845" w:firstLine="566"/>
        <w:jc w:val="both"/>
      </w:pPr>
      <w:r>
        <w:rPr/>
        <w:t>Исходя из результатов обучения за последние три года, можно сделать вывод, что повышение качества с 65% до 66% происходит за счёт увеличения количества ударников на 4% и отличников на 4%.</w:t>
      </w:r>
    </w:p>
    <w:p>
      <w:pPr>
        <w:pStyle w:val="BodyText"/>
        <w:spacing w:before="1"/>
        <w:ind w:left="0"/>
      </w:pPr>
    </w:p>
    <w:p>
      <w:pPr>
        <w:pStyle w:val="BodyText"/>
        <w:spacing w:line="242" w:lineRule="auto"/>
        <w:ind w:firstLine="566"/>
      </w:pPr>
      <w:r>
        <w:rPr/>
        <w:t>Анализ</w:t>
      </w:r>
      <w:r>
        <w:rPr>
          <w:spacing w:val="40"/>
        </w:rPr>
        <w:t> </w:t>
      </w:r>
      <w:r>
        <w:rPr/>
        <w:t>выполнения</w:t>
      </w:r>
      <w:r>
        <w:rPr>
          <w:spacing w:val="40"/>
        </w:rPr>
        <w:t> </w:t>
      </w:r>
      <w:r>
        <w:rPr/>
        <w:t>учебных</w:t>
      </w:r>
      <w:r>
        <w:rPr>
          <w:spacing w:val="40"/>
        </w:rPr>
        <w:t> </w:t>
      </w:r>
      <w:r>
        <w:rPr/>
        <w:t>программ</w:t>
      </w:r>
      <w:r>
        <w:rPr>
          <w:spacing w:val="40"/>
        </w:rPr>
        <w:t> </w:t>
      </w:r>
      <w:r>
        <w:rPr/>
        <w:t>позволяет</w:t>
      </w:r>
      <w:r>
        <w:rPr>
          <w:spacing w:val="40"/>
        </w:rPr>
        <w:t> </w:t>
      </w:r>
      <w:r>
        <w:rPr/>
        <w:t>получить</w:t>
      </w:r>
      <w:r>
        <w:rPr>
          <w:spacing w:val="40"/>
        </w:rPr>
        <w:t> </w:t>
      </w:r>
      <w:r>
        <w:rPr/>
        <w:t>полную</w:t>
      </w:r>
      <w:r>
        <w:rPr>
          <w:spacing w:val="40"/>
        </w:rPr>
        <w:t> </w:t>
      </w:r>
      <w:r>
        <w:rPr/>
        <w:t>и</w:t>
      </w:r>
      <w:r>
        <w:rPr>
          <w:spacing w:val="40"/>
        </w:rPr>
        <w:t> </w:t>
      </w:r>
      <w:r>
        <w:rPr/>
        <w:t>объективную информацию</w:t>
      </w:r>
      <w:r>
        <w:rPr>
          <w:spacing w:val="38"/>
        </w:rPr>
        <w:t> </w:t>
      </w:r>
      <w:r>
        <w:rPr/>
        <w:t>по</w:t>
      </w:r>
      <w:r>
        <w:rPr>
          <w:spacing w:val="43"/>
        </w:rPr>
        <w:t> </w:t>
      </w:r>
      <w:r>
        <w:rPr/>
        <w:t>плановому</w:t>
      </w:r>
      <w:r>
        <w:rPr>
          <w:spacing w:val="34"/>
        </w:rPr>
        <w:t> </w:t>
      </w:r>
      <w:r>
        <w:rPr/>
        <w:t>и</w:t>
      </w:r>
      <w:r>
        <w:rPr>
          <w:spacing w:val="44"/>
        </w:rPr>
        <w:t> </w:t>
      </w:r>
      <w:r>
        <w:rPr/>
        <w:t>фактическому</w:t>
      </w:r>
      <w:r>
        <w:rPr>
          <w:spacing w:val="38"/>
        </w:rPr>
        <w:t> </w:t>
      </w:r>
      <w:r>
        <w:rPr/>
        <w:t>объёму</w:t>
      </w:r>
      <w:r>
        <w:rPr>
          <w:spacing w:val="38"/>
        </w:rPr>
        <w:t> </w:t>
      </w:r>
      <w:r>
        <w:rPr/>
        <w:t>учебных</w:t>
      </w:r>
      <w:r>
        <w:rPr>
          <w:spacing w:val="38"/>
        </w:rPr>
        <w:t> </w:t>
      </w:r>
      <w:r>
        <w:rPr/>
        <w:t>часов.</w:t>
      </w:r>
      <w:r>
        <w:rPr>
          <w:spacing w:val="45"/>
        </w:rPr>
        <w:t> </w:t>
      </w:r>
      <w:r>
        <w:rPr/>
        <w:t>Выполнение</w:t>
      </w:r>
      <w:r>
        <w:rPr>
          <w:spacing w:val="42"/>
        </w:rPr>
        <w:t> </w:t>
      </w:r>
      <w:r>
        <w:rPr>
          <w:spacing w:val="-2"/>
        </w:rPr>
        <w:t>учебных</w:t>
      </w:r>
    </w:p>
    <w:p>
      <w:pPr>
        <w:pStyle w:val="BodyText"/>
        <w:spacing w:after="0" w:line="242" w:lineRule="auto"/>
        <w:sectPr>
          <w:pgSz w:w="11910" w:h="16840"/>
          <w:pgMar w:header="0" w:footer="851" w:top="900" w:bottom="1180" w:left="141" w:right="0"/>
        </w:sectPr>
      </w:pPr>
    </w:p>
    <w:p>
      <w:pPr>
        <w:pStyle w:val="BodyText"/>
        <w:spacing w:line="237" w:lineRule="auto" w:before="69"/>
      </w:pPr>
      <w:r>
        <w:rPr/>
        <w:t>программ</w:t>
      </w:r>
      <w:r>
        <w:rPr>
          <w:spacing w:val="40"/>
        </w:rPr>
        <w:t> </w:t>
      </w:r>
      <w:r>
        <w:rPr/>
        <w:t>рабочего</w:t>
      </w:r>
      <w:r>
        <w:rPr>
          <w:spacing w:val="40"/>
        </w:rPr>
        <w:t> </w:t>
      </w:r>
      <w:r>
        <w:rPr/>
        <w:t>учебного</w:t>
      </w:r>
      <w:r>
        <w:rPr>
          <w:spacing w:val="40"/>
        </w:rPr>
        <w:t> </w:t>
      </w:r>
      <w:r>
        <w:rPr/>
        <w:t>плана</w:t>
      </w:r>
      <w:r>
        <w:rPr>
          <w:spacing w:val="40"/>
        </w:rPr>
        <w:t> </w:t>
      </w:r>
      <w:r>
        <w:rPr/>
        <w:t>начального,</w:t>
      </w:r>
      <w:r>
        <w:rPr>
          <w:spacing w:val="40"/>
        </w:rPr>
        <w:t> </w:t>
      </w:r>
      <w:r>
        <w:rPr/>
        <w:t>основного</w:t>
      </w:r>
      <w:r>
        <w:rPr>
          <w:spacing w:val="77"/>
        </w:rPr>
        <w:t> </w:t>
      </w:r>
      <w:r>
        <w:rPr/>
        <w:t>среднего</w:t>
      </w:r>
      <w:r>
        <w:rPr>
          <w:spacing w:val="40"/>
        </w:rPr>
        <w:t> </w:t>
      </w:r>
      <w:r>
        <w:rPr/>
        <w:t>и</w:t>
      </w:r>
      <w:r>
        <w:rPr>
          <w:spacing w:val="40"/>
        </w:rPr>
        <w:t> </w:t>
      </w:r>
      <w:r>
        <w:rPr/>
        <w:t>общего</w:t>
      </w:r>
      <w:r>
        <w:rPr>
          <w:spacing w:val="77"/>
        </w:rPr>
        <w:t> </w:t>
      </w:r>
      <w:r>
        <w:rPr/>
        <w:t>среднего образования осуществляется в полном объёме.</w:t>
      </w:r>
    </w:p>
    <w:p>
      <w:pPr>
        <w:pStyle w:val="BodyText"/>
        <w:spacing w:line="275" w:lineRule="exact" w:before="4"/>
        <w:ind w:left="1842"/>
      </w:pPr>
      <w:r>
        <w:rPr>
          <w:spacing w:val="-2"/>
        </w:rPr>
        <w:t>Проверено:</w:t>
      </w:r>
    </w:p>
    <w:p>
      <w:pPr>
        <w:pStyle w:val="ListParagraph"/>
        <w:numPr>
          <w:ilvl w:val="0"/>
          <w:numId w:val="7"/>
        </w:numPr>
        <w:tabs>
          <w:tab w:pos="2202" w:val="left" w:leader="none"/>
        </w:tabs>
        <w:spacing w:line="275" w:lineRule="exact" w:before="0" w:after="0"/>
        <w:ind w:left="2202" w:right="0" w:hanging="360"/>
        <w:jc w:val="left"/>
        <w:rPr>
          <w:sz w:val="24"/>
        </w:rPr>
      </w:pPr>
      <w:r>
        <w:rPr>
          <w:sz w:val="24"/>
        </w:rPr>
        <w:t>Типовые</w:t>
      </w:r>
      <w:r>
        <w:rPr>
          <w:spacing w:val="-7"/>
          <w:sz w:val="24"/>
        </w:rPr>
        <w:t> </w:t>
      </w:r>
      <w:r>
        <w:rPr>
          <w:sz w:val="24"/>
        </w:rPr>
        <w:t>учебные</w:t>
      </w:r>
      <w:r>
        <w:rPr>
          <w:spacing w:val="-5"/>
          <w:sz w:val="24"/>
        </w:rPr>
        <w:t> </w:t>
      </w:r>
      <w:r>
        <w:rPr>
          <w:sz w:val="24"/>
        </w:rPr>
        <w:t>планы</w:t>
      </w:r>
      <w:r>
        <w:rPr>
          <w:spacing w:val="-7"/>
          <w:sz w:val="24"/>
        </w:rPr>
        <w:t> </w:t>
      </w:r>
      <w:r>
        <w:rPr>
          <w:sz w:val="24"/>
        </w:rPr>
        <w:t>по</w:t>
      </w:r>
      <w:r>
        <w:rPr>
          <w:spacing w:val="-4"/>
          <w:sz w:val="24"/>
        </w:rPr>
        <w:t> </w:t>
      </w:r>
      <w:r>
        <w:rPr>
          <w:sz w:val="24"/>
        </w:rPr>
        <w:t>общеобразовательным</w:t>
      </w:r>
      <w:r>
        <w:rPr>
          <w:spacing w:val="-6"/>
          <w:sz w:val="24"/>
        </w:rPr>
        <w:t> </w:t>
      </w:r>
      <w:r>
        <w:rPr>
          <w:spacing w:val="-2"/>
          <w:sz w:val="24"/>
        </w:rPr>
        <w:t>предметам;</w:t>
      </w:r>
    </w:p>
    <w:p>
      <w:pPr>
        <w:pStyle w:val="ListParagraph"/>
        <w:numPr>
          <w:ilvl w:val="0"/>
          <w:numId w:val="7"/>
        </w:numPr>
        <w:tabs>
          <w:tab w:pos="2202" w:val="left" w:leader="none"/>
        </w:tabs>
        <w:spacing w:line="240" w:lineRule="auto" w:before="2" w:after="0"/>
        <w:ind w:left="2202" w:right="844" w:hanging="361"/>
        <w:jc w:val="left"/>
        <w:rPr>
          <w:sz w:val="24"/>
        </w:rPr>
      </w:pPr>
      <w:r>
        <w:rPr>
          <w:sz w:val="24"/>
        </w:rPr>
        <w:t>Календарно-тематическое</w:t>
      </w:r>
      <w:r>
        <w:rPr>
          <w:spacing w:val="80"/>
          <w:sz w:val="24"/>
        </w:rPr>
        <w:t> </w:t>
      </w:r>
      <w:r>
        <w:rPr>
          <w:sz w:val="24"/>
        </w:rPr>
        <w:t>планирование</w:t>
      </w:r>
      <w:r>
        <w:rPr>
          <w:spacing w:val="80"/>
          <w:sz w:val="24"/>
        </w:rPr>
        <w:t> </w:t>
      </w:r>
      <w:r>
        <w:rPr>
          <w:sz w:val="24"/>
        </w:rPr>
        <w:t>по</w:t>
      </w:r>
      <w:r>
        <w:rPr>
          <w:spacing w:val="80"/>
          <w:sz w:val="24"/>
        </w:rPr>
        <w:t> </w:t>
      </w:r>
      <w:r>
        <w:rPr>
          <w:sz w:val="24"/>
        </w:rPr>
        <w:t>общеобразовательным</w:t>
      </w:r>
      <w:r>
        <w:rPr>
          <w:spacing w:val="80"/>
          <w:sz w:val="24"/>
        </w:rPr>
        <w:t> </w:t>
      </w:r>
      <w:r>
        <w:rPr>
          <w:sz w:val="24"/>
        </w:rPr>
        <w:t>предметам</w:t>
      </w:r>
      <w:r>
        <w:rPr>
          <w:spacing w:val="80"/>
          <w:sz w:val="24"/>
        </w:rPr>
        <w:t> </w:t>
      </w:r>
      <w:r>
        <w:rPr>
          <w:sz w:val="24"/>
        </w:rPr>
        <w:t>в электронном журнале BilimClass за оцениваемый период.</w:t>
      </w:r>
    </w:p>
    <w:p>
      <w:pPr>
        <w:pStyle w:val="BodyText"/>
        <w:spacing w:before="1"/>
        <w:ind w:right="844" w:firstLine="566"/>
        <w:jc w:val="both"/>
      </w:pPr>
      <w:r>
        <w:rPr/>
        <w:t>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w:t>
      </w:r>
    </w:p>
    <w:p>
      <w:pPr>
        <w:pStyle w:val="BodyText"/>
        <w:spacing w:before="5"/>
        <w:ind w:left="0"/>
      </w:pPr>
    </w:p>
    <w:p>
      <w:pPr>
        <w:pStyle w:val="Heading1"/>
        <w:spacing w:line="273" w:lineRule="exact"/>
        <w:ind w:left="1842"/>
      </w:pPr>
      <w:r>
        <w:rPr/>
        <w:t>Количественный</w:t>
      </w:r>
      <w:r>
        <w:rPr>
          <w:spacing w:val="-3"/>
        </w:rPr>
        <w:t> </w:t>
      </w:r>
      <w:r>
        <w:rPr/>
        <w:t>состав</w:t>
      </w:r>
      <w:r>
        <w:rPr>
          <w:spacing w:val="-3"/>
        </w:rPr>
        <w:t> </w:t>
      </w:r>
      <w:r>
        <w:rPr/>
        <w:t>контингента</w:t>
      </w:r>
      <w:r>
        <w:rPr>
          <w:spacing w:val="-7"/>
        </w:rPr>
        <w:t> </w:t>
      </w:r>
      <w:r>
        <w:rPr>
          <w:spacing w:val="-2"/>
        </w:rPr>
        <w:t>обучающихся.</w:t>
      </w:r>
    </w:p>
    <w:p>
      <w:pPr>
        <w:pStyle w:val="BodyText"/>
        <w:spacing w:line="242" w:lineRule="auto"/>
        <w:ind w:right="851" w:firstLine="566"/>
        <w:jc w:val="both"/>
      </w:pPr>
      <w:r>
        <w:rPr/>
        <w:t>Сведения о контингенте обучающихся по уровням, в том числе с особыми образовательными потребностями.</w:t>
      </w:r>
    </w:p>
    <w:p>
      <w:pPr>
        <w:pStyle w:val="BodyText"/>
        <w:spacing w:before="47"/>
        <w:ind w:left="0"/>
        <w:rPr>
          <w:sz w:val="20"/>
        </w:r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8"/>
        <w:gridCol w:w="682"/>
        <w:gridCol w:w="677"/>
        <w:gridCol w:w="673"/>
        <w:gridCol w:w="677"/>
        <w:gridCol w:w="677"/>
        <w:gridCol w:w="667"/>
        <w:gridCol w:w="672"/>
        <w:gridCol w:w="667"/>
        <w:gridCol w:w="668"/>
        <w:gridCol w:w="663"/>
        <w:gridCol w:w="663"/>
        <w:gridCol w:w="659"/>
      </w:tblGrid>
      <w:tr>
        <w:trPr>
          <w:trHeight w:val="503" w:hRule="atLeast"/>
        </w:trPr>
        <w:tc>
          <w:tcPr>
            <w:tcW w:w="1378" w:type="dxa"/>
            <w:vMerge w:val="restart"/>
          </w:tcPr>
          <w:p>
            <w:pPr>
              <w:pStyle w:val="TableParagraph"/>
              <w:spacing w:line="237" w:lineRule="auto" w:before="3"/>
              <w:ind w:left="110" w:right="333"/>
              <w:rPr>
                <w:b/>
                <w:sz w:val="22"/>
              </w:rPr>
            </w:pPr>
            <w:r>
              <w:rPr>
                <w:b/>
                <w:spacing w:val="-2"/>
                <w:sz w:val="22"/>
              </w:rPr>
              <w:t>Учебный </w:t>
            </w:r>
            <w:r>
              <w:rPr>
                <w:b/>
                <w:spacing w:val="-4"/>
                <w:sz w:val="22"/>
              </w:rPr>
              <w:t>год</w:t>
            </w:r>
          </w:p>
        </w:tc>
        <w:tc>
          <w:tcPr>
            <w:tcW w:w="2032" w:type="dxa"/>
            <w:gridSpan w:val="3"/>
          </w:tcPr>
          <w:p>
            <w:pPr>
              <w:pStyle w:val="TableParagraph"/>
              <w:spacing w:line="250" w:lineRule="exact"/>
              <w:ind w:left="105" w:right="806"/>
              <w:rPr>
                <w:b/>
                <w:sz w:val="22"/>
              </w:rPr>
            </w:pPr>
            <w:r>
              <w:rPr>
                <w:b/>
                <w:spacing w:val="-2"/>
                <w:sz w:val="22"/>
              </w:rPr>
              <w:t>Начальная школа</w:t>
            </w:r>
          </w:p>
        </w:tc>
        <w:tc>
          <w:tcPr>
            <w:tcW w:w="2021" w:type="dxa"/>
            <w:gridSpan w:val="3"/>
          </w:tcPr>
          <w:p>
            <w:pPr>
              <w:pStyle w:val="TableParagraph"/>
              <w:spacing w:before="1"/>
              <w:rPr>
                <w:b/>
                <w:sz w:val="22"/>
              </w:rPr>
            </w:pPr>
            <w:r>
              <w:rPr>
                <w:b/>
                <w:sz w:val="22"/>
              </w:rPr>
              <w:t>Основная</w:t>
            </w:r>
            <w:r>
              <w:rPr>
                <w:b/>
                <w:spacing w:val="-9"/>
                <w:sz w:val="22"/>
              </w:rPr>
              <w:t> </w:t>
            </w:r>
            <w:r>
              <w:rPr>
                <w:b/>
                <w:spacing w:val="-2"/>
                <w:sz w:val="22"/>
              </w:rPr>
              <w:t>школа</w:t>
            </w:r>
          </w:p>
        </w:tc>
        <w:tc>
          <w:tcPr>
            <w:tcW w:w="2007" w:type="dxa"/>
            <w:gridSpan w:val="3"/>
          </w:tcPr>
          <w:p>
            <w:pPr>
              <w:pStyle w:val="TableParagraph"/>
              <w:spacing w:before="1"/>
              <w:rPr>
                <w:b/>
                <w:sz w:val="22"/>
              </w:rPr>
            </w:pPr>
            <w:r>
              <w:rPr>
                <w:b/>
                <w:sz w:val="22"/>
              </w:rPr>
              <w:t>Средняя</w:t>
            </w:r>
            <w:r>
              <w:rPr>
                <w:b/>
                <w:spacing w:val="-9"/>
                <w:sz w:val="22"/>
              </w:rPr>
              <w:t> </w:t>
            </w:r>
            <w:r>
              <w:rPr>
                <w:b/>
                <w:spacing w:val="-2"/>
                <w:sz w:val="22"/>
              </w:rPr>
              <w:t>школа</w:t>
            </w:r>
          </w:p>
        </w:tc>
        <w:tc>
          <w:tcPr>
            <w:tcW w:w="1985" w:type="dxa"/>
            <w:gridSpan w:val="3"/>
          </w:tcPr>
          <w:p>
            <w:pPr>
              <w:pStyle w:val="TableParagraph"/>
              <w:spacing w:before="1"/>
              <w:ind w:left="110"/>
              <w:rPr>
                <w:b/>
                <w:sz w:val="22"/>
              </w:rPr>
            </w:pPr>
            <w:r>
              <w:rPr>
                <w:b/>
                <w:sz w:val="22"/>
              </w:rPr>
              <w:t>Всего</w:t>
            </w:r>
            <w:r>
              <w:rPr>
                <w:b/>
                <w:spacing w:val="1"/>
                <w:sz w:val="22"/>
              </w:rPr>
              <w:t> </w:t>
            </w:r>
            <w:r>
              <w:rPr>
                <w:b/>
                <w:sz w:val="22"/>
              </w:rPr>
              <w:t>по</w:t>
            </w:r>
            <w:r>
              <w:rPr>
                <w:b/>
                <w:spacing w:val="-8"/>
                <w:sz w:val="22"/>
              </w:rPr>
              <w:t> </w:t>
            </w:r>
            <w:r>
              <w:rPr>
                <w:b/>
                <w:spacing w:val="-2"/>
                <w:sz w:val="22"/>
              </w:rPr>
              <w:t>школе</w:t>
            </w:r>
          </w:p>
        </w:tc>
      </w:tr>
      <w:tr>
        <w:trPr>
          <w:trHeight w:val="1713" w:hRule="atLeast"/>
        </w:trPr>
        <w:tc>
          <w:tcPr>
            <w:tcW w:w="1378" w:type="dxa"/>
            <w:vMerge/>
            <w:tcBorders>
              <w:top w:val="nil"/>
            </w:tcBorders>
          </w:tcPr>
          <w:p>
            <w:pPr>
              <w:rPr>
                <w:sz w:val="2"/>
                <w:szCs w:val="2"/>
              </w:rPr>
            </w:pPr>
          </w:p>
        </w:tc>
        <w:tc>
          <w:tcPr>
            <w:tcW w:w="682" w:type="dxa"/>
            <w:textDirection w:val="btLr"/>
          </w:tcPr>
          <w:p>
            <w:pPr>
              <w:pStyle w:val="TableParagraph"/>
              <w:spacing w:line="252" w:lineRule="auto" w:before="106"/>
              <w:ind w:left="115"/>
              <w:rPr>
                <w:b/>
                <w:sz w:val="22"/>
              </w:rPr>
            </w:pPr>
            <w:r>
              <w:rPr>
                <w:b/>
                <w:spacing w:val="-2"/>
                <w:sz w:val="22"/>
              </w:rPr>
              <w:t>Количество классов</w:t>
            </w:r>
          </w:p>
        </w:tc>
        <w:tc>
          <w:tcPr>
            <w:tcW w:w="677" w:type="dxa"/>
            <w:textDirection w:val="btLr"/>
          </w:tcPr>
          <w:p>
            <w:pPr>
              <w:pStyle w:val="TableParagraph"/>
              <w:spacing w:line="244" w:lineRule="auto" w:before="111"/>
              <w:ind w:left="115"/>
              <w:rPr>
                <w:b/>
                <w:sz w:val="22"/>
              </w:rPr>
            </w:pPr>
            <w:r>
              <w:rPr>
                <w:b/>
                <w:spacing w:val="-2"/>
                <w:sz w:val="22"/>
              </w:rPr>
              <w:t>Класс- комплекты</w:t>
            </w:r>
          </w:p>
        </w:tc>
        <w:tc>
          <w:tcPr>
            <w:tcW w:w="673" w:type="dxa"/>
            <w:textDirection w:val="btLr"/>
          </w:tcPr>
          <w:p>
            <w:pPr>
              <w:pStyle w:val="TableParagraph"/>
              <w:spacing w:line="247" w:lineRule="auto" w:before="111"/>
              <w:ind w:left="115"/>
              <w:rPr>
                <w:b/>
                <w:sz w:val="22"/>
              </w:rPr>
            </w:pPr>
            <w:r>
              <w:rPr>
                <w:b/>
                <w:spacing w:val="-2"/>
                <w:sz w:val="22"/>
              </w:rPr>
              <w:t>Количество обучающихся</w:t>
            </w:r>
          </w:p>
        </w:tc>
        <w:tc>
          <w:tcPr>
            <w:tcW w:w="677" w:type="dxa"/>
            <w:textDirection w:val="btLr"/>
          </w:tcPr>
          <w:p>
            <w:pPr>
              <w:pStyle w:val="TableParagraph"/>
              <w:spacing w:line="244" w:lineRule="auto" w:before="110"/>
              <w:ind w:left="115"/>
              <w:rPr>
                <w:b/>
                <w:sz w:val="22"/>
              </w:rPr>
            </w:pPr>
            <w:r>
              <w:rPr>
                <w:b/>
                <w:spacing w:val="-2"/>
                <w:sz w:val="22"/>
              </w:rPr>
              <w:t>Количество классов</w:t>
            </w:r>
          </w:p>
        </w:tc>
        <w:tc>
          <w:tcPr>
            <w:tcW w:w="677" w:type="dxa"/>
            <w:textDirection w:val="btLr"/>
          </w:tcPr>
          <w:p>
            <w:pPr>
              <w:pStyle w:val="TableParagraph"/>
              <w:spacing w:line="244" w:lineRule="auto" w:before="111"/>
              <w:ind w:left="115"/>
              <w:rPr>
                <w:b/>
                <w:sz w:val="22"/>
              </w:rPr>
            </w:pPr>
            <w:r>
              <w:rPr>
                <w:b/>
                <w:spacing w:val="-2"/>
                <w:sz w:val="22"/>
              </w:rPr>
              <w:t>Класс- комплекты</w:t>
            </w:r>
          </w:p>
        </w:tc>
        <w:tc>
          <w:tcPr>
            <w:tcW w:w="667" w:type="dxa"/>
            <w:textDirection w:val="btLr"/>
          </w:tcPr>
          <w:p>
            <w:pPr>
              <w:pStyle w:val="TableParagraph"/>
              <w:spacing w:line="249" w:lineRule="auto" w:before="106"/>
              <w:ind w:left="115"/>
              <w:rPr>
                <w:b/>
                <w:sz w:val="22"/>
              </w:rPr>
            </w:pPr>
            <w:r>
              <w:rPr>
                <w:b/>
                <w:spacing w:val="-2"/>
                <w:sz w:val="22"/>
              </w:rPr>
              <w:t>Количество обучающихся</w:t>
            </w:r>
          </w:p>
        </w:tc>
        <w:tc>
          <w:tcPr>
            <w:tcW w:w="672" w:type="dxa"/>
            <w:textDirection w:val="btLr"/>
          </w:tcPr>
          <w:p>
            <w:pPr>
              <w:pStyle w:val="TableParagraph"/>
              <w:spacing w:line="244" w:lineRule="auto" w:before="111"/>
              <w:ind w:left="115"/>
              <w:rPr>
                <w:b/>
                <w:sz w:val="22"/>
              </w:rPr>
            </w:pPr>
            <w:r>
              <w:rPr>
                <w:b/>
                <w:spacing w:val="-2"/>
                <w:sz w:val="22"/>
              </w:rPr>
              <w:t>Количество классов</w:t>
            </w:r>
          </w:p>
        </w:tc>
        <w:tc>
          <w:tcPr>
            <w:tcW w:w="667" w:type="dxa"/>
            <w:textDirection w:val="btLr"/>
          </w:tcPr>
          <w:p>
            <w:pPr>
              <w:pStyle w:val="TableParagraph"/>
              <w:spacing w:line="244" w:lineRule="auto" w:before="111"/>
              <w:ind w:left="115"/>
              <w:rPr>
                <w:b/>
                <w:sz w:val="22"/>
              </w:rPr>
            </w:pPr>
            <w:r>
              <w:rPr>
                <w:b/>
                <w:spacing w:val="-2"/>
                <w:sz w:val="22"/>
              </w:rPr>
              <w:t>Класс- комплекты</w:t>
            </w:r>
          </w:p>
        </w:tc>
        <w:tc>
          <w:tcPr>
            <w:tcW w:w="668" w:type="dxa"/>
            <w:textDirection w:val="btLr"/>
          </w:tcPr>
          <w:p>
            <w:pPr>
              <w:pStyle w:val="TableParagraph"/>
              <w:spacing w:line="244" w:lineRule="auto" w:before="112"/>
              <w:ind w:left="115"/>
              <w:rPr>
                <w:b/>
                <w:sz w:val="22"/>
              </w:rPr>
            </w:pPr>
            <w:r>
              <w:rPr>
                <w:b/>
                <w:spacing w:val="-2"/>
                <w:sz w:val="22"/>
              </w:rPr>
              <w:t>Количество обучающихся</w:t>
            </w:r>
          </w:p>
        </w:tc>
        <w:tc>
          <w:tcPr>
            <w:tcW w:w="663" w:type="dxa"/>
            <w:textDirection w:val="btLr"/>
          </w:tcPr>
          <w:p>
            <w:pPr>
              <w:pStyle w:val="TableParagraph"/>
              <w:spacing w:line="244" w:lineRule="auto" w:before="111"/>
              <w:ind w:left="115"/>
              <w:rPr>
                <w:b/>
                <w:sz w:val="22"/>
              </w:rPr>
            </w:pPr>
            <w:r>
              <w:rPr>
                <w:b/>
                <w:spacing w:val="-2"/>
                <w:sz w:val="22"/>
              </w:rPr>
              <w:t>Количество классов</w:t>
            </w:r>
          </w:p>
        </w:tc>
        <w:tc>
          <w:tcPr>
            <w:tcW w:w="663" w:type="dxa"/>
            <w:textDirection w:val="btLr"/>
          </w:tcPr>
          <w:p>
            <w:pPr>
              <w:pStyle w:val="TableParagraph"/>
              <w:spacing w:line="244" w:lineRule="auto" w:before="111"/>
              <w:ind w:left="115"/>
              <w:rPr>
                <w:b/>
                <w:sz w:val="22"/>
              </w:rPr>
            </w:pPr>
            <w:r>
              <w:rPr>
                <w:b/>
                <w:spacing w:val="-2"/>
                <w:sz w:val="22"/>
              </w:rPr>
              <w:t>Класс- комплекты</w:t>
            </w:r>
          </w:p>
        </w:tc>
        <w:tc>
          <w:tcPr>
            <w:tcW w:w="659" w:type="dxa"/>
            <w:textDirection w:val="btLr"/>
          </w:tcPr>
          <w:p>
            <w:pPr>
              <w:pStyle w:val="TableParagraph"/>
              <w:spacing w:line="244" w:lineRule="auto" w:before="110"/>
              <w:ind w:left="115"/>
              <w:rPr>
                <w:b/>
                <w:sz w:val="22"/>
              </w:rPr>
            </w:pPr>
            <w:r>
              <w:rPr>
                <w:b/>
                <w:spacing w:val="-2"/>
                <w:sz w:val="22"/>
              </w:rPr>
              <w:t>Количество обучающихся</w:t>
            </w:r>
          </w:p>
        </w:tc>
      </w:tr>
      <w:tr>
        <w:trPr>
          <w:trHeight w:val="273" w:hRule="atLeast"/>
        </w:trPr>
        <w:tc>
          <w:tcPr>
            <w:tcW w:w="1378" w:type="dxa"/>
          </w:tcPr>
          <w:p>
            <w:pPr>
              <w:pStyle w:val="TableParagraph"/>
              <w:spacing w:line="253" w:lineRule="exact"/>
              <w:ind w:left="110"/>
              <w:rPr>
                <w:sz w:val="24"/>
              </w:rPr>
            </w:pPr>
            <w:r>
              <w:rPr>
                <w:sz w:val="24"/>
              </w:rPr>
              <w:t>2024-</w:t>
            </w:r>
            <w:r>
              <w:rPr>
                <w:spacing w:val="-4"/>
                <w:sz w:val="24"/>
              </w:rPr>
              <w:t>2025</w:t>
            </w:r>
          </w:p>
        </w:tc>
        <w:tc>
          <w:tcPr>
            <w:tcW w:w="682" w:type="dxa"/>
          </w:tcPr>
          <w:p>
            <w:pPr>
              <w:pStyle w:val="TableParagraph"/>
              <w:spacing w:line="253" w:lineRule="exact"/>
              <w:ind w:left="105"/>
              <w:rPr>
                <w:sz w:val="24"/>
              </w:rPr>
            </w:pPr>
            <w:r>
              <w:rPr>
                <w:spacing w:val="-5"/>
                <w:sz w:val="24"/>
              </w:rPr>
              <w:t>16</w:t>
            </w:r>
          </w:p>
        </w:tc>
        <w:tc>
          <w:tcPr>
            <w:tcW w:w="677" w:type="dxa"/>
          </w:tcPr>
          <w:p>
            <w:pPr>
              <w:pStyle w:val="TableParagraph"/>
              <w:spacing w:line="253" w:lineRule="exact"/>
              <w:ind w:left="110"/>
              <w:rPr>
                <w:sz w:val="24"/>
              </w:rPr>
            </w:pPr>
            <w:r>
              <w:rPr>
                <w:spacing w:val="-5"/>
                <w:sz w:val="24"/>
              </w:rPr>
              <w:t>16</w:t>
            </w:r>
          </w:p>
        </w:tc>
        <w:tc>
          <w:tcPr>
            <w:tcW w:w="673" w:type="dxa"/>
          </w:tcPr>
          <w:p>
            <w:pPr>
              <w:pStyle w:val="TableParagraph"/>
              <w:spacing w:line="253" w:lineRule="exact"/>
              <w:ind w:left="110"/>
              <w:rPr>
                <w:sz w:val="24"/>
              </w:rPr>
            </w:pPr>
            <w:r>
              <w:rPr>
                <w:spacing w:val="-5"/>
                <w:sz w:val="24"/>
              </w:rPr>
              <w:t>378</w:t>
            </w:r>
          </w:p>
        </w:tc>
        <w:tc>
          <w:tcPr>
            <w:tcW w:w="677" w:type="dxa"/>
          </w:tcPr>
          <w:p>
            <w:pPr>
              <w:pStyle w:val="TableParagraph"/>
              <w:spacing w:line="253" w:lineRule="exact"/>
              <w:rPr>
                <w:sz w:val="24"/>
              </w:rPr>
            </w:pPr>
            <w:r>
              <w:rPr>
                <w:spacing w:val="-5"/>
                <w:sz w:val="24"/>
              </w:rPr>
              <w:t>20</w:t>
            </w:r>
          </w:p>
        </w:tc>
        <w:tc>
          <w:tcPr>
            <w:tcW w:w="677" w:type="dxa"/>
          </w:tcPr>
          <w:p>
            <w:pPr>
              <w:pStyle w:val="TableParagraph"/>
              <w:spacing w:line="253" w:lineRule="exact"/>
              <w:rPr>
                <w:sz w:val="24"/>
              </w:rPr>
            </w:pPr>
            <w:r>
              <w:rPr>
                <w:spacing w:val="-5"/>
                <w:sz w:val="24"/>
              </w:rPr>
              <w:t>20</w:t>
            </w:r>
          </w:p>
        </w:tc>
        <w:tc>
          <w:tcPr>
            <w:tcW w:w="667" w:type="dxa"/>
          </w:tcPr>
          <w:p>
            <w:pPr>
              <w:pStyle w:val="TableParagraph"/>
              <w:spacing w:line="253" w:lineRule="exact"/>
              <w:ind w:left="104"/>
              <w:rPr>
                <w:sz w:val="24"/>
              </w:rPr>
            </w:pPr>
            <w:r>
              <w:rPr>
                <w:spacing w:val="-5"/>
                <w:sz w:val="24"/>
              </w:rPr>
              <w:t>491</w:t>
            </w:r>
          </w:p>
        </w:tc>
        <w:tc>
          <w:tcPr>
            <w:tcW w:w="672" w:type="dxa"/>
          </w:tcPr>
          <w:p>
            <w:pPr>
              <w:pStyle w:val="TableParagraph"/>
              <w:spacing w:line="253" w:lineRule="exact"/>
              <w:rPr>
                <w:sz w:val="24"/>
              </w:rPr>
            </w:pPr>
            <w:r>
              <w:rPr>
                <w:spacing w:val="-10"/>
                <w:sz w:val="24"/>
              </w:rPr>
              <w:t>4</w:t>
            </w:r>
          </w:p>
        </w:tc>
        <w:tc>
          <w:tcPr>
            <w:tcW w:w="667" w:type="dxa"/>
          </w:tcPr>
          <w:p>
            <w:pPr>
              <w:pStyle w:val="TableParagraph"/>
              <w:spacing w:line="253" w:lineRule="exact"/>
              <w:ind w:left="110"/>
              <w:rPr>
                <w:sz w:val="24"/>
              </w:rPr>
            </w:pPr>
            <w:r>
              <w:rPr>
                <w:spacing w:val="-10"/>
                <w:sz w:val="24"/>
              </w:rPr>
              <w:t>4</w:t>
            </w:r>
          </w:p>
        </w:tc>
        <w:tc>
          <w:tcPr>
            <w:tcW w:w="668" w:type="dxa"/>
          </w:tcPr>
          <w:p>
            <w:pPr>
              <w:pStyle w:val="TableParagraph"/>
              <w:spacing w:line="253" w:lineRule="exact"/>
              <w:ind w:left="111"/>
              <w:rPr>
                <w:sz w:val="24"/>
              </w:rPr>
            </w:pPr>
            <w:r>
              <w:rPr>
                <w:spacing w:val="-5"/>
                <w:sz w:val="24"/>
              </w:rPr>
              <w:t>74</w:t>
            </w:r>
          </w:p>
        </w:tc>
        <w:tc>
          <w:tcPr>
            <w:tcW w:w="663" w:type="dxa"/>
          </w:tcPr>
          <w:p>
            <w:pPr>
              <w:pStyle w:val="TableParagraph"/>
              <w:spacing w:line="253" w:lineRule="exact"/>
              <w:ind w:left="110"/>
              <w:rPr>
                <w:sz w:val="24"/>
              </w:rPr>
            </w:pPr>
            <w:r>
              <w:rPr>
                <w:spacing w:val="-5"/>
                <w:sz w:val="24"/>
              </w:rPr>
              <w:t>40</w:t>
            </w:r>
          </w:p>
        </w:tc>
        <w:tc>
          <w:tcPr>
            <w:tcW w:w="663" w:type="dxa"/>
          </w:tcPr>
          <w:p>
            <w:pPr>
              <w:pStyle w:val="TableParagraph"/>
              <w:spacing w:line="253" w:lineRule="exact"/>
              <w:ind w:left="110"/>
              <w:rPr>
                <w:sz w:val="24"/>
              </w:rPr>
            </w:pPr>
            <w:r>
              <w:rPr>
                <w:spacing w:val="-5"/>
                <w:sz w:val="24"/>
              </w:rPr>
              <w:t>40</w:t>
            </w:r>
          </w:p>
        </w:tc>
        <w:tc>
          <w:tcPr>
            <w:tcW w:w="659" w:type="dxa"/>
          </w:tcPr>
          <w:p>
            <w:pPr>
              <w:pStyle w:val="TableParagraph"/>
              <w:spacing w:line="253" w:lineRule="exact"/>
              <w:rPr>
                <w:sz w:val="24"/>
              </w:rPr>
            </w:pPr>
            <w:r>
              <w:rPr>
                <w:spacing w:val="-5"/>
                <w:sz w:val="24"/>
              </w:rPr>
              <w:t>943</w:t>
            </w:r>
          </w:p>
        </w:tc>
      </w:tr>
    </w:tbl>
    <w:p>
      <w:pPr>
        <w:pStyle w:val="BodyText"/>
        <w:spacing w:before="272"/>
        <w:ind w:right="847" w:firstLine="566"/>
        <w:jc w:val="both"/>
      </w:pPr>
      <w:r>
        <w:rPr/>
        <w:t>Количество учащихся на конец 2024 – 2025 учебного года составляет 943 учащихся. Язык</w:t>
      </w:r>
      <w:r>
        <w:rPr>
          <w:spacing w:val="-4"/>
        </w:rPr>
        <w:t> </w:t>
      </w:r>
      <w:r>
        <w:rPr/>
        <w:t>обучения</w:t>
      </w:r>
      <w:r>
        <w:rPr>
          <w:spacing w:val="-2"/>
        </w:rPr>
        <w:t> </w:t>
      </w:r>
      <w:r>
        <w:rPr/>
        <w:t>в</w:t>
      </w:r>
      <w:r>
        <w:rPr>
          <w:spacing w:val="-1"/>
        </w:rPr>
        <w:t> </w:t>
      </w:r>
      <w:r>
        <w:rPr/>
        <w:t>школе –</w:t>
      </w:r>
      <w:r>
        <w:rPr>
          <w:spacing w:val="-2"/>
        </w:rPr>
        <w:t> </w:t>
      </w:r>
      <w:r>
        <w:rPr/>
        <w:t>казахский</w:t>
      </w:r>
      <w:r>
        <w:rPr>
          <w:spacing w:val="-1"/>
        </w:rPr>
        <w:t> </w:t>
      </w:r>
      <w:r>
        <w:rPr/>
        <w:t>и</w:t>
      </w:r>
      <w:r>
        <w:rPr>
          <w:spacing w:val="-1"/>
        </w:rPr>
        <w:t> </w:t>
      </w:r>
      <w:r>
        <w:rPr/>
        <w:t>русский,</w:t>
      </w:r>
      <w:r>
        <w:rPr>
          <w:spacing w:val="-4"/>
        </w:rPr>
        <w:t> </w:t>
      </w:r>
      <w:r>
        <w:rPr/>
        <w:t>с</w:t>
      </w:r>
      <w:r>
        <w:rPr>
          <w:spacing w:val="-3"/>
        </w:rPr>
        <w:t> </w:t>
      </w:r>
      <w:r>
        <w:rPr/>
        <w:t>казахским</w:t>
      </w:r>
      <w:r>
        <w:rPr>
          <w:spacing w:val="-1"/>
        </w:rPr>
        <w:t> </w:t>
      </w:r>
      <w:r>
        <w:rPr/>
        <w:t>языком</w:t>
      </w:r>
      <w:r>
        <w:rPr>
          <w:spacing w:val="-4"/>
        </w:rPr>
        <w:t> </w:t>
      </w:r>
      <w:r>
        <w:rPr/>
        <w:t>обучения –</w:t>
      </w:r>
      <w:r>
        <w:rPr>
          <w:spacing w:val="-2"/>
        </w:rPr>
        <w:t> </w:t>
      </w:r>
      <w:r>
        <w:rPr/>
        <w:t>2 учащихся</w:t>
      </w:r>
      <w:r>
        <w:rPr>
          <w:spacing w:val="-2"/>
        </w:rPr>
        <w:t> </w:t>
      </w:r>
      <w:r>
        <w:rPr/>
        <w:t>1- го класса, с русским языком обучения – 941 учащийся с 1 по 11 классы. Доля обучения на казахском языке составляет 0,2%. Количество мальчиков незначительно преобладает в школе. Доля учащихся мужского пола составляет 51%, доля учащихся женского пола – 49%.</w:t>
      </w:r>
    </w:p>
    <w:p>
      <w:pPr>
        <w:pStyle w:val="BodyText"/>
        <w:ind w:right="840" w:firstLine="566"/>
        <w:jc w:val="both"/>
      </w:pPr>
      <w:r>
        <w:rPr/>
        <w:t>В настоящее время в школе 40 классов, 40 класс-комплектов. Максимальная наполняемость классов – 30 учащихся (8 классы), минимальная наполняемость – 2 учащихся (1 класс с казахским языком обучения). Средняя наполняемость – 24 учащихся.</w:t>
      </w:r>
    </w:p>
    <w:p>
      <w:pPr>
        <w:pStyle w:val="BodyText"/>
        <w:ind w:right="850" w:firstLine="566"/>
        <w:jc w:val="both"/>
      </w:pPr>
      <w:r>
        <w:rPr/>
        <w:t>КГУ «Общеобразовательная школа № 1 им. Исакова П.М.» находится городе Акколь, Аккольского района Акмолинской области. Исходя из выше представленной таблицы,</w:t>
      </w:r>
      <w:r>
        <w:rPr>
          <w:spacing w:val="40"/>
        </w:rPr>
        <w:t> </w:t>
      </w:r>
      <w:r>
        <w:rPr/>
        <w:t>можно заметить, что идет постепенное увеличение количества учащихся за счет повышения рождаемости, притока населения, так как г. Акколь расположен в 100 км от столицы г. Астана. Большое внимание уделяется обучающимся, которым по рекомендации ПМПК необходимо обучение по программе общеобразовательной школы с индивидуальным </w:t>
      </w:r>
      <w:r>
        <w:rPr>
          <w:spacing w:val="-2"/>
        </w:rPr>
        <w:t>подходом.</w:t>
      </w:r>
    </w:p>
    <w:p>
      <w:pPr>
        <w:pStyle w:val="BodyText"/>
        <w:ind w:right="847" w:firstLine="566"/>
        <w:jc w:val="both"/>
      </w:pPr>
      <w:r>
        <w:rPr/>
        <w:t>В 2024-2025 учебном году в КГУ «Общеобразовательная школа № 1 имени Исакова Петра Михайловича, Героя Советского Союза города Акколь отдела образования по Аккольскому району управления образования Акмолинской области» на дому обучаются семеро учащихся:</w:t>
      </w:r>
    </w:p>
    <w:p>
      <w:pPr>
        <w:pStyle w:val="ListParagraph"/>
        <w:numPr>
          <w:ilvl w:val="0"/>
          <w:numId w:val="8"/>
        </w:numPr>
        <w:tabs>
          <w:tab w:pos="2202" w:val="left" w:leader="none"/>
        </w:tabs>
        <w:spacing w:line="240" w:lineRule="auto" w:before="0" w:after="0"/>
        <w:ind w:left="2202" w:right="848" w:hanging="361"/>
        <w:jc w:val="both"/>
        <w:rPr>
          <w:sz w:val="24"/>
        </w:rPr>
      </w:pPr>
      <w:r>
        <w:rPr>
          <w:sz w:val="24"/>
        </w:rPr>
        <w:t>Осипенков Александр Дмитриевич, 10.05.2012 г.р., заключение ВКК №4197 от 11.08.2023 года, заключение ПМПК № 1191 от 18.09.2023 года: обучение по адаптированной общеобразовательной учебной программе. Общее расстройство психологического развития. Нарушение общения, социального взаимодействия поведения.</w:t>
      </w:r>
      <w:r>
        <w:rPr>
          <w:spacing w:val="40"/>
          <w:sz w:val="24"/>
        </w:rPr>
        <w:t> </w:t>
      </w:r>
      <w:r>
        <w:rPr>
          <w:sz w:val="24"/>
        </w:rPr>
        <w:t>Задержка психического развития.</w:t>
      </w:r>
    </w:p>
    <w:p>
      <w:pPr>
        <w:pStyle w:val="ListParagraph"/>
        <w:numPr>
          <w:ilvl w:val="0"/>
          <w:numId w:val="8"/>
        </w:numPr>
        <w:tabs>
          <w:tab w:pos="2202" w:val="left" w:leader="none"/>
        </w:tabs>
        <w:spacing w:line="237" w:lineRule="auto" w:before="4" w:after="0"/>
        <w:ind w:left="2202" w:right="853" w:hanging="361"/>
        <w:jc w:val="both"/>
        <w:rPr>
          <w:sz w:val="24"/>
        </w:rPr>
      </w:pPr>
      <w:r>
        <w:rPr>
          <w:sz w:val="24"/>
        </w:rPr>
        <w:t>Сокульская Арина Дмитриевна, 18.06.2012г.р., заключение ВКК №12 от 03.01.2024 года. Обучение по общеобразовательной программе. G70.0 тяжелая миастения.</w:t>
      </w:r>
    </w:p>
    <w:p>
      <w:pPr>
        <w:pStyle w:val="ListParagraph"/>
        <w:numPr>
          <w:ilvl w:val="0"/>
          <w:numId w:val="8"/>
        </w:numPr>
        <w:tabs>
          <w:tab w:pos="2202" w:val="left" w:leader="none"/>
        </w:tabs>
        <w:spacing w:line="237" w:lineRule="auto" w:before="6" w:after="0"/>
        <w:ind w:left="2202" w:right="844" w:hanging="361"/>
        <w:jc w:val="both"/>
        <w:rPr>
          <w:sz w:val="24"/>
        </w:rPr>
      </w:pPr>
      <w:r>
        <w:rPr>
          <w:sz w:val="24"/>
        </w:rPr>
        <w:t>Таранущенко Данил Владимирович, 03.03.2016г.р., заключение ВКК № 1055 от 14.02.2024</w:t>
      </w:r>
      <w:r>
        <w:rPr>
          <w:spacing w:val="53"/>
          <w:sz w:val="24"/>
        </w:rPr>
        <w:t>  </w:t>
      </w:r>
      <w:r>
        <w:rPr>
          <w:sz w:val="24"/>
        </w:rPr>
        <w:t>года.</w:t>
      </w:r>
      <w:r>
        <w:rPr>
          <w:spacing w:val="57"/>
          <w:sz w:val="24"/>
        </w:rPr>
        <w:t>  </w:t>
      </w:r>
      <w:r>
        <w:rPr>
          <w:sz w:val="24"/>
        </w:rPr>
        <w:t>Обучение</w:t>
      </w:r>
      <w:r>
        <w:rPr>
          <w:spacing w:val="55"/>
          <w:sz w:val="24"/>
        </w:rPr>
        <w:t>  </w:t>
      </w:r>
      <w:r>
        <w:rPr>
          <w:sz w:val="24"/>
        </w:rPr>
        <w:t>по</w:t>
      </w:r>
      <w:r>
        <w:rPr>
          <w:spacing w:val="58"/>
          <w:sz w:val="24"/>
        </w:rPr>
        <w:t>  </w:t>
      </w:r>
      <w:r>
        <w:rPr>
          <w:sz w:val="24"/>
        </w:rPr>
        <w:t>индивидуальной</w:t>
      </w:r>
      <w:r>
        <w:rPr>
          <w:spacing w:val="56"/>
          <w:sz w:val="24"/>
        </w:rPr>
        <w:t>  </w:t>
      </w:r>
      <w:r>
        <w:rPr>
          <w:sz w:val="24"/>
        </w:rPr>
        <w:t>учебной</w:t>
      </w:r>
      <w:r>
        <w:rPr>
          <w:spacing w:val="56"/>
          <w:sz w:val="24"/>
        </w:rPr>
        <w:t>  </w:t>
      </w:r>
      <w:r>
        <w:rPr>
          <w:sz w:val="24"/>
        </w:rPr>
        <w:t>программе</w:t>
      </w:r>
      <w:r>
        <w:rPr>
          <w:spacing w:val="58"/>
          <w:sz w:val="24"/>
        </w:rPr>
        <w:t>  </w:t>
      </w:r>
      <w:r>
        <w:rPr>
          <w:sz w:val="24"/>
        </w:rPr>
        <w:t>F70.0</w:t>
      </w:r>
    </w:p>
    <w:p>
      <w:pPr>
        <w:pStyle w:val="ListParagraph"/>
        <w:spacing w:after="0" w:line="237" w:lineRule="auto"/>
        <w:jc w:val="both"/>
        <w:rPr>
          <w:sz w:val="24"/>
        </w:rPr>
        <w:sectPr>
          <w:pgSz w:w="11910" w:h="16840"/>
          <w:pgMar w:header="0" w:footer="851" w:top="900" w:bottom="1180" w:left="141" w:right="0"/>
        </w:sectPr>
      </w:pPr>
    </w:p>
    <w:p>
      <w:pPr>
        <w:pStyle w:val="BodyText"/>
        <w:spacing w:line="237" w:lineRule="auto" w:before="69"/>
        <w:ind w:left="2202" w:right="847"/>
        <w:jc w:val="both"/>
      </w:pPr>
      <w:r>
        <w:rPr/>
        <w:t>Умственная отсталость легкой степени с указанием на отсутствие или слабую выраженность нарушения поведения.</w:t>
      </w:r>
    </w:p>
    <w:p>
      <w:pPr>
        <w:pStyle w:val="ListParagraph"/>
        <w:numPr>
          <w:ilvl w:val="0"/>
          <w:numId w:val="8"/>
        </w:numPr>
        <w:tabs>
          <w:tab w:pos="2202" w:val="left" w:leader="none"/>
        </w:tabs>
        <w:spacing w:line="242" w:lineRule="auto" w:before="4" w:after="0"/>
        <w:ind w:left="2202" w:right="840" w:hanging="361"/>
        <w:jc w:val="both"/>
        <w:rPr>
          <w:sz w:val="24"/>
        </w:rPr>
      </w:pPr>
      <w:r>
        <w:rPr>
          <w:sz w:val="24"/>
        </w:rPr>
        <w:t>Ермеков Жалгас Ильдарович 22.07.2011 г.р., заключение ВКК № 4770 от 23.08.2024 C71.8 Поражение головного мозга, выходящее за пределы одной и более вышеуказанных локализаций</w:t>
      </w:r>
    </w:p>
    <w:p>
      <w:pPr>
        <w:pStyle w:val="ListParagraph"/>
        <w:numPr>
          <w:ilvl w:val="0"/>
          <w:numId w:val="8"/>
        </w:numPr>
        <w:tabs>
          <w:tab w:pos="2202" w:val="left" w:leader="none"/>
        </w:tabs>
        <w:spacing w:line="242" w:lineRule="auto" w:before="124" w:after="0"/>
        <w:ind w:left="2202" w:right="845" w:hanging="361"/>
        <w:jc w:val="both"/>
        <w:rPr>
          <w:sz w:val="24"/>
        </w:rPr>
      </w:pPr>
      <w:r>
        <w:rPr>
          <w:sz w:val="24"/>
        </w:rPr>
        <w:t>Равков Сергей</w:t>
      </w:r>
      <w:r>
        <w:rPr>
          <w:spacing w:val="-1"/>
          <w:sz w:val="24"/>
        </w:rPr>
        <w:t> </w:t>
      </w:r>
      <w:r>
        <w:rPr>
          <w:sz w:val="24"/>
        </w:rPr>
        <w:t>Юрьевич</w:t>
      </w:r>
      <w:r>
        <w:rPr>
          <w:spacing w:val="-3"/>
          <w:sz w:val="24"/>
        </w:rPr>
        <w:t> </w:t>
      </w:r>
      <w:r>
        <w:rPr>
          <w:sz w:val="24"/>
        </w:rPr>
        <w:t>18.02.2016</w:t>
      </w:r>
      <w:r>
        <w:rPr>
          <w:spacing w:val="-2"/>
          <w:sz w:val="24"/>
        </w:rPr>
        <w:t> </w:t>
      </w:r>
      <w:r>
        <w:rPr>
          <w:sz w:val="24"/>
        </w:rPr>
        <w:t>г.р., заключение ВКК № 183</w:t>
      </w:r>
      <w:r>
        <w:rPr>
          <w:spacing w:val="-6"/>
          <w:sz w:val="24"/>
        </w:rPr>
        <w:t> </w:t>
      </w:r>
      <w:r>
        <w:rPr>
          <w:sz w:val="24"/>
        </w:rPr>
        <w:t>от</w:t>
      </w:r>
      <w:r>
        <w:rPr>
          <w:spacing w:val="-2"/>
          <w:sz w:val="24"/>
        </w:rPr>
        <w:t> </w:t>
      </w:r>
      <w:r>
        <w:rPr>
          <w:sz w:val="24"/>
        </w:rPr>
        <w:t>13.01.2025</w:t>
      </w:r>
      <w:r>
        <w:rPr>
          <w:spacing w:val="-2"/>
          <w:sz w:val="24"/>
        </w:rPr>
        <w:t> </w:t>
      </w:r>
      <w:r>
        <w:rPr>
          <w:sz w:val="24"/>
        </w:rPr>
        <w:t>N00.4 Острый нефритический синдром, диффузный эндокапиллярный пролиферативный </w:t>
      </w:r>
      <w:r>
        <w:rPr>
          <w:spacing w:val="-2"/>
          <w:sz w:val="24"/>
        </w:rPr>
        <w:t>гломерулонефрит.</w:t>
      </w:r>
    </w:p>
    <w:p>
      <w:pPr>
        <w:pStyle w:val="ListParagraph"/>
        <w:numPr>
          <w:ilvl w:val="0"/>
          <w:numId w:val="8"/>
        </w:numPr>
        <w:tabs>
          <w:tab w:pos="2202" w:val="left" w:leader="none"/>
        </w:tabs>
        <w:spacing w:line="247" w:lineRule="auto" w:before="129" w:after="0"/>
        <w:ind w:left="2202" w:right="847" w:hanging="361"/>
        <w:jc w:val="both"/>
        <w:rPr>
          <w:sz w:val="24"/>
        </w:rPr>
      </w:pPr>
      <w:r>
        <w:rPr>
          <w:sz w:val="24"/>
        </w:rPr>
        <w:t>Гашникова Наталья Геннадьевна 21.12.2011 г.р., заключение ВКК № 1748 от 31.03.2025 Q62.0 Врожденный гидроневроз.</w:t>
      </w:r>
    </w:p>
    <w:p>
      <w:pPr>
        <w:pStyle w:val="ListParagraph"/>
        <w:numPr>
          <w:ilvl w:val="0"/>
          <w:numId w:val="8"/>
        </w:numPr>
        <w:tabs>
          <w:tab w:pos="2202" w:val="left" w:leader="none"/>
        </w:tabs>
        <w:spacing w:line="242" w:lineRule="auto" w:before="118" w:after="0"/>
        <w:ind w:left="2202" w:right="843" w:hanging="361"/>
        <w:jc w:val="both"/>
        <w:rPr>
          <w:sz w:val="24"/>
        </w:rPr>
      </w:pPr>
      <w:r>
        <w:rPr>
          <w:sz w:val="24"/>
        </w:rPr>
        <w:t>Талгат Даяна Данияркызы 15.02.2016 г.р., заключение ВКК № 2260 от 22.04.2025 B35.0 Дертофия валистон часть головы и бороды.</w:t>
      </w:r>
    </w:p>
    <w:p>
      <w:pPr>
        <w:pStyle w:val="BodyText"/>
        <w:spacing w:before="270"/>
        <w:ind w:left="0"/>
      </w:pPr>
    </w:p>
    <w:p>
      <w:pPr>
        <w:pStyle w:val="BodyText"/>
        <w:spacing w:line="242" w:lineRule="auto" w:before="1"/>
        <w:ind w:right="841" w:firstLine="566"/>
        <w:jc w:val="both"/>
      </w:pPr>
      <w:r>
        <w:rPr/>
        <w:t>Ежегодно школа находится в тесной взаимосвязи с психолого-медико-педагогической консультацией района.</w:t>
      </w:r>
    </w:p>
    <w:p>
      <w:pPr>
        <w:pStyle w:val="BodyText"/>
        <w:ind w:right="845" w:firstLine="629"/>
        <w:jc w:val="both"/>
      </w:pPr>
      <w:r>
        <w:rPr/>
        <w:t>Для осуществления психолого-педагогического сопровождения учащихся на дому педагоги школы еженедельно проводит индивидуальные занятия с учащимися. Для более успешной адаптации детей обучающихся на дому, приглашаются в школу на различные </w:t>
      </w:r>
      <w:r>
        <w:rPr>
          <w:spacing w:val="-2"/>
        </w:rPr>
        <w:t>мероприятия.</w:t>
      </w:r>
    </w:p>
    <w:p>
      <w:pPr>
        <w:pStyle w:val="BodyText"/>
        <w:ind w:right="831" w:firstLine="566"/>
        <w:jc w:val="both"/>
      </w:pPr>
      <w:r>
        <w:rPr/>
        <w:t>Для детей данной категории осуществляется коррекционная поддержка. На каждого учащегося</w:t>
      </w:r>
      <w:r>
        <w:rPr>
          <w:spacing w:val="40"/>
        </w:rPr>
        <w:t> </w:t>
      </w:r>
      <w:r>
        <w:rPr/>
        <w:t>заполняется</w:t>
      </w:r>
      <w:r>
        <w:rPr>
          <w:spacing w:val="40"/>
        </w:rPr>
        <w:t> </w:t>
      </w:r>
      <w:r>
        <w:rPr/>
        <w:t>психолого-педагогическая</w:t>
      </w:r>
      <w:r>
        <w:rPr>
          <w:spacing w:val="40"/>
        </w:rPr>
        <w:t> </w:t>
      </w:r>
      <w:r>
        <w:rPr/>
        <w:t>карта,</w:t>
      </w:r>
      <w:r>
        <w:rPr>
          <w:spacing w:val="40"/>
        </w:rPr>
        <w:t> </w:t>
      </w:r>
      <w:r>
        <w:rPr/>
        <w:t>составляется</w:t>
      </w:r>
      <w:r>
        <w:rPr>
          <w:spacing w:val="40"/>
        </w:rPr>
        <w:t> </w:t>
      </w:r>
      <w:r>
        <w:rPr/>
        <w:t>индивидуальный план работы, оформляются результаты психологической диагностики, рекомендации педагогам, родителям.</w:t>
      </w:r>
    </w:p>
    <w:p>
      <w:pPr>
        <w:pStyle w:val="BodyText"/>
        <w:ind w:right="829" w:firstLine="566"/>
        <w:jc w:val="both"/>
      </w:pPr>
      <w:r>
        <w:rPr/>
        <w:t>Учителями–предметниками ведутся папки для работы с обучающимися с ООП, где имеются характеристики на детей, справки ПМПК с рекомендациями, разрабатываются задания, соответствующие теме урока с учетом</w:t>
      </w:r>
      <w:r>
        <w:rPr>
          <w:spacing w:val="40"/>
        </w:rPr>
        <w:t> </w:t>
      </w:r>
      <w:r>
        <w:rPr/>
        <w:t>индивидуальных</w:t>
      </w:r>
      <w:r>
        <w:rPr>
          <w:spacing w:val="40"/>
        </w:rPr>
        <w:t> </w:t>
      </w:r>
      <w:r>
        <w:rPr/>
        <w:t>особенностей обучающихся,</w:t>
      </w:r>
      <w:r>
        <w:rPr>
          <w:spacing w:val="40"/>
        </w:rPr>
        <w:t> </w:t>
      </w:r>
      <w:r>
        <w:rPr/>
        <w:t>ориентированные</w:t>
      </w:r>
      <w:r>
        <w:rPr>
          <w:spacing w:val="40"/>
        </w:rPr>
        <w:t> </w:t>
      </w:r>
      <w:r>
        <w:rPr/>
        <w:t>на</w:t>
      </w:r>
      <w:r>
        <w:rPr>
          <w:spacing w:val="40"/>
        </w:rPr>
        <w:t> </w:t>
      </w:r>
      <w:r>
        <w:rPr/>
        <w:t>уровень усвоения ученика, требующего индивидуального подхода.</w:t>
      </w:r>
    </w:p>
    <w:p>
      <w:pPr>
        <w:pStyle w:val="BodyText"/>
        <w:ind w:right="825" w:firstLine="710"/>
        <w:jc w:val="both"/>
      </w:pPr>
      <w:r>
        <w:rPr/>
        <w:t>С целью обеспечения доступа маломобильных граждан к объектам организаций образования в школе созданы все необходимые условия, в том числе установлены кнопки вызова</w:t>
      </w:r>
      <w:r>
        <w:rPr>
          <w:spacing w:val="40"/>
        </w:rPr>
        <w:t> </w:t>
      </w:r>
      <w:r>
        <w:rPr/>
        <w:t>для</w:t>
      </w:r>
      <w:r>
        <w:rPr>
          <w:spacing w:val="40"/>
        </w:rPr>
        <w:t> </w:t>
      </w:r>
      <w:r>
        <w:rPr/>
        <w:t>инвалидов,</w:t>
      </w:r>
      <w:r>
        <w:rPr>
          <w:spacing w:val="40"/>
        </w:rPr>
        <w:t> </w:t>
      </w:r>
      <w:r>
        <w:rPr/>
        <w:t>имеется</w:t>
      </w:r>
      <w:r>
        <w:rPr>
          <w:spacing w:val="40"/>
        </w:rPr>
        <w:t> </w:t>
      </w:r>
      <w:r>
        <w:rPr/>
        <w:t>пандус, в наличие тактильная мнемосхема, </w:t>
      </w:r>
      <w:r>
        <w:rPr>
          <w:color w:val="00001B"/>
        </w:rPr>
        <w:t>тактильная плитка желтого цвета для направления движения</w:t>
      </w:r>
      <w:r>
        <w:rPr/>
        <w:t>.</w:t>
      </w:r>
      <w:r>
        <w:rPr>
          <w:spacing w:val="80"/>
        </w:rPr>
        <w:t> </w:t>
      </w:r>
      <w:r>
        <w:rPr/>
        <w:t>Имеется</w:t>
      </w:r>
      <w:r>
        <w:rPr>
          <w:spacing w:val="40"/>
        </w:rPr>
        <w:t> </w:t>
      </w:r>
      <w:r>
        <w:rPr/>
        <w:t>нескользкое</w:t>
      </w:r>
      <w:r>
        <w:rPr>
          <w:spacing w:val="40"/>
        </w:rPr>
        <w:t> </w:t>
      </w:r>
      <w:r>
        <w:rPr/>
        <w:t>покрытие</w:t>
      </w:r>
      <w:r>
        <w:rPr>
          <w:spacing w:val="40"/>
        </w:rPr>
        <w:t> </w:t>
      </w:r>
      <w:r>
        <w:rPr/>
        <w:t>на крыльце</w:t>
      </w:r>
      <w:r>
        <w:rPr>
          <w:spacing w:val="40"/>
        </w:rPr>
        <w:t> </w:t>
      </w:r>
      <w:r>
        <w:rPr/>
        <w:t>и</w:t>
      </w:r>
      <w:r>
        <w:rPr>
          <w:spacing w:val="40"/>
        </w:rPr>
        <w:t> </w:t>
      </w:r>
      <w:r>
        <w:rPr/>
        <w:t>входной</w:t>
      </w:r>
      <w:r>
        <w:rPr>
          <w:spacing w:val="40"/>
        </w:rPr>
        <w:t> </w:t>
      </w:r>
      <w:r>
        <w:rPr/>
        <w:t>площадке.</w:t>
      </w:r>
    </w:p>
    <w:p>
      <w:pPr>
        <w:pStyle w:val="BodyText"/>
        <w:spacing w:before="4"/>
        <w:ind w:left="0"/>
      </w:pPr>
    </w:p>
    <w:p>
      <w:pPr>
        <w:pStyle w:val="Heading1"/>
        <w:spacing w:line="272" w:lineRule="exact"/>
        <w:ind w:left="1986"/>
      </w:pPr>
      <w:r>
        <w:rPr/>
        <w:t>Сведения</w:t>
      </w:r>
      <w:r>
        <w:rPr>
          <w:spacing w:val="-4"/>
        </w:rPr>
        <w:t> </w:t>
      </w:r>
      <w:r>
        <w:rPr/>
        <w:t>о</w:t>
      </w:r>
      <w:r>
        <w:rPr>
          <w:spacing w:val="-3"/>
        </w:rPr>
        <w:t> </w:t>
      </w:r>
      <w:r>
        <w:rPr/>
        <w:t>движении</w:t>
      </w:r>
      <w:r>
        <w:rPr>
          <w:spacing w:val="-3"/>
        </w:rPr>
        <w:t> </w:t>
      </w:r>
      <w:r>
        <w:rPr/>
        <w:t>контингента</w:t>
      </w:r>
      <w:r>
        <w:rPr>
          <w:spacing w:val="-7"/>
        </w:rPr>
        <w:t> </w:t>
      </w:r>
      <w:r>
        <w:rPr>
          <w:spacing w:val="-2"/>
        </w:rPr>
        <w:t>обучающихся.</w:t>
      </w:r>
    </w:p>
    <w:p>
      <w:pPr>
        <w:pStyle w:val="BodyText"/>
        <w:spacing w:line="272" w:lineRule="exact"/>
        <w:ind w:left="1986"/>
      </w:pPr>
      <w:r>
        <w:rPr/>
        <w:t>На</w:t>
      </w:r>
      <w:r>
        <w:rPr>
          <w:spacing w:val="-5"/>
        </w:rPr>
        <w:t> </w:t>
      </w:r>
      <w:r>
        <w:rPr/>
        <w:t>начало</w:t>
      </w:r>
      <w:r>
        <w:rPr>
          <w:spacing w:val="3"/>
        </w:rPr>
        <w:t> </w:t>
      </w:r>
      <w:r>
        <w:rPr/>
        <w:t>2024</w:t>
      </w:r>
      <w:r>
        <w:rPr>
          <w:spacing w:val="-1"/>
        </w:rPr>
        <w:t> </w:t>
      </w:r>
      <w:r>
        <w:rPr/>
        <w:t>–</w:t>
      </w:r>
      <w:r>
        <w:rPr>
          <w:spacing w:val="-6"/>
        </w:rPr>
        <w:t> </w:t>
      </w:r>
      <w:r>
        <w:rPr/>
        <w:t>2025 учебного</w:t>
      </w:r>
      <w:r>
        <w:rPr>
          <w:spacing w:val="-1"/>
        </w:rPr>
        <w:t> </w:t>
      </w:r>
      <w:r>
        <w:rPr/>
        <w:t>года</w:t>
      </w:r>
      <w:r>
        <w:rPr>
          <w:spacing w:val="-2"/>
        </w:rPr>
        <w:t> </w:t>
      </w:r>
      <w:r>
        <w:rPr/>
        <w:t>было</w:t>
      </w:r>
      <w:r>
        <w:rPr>
          <w:spacing w:val="6"/>
        </w:rPr>
        <w:t> </w:t>
      </w:r>
      <w:r>
        <w:rPr>
          <w:b/>
        </w:rPr>
        <w:t>927</w:t>
      </w:r>
      <w:r>
        <w:rPr>
          <w:b/>
          <w:spacing w:val="-9"/>
        </w:rPr>
        <w:t> </w:t>
      </w:r>
      <w:r>
        <w:rPr>
          <w:spacing w:val="-2"/>
        </w:rPr>
        <w:t>учащихся.</w:t>
      </w:r>
    </w:p>
    <w:p>
      <w:pPr>
        <w:pStyle w:val="BodyText"/>
        <w:spacing w:line="237" w:lineRule="auto" w:before="4"/>
        <w:ind w:left="1986" w:right="2579"/>
      </w:pPr>
      <w:r>
        <w:rPr/>
        <w:t>В</w:t>
      </w:r>
      <w:r>
        <w:rPr>
          <w:spacing w:val="-7"/>
        </w:rPr>
        <w:t> </w:t>
      </w:r>
      <w:r>
        <w:rPr/>
        <w:t>течение</w:t>
      </w:r>
      <w:r>
        <w:rPr>
          <w:spacing w:val="-6"/>
        </w:rPr>
        <w:t> </w:t>
      </w:r>
      <w:r>
        <w:rPr/>
        <w:t>учебного</w:t>
      </w:r>
      <w:r>
        <w:rPr>
          <w:spacing w:val="-5"/>
        </w:rPr>
        <w:t> </w:t>
      </w:r>
      <w:r>
        <w:rPr/>
        <w:t>года</w:t>
      </w:r>
      <w:r>
        <w:rPr>
          <w:spacing w:val="-6"/>
        </w:rPr>
        <w:t> </w:t>
      </w:r>
      <w:r>
        <w:rPr/>
        <w:t>выбыло</w:t>
      </w:r>
      <w:r>
        <w:rPr>
          <w:spacing w:val="-2"/>
        </w:rPr>
        <w:t> </w:t>
      </w:r>
      <w:r>
        <w:rPr/>
        <w:t>25</w:t>
      </w:r>
      <w:r>
        <w:rPr>
          <w:spacing w:val="-5"/>
        </w:rPr>
        <w:t> </w:t>
      </w:r>
      <w:r>
        <w:rPr/>
        <w:t>учащихся,</w:t>
      </w:r>
      <w:r>
        <w:rPr>
          <w:spacing w:val="-3"/>
        </w:rPr>
        <w:t> </w:t>
      </w:r>
      <w:r>
        <w:rPr/>
        <w:t>прибыло 46</w:t>
      </w:r>
      <w:r>
        <w:rPr>
          <w:spacing w:val="-9"/>
        </w:rPr>
        <w:t> </w:t>
      </w:r>
      <w:r>
        <w:rPr/>
        <w:t>учащихся. На конец учебного года осталось </w:t>
      </w:r>
      <w:r>
        <w:rPr>
          <w:b/>
        </w:rPr>
        <w:t>943 </w:t>
      </w:r>
      <w:r>
        <w:rPr/>
        <w:t>учащихся.</w:t>
      </w:r>
    </w:p>
    <w:p>
      <w:pPr>
        <w:pStyle w:val="BodyText"/>
        <w:spacing w:before="55"/>
        <w:ind w:left="0"/>
        <w:rPr>
          <w:sz w:val="20"/>
        </w:r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
        <w:gridCol w:w="3083"/>
        <w:gridCol w:w="1422"/>
        <w:gridCol w:w="1230"/>
        <w:gridCol w:w="3646"/>
      </w:tblGrid>
      <w:tr>
        <w:trPr>
          <w:trHeight w:val="278" w:hRule="atLeast"/>
        </w:trPr>
        <w:tc>
          <w:tcPr>
            <w:tcW w:w="9953" w:type="dxa"/>
            <w:gridSpan w:val="5"/>
          </w:tcPr>
          <w:p>
            <w:pPr>
              <w:pStyle w:val="TableParagraph"/>
              <w:spacing w:line="258" w:lineRule="exact"/>
              <w:ind w:left="3"/>
              <w:jc w:val="center"/>
              <w:rPr>
                <w:b/>
                <w:sz w:val="24"/>
              </w:rPr>
            </w:pPr>
            <w:r>
              <w:rPr>
                <w:b/>
                <w:sz w:val="24"/>
              </w:rPr>
              <w:t>Сведения</w:t>
            </w:r>
            <w:r>
              <w:rPr>
                <w:b/>
                <w:spacing w:val="-5"/>
                <w:sz w:val="24"/>
              </w:rPr>
              <w:t> </w:t>
            </w:r>
            <w:r>
              <w:rPr>
                <w:b/>
                <w:sz w:val="24"/>
              </w:rPr>
              <w:t>о</w:t>
            </w:r>
            <w:r>
              <w:rPr>
                <w:b/>
                <w:spacing w:val="-3"/>
                <w:sz w:val="24"/>
              </w:rPr>
              <w:t> </w:t>
            </w:r>
            <w:r>
              <w:rPr>
                <w:b/>
                <w:sz w:val="24"/>
              </w:rPr>
              <w:t>движении</w:t>
            </w:r>
            <w:r>
              <w:rPr>
                <w:b/>
                <w:spacing w:val="-3"/>
                <w:sz w:val="24"/>
              </w:rPr>
              <w:t> </w:t>
            </w:r>
            <w:r>
              <w:rPr>
                <w:b/>
                <w:spacing w:val="-2"/>
                <w:sz w:val="24"/>
              </w:rPr>
              <w:t>учащихся</w:t>
            </w:r>
          </w:p>
        </w:tc>
      </w:tr>
      <w:tr>
        <w:trPr>
          <w:trHeight w:val="551" w:hRule="atLeast"/>
        </w:trPr>
        <w:tc>
          <w:tcPr>
            <w:tcW w:w="572" w:type="dxa"/>
          </w:tcPr>
          <w:p>
            <w:pPr>
              <w:pStyle w:val="TableParagraph"/>
              <w:spacing w:line="273" w:lineRule="exact"/>
              <w:ind w:left="0" w:right="98"/>
              <w:jc w:val="center"/>
              <w:rPr>
                <w:b/>
                <w:sz w:val="24"/>
              </w:rPr>
            </w:pPr>
            <w:r>
              <w:rPr>
                <w:b/>
                <w:spacing w:val="-10"/>
                <w:sz w:val="24"/>
              </w:rPr>
              <w:t>№</w:t>
            </w:r>
          </w:p>
        </w:tc>
        <w:tc>
          <w:tcPr>
            <w:tcW w:w="3083" w:type="dxa"/>
          </w:tcPr>
          <w:p>
            <w:pPr>
              <w:pStyle w:val="TableParagraph"/>
              <w:spacing w:line="274" w:lineRule="exact"/>
              <w:ind w:right="989"/>
              <w:rPr>
                <w:b/>
                <w:sz w:val="24"/>
              </w:rPr>
            </w:pPr>
            <w:r>
              <w:rPr>
                <w:b/>
                <w:sz w:val="24"/>
              </w:rPr>
              <w:t>Ф.И.О.</w:t>
            </w:r>
            <w:r>
              <w:rPr>
                <w:b/>
                <w:spacing w:val="-15"/>
                <w:sz w:val="24"/>
              </w:rPr>
              <w:t> </w:t>
            </w:r>
            <w:r>
              <w:rPr>
                <w:b/>
                <w:sz w:val="24"/>
              </w:rPr>
              <w:t>учащегося </w:t>
            </w:r>
            <w:r>
              <w:rPr>
                <w:b/>
                <w:spacing w:val="-2"/>
                <w:sz w:val="24"/>
              </w:rPr>
              <w:t>полностью</w:t>
            </w:r>
          </w:p>
        </w:tc>
        <w:tc>
          <w:tcPr>
            <w:tcW w:w="1422" w:type="dxa"/>
          </w:tcPr>
          <w:p>
            <w:pPr>
              <w:pStyle w:val="TableParagraph"/>
              <w:spacing w:line="274" w:lineRule="exact"/>
              <w:ind w:right="286"/>
              <w:rPr>
                <w:b/>
                <w:sz w:val="24"/>
              </w:rPr>
            </w:pPr>
            <w:r>
              <w:rPr>
                <w:b/>
                <w:spacing w:val="-4"/>
                <w:sz w:val="24"/>
              </w:rPr>
              <w:t>Дата </w:t>
            </w:r>
            <w:r>
              <w:rPr>
                <w:b/>
                <w:spacing w:val="-2"/>
                <w:sz w:val="24"/>
              </w:rPr>
              <w:t>выбытия</w:t>
            </w:r>
          </w:p>
        </w:tc>
        <w:tc>
          <w:tcPr>
            <w:tcW w:w="1230" w:type="dxa"/>
          </w:tcPr>
          <w:p>
            <w:pPr>
              <w:pStyle w:val="TableParagraph"/>
              <w:spacing w:line="274" w:lineRule="exact"/>
              <w:ind w:left="108"/>
              <w:rPr>
                <w:b/>
                <w:sz w:val="24"/>
              </w:rPr>
            </w:pPr>
            <w:r>
              <w:rPr>
                <w:b/>
                <w:spacing w:val="-2"/>
                <w:sz w:val="24"/>
              </w:rPr>
              <w:t>Номер приказа</w:t>
            </w:r>
          </w:p>
        </w:tc>
        <w:tc>
          <w:tcPr>
            <w:tcW w:w="3646" w:type="dxa"/>
          </w:tcPr>
          <w:p>
            <w:pPr>
              <w:pStyle w:val="TableParagraph"/>
              <w:spacing w:line="273" w:lineRule="exact"/>
              <w:ind w:left="103"/>
              <w:rPr>
                <w:b/>
                <w:sz w:val="24"/>
              </w:rPr>
            </w:pPr>
            <w:r>
              <w:rPr>
                <w:b/>
                <w:sz w:val="24"/>
              </w:rPr>
              <w:t>Куда</w:t>
            </w:r>
            <w:r>
              <w:rPr>
                <w:b/>
                <w:spacing w:val="-2"/>
                <w:sz w:val="24"/>
              </w:rPr>
              <w:t> выбыл</w:t>
            </w:r>
          </w:p>
        </w:tc>
      </w:tr>
      <w:tr>
        <w:trPr>
          <w:trHeight w:val="551" w:hRule="atLeast"/>
        </w:trPr>
        <w:tc>
          <w:tcPr>
            <w:tcW w:w="572" w:type="dxa"/>
          </w:tcPr>
          <w:p>
            <w:pPr>
              <w:pStyle w:val="TableParagraph"/>
              <w:spacing w:line="268" w:lineRule="exact"/>
              <w:ind w:left="11"/>
              <w:jc w:val="center"/>
              <w:rPr>
                <w:sz w:val="24"/>
              </w:rPr>
            </w:pPr>
            <w:r>
              <w:rPr>
                <w:spacing w:val="-5"/>
                <w:sz w:val="24"/>
              </w:rPr>
              <w:t>1.</w:t>
            </w:r>
          </w:p>
        </w:tc>
        <w:tc>
          <w:tcPr>
            <w:tcW w:w="3083" w:type="dxa"/>
          </w:tcPr>
          <w:p>
            <w:pPr>
              <w:pStyle w:val="TableParagraph"/>
              <w:spacing w:line="267" w:lineRule="exact"/>
              <w:rPr>
                <w:sz w:val="24"/>
              </w:rPr>
            </w:pPr>
            <w:r>
              <w:rPr>
                <w:sz w:val="24"/>
              </w:rPr>
              <w:t>Төленді</w:t>
            </w:r>
            <w:r>
              <w:rPr>
                <w:spacing w:val="-4"/>
                <w:sz w:val="24"/>
              </w:rPr>
              <w:t> </w:t>
            </w:r>
            <w:r>
              <w:rPr>
                <w:spacing w:val="-2"/>
                <w:sz w:val="24"/>
              </w:rPr>
              <w:t>Алдияр</w:t>
            </w:r>
          </w:p>
          <w:p>
            <w:pPr>
              <w:pStyle w:val="TableParagraph"/>
              <w:spacing w:line="265" w:lineRule="exact"/>
              <w:rPr>
                <w:sz w:val="24"/>
              </w:rPr>
            </w:pPr>
            <w:r>
              <w:rPr>
                <w:spacing w:val="-2"/>
                <w:sz w:val="24"/>
              </w:rPr>
              <w:t>Қуанышұлы</w:t>
            </w:r>
          </w:p>
        </w:tc>
        <w:tc>
          <w:tcPr>
            <w:tcW w:w="1422" w:type="dxa"/>
          </w:tcPr>
          <w:p>
            <w:pPr>
              <w:pStyle w:val="TableParagraph"/>
              <w:spacing w:line="268" w:lineRule="exact"/>
              <w:rPr>
                <w:sz w:val="24"/>
              </w:rPr>
            </w:pPr>
            <w:r>
              <w:rPr>
                <w:spacing w:val="-2"/>
                <w:sz w:val="24"/>
              </w:rPr>
              <w:t>02.09.2024</w:t>
            </w:r>
          </w:p>
        </w:tc>
        <w:tc>
          <w:tcPr>
            <w:tcW w:w="1230" w:type="dxa"/>
          </w:tcPr>
          <w:p>
            <w:pPr>
              <w:pStyle w:val="TableParagraph"/>
              <w:spacing w:line="268" w:lineRule="exact"/>
              <w:ind w:left="108"/>
              <w:rPr>
                <w:sz w:val="24"/>
              </w:rPr>
            </w:pPr>
            <w:r>
              <w:rPr>
                <w:spacing w:val="-5"/>
                <w:sz w:val="24"/>
              </w:rPr>
              <w:t>№1</w:t>
            </w:r>
          </w:p>
        </w:tc>
        <w:tc>
          <w:tcPr>
            <w:tcW w:w="3646" w:type="dxa"/>
          </w:tcPr>
          <w:p>
            <w:pPr>
              <w:pStyle w:val="TableParagraph"/>
              <w:spacing w:line="267" w:lineRule="exact"/>
              <w:ind w:left="103"/>
              <w:rPr>
                <w:sz w:val="24"/>
              </w:rPr>
            </w:pPr>
            <w:r>
              <w:rPr>
                <w:sz w:val="24"/>
              </w:rPr>
              <w:t>г.</w:t>
            </w:r>
            <w:r>
              <w:rPr>
                <w:spacing w:val="1"/>
                <w:sz w:val="24"/>
              </w:rPr>
              <w:t> </w:t>
            </w:r>
            <w:r>
              <w:rPr>
                <w:sz w:val="24"/>
              </w:rPr>
              <w:t>Акколь</w:t>
            </w:r>
            <w:r>
              <w:rPr>
                <w:spacing w:val="-4"/>
                <w:sz w:val="24"/>
              </w:rPr>
              <w:t> </w:t>
            </w:r>
            <w:r>
              <w:rPr>
                <w:spacing w:val="-2"/>
                <w:sz w:val="24"/>
              </w:rPr>
              <w:t>«Агротехнический</w:t>
            </w:r>
          </w:p>
          <w:p>
            <w:pPr>
              <w:pStyle w:val="TableParagraph"/>
              <w:spacing w:line="265" w:lineRule="exact"/>
              <w:ind w:left="103"/>
              <w:rPr>
                <w:sz w:val="24"/>
              </w:rPr>
            </w:pPr>
            <w:r>
              <w:rPr>
                <w:spacing w:val="-2"/>
                <w:sz w:val="24"/>
              </w:rPr>
              <w:t>колледж»</w:t>
            </w:r>
          </w:p>
        </w:tc>
      </w:tr>
      <w:tr>
        <w:trPr>
          <w:trHeight w:val="552" w:hRule="atLeast"/>
        </w:trPr>
        <w:tc>
          <w:tcPr>
            <w:tcW w:w="572" w:type="dxa"/>
          </w:tcPr>
          <w:p>
            <w:pPr>
              <w:pStyle w:val="TableParagraph"/>
              <w:spacing w:line="268" w:lineRule="exact"/>
              <w:ind w:left="11"/>
              <w:jc w:val="center"/>
              <w:rPr>
                <w:sz w:val="24"/>
              </w:rPr>
            </w:pPr>
            <w:r>
              <w:rPr>
                <w:spacing w:val="-5"/>
                <w:sz w:val="24"/>
              </w:rPr>
              <w:t>2.</w:t>
            </w:r>
          </w:p>
        </w:tc>
        <w:tc>
          <w:tcPr>
            <w:tcW w:w="3083" w:type="dxa"/>
          </w:tcPr>
          <w:p>
            <w:pPr>
              <w:pStyle w:val="TableParagraph"/>
              <w:spacing w:line="267" w:lineRule="exact"/>
              <w:rPr>
                <w:sz w:val="24"/>
              </w:rPr>
            </w:pPr>
            <w:r>
              <w:rPr>
                <w:sz w:val="24"/>
              </w:rPr>
              <w:t>Кабжанова </w:t>
            </w:r>
            <w:r>
              <w:rPr>
                <w:spacing w:val="-2"/>
                <w:sz w:val="24"/>
              </w:rPr>
              <w:t>Жулдыз</w:t>
            </w:r>
          </w:p>
          <w:p>
            <w:pPr>
              <w:pStyle w:val="TableParagraph"/>
              <w:spacing w:line="265" w:lineRule="exact"/>
              <w:rPr>
                <w:sz w:val="24"/>
              </w:rPr>
            </w:pPr>
            <w:r>
              <w:rPr>
                <w:spacing w:val="-2"/>
                <w:sz w:val="24"/>
              </w:rPr>
              <w:t>Бейсенбаева</w:t>
            </w:r>
          </w:p>
        </w:tc>
        <w:tc>
          <w:tcPr>
            <w:tcW w:w="1422" w:type="dxa"/>
          </w:tcPr>
          <w:p>
            <w:pPr>
              <w:pStyle w:val="TableParagraph"/>
              <w:spacing w:line="268" w:lineRule="exact"/>
              <w:rPr>
                <w:sz w:val="24"/>
              </w:rPr>
            </w:pPr>
            <w:r>
              <w:rPr>
                <w:spacing w:val="-2"/>
                <w:sz w:val="24"/>
              </w:rPr>
              <w:t>04.09.2024</w:t>
            </w:r>
          </w:p>
        </w:tc>
        <w:tc>
          <w:tcPr>
            <w:tcW w:w="1230" w:type="dxa"/>
          </w:tcPr>
          <w:p>
            <w:pPr>
              <w:pStyle w:val="TableParagraph"/>
              <w:spacing w:line="268" w:lineRule="exact"/>
              <w:ind w:left="108"/>
              <w:rPr>
                <w:sz w:val="24"/>
              </w:rPr>
            </w:pPr>
            <w:r>
              <w:rPr>
                <w:spacing w:val="-5"/>
                <w:sz w:val="24"/>
              </w:rPr>
              <w:t>№2</w:t>
            </w:r>
          </w:p>
        </w:tc>
        <w:tc>
          <w:tcPr>
            <w:tcW w:w="3646" w:type="dxa"/>
          </w:tcPr>
          <w:p>
            <w:pPr>
              <w:pStyle w:val="TableParagraph"/>
              <w:spacing w:line="268" w:lineRule="exact"/>
              <w:ind w:left="103"/>
              <w:rPr>
                <w:sz w:val="24"/>
              </w:rPr>
            </w:pPr>
            <w:r>
              <w:rPr>
                <w:sz w:val="24"/>
              </w:rPr>
              <w:t>г.</w:t>
            </w:r>
            <w:r>
              <w:rPr>
                <w:spacing w:val="1"/>
                <w:sz w:val="24"/>
              </w:rPr>
              <w:t> </w:t>
            </w:r>
            <w:r>
              <w:rPr>
                <w:sz w:val="24"/>
              </w:rPr>
              <w:t>Акколь</w:t>
            </w:r>
            <w:r>
              <w:rPr>
                <w:spacing w:val="-4"/>
                <w:sz w:val="24"/>
              </w:rPr>
              <w:t> </w:t>
            </w:r>
            <w:r>
              <w:rPr>
                <w:sz w:val="24"/>
              </w:rPr>
              <w:t>КГУ</w:t>
            </w:r>
            <w:r>
              <w:rPr>
                <w:spacing w:val="-3"/>
                <w:sz w:val="24"/>
              </w:rPr>
              <w:t> </w:t>
            </w:r>
            <w:r>
              <w:rPr>
                <w:sz w:val="24"/>
              </w:rPr>
              <w:t>«ОШ</w:t>
            </w:r>
            <w:r>
              <w:rPr>
                <w:spacing w:val="-3"/>
                <w:sz w:val="24"/>
              </w:rPr>
              <w:t> </w:t>
            </w:r>
            <w:r>
              <w:rPr>
                <w:sz w:val="24"/>
              </w:rPr>
              <w:t>№</w:t>
            </w:r>
            <w:r>
              <w:rPr>
                <w:spacing w:val="1"/>
                <w:sz w:val="24"/>
              </w:rPr>
              <w:t> </w:t>
            </w:r>
            <w:r>
              <w:rPr>
                <w:spacing w:val="-10"/>
                <w:sz w:val="24"/>
              </w:rPr>
              <w:t>2</w:t>
            </w:r>
          </w:p>
        </w:tc>
      </w:tr>
      <w:tr>
        <w:trPr>
          <w:trHeight w:val="551" w:hRule="atLeast"/>
        </w:trPr>
        <w:tc>
          <w:tcPr>
            <w:tcW w:w="572" w:type="dxa"/>
          </w:tcPr>
          <w:p>
            <w:pPr>
              <w:pStyle w:val="TableParagraph"/>
              <w:spacing w:line="268" w:lineRule="exact"/>
              <w:ind w:left="11"/>
              <w:jc w:val="center"/>
              <w:rPr>
                <w:sz w:val="24"/>
              </w:rPr>
            </w:pPr>
            <w:r>
              <w:rPr>
                <w:spacing w:val="-5"/>
                <w:sz w:val="24"/>
              </w:rPr>
              <w:t>3.</w:t>
            </w:r>
          </w:p>
        </w:tc>
        <w:tc>
          <w:tcPr>
            <w:tcW w:w="3083" w:type="dxa"/>
          </w:tcPr>
          <w:p>
            <w:pPr>
              <w:pStyle w:val="TableParagraph"/>
              <w:spacing w:line="266" w:lineRule="exact"/>
              <w:rPr>
                <w:sz w:val="24"/>
              </w:rPr>
            </w:pPr>
            <w:r>
              <w:rPr>
                <w:sz w:val="24"/>
              </w:rPr>
              <w:t>Досмагамбетова</w:t>
            </w:r>
            <w:r>
              <w:rPr>
                <w:spacing w:val="60"/>
                <w:sz w:val="24"/>
              </w:rPr>
              <w:t> </w:t>
            </w:r>
            <w:r>
              <w:rPr>
                <w:spacing w:val="-2"/>
                <w:sz w:val="24"/>
              </w:rPr>
              <w:t>Ясмина</w:t>
            </w:r>
          </w:p>
          <w:p>
            <w:pPr>
              <w:pStyle w:val="TableParagraph"/>
              <w:spacing w:line="265" w:lineRule="exact"/>
              <w:rPr>
                <w:sz w:val="24"/>
              </w:rPr>
            </w:pPr>
            <w:r>
              <w:rPr>
                <w:spacing w:val="-2"/>
                <w:sz w:val="24"/>
              </w:rPr>
              <w:t>Жасуровна</w:t>
            </w:r>
          </w:p>
        </w:tc>
        <w:tc>
          <w:tcPr>
            <w:tcW w:w="1422" w:type="dxa"/>
          </w:tcPr>
          <w:p>
            <w:pPr>
              <w:pStyle w:val="TableParagraph"/>
              <w:spacing w:line="268" w:lineRule="exact"/>
              <w:rPr>
                <w:sz w:val="24"/>
              </w:rPr>
            </w:pPr>
            <w:r>
              <w:rPr>
                <w:spacing w:val="-2"/>
                <w:sz w:val="24"/>
              </w:rPr>
              <w:t>12.09.2024</w:t>
            </w:r>
          </w:p>
        </w:tc>
        <w:tc>
          <w:tcPr>
            <w:tcW w:w="1230" w:type="dxa"/>
          </w:tcPr>
          <w:p>
            <w:pPr>
              <w:pStyle w:val="TableParagraph"/>
              <w:spacing w:line="268" w:lineRule="exact"/>
              <w:ind w:left="108"/>
              <w:rPr>
                <w:sz w:val="24"/>
              </w:rPr>
            </w:pPr>
            <w:r>
              <w:rPr>
                <w:spacing w:val="-5"/>
                <w:sz w:val="24"/>
              </w:rPr>
              <w:t>№3</w:t>
            </w:r>
          </w:p>
        </w:tc>
        <w:tc>
          <w:tcPr>
            <w:tcW w:w="3646" w:type="dxa"/>
          </w:tcPr>
          <w:p>
            <w:pPr>
              <w:pStyle w:val="TableParagraph"/>
              <w:spacing w:line="266" w:lineRule="exact"/>
              <w:ind w:left="103"/>
              <w:rPr>
                <w:sz w:val="24"/>
              </w:rPr>
            </w:pPr>
            <w:r>
              <w:rPr>
                <w:sz w:val="24"/>
              </w:rPr>
              <w:t>г.Астана</w:t>
            </w:r>
            <w:r>
              <w:rPr>
                <w:spacing w:val="-4"/>
                <w:sz w:val="24"/>
              </w:rPr>
              <w:t> </w:t>
            </w:r>
            <w:r>
              <w:rPr>
                <w:sz w:val="24"/>
              </w:rPr>
              <w:t>ГКП</w:t>
            </w:r>
            <w:r>
              <w:rPr>
                <w:spacing w:val="-2"/>
                <w:sz w:val="24"/>
              </w:rPr>
              <w:t> </w:t>
            </w:r>
            <w:r>
              <w:rPr>
                <w:sz w:val="24"/>
              </w:rPr>
              <w:t>на</w:t>
            </w:r>
            <w:r>
              <w:rPr>
                <w:spacing w:val="-2"/>
                <w:sz w:val="24"/>
              </w:rPr>
              <w:t> </w:t>
            </w:r>
            <w:r>
              <w:rPr>
                <w:sz w:val="24"/>
              </w:rPr>
              <w:t>ПХВ</w:t>
            </w:r>
            <w:r>
              <w:rPr>
                <w:spacing w:val="-3"/>
                <w:sz w:val="24"/>
              </w:rPr>
              <w:t> </w:t>
            </w:r>
            <w:r>
              <w:rPr>
                <w:sz w:val="24"/>
              </w:rPr>
              <w:t>«Школа</w:t>
            </w:r>
            <w:r>
              <w:rPr>
                <w:spacing w:val="2"/>
                <w:sz w:val="24"/>
              </w:rPr>
              <w:t> </w:t>
            </w:r>
            <w:r>
              <w:rPr>
                <w:spacing w:val="-10"/>
                <w:sz w:val="24"/>
              </w:rPr>
              <w:t>–</w:t>
            </w:r>
          </w:p>
          <w:p>
            <w:pPr>
              <w:pStyle w:val="TableParagraph"/>
              <w:spacing w:line="265" w:lineRule="exact"/>
              <w:ind w:left="103"/>
              <w:rPr>
                <w:sz w:val="24"/>
              </w:rPr>
            </w:pPr>
            <w:r>
              <w:rPr>
                <w:sz w:val="24"/>
              </w:rPr>
              <w:t>лицей</w:t>
            </w:r>
            <w:r>
              <w:rPr>
                <w:spacing w:val="2"/>
                <w:sz w:val="24"/>
              </w:rPr>
              <w:t> </w:t>
            </w:r>
            <w:r>
              <w:rPr>
                <w:sz w:val="24"/>
              </w:rPr>
              <w:t>№</w:t>
            </w:r>
            <w:r>
              <w:rPr>
                <w:spacing w:val="-2"/>
                <w:sz w:val="24"/>
              </w:rPr>
              <w:t> </w:t>
            </w:r>
            <w:r>
              <w:rPr>
                <w:spacing w:val="-5"/>
                <w:sz w:val="24"/>
              </w:rPr>
              <w:t>1»</w:t>
            </w:r>
          </w:p>
        </w:tc>
      </w:tr>
      <w:tr>
        <w:trPr>
          <w:trHeight w:val="551" w:hRule="atLeast"/>
        </w:trPr>
        <w:tc>
          <w:tcPr>
            <w:tcW w:w="572" w:type="dxa"/>
          </w:tcPr>
          <w:p>
            <w:pPr>
              <w:pStyle w:val="TableParagraph"/>
              <w:spacing w:line="268" w:lineRule="exact"/>
              <w:ind w:left="11"/>
              <w:jc w:val="center"/>
              <w:rPr>
                <w:sz w:val="24"/>
              </w:rPr>
            </w:pPr>
            <w:r>
              <w:rPr>
                <w:spacing w:val="-5"/>
                <w:sz w:val="24"/>
              </w:rPr>
              <w:t>4.</w:t>
            </w:r>
          </w:p>
        </w:tc>
        <w:tc>
          <w:tcPr>
            <w:tcW w:w="3083" w:type="dxa"/>
          </w:tcPr>
          <w:p>
            <w:pPr>
              <w:pStyle w:val="TableParagraph"/>
              <w:spacing w:line="268" w:lineRule="exact"/>
              <w:rPr>
                <w:sz w:val="24"/>
              </w:rPr>
            </w:pPr>
            <w:r>
              <w:rPr>
                <w:sz w:val="24"/>
              </w:rPr>
              <w:t>Ганькевич</w:t>
            </w:r>
            <w:r>
              <w:rPr>
                <w:spacing w:val="55"/>
                <w:sz w:val="24"/>
              </w:rPr>
              <w:t> </w:t>
            </w:r>
            <w:r>
              <w:rPr>
                <w:spacing w:val="-5"/>
                <w:sz w:val="24"/>
              </w:rPr>
              <w:t>Ева</w:t>
            </w:r>
          </w:p>
          <w:p>
            <w:pPr>
              <w:pStyle w:val="TableParagraph"/>
              <w:spacing w:line="261" w:lineRule="exact" w:before="2"/>
              <w:rPr>
                <w:sz w:val="24"/>
              </w:rPr>
            </w:pPr>
            <w:r>
              <w:rPr>
                <w:spacing w:val="-2"/>
                <w:sz w:val="24"/>
              </w:rPr>
              <w:t>Владимировна</w:t>
            </w:r>
          </w:p>
        </w:tc>
        <w:tc>
          <w:tcPr>
            <w:tcW w:w="1422" w:type="dxa"/>
          </w:tcPr>
          <w:p>
            <w:pPr>
              <w:pStyle w:val="TableParagraph"/>
              <w:spacing w:line="268" w:lineRule="exact"/>
              <w:rPr>
                <w:sz w:val="24"/>
              </w:rPr>
            </w:pPr>
            <w:r>
              <w:rPr>
                <w:spacing w:val="-2"/>
                <w:sz w:val="24"/>
              </w:rPr>
              <w:t>14.10.2024</w:t>
            </w:r>
          </w:p>
        </w:tc>
        <w:tc>
          <w:tcPr>
            <w:tcW w:w="1230" w:type="dxa"/>
          </w:tcPr>
          <w:p>
            <w:pPr>
              <w:pStyle w:val="TableParagraph"/>
              <w:spacing w:line="268" w:lineRule="exact"/>
              <w:ind w:left="108"/>
              <w:rPr>
                <w:sz w:val="24"/>
              </w:rPr>
            </w:pPr>
            <w:r>
              <w:rPr>
                <w:spacing w:val="-5"/>
                <w:sz w:val="24"/>
              </w:rPr>
              <w:t>№4</w:t>
            </w:r>
          </w:p>
        </w:tc>
        <w:tc>
          <w:tcPr>
            <w:tcW w:w="3646" w:type="dxa"/>
          </w:tcPr>
          <w:p>
            <w:pPr>
              <w:pStyle w:val="TableParagraph"/>
              <w:spacing w:line="268" w:lineRule="exact"/>
              <w:ind w:left="103"/>
              <w:rPr>
                <w:sz w:val="24"/>
              </w:rPr>
            </w:pPr>
            <w:r>
              <w:rPr>
                <w:sz w:val="24"/>
              </w:rPr>
              <w:t>г.Акколь КГУ</w:t>
            </w:r>
            <w:r>
              <w:rPr>
                <w:spacing w:val="-3"/>
                <w:sz w:val="24"/>
              </w:rPr>
              <w:t> </w:t>
            </w:r>
            <w:r>
              <w:rPr>
                <w:sz w:val="24"/>
              </w:rPr>
              <w:t>«ОШ</w:t>
            </w:r>
            <w:r>
              <w:rPr>
                <w:spacing w:val="-3"/>
                <w:sz w:val="24"/>
              </w:rPr>
              <w:t> </w:t>
            </w:r>
            <w:r>
              <w:rPr>
                <w:sz w:val="24"/>
              </w:rPr>
              <w:t>№</w:t>
            </w:r>
            <w:r>
              <w:rPr>
                <w:spacing w:val="1"/>
                <w:sz w:val="24"/>
              </w:rPr>
              <w:t> </w:t>
            </w:r>
            <w:r>
              <w:rPr>
                <w:spacing w:val="-5"/>
                <w:sz w:val="24"/>
              </w:rPr>
              <w:t>2»</w:t>
            </w:r>
          </w:p>
        </w:tc>
      </w:tr>
    </w:tbl>
    <w:p>
      <w:pPr>
        <w:pStyle w:val="TableParagraph"/>
        <w:spacing w:after="0" w:line="268" w:lineRule="exact"/>
        <w:rPr>
          <w:sz w:val="24"/>
        </w:rPr>
        <w:sectPr>
          <w:pgSz w:w="11910" w:h="16840"/>
          <w:pgMar w:header="0" w:footer="851" w:top="900" w:bottom="1180" w:left="141" w:right="0"/>
        </w:sect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
        <w:gridCol w:w="3083"/>
        <w:gridCol w:w="1422"/>
        <w:gridCol w:w="1230"/>
        <w:gridCol w:w="3646"/>
      </w:tblGrid>
      <w:tr>
        <w:trPr>
          <w:trHeight w:val="825" w:hRule="atLeast"/>
        </w:trPr>
        <w:tc>
          <w:tcPr>
            <w:tcW w:w="572" w:type="dxa"/>
          </w:tcPr>
          <w:p>
            <w:pPr>
              <w:pStyle w:val="TableParagraph"/>
              <w:spacing w:line="268" w:lineRule="exact"/>
              <w:ind w:left="11"/>
              <w:jc w:val="center"/>
              <w:rPr>
                <w:sz w:val="24"/>
              </w:rPr>
            </w:pPr>
            <w:r>
              <w:rPr>
                <w:spacing w:val="-5"/>
                <w:sz w:val="24"/>
              </w:rPr>
              <w:t>5.</w:t>
            </w:r>
          </w:p>
        </w:tc>
        <w:tc>
          <w:tcPr>
            <w:tcW w:w="3083" w:type="dxa"/>
          </w:tcPr>
          <w:p>
            <w:pPr>
              <w:pStyle w:val="TableParagraph"/>
              <w:spacing w:line="237" w:lineRule="auto"/>
              <w:rPr>
                <w:sz w:val="24"/>
              </w:rPr>
            </w:pPr>
            <w:r>
              <w:rPr>
                <w:sz w:val="24"/>
              </w:rPr>
              <w:t>Крюковская</w:t>
            </w:r>
            <w:r>
              <w:rPr>
                <w:spacing w:val="-15"/>
                <w:sz w:val="24"/>
              </w:rPr>
              <w:t> </w:t>
            </w:r>
            <w:r>
              <w:rPr>
                <w:sz w:val="24"/>
              </w:rPr>
              <w:t>Любовь </w:t>
            </w:r>
            <w:r>
              <w:rPr>
                <w:spacing w:val="-2"/>
                <w:sz w:val="24"/>
              </w:rPr>
              <w:t>Васильевна</w:t>
            </w:r>
          </w:p>
        </w:tc>
        <w:tc>
          <w:tcPr>
            <w:tcW w:w="1422" w:type="dxa"/>
          </w:tcPr>
          <w:p>
            <w:pPr>
              <w:pStyle w:val="TableParagraph"/>
              <w:spacing w:line="268" w:lineRule="exact"/>
              <w:rPr>
                <w:sz w:val="24"/>
              </w:rPr>
            </w:pPr>
            <w:r>
              <w:rPr>
                <w:spacing w:val="-2"/>
                <w:sz w:val="24"/>
              </w:rPr>
              <w:t>16.10.2024</w:t>
            </w:r>
          </w:p>
        </w:tc>
        <w:tc>
          <w:tcPr>
            <w:tcW w:w="1230" w:type="dxa"/>
          </w:tcPr>
          <w:p>
            <w:pPr>
              <w:pStyle w:val="TableParagraph"/>
              <w:spacing w:line="268" w:lineRule="exact"/>
              <w:ind w:left="108"/>
              <w:rPr>
                <w:sz w:val="24"/>
              </w:rPr>
            </w:pPr>
            <w:r>
              <w:rPr>
                <w:spacing w:val="-5"/>
                <w:sz w:val="24"/>
              </w:rPr>
              <w:t>№5</w:t>
            </w:r>
          </w:p>
        </w:tc>
        <w:tc>
          <w:tcPr>
            <w:tcW w:w="3646" w:type="dxa"/>
          </w:tcPr>
          <w:p>
            <w:pPr>
              <w:pStyle w:val="TableParagraph"/>
              <w:spacing w:line="237" w:lineRule="auto"/>
              <w:ind w:left="103"/>
              <w:rPr>
                <w:sz w:val="24"/>
              </w:rPr>
            </w:pPr>
            <w:r>
              <w:rPr>
                <w:sz w:val="24"/>
              </w:rPr>
              <w:t>КГУ</w:t>
            </w:r>
            <w:r>
              <w:rPr>
                <w:spacing w:val="-13"/>
                <w:sz w:val="24"/>
              </w:rPr>
              <w:t> </w:t>
            </w:r>
            <w:r>
              <w:rPr>
                <w:sz w:val="24"/>
              </w:rPr>
              <w:t>«Вечерняя</w:t>
            </w:r>
            <w:r>
              <w:rPr>
                <w:spacing w:val="-11"/>
                <w:sz w:val="24"/>
              </w:rPr>
              <w:t> </w:t>
            </w:r>
            <w:r>
              <w:rPr>
                <w:sz w:val="24"/>
              </w:rPr>
              <w:t>школа</w:t>
            </w:r>
            <w:r>
              <w:rPr>
                <w:spacing w:val="-15"/>
                <w:sz w:val="24"/>
              </w:rPr>
              <w:t> </w:t>
            </w:r>
            <w:r>
              <w:rPr>
                <w:sz w:val="24"/>
              </w:rPr>
              <w:t>пос. Научный ОО по</w:t>
            </w:r>
          </w:p>
          <w:p>
            <w:pPr>
              <w:pStyle w:val="TableParagraph"/>
              <w:spacing w:line="261" w:lineRule="exact"/>
              <w:ind w:left="103"/>
              <w:rPr>
                <w:sz w:val="24"/>
              </w:rPr>
            </w:pPr>
            <w:r>
              <w:rPr>
                <w:sz w:val="24"/>
              </w:rPr>
              <w:t>Шортандинскому</w:t>
            </w:r>
            <w:r>
              <w:rPr>
                <w:spacing w:val="-15"/>
                <w:sz w:val="24"/>
              </w:rPr>
              <w:t> </w:t>
            </w:r>
            <w:r>
              <w:rPr>
                <w:spacing w:val="-2"/>
                <w:sz w:val="24"/>
              </w:rPr>
              <w:t>району»</w:t>
            </w:r>
          </w:p>
        </w:tc>
      </w:tr>
      <w:tr>
        <w:trPr>
          <w:trHeight w:val="556" w:hRule="atLeast"/>
        </w:trPr>
        <w:tc>
          <w:tcPr>
            <w:tcW w:w="572" w:type="dxa"/>
          </w:tcPr>
          <w:p>
            <w:pPr>
              <w:pStyle w:val="TableParagraph"/>
              <w:spacing w:line="273" w:lineRule="exact"/>
              <w:ind w:left="11"/>
              <w:jc w:val="center"/>
              <w:rPr>
                <w:sz w:val="24"/>
              </w:rPr>
            </w:pPr>
            <w:r>
              <w:rPr>
                <w:spacing w:val="-5"/>
                <w:sz w:val="24"/>
              </w:rPr>
              <w:t>6.</w:t>
            </w:r>
          </w:p>
        </w:tc>
        <w:tc>
          <w:tcPr>
            <w:tcW w:w="3083" w:type="dxa"/>
          </w:tcPr>
          <w:p>
            <w:pPr>
              <w:pStyle w:val="TableParagraph"/>
              <w:spacing w:line="273" w:lineRule="exact"/>
              <w:rPr>
                <w:sz w:val="24"/>
              </w:rPr>
            </w:pPr>
            <w:r>
              <w:rPr>
                <w:sz w:val="24"/>
              </w:rPr>
              <w:t>Қанат</w:t>
            </w:r>
            <w:r>
              <w:rPr>
                <w:spacing w:val="59"/>
                <w:sz w:val="24"/>
              </w:rPr>
              <w:t> </w:t>
            </w:r>
            <w:r>
              <w:rPr>
                <w:sz w:val="24"/>
              </w:rPr>
              <w:t>Алина</w:t>
            </w:r>
            <w:r>
              <w:rPr>
                <w:spacing w:val="59"/>
                <w:sz w:val="24"/>
              </w:rPr>
              <w:t> </w:t>
            </w:r>
            <w:r>
              <w:rPr>
                <w:spacing w:val="-2"/>
                <w:sz w:val="24"/>
              </w:rPr>
              <w:t>Дамирқызы</w:t>
            </w:r>
          </w:p>
        </w:tc>
        <w:tc>
          <w:tcPr>
            <w:tcW w:w="1422" w:type="dxa"/>
          </w:tcPr>
          <w:p>
            <w:pPr>
              <w:pStyle w:val="TableParagraph"/>
              <w:spacing w:line="273" w:lineRule="exact"/>
              <w:rPr>
                <w:sz w:val="24"/>
              </w:rPr>
            </w:pPr>
            <w:r>
              <w:rPr>
                <w:spacing w:val="-2"/>
                <w:sz w:val="24"/>
              </w:rPr>
              <w:t>29.10.2024</w:t>
            </w:r>
          </w:p>
        </w:tc>
        <w:tc>
          <w:tcPr>
            <w:tcW w:w="1230" w:type="dxa"/>
          </w:tcPr>
          <w:p>
            <w:pPr>
              <w:pStyle w:val="TableParagraph"/>
              <w:spacing w:line="273" w:lineRule="exact"/>
              <w:ind w:left="108"/>
              <w:rPr>
                <w:sz w:val="24"/>
              </w:rPr>
            </w:pPr>
            <w:r>
              <w:rPr>
                <w:spacing w:val="-5"/>
                <w:sz w:val="24"/>
              </w:rPr>
              <w:t>№6</w:t>
            </w:r>
          </w:p>
        </w:tc>
        <w:tc>
          <w:tcPr>
            <w:tcW w:w="3646" w:type="dxa"/>
          </w:tcPr>
          <w:p>
            <w:pPr>
              <w:pStyle w:val="TableParagraph"/>
              <w:spacing w:line="274" w:lineRule="exact"/>
              <w:ind w:left="103"/>
              <w:rPr>
                <w:sz w:val="24"/>
              </w:rPr>
            </w:pPr>
            <w:r>
              <w:rPr>
                <w:sz w:val="24"/>
              </w:rPr>
              <w:t>г.</w:t>
            </w:r>
            <w:r>
              <w:rPr>
                <w:spacing w:val="-5"/>
                <w:sz w:val="24"/>
              </w:rPr>
              <w:t> </w:t>
            </w:r>
            <w:r>
              <w:rPr>
                <w:sz w:val="24"/>
              </w:rPr>
              <w:t>Астана</w:t>
            </w:r>
            <w:r>
              <w:rPr>
                <w:spacing w:val="-6"/>
                <w:sz w:val="24"/>
              </w:rPr>
              <w:t> </w:t>
            </w:r>
            <w:r>
              <w:rPr>
                <w:sz w:val="24"/>
              </w:rPr>
              <w:t>ШГ</w:t>
            </w:r>
            <w:r>
              <w:rPr>
                <w:spacing w:val="-7"/>
                <w:sz w:val="24"/>
              </w:rPr>
              <w:t> </w:t>
            </w:r>
            <w:r>
              <w:rPr>
                <w:sz w:val="24"/>
              </w:rPr>
              <w:t>№</w:t>
            </w:r>
            <w:r>
              <w:rPr>
                <w:spacing w:val="-11"/>
                <w:sz w:val="24"/>
              </w:rPr>
              <w:t> </w:t>
            </w:r>
            <w:r>
              <w:rPr>
                <w:sz w:val="24"/>
              </w:rPr>
              <w:t>52</w:t>
            </w:r>
            <w:r>
              <w:rPr>
                <w:spacing w:val="-7"/>
                <w:sz w:val="24"/>
              </w:rPr>
              <w:t> </w:t>
            </w:r>
            <w:r>
              <w:rPr>
                <w:sz w:val="24"/>
              </w:rPr>
              <w:t>им.</w:t>
            </w:r>
            <w:r>
              <w:rPr>
                <w:spacing w:val="-10"/>
                <w:sz w:val="24"/>
              </w:rPr>
              <w:t> </w:t>
            </w:r>
            <w:r>
              <w:rPr>
                <w:sz w:val="24"/>
              </w:rPr>
              <w:t>Беімбет </w:t>
            </w:r>
            <w:r>
              <w:rPr>
                <w:spacing w:val="-2"/>
                <w:sz w:val="24"/>
              </w:rPr>
              <w:t>Майлина</w:t>
            </w:r>
          </w:p>
        </w:tc>
      </w:tr>
      <w:tr>
        <w:trPr>
          <w:trHeight w:val="552" w:hRule="atLeast"/>
        </w:trPr>
        <w:tc>
          <w:tcPr>
            <w:tcW w:w="572" w:type="dxa"/>
          </w:tcPr>
          <w:p>
            <w:pPr>
              <w:pStyle w:val="TableParagraph"/>
              <w:spacing w:line="268" w:lineRule="exact"/>
              <w:ind w:left="11"/>
              <w:jc w:val="center"/>
              <w:rPr>
                <w:sz w:val="24"/>
              </w:rPr>
            </w:pPr>
            <w:r>
              <w:rPr>
                <w:spacing w:val="-5"/>
                <w:sz w:val="24"/>
              </w:rPr>
              <w:t>7.</w:t>
            </w:r>
          </w:p>
        </w:tc>
        <w:tc>
          <w:tcPr>
            <w:tcW w:w="3083" w:type="dxa"/>
          </w:tcPr>
          <w:p>
            <w:pPr>
              <w:pStyle w:val="TableParagraph"/>
              <w:spacing w:line="267" w:lineRule="exact"/>
              <w:rPr>
                <w:sz w:val="24"/>
              </w:rPr>
            </w:pPr>
            <w:r>
              <w:rPr>
                <w:sz w:val="24"/>
              </w:rPr>
              <w:t>Алимжанов</w:t>
            </w:r>
            <w:r>
              <w:rPr>
                <w:spacing w:val="-2"/>
                <w:sz w:val="24"/>
              </w:rPr>
              <w:t> Алдияр</w:t>
            </w:r>
          </w:p>
          <w:p>
            <w:pPr>
              <w:pStyle w:val="TableParagraph"/>
              <w:spacing w:line="265" w:lineRule="exact"/>
              <w:rPr>
                <w:sz w:val="24"/>
              </w:rPr>
            </w:pPr>
            <w:r>
              <w:rPr>
                <w:spacing w:val="-2"/>
                <w:sz w:val="24"/>
              </w:rPr>
              <w:t>Серикұлы</w:t>
            </w:r>
          </w:p>
        </w:tc>
        <w:tc>
          <w:tcPr>
            <w:tcW w:w="1422" w:type="dxa"/>
          </w:tcPr>
          <w:p>
            <w:pPr>
              <w:pStyle w:val="TableParagraph"/>
              <w:spacing w:line="268" w:lineRule="exact"/>
              <w:rPr>
                <w:sz w:val="24"/>
              </w:rPr>
            </w:pPr>
            <w:r>
              <w:rPr>
                <w:spacing w:val="-2"/>
                <w:sz w:val="24"/>
              </w:rPr>
              <w:t>29.10.2024</w:t>
            </w:r>
          </w:p>
        </w:tc>
        <w:tc>
          <w:tcPr>
            <w:tcW w:w="1230" w:type="dxa"/>
          </w:tcPr>
          <w:p>
            <w:pPr>
              <w:pStyle w:val="TableParagraph"/>
              <w:spacing w:line="268" w:lineRule="exact"/>
              <w:ind w:left="108"/>
              <w:rPr>
                <w:sz w:val="24"/>
              </w:rPr>
            </w:pPr>
            <w:r>
              <w:rPr>
                <w:spacing w:val="-5"/>
                <w:sz w:val="24"/>
              </w:rPr>
              <w:t>№7</w:t>
            </w:r>
          </w:p>
        </w:tc>
        <w:tc>
          <w:tcPr>
            <w:tcW w:w="3646" w:type="dxa"/>
          </w:tcPr>
          <w:p>
            <w:pPr>
              <w:pStyle w:val="TableParagraph"/>
              <w:spacing w:line="267" w:lineRule="exact"/>
              <w:ind w:left="103"/>
              <w:rPr>
                <w:sz w:val="24"/>
              </w:rPr>
            </w:pPr>
            <w:r>
              <w:rPr>
                <w:sz w:val="24"/>
              </w:rPr>
              <w:t>г.</w:t>
            </w:r>
            <w:r>
              <w:rPr>
                <w:spacing w:val="1"/>
                <w:sz w:val="24"/>
              </w:rPr>
              <w:t> </w:t>
            </w:r>
            <w:r>
              <w:rPr>
                <w:sz w:val="24"/>
              </w:rPr>
              <w:t>Степногорск</w:t>
            </w:r>
            <w:r>
              <w:rPr>
                <w:spacing w:val="54"/>
                <w:sz w:val="24"/>
              </w:rPr>
              <w:t> </w:t>
            </w:r>
            <w:r>
              <w:rPr>
                <w:sz w:val="24"/>
              </w:rPr>
              <w:t>КГУ</w:t>
            </w:r>
            <w:r>
              <w:rPr>
                <w:spacing w:val="-2"/>
                <w:sz w:val="24"/>
              </w:rPr>
              <w:t> </w:t>
            </w:r>
            <w:r>
              <w:rPr>
                <w:sz w:val="24"/>
              </w:rPr>
              <w:t>«ОШ</w:t>
            </w:r>
            <w:r>
              <w:rPr>
                <w:spacing w:val="-3"/>
                <w:sz w:val="24"/>
              </w:rPr>
              <w:t> </w:t>
            </w:r>
            <w:r>
              <w:rPr>
                <w:sz w:val="24"/>
              </w:rPr>
              <w:t>№</w:t>
            </w:r>
            <w:r>
              <w:rPr>
                <w:spacing w:val="1"/>
                <w:sz w:val="24"/>
              </w:rPr>
              <w:t> </w:t>
            </w:r>
            <w:r>
              <w:rPr>
                <w:spacing w:val="-10"/>
                <w:sz w:val="24"/>
              </w:rPr>
              <w:t>7</w:t>
            </w:r>
          </w:p>
          <w:p>
            <w:pPr>
              <w:pStyle w:val="TableParagraph"/>
              <w:spacing w:line="265" w:lineRule="exact"/>
              <w:ind w:left="103"/>
              <w:rPr>
                <w:sz w:val="24"/>
              </w:rPr>
            </w:pPr>
            <w:r>
              <w:rPr>
                <w:spacing w:val="-2"/>
                <w:sz w:val="24"/>
              </w:rPr>
              <w:t>им.Ю.А.Гагарина»</w:t>
            </w:r>
          </w:p>
        </w:tc>
      </w:tr>
      <w:tr>
        <w:trPr>
          <w:trHeight w:val="551" w:hRule="atLeast"/>
        </w:trPr>
        <w:tc>
          <w:tcPr>
            <w:tcW w:w="572" w:type="dxa"/>
          </w:tcPr>
          <w:p>
            <w:pPr>
              <w:pStyle w:val="TableParagraph"/>
              <w:spacing w:line="268" w:lineRule="exact"/>
              <w:ind w:left="11"/>
              <w:jc w:val="center"/>
              <w:rPr>
                <w:sz w:val="24"/>
              </w:rPr>
            </w:pPr>
            <w:r>
              <w:rPr>
                <w:spacing w:val="-5"/>
                <w:sz w:val="24"/>
              </w:rPr>
              <w:t>8.</w:t>
            </w:r>
          </w:p>
        </w:tc>
        <w:tc>
          <w:tcPr>
            <w:tcW w:w="3083" w:type="dxa"/>
          </w:tcPr>
          <w:p>
            <w:pPr>
              <w:pStyle w:val="TableParagraph"/>
              <w:spacing w:line="267" w:lineRule="exact"/>
              <w:rPr>
                <w:sz w:val="24"/>
              </w:rPr>
            </w:pPr>
            <w:r>
              <w:rPr>
                <w:sz w:val="24"/>
              </w:rPr>
              <w:t>Жулдугулов</w:t>
            </w:r>
            <w:r>
              <w:rPr>
                <w:spacing w:val="56"/>
                <w:sz w:val="24"/>
              </w:rPr>
              <w:t> </w:t>
            </w:r>
            <w:r>
              <w:rPr>
                <w:spacing w:val="-4"/>
                <w:sz w:val="24"/>
              </w:rPr>
              <w:t>Дидар</w:t>
            </w:r>
          </w:p>
          <w:p>
            <w:pPr>
              <w:pStyle w:val="TableParagraph"/>
              <w:spacing w:line="265" w:lineRule="exact"/>
              <w:rPr>
                <w:sz w:val="24"/>
              </w:rPr>
            </w:pPr>
            <w:r>
              <w:rPr>
                <w:spacing w:val="-2"/>
                <w:sz w:val="24"/>
              </w:rPr>
              <w:t>Дархановича</w:t>
            </w:r>
          </w:p>
        </w:tc>
        <w:tc>
          <w:tcPr>
            <w:tcW w:w="1422" w:type="dxa"/>
          </w:tcPr>
          <w:p>
            <w:pPr>
              <w:pStyle w:val="TableParagraph"/>
              <w:spacing w:line="268" w:lineRule="exact"/>
              <w:rPr>
                <w:sz w:val="24"/>
              </w:rPr>
            </w:pPr>
            <w:r>
              <w:rPr>
                <w:spacing w:val="-2"/>
                <w:sz w:val="24"/>
              </w:rPr>
              <w:t>01.11.2024</w:t>
            </w:r>
          </w:p>
        </w:tc>
        <w:tc>
          <w:tcPr>
            <w:tcW w:w="1230" w:type="dxa"/>
          </w:tcPr>
          <w:p>
            <w:pPr>
              <w:pStyle w:val="TableParagraph"/>
              <w:spacing w:line="268" w:lineRule="exact"/>
              <w:ind w:left="108"/>
              <w:rPr>
                <w:sz w:val="24"/>
              </w:rPr>
            </w:pPr>
            <w:r>
              <w:rPr>
                <w:spacing w:val="-5"/>
                <w:sz w:val="24"/>
              </w:rPr>
              <w:t>№8</w:t>
            </w:r>
          </w:p>
        </w:tc>
        <w:tc>
          <w:tcPr>
            <w:tcW w:w="3646" w:type="dxa"/>
          </w:tcPr>
          <w:p>
            <w:pPr>
              <w:pStyle w:val="TableParagraph"/>
              <w:spacing w:line="268" w:lineRule="exact"/>
              <w:ind w:left="103"/>
              <w:rPr>
                <w:sz w:val="24"/>
              </w:rPr>
            </w:pPr>
            <w:r>
              <w:rPr>
                <w:sz w:val="24"/>
              </w:rPr>
              <w:t>г.</w:t>
            </w:r>
            <w:r>
              <w:rPr>
                <w:spacing w:val="1"/>
                <w:sz w:val="24"/>
              </w:rPr>
              <w:t> </w:t>
            </w:r>
            <w:r>
              <w:rPr>
                <w:sz w:val="24"/>
              </w:rPr>
              <w:t>Астана</w:t>
            </w:r>
            <w:r>
              <w:rPr>
                <w:spacing w:val="-1"/>
                <w:sz w:val="24"/>
              </w:rPr>
              <w:t> </w:t>
            </w:r>
            <w:r>
              <w:rPr>
                <w:sz w:val="24"/>
              </w:rPr>
              <w:t>КГУ</w:t>
            </w:r>
            <w:r>
              <w:rPr>
                <w:spacing w:val="-2"/>
                <w:sz w:val="24"/>
              </w:rPr>
              <w:t> </w:t>
            </w:r>
            <w:r>
              <w:rPr>
                <w:sz w:val="24"/>
              </w:rPr>
              <w:t>СШ</w:t>
            </w:r>
            <w:r>
              <w:rPr>
                <w:spacing w:val="-2"/>
                <w:sz w:val="24"/>
              </w:rPr>
              <w:t> </w:t>
            </w:r>
            <w:r>
              <w:rPr>
                <w:sz w:val="24"/>
              </w:rPr>
              <w:t>№</w:t>
            </w:r>
            <w:r>
              <w:rPr>
                <w:spacing w:val="1"/>
                <w:sz w:val="24"/>
              </w:rPr>
              <w:t> </w:t>
            </w:r>
            <w:r>
              <w:rPr>
                <w:spacing w:val="-5"/>
                <w:sz w:val="24"/>
              </w:rPr>
              <w:t>104</w:t>
            </w:r>
          </w:p>
        </w:tc>
      </w:tr>
      <w:tr>
        <w:trPr>
          <w:trHeight w:val="551" w:hRule="atLeast"/>
        </w:trPr>
        <w:tc>
          <w:tcPr>
            <w:tcW w:w="572" w:type="dxa"/>
          </w:tcPr>
          <w:p>
            <w:pPr>
              <w:pStyle w:val="TableParagraph"/>
              <w:spacing w:line="268" w:lineRule="exact"/>
              <w:ind w:left="11"/>
              <w:jc w:val="center"/>
              <w:rPr>
                <w:sz w:val="24"/>
              </w:rPr>
            </w:pPr>
            <w:r>
              <w:rPr>
                <w:spacing w:val="-5"/>
                <w:sz w:val="24"/>
              </w:rPr>
              <w:t>9.</w:t>
            </w:r>
          </w:p>
        </w:tc>
        <w:tc>
          <w:tcPr>
            <w:tcW w:w="3083" w:type="dxa"/>
          </w:tcPr>
          <w:p>
            <w:pPr>
              <w:pStyle w:val="TableParagraph"/>
              <w:spacing w:line="267" w:lineRule="exact"/>
              <w:rPr>
                <w:sz w:val="24"/>
              </w:rPr>
            </w:pPr>
            <w:r>
              <w:rPr>
                <w:sz w:val="24"/>
              </w:rPr>
              <w:t>Жулдугулова</w:t>
            </w:r>
            <w:r>
              <w:rPr>
                <w:spacing w:val="-3"/>
                <w:sz w:val="24"/>
              </w:rPr>
              <w:t> </w:t>
            </w:r>
            <w:r>
              <w:rPr>
                <w:spacing w:val="-4"/>
                <w:sz w:val="24"/>
              </w:rPr>
              <w:t>Жания</w:t>
            </w:r>
          </w:p>
          <w:p>
            <w:pPr>
              <w:pStyle w:val="TableParagraph"/>
              <w:spacing w:line="265" w:lineRule="exact"/>
              <w:rPr>
                <w:sz w:val="24"/>
              </w:rPr>
            </w:pPr>
            <w:r>
              <w:rPr>
                <w:spacing w:val="-2"/>
                <w:sz w:val="24"/>
              </w:rPr>
              <w:t>Дархановна</w:t>
            </w:r>
          </w:p>
        </w:tc>
        <w:tc>
          <w:tcPr>
            <w:tcW w:w="1422" w:type="dxa"/>
          </w:tcPr>
          <w:p>
            <w:pPr>
              <w:pStyle w:val="TableParagraph"/>
              <w:spacing w:line="268" w:lineRule="exact"/>
              <w:rPr>
                <w:sz w:val="24"/>
              </w:rPr>
            </w:pPr>
            <w:r>
              <w:rPr>
                <w:spacing w:val="-2"/>
                <w:sz w:val="24"/>
              </w:rPr>
              <w:t>01.11.2024</w:t>
            </w:r>
          </w:p>
        </w:tc>
        <w:tc>
          <w:tcPr>
            <w:tcW w:w="1230" w:type="dxa"/>
          </w:tcPr>
          <w:p>
            <w:pPr>
              <w:pStyle w:val="TableParagraph"/>
              <w:spacing w:line="268" w:lineRule="exact"/>
              <w:ind w:left="108"/>
              <w:rPr>
                <w:sz w:val="24"/>
              </w:rPr>
            </w:pPr>
            <w:r>
              <w:rPr>
                <w:spacing w:val="-5"/>
                <w:sz w:val="24"/>
              </w:rPr>
              <w:t>№9</w:t>
            </w:r>
          </w:p>
        </w:tc>
        <w:tc>
          <w:tcPr>
            <w:tcW w:w="3646" w:type="dxa"/>
          </w:tcPr>
          <w:p>
            <w:pPr>
              <w:pStyle w:val="TableParagraph"/>
              <w:spacing w:line="268" w:lineRule="exact"/>
              <w:ind w:left="103"/>
              <w:rPr>
                <w:sz w:val="24"/>
              </w:rPr>
            </w:pPr>
            <w:r>
              <w:rPr>
                <w:sz w:val="24"/>
              </w:rPr>
              <w:t>г.</w:t>
            </w:r>
            <w:r>
              <w:rPr>
                <w:spacing w:val="1"/>
                <w:sz w:val="24"/>
              </w:rPr>
              <w:t> </w:t>
            </w:r>
            <w:r>
              <w:rPr>
                <w:sz w:val="24"/>
              </w:rPr>
              <w:t>Астана</w:t>
            </w:r>
            <w:r>
              <w:rPr>
                <w:spacing w:val="-1"/>
                <w:sz w:val="24"/>
              </w:rPr>
              <w:t> </w:t>
            </w:r>
            <w:r>
              <w:rPr>
                <w:sz w:val="24"/>
              </w:rPr>
              <w:t>КГУ</w:t>
            </w:r>
            <w:r>
              <w:rPr>
                <w:spacing w:val="-2"/>
                <w:sz w:val="24"/>
              </w:rPr>
              <w:t> </w:t>
            </w:r>
            <w:r>
              <w:rPr>
                <w:sz w:val="24"/>
              </w:rPr>
              <w:t>СШ</w:t>
            </w:r>
            <w:r>
              <w:rPr>
                <w:spacing w:val="-2"/>
                <w:sz w:val="24"/>
              </w:rPr>
              <w:t> </w:t>
            </w:r>
            <w:r>
              <w:rPr>
                <w:sz w:val="24"/>
              </w:rPr>
              <w:t>№</w:t>
            </w:r>
            <w:r>
              <w:rPr>
                <w:spacing w:val="1"/>
                <w:sz w:val="24"/>
              </w:rPr>
              <w:t> </w:t>
            </w:r>
            <w:r>
              <w:rPr>
                <w:spacing w:val="-5"/>
                <w:sz w:val="24"/>
              </w:rPr>
              <w:t>104</w:t>
            </w:r>
          </w:p>
        </w:tc>
      </w:tr>
      <w:tr>
        <w:trPr>
          <w:trHeight w:val="552" w:hRule="atLeast"/>
        </w:trPr>
        <w:tc>
          <w:tcPr>
            <w:tcW w:w="572" w:type="dxa"/>
          </w:tcPr>
          <w:p>
            <w:pPr>
              <w:pStyle w:val="TableParagraph"/>
              <w:spacing w:line="268" w:lineRule="exact"/>
              <w:ind w:left="16"/>
              <w:jc w:val="center"/>
              <w:rPr>
                <w:sz w:val="24"/>
              </w:rPr>
            </w:pPr>
            <w:r>
              <w:rPr>
                <w:spacing w:val="-5"/>
                <w:sz w:val="24"/>
              </w:rPr>
              <w:t>10.</w:t>
            </w:r>
          </w:p>
        </w:tc>
        <w:tc>
          <w:tcPr>
            <w:tcW w:w="3083" w:type="dxa"/>
          </w:tcPr>
          <w:p>
            <w:pPr>
              <w:pStyle w:val="TableParagraph"/>
              <w:spacing w:line="267" w:lineRule="exact"/>
              <w:rPr>
                <w:sz w:val="24"/>
              </w:rPr>
            </w:pPr>
            <w:r>
              <w:rPr>
                <w:sz w:val="24"/>
              </w:rPr>
              <w:t>Умербекова</w:t>
            </w:r>
            <w:r>
              <w:rPr>
                <w:spacing w:val="-2"/>
                <w:sz w:val="24"/>
              </w:rPr>
              <w:t> Мадина</w:t>
            </w:r>
          </w:p>
          <w:p>
            <w:pPr>
              <w:pStyle w:val="TableParagraph"/>
              <w:spacing w:line="265" w:lineRule="exact"/>
              <w:rPr>
                <w:sz w:val="24"/>
              </w:rPr>
            </w:pPr>
            <w:r>
              <w:rPr>
                <w:spacing w:val="-2"/>
                <w:sz w:val="24"/>
              </w:rPr>
              <w:t>Жанатовна</w:t>
            </w:r>
          </w:p>
        </w:tc>
        <w:tc>
          <w:tcPr>
            <w:tcW w:w="1422" w:type="dxa"/>
          </w:tcPr>
          <w:p>
            <w:pPr>
              <w:pStyle w:val="TableParagraph"/>
              <w:spacing w:line="268" w:lineRule="exact"/>
              <w:rPr>
                <w:sz w:val="24"/>
              </w:rPr>
            </w:pPr>
            <w:r>
              <w:rPr>
                <w:spacing w:val="-2"/>
                <w:sz w:val="24"/>
              </w:rPr>
              <w:t>15.11.2024</w:t>
            </w:r>
          </w:p>
        </w:tc>
        <w:tc>
          <w:tcPr>
            <w:tcW w:w="1230" w:type="dxa"/>
          </w:tcPr>
          <w:p>
            <w:pPr>
              <w:pStyle w:val="TableParagraph"/>
              <w:spacing w:line="268" w:lineRule="exact"/>
              <w:ind w:left="108"/>
              <w:rPr>
                <w:sz w:val="24"/>
              </w:rPr>
            </w:pPr>
            <w:r>
              <w:rPr>
                <w:spacing w:val="-5"/>
                <w:sz w:val="24"/>
              </w:rPr>
              <w:t>№10</w:t>
            </w:r>
          </w:p>
        </w:tc>
        <w:tc>
          <w:tcPr>
            <w:tcW w:w="3646" w:type="dxa"/>
          </w:tcPr>
          <w:p>
            <w:pPr>
              <w:pStyle w:val="TableParagraph"/>
              <w:spacing w:line="268" w:lineRule="exact"/>
              <w:ind w:left="103"/>
              <w:rPr>
                <w:sz w:val="24"/>
              </w:rPr>
            </w:pPr>
            <w:r>
              <w:rPr>
                <w:sz w:val="24"/>
              </w:rPr>
              <w:t>г.Акколь</w:t>
            </w:r>
            <w:r>
              <w:rPr>
                <w:spacing w:val="56"/>
                <w:sz w:val="24"/>
              </w:rPr>
              <w:t> </w:t>
            </w:r>
            <w:r>
              <w:rPr>
                <w:sz w:val="24"/>
              </w:rPr>
              <w:t>КГУ</w:t>
            </w:r>
            <w:r>
              <w:rPr>
                <w:spacing w:val="-2"/>
                <w:sz w:val="24"/>
              </w:rPr>
              <w:t> </w:t>
            </w:r>
            <w:r>
              <w:rPr>
                <w:sz w:val="24"/>
              </w:rPr>
              <w:t>«ОШ</w:t>
            </w:r>
            <w:r>
              <w:rPr>
                <w:spacing w:val="-3"/>
                <w:sz w:val="24"/>
              </w:rPr>
              <w:t> </w:t>
            </w:r>
            <w:r>
              <w:rPr>
                <w:sz w:val="24"/>
              </w:rPr>
              <w:t>№</w:t>
            </w:r>
            <w:r>
              <w:rPr>
                <w:spacing w:val="1"/>
                <w:sz w:val="24"/>
              </w:rPr>
              <w:t> </w:t>
            </w:r>
            <w:r>
              <w:rPr>
                <w:spacing w:val="-5"/>
                <w:sz w:val="24"/>
              </w:rPr>
              <w:t>2»</w:t>
            </w:r>
          </w:p>
        </w:tc>
      </w:tr>
      <w:tr>
        <w:trPr>
          <w:trHeight w:val="551" w:hRule="atLeast"/>
        </w:trPr>
        <w:tc>
          <w:tcPr>
            <w:tcW w:w="572" w:type="dxa"/>
          </w:tcPr>
          <w:p>
            <w:pPr>
              <w:pStyle w:val="TableParagraph"/>
              <w:spacing w:line="268" w:lineRule="exact"/>
              <w:ind w:left="16"/>
              <w:jc w:val="center"/>
              <w:rPr>
                <w:sz w:val="24"/>
              </w:rPr>
            </w:pPr>
            <w:r>
              <w:rPr>
                <w:spacing w:val="-5"/>
                <w:sz w:val="24"/>
              </w:rPr>
              <w:t>11.</w:t>
            </w:r>
          </w:p>
        </w:tc>
        <w:tc>
          <w:tcPr>
            <w:tcW w:w="3083" w:type="dxa"/>
          </w:tcPr>
          <w:p>
            <w:pPr>
              <w:pStyle w:val="TableParagraph"/>
              <w:spacing w:line="267" w:lineRule="exact"/>
              <w:rPr>
                <w:sz w:val="24"/>
              </w:rPr>
            </w:pPr>
            <w:r>
              <w:rPr>
                <w:sz w:val="24"/>
              </w:rPr>
              <w:t>Зибянков</w:t>
            </w:r>
            <w:r>
              <w:rPr>
                <w:spacing w:val="-4"/>
                <w:sz w:val="24"/>
              </w:rPr>
              <w:t> </w:t>
            </w:r>
            <w:r>
              <w:rPr>
                <w:spacing w:val="-2"/>
                <w:sz w:val="24"/>
              </w:rPr>
              <w:t>Кирилл</w:t>
            </w:r>
          </w:p>
          <w:p>
            <w:pPr>
              <w:pStyle w:val="TableParagraph"/>
              <w:spacing w:line="265" w:lineRule="exact"/>
              <w:rPr>
                <w:sz w:val="24"/>
              </w:rPr>
            </w:pPr>
            <w:r>
              <w:rPr>
                <w:spacing w:val="-2"/>
                <w:sz w:val="24"/>
              </w:rPr>
              <w:t>Вячеславович</w:t>
            </w:r>
          </w:p>
        </w:tc>
        <w:tc>
          <w:tcPr>
            <w:tcW w:w="1422" w:type="dxa"/>
          </w:tcPr>
          <w:p>
            <w:pPr>
              <w:pStyle w:val="TableParagraph"/>
              <w:spacing w:line="268" w:lineRule="exact"/>
              <w:rPr>
                <w:sz w:val="24"/>
              </w:rPr>
            </w:pPr>
            <w:r>
              <w:rPr>
                <w:spacing w:val="-2"/>
                <w:sz w:val="24"/>
              </w:rPr>
              <w:t>27.12.2024</w:t>
            </w:r>
          </w:p>
        </w:tc>
        <w:tc>
          <w:tcPr>
            <w:tcW w:w="1230" w:type="dxa"/>
          </w:tcPr>
          <w:p>
            <w:pPr>
              <w:pStyle w:val="TableParagraph"/>
              <w:spacing w:line="268" w:lineRule="exact"/>
              <w:ind w:left="108"/>
              <w:rPr>
                <w:sz w:val="24"/>
              </w:rPr>
            </w:pPr>
            <w:r>
              <w:rPr>
                <w:spacing w:val="-5"/>
                <w:sz w:val="24"/>
              </w:rPr>
              <w:t>№11</w:t>
            </w:r>
          </w:p>
        </w:tc>
        <w:tc>
          <w:tcPr>
            <w:tcW w:w="3646" w:type="dxa"/>
          </w:tcPr>
          <w:p>
            <w:pPr>
              <w:pStyle w:val="TableParagraph"/>
              <w:spacing w:line="268" w:lineRule="exact"/>
              <w:ind w:left="103"/>
              <w:rPr>
                <w:sz w:val="24"/>
              </w:rPr>
            </w:pPr>
            <w:r>
              <w:rPr>
                <w:sz w:val="24"/>
              </w:rPr>
              <w:t>Россия</w:t>
            </w:r>
            <w:r>
              <w:rPr>
                <w:spacing w:val="56"/>
                <w:sz w:val="24"/>
              </w:rPr>
              <w:t> </w:t>
            </w:r>
            <w:r>
              <w:rPr>
                <w:sz w:val="24"/>
              </w:rPr>
              <w:t>г.</w:t>
            </w:r>
            <w:r>
              <w:rPr>
                <w:spacing w:val="1"/>
                <w:sz w:val="24"/>
              </w:rPr>
              <w:t> </w:t>
            </w:r>
            <w:r>
              <w:rPr>
                <w:spacing w:val="-4"/>
                <w:sz w:val="24"/>
              </w:rPr>
              <w:t>Орел</w:t>
            </w:r>
          </w:p>
        </w:tc>
      </w:tr>
      <w:tr>
        <w:trPr>
          <w:trHeight w:val="551" w:hRule="atLeast"/>
        </w:trPr>
        <w:tc>
          <w:tcPr>
            <w:tcW w:w="572" w:type="dxa"/>
          </w:tcPr>
          <w:p>
            <w:pPr>
              <w:pStyle w:val="TableParagraph"/>
              <w:spacing w:line="268" w:lineRule="exact"/>
              <w:ind w:left="16"/>
              <w:jc w:val="center"/>
              <w:rPr>
                <w:sz w:val="24"/>
              </w:rPr>
            </w:pPr>
            <w:r>
              <w:rPr>
                <w:spacing w:val="-5"/>
                <w:sz w:val="24"/>
              </w:rPr>
              <w:t>12.</w:t>
            </w:r>
          </w:p>
        </w:tc>
        <w:tc>
          <w:tcPr>
            <w:tcW w:w="3083" w:type="dxa"/>
          </w:tcPr>
          <w:p>
            <w:pPr>
              <w:pStyle w:val="TableParagraph"/>
              <w:spacing w:line="267" w:lineRule="exact"/>
              <w:rPr>
                <w:sz w:val="24"/>
              </w:rPr>
            </w:pPr>
            <w:r>
              <w:rPr>
                <w:sz w:val="24"/>
              </w:rPr>
              <w:t>Дививи</w:t>
            </w:r>
            <w:r>
              <w:rPr>
                <w:spacing w:val="61"/>
                <w:sz w:val="24"/>
              </w:rPr>
              <w:t> </w:t>
            </w:r>
            <w:r>
              <w:rPr>
                <w:spacing w:val="-2"/>
                <w:sz w:val="24"/>
              </w:rPr>
              <w:t>Вероника</w:t>
            </w:r>
          </w:p>
          <w:p>
            <w:pPr>
              <w:pStyle w:val="TableParagraph"/>
              <w:spacing w:line="265" w:lineRule="exact"/>
              <w:rPr>
                <w:sz w:val="24"/>
              </w:rPr>
            </w:pPr>
            <w:r>
              <w:rPr>
                <w:spacing w:val="-2"/>
                <w:sz w:val="24"/>
              </w:rPr>
              <w:t>Николаевна</w:t>
            </w:r>
          </w:p>
        </w:tc>
        <w:tc>
          <w:tcPr>
            <w:tcW w:w="1422" w:type="dxa"/>
          </w:tcPr>
          <w:p>
            <w:pPr>
              <w:pStyle w:val="TableParagraph"/>
              <w:spacing w:line="268" w:lineRule="exact"/>
              <w:rPr>
                <w:sz w:val="24"/>
              </w:rPr>
            </w:pPr>
            <w:r>
              <w:rPr>
                <w:spacing w:val="-2"/>
                <w:sz w:val="24"/>
              </w:rPr>
              <w:t>20.01.2025</w:t>
            </w:r>
          </w:p>
        </w:tc>
        <w:tc>
          <w:tcPr>
            <w:tcW w:w="1230" w:type="dxa"/>
          </w:tcPr>
          <w:p>
            <w:pPr>
              <w:pStyle w:val="TableParagraph"/>
              <w:spacing w:line="268" w:lineRule="exact"/>
              <w:ind w:left="108"/>
              <w:rPr>
                <w:sz w:val="24"/>
              </w:rPr>
            </w:pPr>
            <w:r>
              <w:rPr>
                <w:spacing w:val="-5"/>
                <w:sz w:val="24"/>
              </w:rPr>
              <w:t>№12</w:t>
            </w:r>
          </w:p>
        </w:tc>
        <w:tc>
          <w:tcPr>
            <w:tcW w:w="3646" w:type="dxa"/>
          </w:tcPr>
          <w:p>
            <w:pPr>
              <w:pStyle w:val="TableParagraph"/>
              <w:spacing w:line="268" w:lineRule="exact"/>
              <w:ind w:left="165"/>
              <w:rPr>
                <w:sz w:val="24"/>
              </w:rPr>
            </w:pPr>
            <w:r>
              <w:rPr>
                <w:sz w:val="24"/>
              </w:rPr>
              <w:t>г.</w:t>
            </w:r>
            <w:r>
              <w:rPr>
                <w:spacing w:val="-5"/>
                <w:sz w:val="24"/>
              </w:rPr>
              <w:t> </w:t>
            </w:r>
            <w:r>
              <w:rPr>
                <w:sz w:val="24"/>
              </w:rPr>
              <w:t>Акколь</w:t>
            </w:r>
            <w:r>
              <w:rPr>
                <w:spacing w:val="1"/>
                <w:sz w:val="24"/>
              </w:rPr>
              <w:t> </w:t>
            </w:r>
            <w:r>
              <w:rPr>
                <w:sz w:val="24"/>
              </w:rPr>
              <w:t>КГУ</w:t>
            </w:r>
            <w:r>
              <w:rPr>
                <w:spacing w:val="-2"/>
                <w:sz w:val="24"/>
              </w:rPr>
              <w:t> </w:t>
            </w:r>
            <w:r>
              <w:rPr>
                <w:sz w:val="24"/>
              </w:rPr>
              <w:t>ОШ</w:t>
            </w:r>
            <w:r>
              <w:rPr>
                <w:spacing w:val="-2"/>
                <w:sz w:val="24"/>
              </w:rPr>
              <w:t> </w:t>
            </w:r>
            <w:r>
              <w:rPr>
                <w:spacing w:val="-5"/>
                <w:sz w:val="24"/>
              </w:rPr>
              <w:t>№4</w:t>
            </w:r>
          </w:p>
        </w:tc>
      </w:tr>
      <w:tr>
        <w:trPr>
          <w:trHeight w:val="552" w:hRule="atLeast"/>
        </w:trPr>
        <w:tc>
          <w:tcPr>
            <w:tcW w:w="572" w:type="dxa"/>
          </w:tcPr>
          <w:p>
            <w:pPr>
              <w:pStyle w:val="TableParagraph"/>
              <w:spacing w:line="268" w:lineRule="exact"/>
              <w:ind w:left="16"/>
              <w:jc w:val="center"/>
              <w:rPr>
                <w:sz w:val="24"/>
              </w:rPr>
            </w:pPr>
            <w:r>
              <w:rPr>
                <w:spacing w:val="-5"/>
                <w:sz w:val="24"/>
              </w:rPr>
              <w:t>13.</w:t>
            </w:r>
          </w:p>
        </w:tc>
        <w:tc>
          <w:tcPr>
            <w:tcW w:w="3083" w:type="dxa"/>
          </w:tcPr>
          <w:p>
            <w:pPr>
              <w:pStyle w:val="TableParagraph"/>
              <w:spacing w:line="268" w:lineRule="exact"/>
              <w:rPr>
                <w:sz w:val="24"/>
              </w:rPr>
            </w:pPr>
            <w:r>
              <w:rPr>
                <w:sz w:val="24"/>
              </w:rPr>
              <w:t>Дививи</w:t>
            </w:r>
            <w:r>
              <w:rPr>
                <w:spacing w:val="-3"/>
                <w:sz w:val="24"/>
              </w:rPr>
              <w:t> </w:t>
            </w:r>
            <w:r>
              <w:rPr>
                <w:spacing w:val="-2"/>
                <w:sz w:val="24"/>
              </w:rPr>
              <w:t>Никита</w:t>
            </w:r>
          </w:p>
          <w:p>
            <w:pPr>
              <w:pStyle w:val="TableParagraph"/>
              <w:spacing w:line="261" w:lineRule="exact" w:before="2"/>
              <w:rPr>
                <w:sz w:val="24"/>
              </w:rPr>
            </w:pPr>
            <w:r>
              <w:rPr>
                <w:spacing w:val="-2"/>
                <w:sz w:val="24"/>
              </w:rPr>
              <w:t>Николаевич</w:t>
            </w:r>
          </w:p>
        </w:tc>
        <w:tc>
          <w:tcPr>
            <w:tcW w:w="1422" w:type="dxa"/>
          </w:tcPr>
          <w:p>
            <w:pPr>
              <w:pStyle w:val="TableParagraph"/>
              <w:spacing w:line="268" w:lineRule="exact"/>
              <w:rPr>
                <w:sz w:val="24"/>
              </w:rPr>
            </w:pPr>
            <w:r>
              <w:rPr>
                <w:spacing w:val="-2"/>
                <w:sz w:val="24"/>
              </w:rPr>
              <w:t>20.01.2025</w:t>
            </w:r>
          </w:p>
        </w:tc>
        <w:tc>
          <w:tcPr>
            <w:tcW w:w="1230" w:type="dxa"/>
          </w:tcPr>
          <w:p>
            <w:pPr>
              <w:pStyle w:val="TableParagraph"/>
              <w:spacing w:line="268" w:lineRule="exact"/>
              <w:ind w:left="108"/>
              <w:rPr>
                <w:sz w:val="24"/>
              </w:rPr>
            </w:pPr>
            <w:r>
              <w:rPr>
                <w:spacing w:val="-5"/>
                <w:sz w:val="24"/>
              </w:rPr>
              <w:t>№13</w:t>
            </w:r>
          </w:p>
        </w:tc>
        <w:tc>
          <w:tcPr>
            <w:tcW w:w="3646" w:type="dxa"/>
          </w:tcPr>
          <w:p>
            <w:pPr>
              <w:pStyle w:val="TableParagraph"/>
              <w:spacing w:line="268" w:lineRule="exact"/>
              <w:ind w:left="103"/>
              <w:rPr>
                <w:sz w:val="24"/>
              </w:rPr>
            </w:pPr>
            <w:r>
              <w:rPr>
                <w:sz w:val="24"/>
              </w:rPr>
              <w:t>г. Акколь</w:t>
            </w:r>
            <w:r>
              <w:rPr>
                <w:spacing w:val="-4"/>
                <w:sz w:val="24"/>
              </w:rPr>
              <w:t> </w:t>
            </w:r>
            <w:r>
              <w:rPr>
                <w:sz w:val="24"/>
              </w:rPr>
              <w:t>КГУ</w:t>
            </w:r>
            <w:r>
              <w:rPr>
                <w:spacing w:val="-2"/>
                <w:sz w:val="24"/>
              </w:rPr>
              <w:t> </w:t>
            </w:r>
            <w:r>
              <w:rPr>
                <w:sz w:val="24"/>
              </w:rPr>
              <w:t>ОШ</w:t>
            </w:r>
            <w:r>
              <w:rPr>
                <w:spacing w:val="-2"/>
                <w:sz w:val="24"/>
              </w:rPr>
              <w:t> </w:t>
            </w:r>
            <w:r>
              <w:rPr>
                <w:spacing w:val="-5"/>
                <w:sz w:val="24"/>
              </w:rPr>
              <w:t>№4</w:t>
            </w:r>
          </w:p>
        </w:tc>
      </w:tr>
      <w:tr>
        <w:trPr>
          <w:trHeight w:val="551" w:hRule="atLeast"/>
        </w:trPr>
        <w:tc>
          <w:tcPr>
            <w:tcW w:w="572" w:type="dxa"/>
          </w:tcPr>
          <w:p>
            <w:pPr>
              <w:pStyle w:val="TableParagraph"/>
              <w:spacing w:line="268" w:lineRule="exact"/>
              <w:ind w:left="16"/>
              <w:jc w:val="center"/>
              <w:rPr>
                <w:sz w:val="24"/>
              </w:rPr>
            </w:pPr>
            <w:r>
              <w:rPr>
                <w:spacing w:val="-5"/>
                <w:sz w:val="24"/>
              </w:rPr>
              <w:t>14.</w:t>
            </w:r>
          </w:p>
        </w:tc>
        <w:tc>
          <w:tcPr>
            <w:tcW w:w="3083" w:type="dxa"/>
          </w:tcPr>
          <w:p>
            <w:pPr>
              <w:pStyle w:val="TableParagraph"/>
              <w:spacing w:line="268" w:lineRule="exact"/>
              <w:rPr>
                <w:sz w:val="24"/>
              </w:rPr>
            </w:pPr>
            <w:r>
              <w:rPr>
                <w:sz w:val="24"/>
              </w:rPr>
              <w:t>Алиев</w:t>
            </w:r>
            <w:r>
              <w:rPr>
                <w:spacing w:val="55"/>
                <w:sz w:val="24"/>
              </w:rPr>
              <w:t> </w:t>
            </w:r>
            <w:r>
              <w:rPr>
                <w:sz w:val="24"/>
              </w:rPr>
              <w:t>Руслан</w:t>
            </w:r>
            <w:r>
              <w:rPr>
                <w:spacing w:val="-1"/>
                <w:sz w:val="24"/>
              </w:rPr>
              <w:t> </w:t>
            </w:r>
            <w:r>
              <w:rPr>
                <w:spacing w:val="-2"/>
                <w:sz w:val="24"/>
              </w:rPr>
              <w:t>Саятович</w:t>
            </w:r>
          </w:p>
        </w:tc>
        <w:tc>
          <w:tcPr>
            <w:tcW w:w="1422" w:type="dxa"/>
          </w:tcPr>
          <w:p>
            <w:pPr>
              <w:pStyle w:val="TableParagraph"/>
              <w:spacing w:line="268" w:lineRule="exact"/>
              <w:rPr>
                <w:sz w:val="24"/>
              </w:rPr>
            </w:pPr>
            <w:r>
              <w:rPr>
                <w:spacing w:val="-2"/>
                <w:sz w:val="24"/>
              </w:rPr>
              <w:t>05.02.2025</w:t>
            </w:r>
          </w:p>
        </w:tc>
        <w:tc>
          <w:tcPr>
            <w:tcW w:w="1230" w:type="dxa"/>
          </w:tcPr>
          <w:p>
            <w:pPr>
              <w:pStyle w:val="TableParagraph"/>
              <w:spacing w:line="268" w:lineRule="exact"/>
              <w:ind w:left="108"/>
              <w:rPr>
                <w:sz w:val="24"/>
              </w:rPr>
            </w:pPr>
            <w:r>
              <w:rPr>
                <w:spacing w:val="-5"/>
                <w:sz w:val="24"/>
              </w:rPr>
              <w:t>№14</w:t>
            </w:r>
          </w:p>
        </w:tc>
        <w:tc>
          <w:tcPr>
            <w:tcW w:w="3646" w:type="dxa"/>
          </w:tcPr>
          <w:p>
            <w:pPr>
              <w:pStyle w:val="TableParagraph"/>
              <w:spacing w:line="268" w:lineRule="exact"/>
              <w:ind w:left="103"/>
              <w:rPr>
                <w:sz w:val="24"/>
              </w:rPr>
            </w:pPr>
            <w:r>
              <w:rPr>
                <w:sz w:val="24"/>
              </w:rPr>
              <w:t>Егиндыкольский</w:t>
            </w:r>
            <w:r>
              <w:rPr>
                <w:spacing w:val="-8"/>
                <w:sz w:val="24"/>
              </w:rPr>
              <w:t> </w:t>
            </w:r>
            <w:r>
              <w:rPr>
                <w:spacing w:val="-4"/>
                <w:sz w:val="24"/>
              </w:rPr>
              <w:t>район</w:t>
            </w:r>
          </w:p>
          <w:p>
            <w:pPr>
              <w:pStyle w:val="TableParagraph"/>
              <w:spacing w:line="261" w:lineRule="exact" w:before="2"/>
              <w:ind w:left="103"/>
              <w:rPr>
                <w:sz w:val="24"/>
              </w:rPr>
            </w:pPr>
            <w:r>
              <w:rPr>
                <w:spacing w:val="-2"/>
                <w:sz w:val="24"/>
              </w:rPr>
              <w:t>с.Узынколь</w:t>
            </w:r>
          </w:p>
        </w:tc>
      </w:tr>
      <w:tr>
        <w:trPr>
          <w:trHeight w:val="551" w:hRule="atLeast"/>
        </w:trPr>
        <w:tc>
          <w:tcPr>
            <w:tcW w:w="572" w:type="dxa"/>
          </w:tcPr>
          <w:p>
            <w:pPr>
              <w:pStyle w:val="TableParagraph"/>
              <w:spacing w:line="268" w:lineRule="exact"/>
              <w:ind w:left="16"/>
              <w:jc w:val="center"/>
              <w:rPr>
                <w:sz w:val="24"/>
              </w:rPr>
            </w:pPr>
            <w:r>
              <w:rPr>
                <w:spacing w:val="-5"/>
                <w:sz w:val="24"/>
              </w:rPr>
              <w:t>15.</w:t>
            </w:r>
          </w:p>
        </w:tc>
        <w:tc>
          <w:tcPr>
            <w:tcW w:w="3083" w:type="dxa"/>
          </w:tcPr>
          <w:p>
            <w:pPr>
              <w:pStyle w:val="TableParagraph"/>
              <w:spacing w:line="268" w:lineRule="exact"/>
              <w:rPr>
                <w:sz w:val="24"/>
              </w:rPr>
            </w:pPr>
            <w:r>
              <w:rPr>
                <w:sz w:val="24"/>
              </w:rPr>
              <w:t>Дитрих</w:t>
            </w:r>
            <w:r>
              <w:rPr>
                <w:spacing w:val="29"/>
                <w:sz w:val="24"/>
              </w:rPr>
              <w:t>  </w:t>
            </w:r>
            <w:r>
              <w:rPr>
                <w:spacing w:val="-2"/>
                <w:sz w:val="24"/>
              </w:rPr>
              <w:t>Дмитрий</w:t>
            </w:r>
          </w:p>
          <w:p>
            <w:pPr>
              <w:pStyle w:val="TableParagraph"/>
              <w:spacing w:line="261" w:lineRule="exact" w:before="2"/>
              <w:rPr>
                <w:sz w:val="24"/>
              </w:rPr>
            </w:pPr>
            <w:r>
              <w:rPr>
                <w:spacing w:val="-2"/>
                <w:sz w:val="24"/>
              </w:rPr>
              <w:t>Витальевич</w:t>
            </w:r>
          </w:p>
        </w:tc>
        <w:tc>
          <w:tcPr>
            <w:tcW w:w="1422" w:type="dxa"/>
          </w:tcPr>
          <w:p>
            <w:pPr>
              <w:pStyle w:val="TableParagraph"/>
              <w:spacing w:line="268" w:lineRule="exact"/>
              <w:rPr>
                <w:sz w:val="24"/>
              </w:rPr>
            </w:pPr>
            <w:r>
              <w:rPr>
                <w:spacing w:val="-2"/>
                <w:sz w:val="24"/>
              </w:rPr>
              <w:t>25.02.2025</w:t>
            </w:r>
          </w:p>
        </w:tc>
        <w:tc>
          <w:tcPr>
            <w:tcW w:w="1230" w:type="dxa"/>
          </w:tcPr>
          <w:p>
            <w:pPr>
              <w:pStyle w:val="TableParagraph"/>
              <w:spacing w:line="268" w:lineRule="exact"/>
              <w:ind w:left="108"/>
              <w:rPr>
                <w:sz w:val="24"/>
              </w:rPr>
            </w:pPr>
            <w:r>
              <w:rPr>
                <w:spacing w:val="-5"/>
                <w:sz w:val="24"/>
              </w:rPr>
              <w:t>№15</w:t>
            </w:r>
          </w:p>
        </w:tc>
        <w:tc>
          <w:tcPr>
            <w:tcW w:w="3646" w:type="dxa"/>
          </w:tcPr>
          <w:p>
            <w:pPr>
              <w:pStyle w:val="TableParagraph"/>
              <w:spacing w:line="268" w:lineRule="exact"/>
              <w:ind w:left="103"/>
              <w:rPr>
                <w:sz w:val="24"/>
              </w:rPr>
            </w:pPr>
            <w:r>
              <w:rPr>
                <w:sz w:val="24"/>
              </w:rPr>
              <w:t>г. Акколь</w:t>
            </w:r>
            <w:r>
              <w:rPr>
                <w:spacing w:val="-4"/>
                <w:sz w:val="24"/>
              </w:rPr>
              <w:t> </w:t>
            </w:r>
            <w:r>
              <w:rPr>
                <w:sz w:val="24"/>
              </w:rPr>
              <w:t>КГУ</w:t>
            </w:r>
            <w:r>
              <w:rPr>
                <w:spacing w:val="-2"/>
                <w:sz w:val="24"/>
              </w:rPr>
              <w:t> </w:t>
            </w:r>
            <w:r>
              <w:rPr>
                <w:sz w:val="24"/>
              </w:rPr>
              <w:t>ОШ</w:t>
            </w:r>
            <w:r>
              <w:rPr>
                <w:spacing w:val="-2"/>
                <w:sz w:val="24"/>
              </w:rPr>
              <w:t> </w:t>
            </w:r>
            <w:r>
              <w:rPr>
                <w:spacing w:val="-5"/>
                <w:sz w:val="24"/>
              </w:rPr>
              <w:t>№2</w:t>
            </w:r>
          </w:p>
        </w:tc>
      </w:tr>
      <w:tr>
        <w:trPr>
          <w:trHeight w:val="552" w:hRule="atLeast"/>
        </w:trPr>
        <w:tc>
          <w:tcPr>
            <w:tcW w:w="572" w:type="dxa"/>
          </w:tcPr>
          <w:p>
            <w:pPr>
              <w:pStyle w:val="TableParagraph"/>
              <w:spacing w:line="268" w:lineRule="exact"/>
              <w:ind w:left="16"/>
              <w:jc w:val="center"/>
              <w:rPr>
                <w:sz w:val="24"/>
              </w:rPr>
            </w:pPr>
            <w:r>
              <w:rPr>
                <w:spacing w:val="-5"/>
                <w:sz w:val="24"/>
              </w:rPr>
              <w:t>16.</w:t>
            </w:r>
          </w:p>
        </w:tc>
        <w:tc>
          <w:tcPr>
            <w:tcW w:w="3083" w:type="dxa"/>
          </w:tcPr>
          <w:p>
            <w:pPr>
              <w:pStyle w:val="TableParagraph"/>
              <w:spacing w:line="268" w:lineRule="exact"/>
              <w:rPr>
                <w:sz w:val="24"/>
              </w:rPr>
            </w:pPr>
            <w:r>
              <w:rPr>
                <w:sz w:val="24"/>
              </w:rPr>
              <w:t>Бобылева</w:t>
            </w:r>
            <w:r>
              <w:rPr>
                <w:spacing w:val="-1"/>
                <w:sz w:val="24"/>
              </w:rPr>
              <w:t> </w:t>
            </w:r>
            <w:r>
              <w:rPr>
                <w:spacing w:val="-2"/>
                <w:sz w:val="24"/>
              </w:rPr>
              <w:t>Эвилина</w:t>
            </w:r>
          </w:p>
          <w:p>
            <w:pPr>
              <w:pStyle w:val="TableParagraph"/>
              <w:spacing w:line="261" w:lineRule="exact" w:before="2"/>
              <w:rPr>
                <w:sz w:val="24"/>
              </w:rPr>
            </w:pPr>
            <w:r>
              <w:rPr>
                <w:spacing w:val="-2"/>
                <w:sz w:val="24"/>
              </w:rPr>
              <w:t>Александровна</w:t>
            </w:r>
          </w:p>
        </w:tc>
        <w:tc>
          <w:tcPr>
            <w:tcW w:w="1422" w:type="dxa"/>
          </w:tcPr>
          <w:p>
            <w:pPr>
              <w:pStyle w:val="TableParagraph"/>
              <w:spacing w:line="268" w:lineRule="exact"/>
              <w:rPr>
                <w:sz w:val="24"/>
              </w:rPr>
            </w:pPr>
            <w:r>
              <w:rPr>
                <w:spacing w:val="-2"/>
                <w:sz w:val="24"/>
              </w:rPr>
              <w:t>28.02.2025</w:t>
            </w:r>
          </w:p>
        </w:tc>
        <w:tc>
          <w:tcPr>
            <w:tcW w:w="1230" w:type="dxa"/>
          </w:tcPr>
          <w:p>
            <w:pPr>
              <w:pStyle w:val="TableParagraph"/>
              <w:spacing w:line="268" w:lineRule="exact"/>
              <w:ind w:left="108"/>
              <w:rPr>
                <w:sz w:val="24"/>
              </w:rPr>
            </w:pPr>
            <w:r>
              <w:rPr>
                <w:spacing w:val="-5"/>
                <w:sz w:val="24"/>
              </w:rPr>
              <w:t>№16</w:t>
            </w:r>
          </w:p>
        </w:tc>
        <w:tc>
          <w:tcPr>
            <w:tcW w:w="3646" w:type="dxa"/>
          </w:tcPr>
          <w:p>
            <w:pPr>
              <w:pStyle w:val="TableParagraph"/>
              <w:spacing w:line="268" w:lineRule="exact"/>
              <w:ind w:left="103"/>
              <w:rPr>
                <w:sz w:val="24"/>
              </w:rPr>
            </w:pPr>
            <w:r>
              <w:rPr>
                <w:sz w:val="24"/>
              </w:rPr>
              <w:t>г. Акколь</w:t>
            </w:r>
            <w:r>
              <w:rPr>
                <w:spacing w:val="-4"/>
                <w:sz w:val="24"/>
              </w:rPr>
              <w:t> </w:t>
            </w:r>
            <w:r>
              <w:rPr>
                <w:sz w:val="24"/>
              </w:rPr>
              <w:t>КГУ</w:t>
            </w:r>
            <w:r>
              <w:rPr>
                <w:spacing w:val="-2"/>
                <w:sz w:val="24"/>
              </w:rPr>
              <w:t> </w:t>
            </w:r>
            <w:r>
              <w:rPr>
                <w:sz w:val="24"/>
              </w:rPr>
              <w:t>ОШ</w:t>
            </w:r>
            <w:r>
              <w:rPr>
                <w:spacing w:val="-2"/>
                <w:sz w:val="24"/>
              </w:rPr>
              <w:t> </w:t>
            </w:r>
            <w:r>
              <w:rPr>
                <w:spacing w:val="-5"/>
                <w:sz w:val="24"/>
              </w:rPr>
              <w:t>№4</w:t>
            </w:r>
          </w:p>
        </w:tc>
      </w:tr>
      <w:tr>
        <w:trPr>
          <w:trHeight w:val="551" w:hRule="atLeast"/>
        </w:trPr>
        <w:tc>
          <w:tcPr>
            <w:tcW w:w="572" w:type="dxa"/>
          </w:tcPr>
          <w:p>
            <w:pPr>
              <w:pStyle w:val="TableParagraph"/>
              <w:spacing w:line="268" w:lineRule="exact"/>
              <w:ind w:left="16"/>
              <w:jc w:val="center"/>
              <w:rPr>
                <w:sz w:val="24"/>
              </w:rPr>
            </w:pPr>
            <w:r>
              <w:rPr>
                <w:spacing w:val="-5"/>
                <w:sz w:val="24"/>
              </w:rPr>
              <w:t>17.</w:t>
            </w:r>
          </w:p>
        </w:tc>
        <w:tc>
          <w:tcPr>
            <w:tcW w:w="3083" w:type="dxa"/>
          </w:tcPr>
          <w:p>
            <w:pPr>
              <w:pStyle w:val="TableParagraph"/>
              <w:spacing w:line="268" w:lineRule="exact"/>
              <w:rPr>
                <w:sz w:val="24"/>
              </w:rPr>
            </w:pPr>
            <w:r>
              <w:rPr>
                <w:sz w:val="24"/>
              </w:rPr>
              <w:t>Исмаилова</w:t>
            </w:r>
            <w:r>
              <w:rPr>
                <w:spacing w:val="-4"/>
                <w:sz w:val="24"/>
              </w:rPr>
              <w:t> Сама</w:t>
            </w:r>
          </w:p>
          <w:p>
            <w:pPr>
              <w:pStyle w:val="TableParagraph"/>
              <w:spacing w:line="261" w:lineRule="exact" w:before="2"/>
              <w:rPr>
                <w:sz w:val="24"/>
              </w:rPr>
            </w:pPr>
            <w:r>
              <w:rPr>
                <w:spacing w:val="-2"/>
                <w:sz w:val="24"/>
              </w:rPr>
              <w:t>Чингизқызы</w:t>
            </w:r>
          </w:p>
        </w:tc>
        <w:tc>
          <w:tcPr>
            <w:tcW w:w="1422" w:type="dxa"/>
          </w:tcPr>
          <w:p>
            <w:pPr>
              <w:pStyle w:val="TableParagraph"/>
              <w:spacing w:line="268" w:lineRule="exact"/>
              <w:rPr>
                <w:sz w:val="24"/>
              </w:rPr>
            </w:pPr>
            <w:r>
              <w:rPr>
                <w:spacing w:val="-2"/>
                <w:sz w:val="24"/>
              </w:rPr>
              <w:t>26.03.2025</w:t>
            </w:r>
          </w:p>
        </w:tc>
        <w:tc>
          <w:tcPr>
            <w:tcW w:w="1230" w:type="dxa"/>
          </w:tcPr>
          <w:p>
            <w:pPr>
              <w:pStyle w:val="TableParagraph"/>
              <w:spacing w:line="268" w:lineRule="exact"/>
              <w:ind w:left="108"/>
              <w:rPr>
                <w:sz w:val="24"/>
              </w:rPr>
            </w:pPr>
            <w:r>
              <w:rPr>
                <w:spacing w:val="-5"/>
                <w:sz w:val="24"/>
              </w:rPr>
              <w:t>№17</w:t>
            </w:r>
          </w:p>
        </w:tc>
        <w:tc>
          <w:tcPr>
            <w:tcW w:w="3646" w:type="dxa"/>
          </w:tcPr>
          <w:p>
            <w:pPr>
              <w:pStyle w:val="TableParagraph"/>
              <w:spacing w:line="268" w:lineRule="exact"/>
              <w:ind w:left="103"/>
              <w:rPr>
                <w:sz w:val="24"/>
              </w:rPr>
            </w:pPr>
            <w:r>
              <w:rPr>
                <w:sz w:val="24"/>
              </w:rPr>
              <w:t>г.</w:t>
            </w:r>
            <w:r>
              <w:rPr>
                <w:spacing w:val="-2"/>
                <w:sz w:val="24"/>
              </w:rPr>
              <w:t> </w:t>
            </w:r>
            <w:r>
              <w:rPr>
                <w:sz w:val="24"/>
              </w:rPr>
              <w:t>Тараз</w:t>
            </w:r>
            <w:r>
              <w:rPr>
                <w:spacing w:val="3"/>
                <w:sz w:val="24"/>
              </w:rPr>
              <w:t> </w:t>
            </w:r>
            <w:r>
              <w:rPr>
                <w:sz w:val="24"/>
              </w:rPr>
              <w:t>СШ </w:t>
            </w:r>
            <w:r>
              <w:rPr>
                <w:spacing w:val="-5"/>
                <w:sz w:val="24"/>
              </w:rPr>
              <w:t>№35</w:t>
            </w:r>
          </w:p>
        </w:tc>
      </w:tr>
      <w:tr>
        <w:trPr>
          <w:trHeight w:val="551" w:hRule="atLeast"/>
        </w:trPr>
        <w:tc>
          <w:tcPr>
            <w:tcW w:w="572" w:type="dxa"/>
          </w:tcPr>
          <w:p>
            <w:pPr>
              <w:pStyle w:val="TableParagraph"/>
              <w:spacing w:line="268" w:lineRule="exact"/>
              <w:ind w:left="16"/>
              <w:jc w:val="center"/>
              <w:rPr>
                <w:sz w:val="24"/>
              </w:rPr>
            </w:pPr>
            <w:r>
              <w:rPr>
                <w:spacing w:val="-5"/>
                <w:sz w:val="24"/>
              </w:rPr>
              <w:t>18.</w:t>
            </w:r>
          </w:p>
        </w:tc>
        <w:tc>
          <w:tcPr>
            <w:tcW w:w="3083" w:type="dxa"/>
          </w:tcPr>
          <w:p>
            <w:pPr>
              <w:pStyle w:val="TableParagraph"/>
              <w:spacing w:line="268" w:lineRule="exact"/>
              <w:rPr>
                <w:sz w:val="24"/>
              </w:rPr>
            </w:pPr>
            <w:r>
              <w:rPr>
                <w:sz w:val="24"/>
              </w:rPr>
              <w:t>Исмаилова</w:t>
            </w:r>
            <w:r>
              <w:rPr>
                <w:spacing w:val="-4"/>
                <w:sz w:val="24"/>
              </w:rPr>
              <w:t> Инкар</w:t>
            </w:r>
          </w:p>
          <w:p>
            <w:pPr>
              <w:pStyle w:val="TableParagraph"/>
              <w:spacing w:line="261" w:lineRule="exact" w:before="2"/>
              <w:rPr>
                <w:sz w:val="24"/>
              </w:rPr>
            </w:pPr>
            <w:r>
              <w:rPr>
                <w:spacing w:val="-2"/>
                <w:sz w:val="24"/>
              </w:rPr>
              <w:t>Чингизовна</w:t>
            </w:r>
          </w:p>
        </w:tc>
        <w:tc>
          <w:tcPr>
            <w:tcW w:w="1422" w:type="dxa"/>
          </w:tcPr>
          <w:p>
            <w:pPr>
              <w:pStyle w:val="TableParagraph"/>
              <w:spacing w:line="268" w:lineRule="exact"/>
              <w:rPr>
                <w:sz w:val="24"/>
              </w:rPr>
            </w:pPr>
            <w:r>
              <w:rPr>
                <w:spacing w:val="-2"/>
                <w:sz w:val="24"/>
              </w:rPr>
              <w:t>26.03.2025</w:t>
            </w:r>
          </w:p>
        </w:tc>
        <w:tc>
          <w:tcPr>
            <w:tcW w:w="1230" w:type="dxa"/>
          </w:tcPr>
          <w:p>
            <w:pPr>
              <w:pStyle w:val="TableParagraph"/>
              <w:spacing w:line="268" w:lineRule="exact"/>
              <w:ind w:left="108"/>
              <w:rPr>
                <w:sz w:val="24"/>
              </w:rPr>
            </w:pPr>
            <w:r>
              <w:rPr>
                <w:spacing w:val="-5"/>
                <w:sz w:val="24"/>
              </w:rPr>
              <w:t>№18</w:t>
            </w:r>
          </w:p>
        </w:tc>
        <w:tc>
          <w:tcPr>
            <w:tcW w:w="3646" w:type="dxa"/>
          </w:tcPr>
          <w:p>
            <w:pPr>
              <w:pStyle w:val="TableParagraph"/>
              <w:spacing w:line="268" w:lineRule="exact"/>
              <w:ind w:left="103"/>
              <w:rPr>
                <w:sz w:val="24"/>
              </w:rPr>
            </w:pPr>
            <w:r>
              <w:rPr>
                <w:sz w:val="24"/>
              </w:rPr>
              <w:t>г.</w:t>
            </w:r>
            <w:r>
              <w:rPr>
                <w:spacing w:val="-2"/>
                <w:sz w:val="24"/>
              </w:rPr>
              <w:t> </w:t>
            </w:r>
            <w:r>
              <w:rPr>
                <w:sz w:val="24"/>
              </w:rPr>
              <w:t>Тараз</w:t>
            </w:r>
            <w:r>
              <w:rPr>
                <w:spacing w:val="3"/>
                <w:sz w:val="24"/>
              </w:rPr>
              <w:t> </w:t>
            </w:r>
            <w:r>
              <w:rPr>
                <w:sz w:val="24"/>
              </w:rPr>
              <w:t>СШ </w:t>
            </w:r>
            <w:r>
              <w:rPr>
                <w:spacing w:val="-5"/>
                <w:sz w:val="24"/>
              </w:rPr>
              <w:t>№35</w:t>
            </w:r>
          </w:p>
        </w:tc>
      </w:tr>
      <w:tr>
        <w:trPr>
          <w:trHeight w:val="552" w:hRule="atLeast"/>
        </w:trPr>
        <w:tc>
          <w:tcPr>
            <w:tcW w:w="572" w:type="dxa"/>
          </w:tcPr>
          <w:p>
            <w:pPr>
              <w:pStyle w:val="TableParagraph"/>
              <w:spacing w:line="268" w:lineRule="exact"/>
              <w:ind w:left="16"/>
              <w:jc w:val="center"/>
              <w:rPr>
                <w:sz w:val="24"/>
              </w:rPr>
            </w:pPr>
            <w:r>
              <w:rPr>
                <w:spacing w:val="-5"/>
                <w:sz w:val="24"/>
              </w:rPr>
              <w:t>19.</w:t>
            </w:r>
          </w:p>
        </w:tc>
        <w:tc>
          <w:tcPr>
            <w:tcW w:w="3083" w:type="dxa"/>
          </w:tcPr>
          <w:p>
            <w:pPr>
              <w:pStyle w:val="TableParagraph"/>
              <w:spacing w:line="268" w:lineRule="exact"/>
              <w:rPr>
                <w:sz w:val="24"/>
              </w:rPr>
            </w:pPr>
            <w:r>
              <w:rPr>
                <w:sz w:val="24"/>
              </w:rPr>
              <w:t>Нуралин</w:t>
            </w:r>
            <w:r>
              <w:rPr>
                <w:spacing w:val="-6"/>
                <w:sz w:val="24"/>
              </w:rPr>
              <w:t> </w:t>
            </w:r>
            <w:r>
              <w:rPr>
                <w:spacing w:val="-4"/>
                <w:sz w:val="24"/>
              </w:rPr>
              <w:t>Ислам</w:t>
            </w:r>
          </w:p>
          <w:p>
            <w:pPr>
              <w:pStyle w:val="TableParagraph"/>
              <w:spacing w:line="261" w:lineRule="exact" w:before="2"/>
              <w:rPr>
                <w:sz w:val="24"/>
              </w:rPr>
            </w:pPr>
            <w:r>
              <w:rPr>
                <w:spacing w:val="-2"/>
                <w:sz w:val="24"/>
              </w:rPr>
              <w:t>Каиргельдинович</w:t>
            </w:r>
          </w:p>
        </w:tc>
        <w:tc>
          <w:tcPr>
            <w:tcW w:w="1422" w:type="dxa"/>
          </w:tcPr>
          <w:p>
            <w:pPr>
              <w:pStyle w:val="TableParagraph"/>
              <w:spacing w:line="268" w:lineRule="exact"/>
              <w:rPr>
                <w:sz w:val="24"/>
              </w:rPr>
            </w:pPr>
            <w:r>
              <w:rPr>
                <w:spacing w:val="-2"/>
                <w:sz w:val="24"/>
              </w:rPr>
              <w:t>11.04.2025</w:t>
            </w:r>
          </w:p>
        </w:tc>
        <w:tc>
          <w:tcPr>
            <w:tcW w:w="1230" w:type="dxa"/>
          </w:tcPr>
          <w:p>
            <w:pPr>
              <w:pStyle w:val="TableParagraph"/>
              <w:spacing w:line="268" w:lineRule="exact"/>
              <w:ind w:left="108"/>
              <w:rPr>
                <w:sz w:val="24"/>
              </w:rPr>
            </w:pPr>
            <w:r>
              <w:rPr>
                <w:spacing w:val="-5"/>
                <w:sz w:val="24"/>
              </w:rPr>
              <w:t>№19</w:t>
            </w:r>
          </w:p>
        </w:tc>
        <w:tc>
          <w:tcPr>
            <w:tcW w:w="3646" w:type="dxa"/>
          </w:tcPr>
          <w:p>
            <w:pPr>
              <w:pStyle w:val="TableParagraph"/>
              <w:spacing w:line="268" w:lineRule="exact"/>
              <w:ind w:left="103"/>
              <w:rPr>
                <w:sz w:val="24"/>
              </w:rPr>
            </w:pPr>
            <w:r>
              <w:rPr>
                <w:sz w:val="24"/>
              </w:rPr>
              <w:t>г.Акколь</w:t>
            </w:r>
            <w:r>
              <w:rPr>
                <w:spacing w:val="57"/>
                <w:sz w:val="24"/>
              </w:rPr>
              <w:t> </w:t>
            </w:r>
            <w:r>
              <w:rPr>
                <w:sz w:val="24"/>
              </w:rPr>
              <w:t>КГУ</w:t>
            </w:r>
            <w:r>
              <w:rPr>
                <w:spacing w:val="-1"/>
                <w:sz w:val="24"/>
              </w:rPr>
              <w:t> </w:t>
            </w:r>
            <w:r>
              <w:rPr>
                <w:sz w:val="24"/>
              </w:rPr>
              <w:t>ОШ</w:t>
            </w:r>
            <w:r>
              <w:rPr>
                <w:spacing w:val="-2"/>
                <w:sz w:val="24"/>
              </w:rPr>
              <w:t> </w:t>
            </w:r>
            <w:r>
              <w:rPr>
                <w:spacing w:val="-5"/>
                <w:sz w:val="24"/>
              </w:rPr>
              <w:t>№3</w:t>
            </w:r>
          </w:p>
        </w:tc>
      </w:tr>
      <w:tr>
        <w:trPr>
          <w:trHeight w:val="556" w:hRule="atLeast"/>
        </w:trPr>
        <w:tc>
          <w:tcPr>
            <w:tcW w:w="572" w:type="dxa"/>
          </w:tcPr>
          <w:p>
            <w:pPr>
              <w:pStyle w:val="TableParagraph"/>
              <w:spacing w:line="273" w:lineRule="exact"/>
              <w:ind w:left="16"/>
              <w:jc w:val="center"/>
              <w:rPr>
                <w:sz w:val="24"/>
              </w:rPr>
            </w:pPr>
            <w:r>
              <w:rPr>
                <w:spacing w:val="-5"/>
                <w:sz w:val="24"/>
              </w:rPr>
              <w:t>20.</w:t>
            </w:r>
          </w:p>
        </w:tc>
        <w:tc>
          <w:tcPr>
            <w:tcW w:w="3083" w:type="dxa"/>
          </w:tcPr>
          <w:p>
            <w:pPr>
              <w:pStyle w:val="TableParagraph"/>
              <w:spacing w:line="274" w:lineRule="exact"/>
              <w:rPr>
                <w:sz w:val="24"/>
              </w:rPr>
            </w:pPr>
            <w:r>
              <w:rPr>
                <w:sz w:val="24"/>
              </w:rPr>
              <w:t>Решетников</w:t>
            </w:r>
            <w:r>
              <w:rPr>
                <w:spacing w:val="20"/>
                <w:sz w:val="24"/>
              </w:rPr>
              <w:t> </w:t>
            </w:r>
            <w:r>
              <w:rPr>
                <w:sz w:val="24"/>
              </w:rPr>
              <w:t>Михаил </w:t>
            </w:r>
            <w:r>
              <w:rPr>
                <w:spacing w:val="-2"/>
                <w:sz w:val="24"/>
              </w:rPr>
              <w:t>Иванович</w:t>
            </w:r>
          </w:p>
        </w:tc>
        <w:tc>
          <w:tcPr>
            <w:tcW w:w="1422" w:type="dxa"/>
          </w:tcPr>
          <w:p>
            <w:pPr>
              <w:pStyle w:val="TableParagraph"/>
              <w:spacing w:line="273" w:lineRule="exact"/>
              <w:rPr>
                <w:sz w:val="24"/>
              </w:rPr>
            </w:pPr>
            <w:r>
              <w:rPr>
                <w:spacing w:val="-2"/>
                <w:sz w:val="24"/>
              </w:rPr>
              <w:t>17.04.2025</w:t>
            </w:r>
          </w:p>
        </w:tc>
        <w:tc>
          <w:tcPr>
            <w:tcW w:w="1230" w:type="dxa"/>
          </w:tcPr>
          <w:p>
            <w:pPr>
              <w:pStyle w:val="TableParagraph"/>
              <w:spacing w:line="273" w:lineRule="exact"/>
              <w:ind w:left="108"/>
              <w:rPr>
                <w:sz w:val="24"/>
              </w:rPr>
            </w:pPr>
            <w:r>
              <w:rPr>
                <w:spacing w:val="-5"/>
                <w:sz w:val="24"/>
              </w:rPr>
              <w:t>№20</w:t>
            </w:r>
          </w:p>
        </w:tc>
        <w:tc>
          <w:tcPr>
            <w:tcW w:w="3646" w:type="dxa"/>
          </w:tcPr>
          <w:p>
            <w:pPr>
              <w:pStyle w:val="TableParagraph"/>
              <w:spacing w:line="274" w:lineRule="exact"/>
              <w:ind w:left="103"/>
              <w:rPr>
                <w:sz w:val="24"/>
              </w:rPr>
            </w:pPr>
            <w:r>
              <w:rPr>
                <w:sz w:val="24"/>
              </w:rPr>
              <w:t>г. Караганда района</w:t>
            </w:r>
            <w:r>
              <w:rPr>
                <w:spacing w:val="40"/>
                <w:sz w:val="24"/>
              </w:rPr>
              <w:t> </w:t>
            </w:r>
            <w:r>
              <w:rPr>
                <w:sz w:val="24"/>
              </w:rPr>
              <w:t>им.</w:t>
            </w:r>
            <w:r>
              <w:rPr>
                <w:spacing w:val="40"/>
                <w:sz w:val="24"/>
              </w:rPr>
              <w:t> </w:t>
            </w:r>
            <w:r>
              <w:rPr>
                <w:sz w:val="24"/>
              </w:rPr>
              <w:t>Ә Бекейхана</w:t>
            </w:r>
            <w:r>
              <w:rPr>
                <w:spacing w:val="40"/>
                <w:sz w:val="24"/>
              </w:rPr>
              <w:t> </w:t>
            </w:r>
            <w:r>
              <w:rPr>
                <w:sz w:val="24"/>
              </w:rPr>
              <w:t>КГУ</w:t>
            </w:r>
            <w:r>
              <w:rPr>
                <w:spacing w:val="-11"/>
                <w:sz w:val="24"/>
              </w:rPr>
              <w:t> </w:t>
            </w:r>
            <w:r>
              <w:rPr>
                <w:sz w:val="24"/>
              </w:rPr>
              <w:t>«ШЦДО</w:t>
            </w:r>
            <w:r>
              <w:rPr>
                <w:spacing w:val="-11"/>
                <w:sz w:val="24"/>
              </w:rPr>
              <w:t> </w:t>
            </w:r>
            <w:r>
              <w:rPr>
                <w:sz w:val="24"/>
              </w:rPr>
              <w:t>№51</w:t>
            </w:r>
          </w:p>
        </w:tc>
      </w:tr>
      <w:tr>
        <w:trPr>
          <w:trHeight w:val="825" w:hRule="atLeast"/>
        </w:trPr>
        <w:tc>
          <w:tcPr>
            <w:tcW w:w="572" w:type="dxa"/>
          </w:tcPr>
          <w:p>
            <w:pPr>
              <w:pStyle w:val="TableParagraph"/>
              <w:spacing w:line="268" w:lineRule="exact"/>
              <w:ind w:left="16"/>
              <w:jc w:val="center"/>
              <w:rPr>
                <w:sz w:val="24"/>
              </w:rPr>
            </w:pPr>
            <w:r>
              <w:rPr>
                <w:spacing w:val="-5"/>
                <w:sz w:val="24"/>
              </w:rPr>
              <w:t>21.</w:t>
            </w:r>
          </w:p>
        </w:tc>
        <w:tc>
          <w:tcPr>
            <w:tcW w:w="3083" w:type="dxa"/>
          </w:tcPr>
          <w:p>
            <w:pPr>
              <w:pStyle w:val="TableParagraph"/>
              <w:spacing w:line="237" w:lineRule="auto"/>
              <w:ind w:right="1030"/>
              <w:rPr>
                <w:sz w:val="24"/>
              </w:rPr>
            </w:pPr>
            <w:r>
              <w:rPr>
                <w:sz w:val="24"/>
              </w:rPr>
              <w:t>Харькова</w:t>
            </w:r>
            <w:r>
              <w:rPr>
                <w:spacing w:val="-15"/>
                <w:sz w:val="24"/>
              </w:rPr>
              <w:t> </w:t>
            </w:r>
            <w:r>
              <w:rPr>
                <w:sz w:val="24"/>
              </w:rPr>
              <w:t>Надежда </w:t>
            </w:r>
            <w:r>
              <w:rPr>
                <w:spacing w:val="-2"/>
                <w:sz w:val="24"/>
              </w:rPr>
              <w:t>Александровна</w:t>
            </w:r>
          </w:p>
        </w:tc>
        <w:tc>
          <w:tcPr>
            <w:tcW w:w="1422" w:type="dxa"/>
          </w:tcPr>
          <w:p>
            <w:pPr>
              <w:pStyle w:val="TableParagraph"/>
              <w:spacing w:line="268" w:lineRule="exact"/>
              <w:rPr>
                <w:sz w:val="24"/>
              </w:rPr>
            </w:pPr>
            <w:r>
              <w:rPr>
                <w:spacing w:val="-2"/>
                <w:sz w:val="24"/>
              </w:rPr>
              <w:t>23.04.2025</w:t>
            </w:r>
          </w:p>
        </w:tc>
        <w:tc>
          <w:tcPr>
            <w:tcW w:w="1230" w:type="dxa"/>
          </w:tcPr>
          <w:p>
            <w:pPr>
              <w:pStyle w:val="TableParagraph"/>
              <w:spacing w:line="268" w:lineRule="exact"/>
              <w:ind w:left="108"/>
              <w:rPr>
                <w:sz w:val="24"/>
              </w:rPr>
            </w:pPr>
            <w:r>
              <w:rPr>
                <w:spacing w:val="-5"/>
                <w:sz w:val="24"/>
              </w:rPr>
              <w:t>№21</w:t>
            </w:r>
          </w:p>
        </w:tc>
        <w:tc>
          <w:tcPr>
            <w:tcW w:w="3646" w:type="dxa"/>
          </w:tcPr>
          <w:p>
            <w:pPr>
              <w:pStyle w:val="TableParagraph"/>
              <w:spacing w:line="237" w:lineRule="auto"/>
              <w:ind w:left="103"/>
              <w:rPr>
                <w:sz w:val="24"/>
              </w:rPr>
            </w:pPr>
            <w:r>
              <w:rPr>
                <w:sz w:val="24"/>
              </w:rPr>
              <w:t>КГУ</w:t>
            </w:r>
            <w:r>
              <w:rPr>
                <w:spacing w:val="-15"/>
                <w:sz w:val="24"/>
              </w:rPr>
              <w:t> </w:t>
            </w:r>
            <w:r>
              <w:rPr>
                <w:sz w:val="24"/>
              </w:rPr>
              <w:t>«Дубровинская</w:t>
            </w:r>
            <w:r>
              <w:rPr>
                <w:spacing w:val="-15"/>
                <w:sz w:val="24"/>
              </w:rPr>
              <w:t> </w:t>
            </w:r>
            <w:r>
              <w:rPr>
                <w:sz w:val="24"/>
              </w:rPr>
              <w:t>средняя школа</w:t>
            </w:r>
            <w:r>
              <w:rPr>
                <w:spacing w:val="40"/>
                <w:sz w:val="24"/>
              </w:rPr>
              <w:t> </w:t>
            </w:r>
            <w:r>
              <w:rPr>
                <w:sz w:val="24"/>
              </w:rPr>
              <w:t>Мамлютский район</w:t>
            </w:r>
          </w:p>
          <w:p>
            <w:pPr>
              <w:pStyle w:val="TableParagraph"/>
              <w:spacing w:line="261" w:lineRule="exact"/>
              <w:ind w:left="103"/>
              <w:rPr>
                <w:sz w:val="24"/>
              </w:rPr>
            </w:pPr>
            <w:r>
              <w:rPr>
                <w:sz w:val="24"/>
              </w:rPr>
              <w:t>Северо-Казахстанская</w:t>
            </w:r>
            <w:r>
              <w:rPr>
                <w:spacing w:val="-11"/>
                <w:sz w:val="24"/>
              </w:rPr>
              <w:t> </w:t>
            </w:r>
            <w:r>
              <w:rPr>
                <w:spacing w:val="-2"/>
                <w:sz w:val="24"/>
              </w:rPr>
              <w:t>область</w:t>
            </w:r>
          </w:p>
        </w:tc>
      </w:tr>
      <w:tr>
        <w:trPr>
          <w:trHeight w:val="830" w:hRule="atLeast"/>
        </w:trPr>
        <w:tc>
          <w:tcPr>
            <w:tcW w:w="572" w:type="dxa"/>
          </w:tcPr>
          <w:p>
            <w:pPr>
              <w:pStyle w:val="TableParagraph"/>
              <w:spacing w:line="268" w:lineRule="exact"/>
              <w:ind w:left="16"/>
              <w:jc w:val="center"/>
              <w:rPr>
                <w:sz w:val="24"/>
              </w:rPr>
            </w:pPr>
            <w:r>
              <w:rPr>
                <w:spacing w:val="-5"/>
                <w:sz w:val="24"/>
              </w:rPr>
              <w:t>22.</w:t>
            </w:r>
          </w:p>
        </w:tc>
        <w:tc>
          <w:tcPr>
            <w:tcW w:w="3083" w:type="dxa"/>
          </w:tcPr>
          <w:p>
            <w:pPr>
              <w:pStyle w:val="TableParagraph"/>
              <w:spacing w:line="268" w:lineRule="exact"/>
              <w:rPr>
                <w:sz w:val="24"/>
              </w:rPr>
            </w:pPr>
            <w:r>
              <w:rPr>
                <w:sz w:val="24"/>
              </w:rPr>
              <w:t>Ұяхан</w:t>
            </w:r>
            <w:r>
              <w:rPr>
                <w:spacing w:val="-3"/>
                <w:sz w:val="24"/>
              </w:rPr>
              <w:t> </w:t>
            </w:r>
            <w:r>
              <w:rPr>
                <w:sz w:val="24"/>
              </w:rPr>
              <w:t>Санжар</w:t>
            </w:r>
            <w:r>
              <w:rPr>
                <w:spacing w:val="-2"/>
                <w:sz w:val="24"/>
              </w:rPr>
              <w:t> Рауанұлы</w:t>
            </w:r>
          </w:p>
        </w:tc>
        <w:tc>
          <w:tcPr>
            <w:tcW w:w="1422" w:type="dxa"/>
          </w:tcPr>
          <w:p>
            <w:pPr>
              <w:pStyle w:val="TableParagraph"/>
              <w:spacing w:line="268" w:lineRule="exact"/>
              <w:rPr>
                <w:sz w:val="24"/>
              </w:rPr>
            </w:pPr>
            <w:r>
              <w:rPr>
                <w:spacing w:val="-2"/>
                <w:sz w:val="24"/>
              </w:rPr>
              <w:t>28.04.2025</w:t>
            </w:r>
          </w:p>
        </w:tc>
        <w:tc>
          <w:tcPr>
            <w:tcW w:w="1230" w:type="dxa"/>
          </w:tcPr>
          <w:p>
            <w:pPr>
              <w:pStyle w:val="TableParagraph"/>
              <w:spacing w:line="268" w:lineRule="exact"/>
              <w:ind w:left="108"/>
              <w:rPr>
                <w:sz w:val="24"/>
              </w:rPr>
            </w:pPr>
            <w:r>
              <w:rPr>
                <w:spacing w:val="-5"/>
                <w:sz w:val="24"/>
              </w:rPr>
              <w:t>№22</w:t>
            </w:r>
          </w:p>
        </w:tc>
        <w:tc>
          <w:tcPr>
            <w:tcW w:w="3646" w:type="dxa"/>
          </w:tcPr>
          <w:p>
            <w:pPr>
              <w:pStyle w:val="TableParagraph"/>
              <w:spacing w:line="268" w:lineRule="exact"/>
              <w:ind w:left="103"/>
              <w:rPr>
                <w:sz w:val="24"/>
              </w:rPr>
            </w:pPr>
            <w:r>
              <w:rPr>
                <w:sz w:val="24"/>
              </w:rPr>
              <w:t>Талдыкорғанская</w:t>
            </w:r>
            <w:r>
              <w:rPr>
                <w:spacing w:val="-3"/>
                <w:sz w:val="24"/>
              </w:rPr>
              <w:t> </w:t>
            </w:r>
            <w:r>
              <w:rPr>
                <w:sz w:val="24"/>
              </w:rPr>
              <w:t>область</w:t>
            </w:r>
            <w:r>
              <w:rPr>
                <w:spacing w:val="-3"/>
                <w:sz w:val="24"/>
              </w:rPr>
              <w:t> </w:t>
            </w:r>
            <w:r>
              <w:rPr>
                <w:spacing w:val="-5"/>
                <w:sz w:val="24"/>
              </w:rPr>
              <w:t>IТ-</w:t>
            </w:r>
          </w:p>
          <w:p>
            <w:pPr>
              <w:pStyle w:val="TableParagraph"/>
              <w:spacing w:line="274" w:lineRule="exact"/>
              <w:ind w:left="103" w:right="746"/>
              <w:rPr>
                <w:sz w:val="24"/>
              </w:rPr>
            </w:pPr>
            <w:r>
              <w:rPr>
                <w:sz w:val="24"/>
              </w:rPr>
              <w:t>школа</w:t>
            </w:r>
            <w:r>
              <w:rPr>
                <w:spacing w:val="-12"/>
                <w:sz w:val="24"/>
              </w:rPr>
              <w:t> </w:t>
            </w:r>
            <w:r>
              <w:rPr>
                <w:sz w:val="24"/>
              </w:rPr>
              <w:t>лицей</w:t>
            </w:r>
            <w:r>
              <w:rPr>
                <w:spacing w:val="-8"/>
                <w:sz w:val="24"/>
              </w:rPr>
              <w:t> </w:t>
            </w:r>
            <w:r>
              <w:rPr>
                <w:sz w:val="24"/>
              </w:rPr>
              <w:t>№28</w:t>
            </w:r>
            <w:r>
              <w:rPr>
                <w:spacing w:val="-11"/>
                <w:sz w:val="24"/>
              </w:rPr>
              <w:t> </w:t>
            </w:r>
            <w:r>
              <w:rPr>
                <w:sz w:val="24"/>
              </w:rPr>
              <w:t>им.</w:t>
            </w:r>
            <w:r>
              <w:rPr>
                <w:spacing w:val="-4"/>
                <w:sz w:val="24"/>
              </w:rPr>
              <w:t> </w:t>
            </w:r>
            <w:r>
              <w:rPr>
                <w:sz w:val="24"/>
              </w:rPr>
              <w:t>Қ. </w:t>
            </w:r>
            <w:r>
              <w:rPr>
                <w:spacing w:val="-2"/>
                <w:sz w:val="24"/>
              </w:rPr>
              <w:t>Қасымов</w:t>
            </w:r>
          </w:p>
        </w:tc>
      </w:tr>
      <w:tr>
        <w:trPr>
          <w:trHeight w:val="825" w:hRule="atLeast"/>
        </w:trPr>
        <w:tc>
          <w:tcPr>
            <w:tcW w:w="572" w:type="dxa"/>
          </w:tcPr>
          <w:p>
            <w:pPr>
              <w:pStyle w:val="TableParagraph"/>
              <w:spacing w:line="268" w:lineRule="exact"/>
              <w:ind w:left="16"/>
              <w:jc w:val="center"/>
              <w:rPr>
                <w:sz w:val="24"/>
              </w:rPr>
            </w:pPr>
            <w:r>
              <w:rPr>
                <w:spacing w:val="-5"/>
                <w:sz w:val="24"/>
              </w:rPr>
              <w:t>23.</w:t>
            </w:r>
          </w:p>
        </w:tc>
        <w:tc>
          <w:tcPr>
            <w:tcW w:w="3083" w:type="dxa"/>
          </w:tcPr>
          <w:p>
            <w:pPr>
              <w:pStyle w:val="TableParagraph"/>
              <w:spacing w:line="268" w:lineRule="exact"/>
              <w:rPr>
                <w:sz w:val="24"/>
              </w:rPr>
            </w:pPr>
            <w:r>
              <w:rPr>
                <w:sz w:val="24"/>
              </w:rPr>
              <w:t>Ұяхан Сұлу</w:t>
            </w:r>
            <w:r>
              <w:rPr>
                <w:spacing w:val="-9"/>
                <w:sz w:val="24"/>
              </w:rPr>
              <w:t> </w:t>
            </w:r>
            <w:r>
              <w:rPr>
                <w:spacing w:val="-2"/>
                <w:sz w:val="24"/>
              </w:rPr>
              <w:t>Рауанқызы</w:t>
            </w:r>
          </w:p>
        </w:tc>
        <w:tc>
          <w:tcPr>
            <w:tcW w:w="1422" w:type="dxa"/>
          </w:tcPr>
          <w:p>
            <w:pPr>
              <w:pStyle w:val="TableParagraph"/>
              <w:spacing w:line="268" w:lineRule="exact"/>
              <w:rPr>
                <w:sz w:val="24"/>
              </w:rPr>
            </w:pPr>
            <w:r>
              <w:rPr>
                <w:spacing w:val="-2"/>
                <w:sz w:val="24"/>
              </w:rPr>
              <w:t>28.04.2025</w:t>
            </w:r>
          </w:p>
        </w:tc>
        <w:tc>
          <w:tcPr>
            <w:tcW w:w="1230" w:type="dxa"/>
          </w:tcPr>
          <w:p>
            <w:pPr>
              <w:pStyle w:val="TableParagraph"/>
              <w:spacing w:line="268" w:lineRule="exact"/>
              <w:ind w:left="108"/>
              <w:rPr>
                <w:sz w:val="24"/>
              </w:rPr>
            </w:pPr>
            <w:r>
              <w:rPr>
                <w:spacing w:val="-5"/>
                <w:sz w:val="24"/>
              </w:rPr>
              <w:t>№23</w:t>
            </w:r>
          </w:p>
        </w:tc>
        <w:tc>
          <w:tcPr>
            <w:tcW w:w="3646" w:type="dxa"/>
          </w:tcPr>
          <w:p>
            <w:pPr>
              <w:pStyle w:val="TableParagraph"/>
              <w:spacing w:line="237" w:lineRule="auto"/>
              <w:ind w:left="103"/>
              <w:rPr>
                <w:sz w:val="24"/>
              </w:rPr>
            </w:pPr>
            <w:r>
              <w:rPr>
                <w:sz w:val="24"/>
              </w:rPr>
              <w:t>Талдыкорғанская</w:t>
            </w:r>
            <w:r>
              <w:rPr>
                <w:spacing w:val="-15"/>
                <w:sz w:val="24"/>
              </w:rPr>
              <w:t> </w:t>
            </w:r>
            <w:r>
              <w:rPr>
                <w:sz w:val="24"/>
              </w:rPr>
              <w:t>область</w:t>
            </w:r>
            <w:r>
              <w:rPr>
                <w:spacing w:val="-15"/>
                <w:sz w:val="24"/>
              </w:rPr>
              <w:t> </w:t>
            </w:r>
            <w:r>
              <w:rPr>
                <w:sz w:val="24"/>
              </w:rPr>
              <w:t>IТ- школа лицей №28 им. Қ.</w:t>
            </w:r>
          </w:p>
          <w:p>
            <w:pPr>
              <w:pStyle w:val="TableParagraph"/>
              <w:spacing w:line="261" w:lineRule="exact"/>
              <w:ind w:left="103"/>
              <w:rPr>
                <w:sz w:val="24"/>
              </w:rPr>
            </w:pPr>
            <w:r>
              <w:rPr>
                <w:spacing w:val="-2"/>
                <w:sz w:val="24"/>
              </w:rPr>
              <w:t>Қасымов</w:t>
            </w:r>
          </w:p>
        </w:tc>
      </w:tr>
      <w:tr>
        <w:trPr>
          <w:trHeight w:val="551" w:hRule="atLeast"/>
        </w:trPr>
        <w:tc>
          <w:tcPr>
            <w:tcW w:w="572" w:type="dxa"/>
          </w:tcPr>
          <w:p>
            <w:pPr>
              <w:pStyle w:val="TableParagraph"/>
              <w:spacing w:line="268" w:lineRule="exact"/>
              <w:ind w:left="16"/>
              <w:jc w:val="center"/>
              <w:rPr>
                <w:sz w:val="24"/>
              </w:rPr>
            </w:pPr>
            <w:r>
              <w:rPr>
                <w:spacing w:val="-5"/>
                <w:sz w:val="24"/>
              </w:rPr>
              <w:t>24.</w:t>
            </w:r>
          </w:p>
        </w:tc>
        <w:tc>
          <w:tcPr>
            <w:tcW w:w="3083" w:type="dxa"/>
          </w:tcPr>
          <w:p>
            <w:pPr>
              <w:pStyle w:val="TableParagraph"/>
              <w:spacing w:line="268" w:lineRule="exact"/>
              <w:rPr>
                <w:sz w:val="24"/>
              </w:rPr>
            </w:pPr>
            <w:r>
              <w:rPr>
                <w:sz w:val="24"/>
              </w:rPr>
              <w:t>Төленді</w:t>
            </w:r>
            <w:r>
              <w:rPr>
                <w:spacing w:val="-8"/>
                <w:sz w:val="24"/>
              </w:rPr>
              <w:t> </w:t>
            </w:r>
            <w:r>
              <w:rPr>
                <w:sz w:val="24"/>
              </w:rPr>
              <w:t>Әділ</w:t>
            </w:r>
            <w:r>
              <w:rPr>
                <w:spacing w:val="2"/>
                <w:sz w:val="24"/>
              </w:rPr>
              <w:t> </w:t>
            </w:r>
            <w:r>
              <w:rPr>
                <w:spacing w:val="-2"/>
                <w:sz w:val="24"/>
              </w:rPr>
              <w:t>Қуанышұлы</w:t>
            </w:r>
          </w:p>
        </w:tc>
        <w:tc>
          <w:tcPr>
            <w:tcW w:w="1422" w:type="dxa"/>
          </w:tcPr>
          <w:p>
            <w:pPr>
              <w:pStyle w:val="TableParagraph"/>
              <w:spacing w:line="268" w:lineRule="exact"/>
              <w:rPr>
                <w:sz w:val="24"/>
              </w:rPr>
            </w:pPr>
            <w:r>
              <w:rPr>
                <w:spacing w:val="-2"/>
                <w:sz w:val="24"/>
              </w:rPr>
              <w:t>08.05.2025</w:t>
            </w:r>
          </w:p>
        </w:tc>
        <w:tc>
          <w:tcPr>
            <w:tcW w:w="1230" w:type="dxa"/>
          </w:tcPr>
          <w:p>
            <w:pPr>
              <w:pStyle w:val="TableParagraph"/>
              <w:spacing w:line="268" w:lineRule="exact"/>
              <w:ind w:left="108"/>
              <w:rPr>
                <w:sz w:val="24"/>
              </w:rPr>
            </w:pPr>
            <w:r>
              <w:rPr>
                <w:spacing w:val="-5"/>
                <w:sz w:val="24"/>
              </w:rPr>
              <w:t>№24</w:t>
            </w:r>
          </w:p>
        </w:tc>
        <w:tc>
          <w:tcPr>
            <w:tcW w:w="3646" w:type="dxa"/>
          </w:tcPr>
          <w:p>
            <w:pPr>
              <w:pStyle w:val="TableParagraph"/>
              <w:spacing w:line="268" w:lineRule="exact"/>
              <w:ind w:left="103"/>
              <w:rPr>
                <w:sz w:val="24"/>
              </w:rPr>
            </w:pPr>
            <w:r>
              <w:rPr>
                <w:sz w:val="24"/>
              </w:rPr>
              <w:t>г</w:t>
            </w:r>
            <w:r>
              <w:rPr>
                <w:spacing w:val="2"/>
                <w:sz w:val="24"/>
              </w:rPr>
              <w:t> </w:t>
            </w:r>
            <w:r>
              <w:rPr>
                <w:sz w:val="24"/>
              </w:rPr>
              <w:t>.</w:t>
            </w:r>
            <w:r>
              <w:rPr>
                <w:spacing w:val="-3"/>
                <w:sz w:val="24"/>
              </w:rPr>
              <w:t> </w:t>
            </w:r>
            <w:r>
              <w:rPr>
                <w:sz w:val="24"/>
              </w:rPr>
              <w:t>Астана</w:t>
            </w:r>
            <w:r>
              <w:rPr>
                <w:spacing w:val="-1"/>
                <w:sz w:val="24"/>
              </w:rPr>
              <w:t> </w:t>
            </w:r>
            <w:r>
              <w:rPr>
                <w:sz w:val="24"/>
              </w:rPr>
              <w:t>ГКП</w:t>
            </w:r>
            <w:r>
              <w:rPr>
                <w:spacing w:val="-1"/>
                <w:sz w:val="24"/>
              </w:rPr>
              <w:t> </w:t>
            </w:r>
            <w:r>
              <w:rPr>
                <w:sz w:val="24"/>
              </w:rPr>
              <w:t>на</w:t>
            </w:r>
            <w:r>
              <w:rPr>
                <w:spacing w:val="-1"/>
                <w:sz w:val="24"/>
              </w:rPr>
              <w:t> </w:t>
            </w:r>
            <w:r>
              <w:rPr>
                <w:sz w:val="24"/>
              </w:rPr>
              <w:t>ПХВ</w:t>
            </w:r>
            <w:r>
              <w:rPr>
                <w:spacing w:val="59"/>
                <w:sz w:val="24"/>
              </w:rPr>
              <w:t> </w:t>
            </w:r>
            <w:r>
              <w:rPr>
                <w:spacing w:val="-4"/>
                <w:sz w:val="24"/>
              </w:rPr>
              <w:t>СШ№13</w:t>
            </w:r>
          </w:p>
        </w:tc>
      </w:tr>
      <w:tr>
        <w:trPr>
          <w:trHeight w:val="551" w:hRule="atLeast"/>
        </w:trPr>
        <w:tc>
          <w:tcPr>
            <w:tcW w:w="572" w:type="dxa"/>
          </w:tcPr>
          <w:p>
            <w:pPr>
              <w:pStyle w:val="TableParagraph"/>
              <w:spacing w:line="268" w:lineRule="exact"/>
              <w:ind w:left="16"/>
              <w:jc w:val="center"/>
              <w:rPr>
                <w:sz w:val="24"/>
              </w:rPr>
            </w:pPr>
            <w:r>
              <w:rPr>
                <w:spacing w:val="-5"/>
                <w:sz w:val="24"/>
              </w:rPr>
              <w:t>25.</w:t>
            </w:r>
          </w:p>
        </w:tc>
        <w:tc>
          <w:tcPr>
            <w:tcW w:w="3083" w:type="dxa"/>
          </w:tcPr>
          <w:p>
            <w:pPr>
              <w:pStyle w:val="TableParagraph"/>
              <w:spacing w:line="268" w:lineRule="exact"/>
              <w:rPr>
                <w:sz w:val="24"/>
              </w:rPr>
            </w:pPr>
            <w:r>
              <w:rPr>
                <w:sz w:val="24"/>
              </w:rPr>
              <w:t>Решетников</w:t>
            </w:r>
            <w:r>
              <w:rPr>
                <w:spacing w:val="-6"/>
                <w:sz w:val="24"/>
              </w:rPr>
              <w:t> </w:t>
            </w:r>
            <w:r>
              <w:rPr>
                <w:spacing w:val="-4"/>
                <w:sz w:val="24"/>
              </w:rPr>
              <w:t>Федор</w:t>
            </w:r>
          </w:p>
          <w:p>
            <w:pPr>
              <w:pStyle w:val="TableParagraph"/>
              <w:spacing w:line="261" w:lineRule="exact" w:before="2"/>
              <w:rPr>
                <w:sz w:val="24"/>
              </w:rPr>
            </w:pPr>
            <w:r>
              <w:rPr>
                <w:spacing w:val="-2"/>
                <w:sz w:val="24"/>
              </w:rPr>
              <w:t>Иванович</w:t>
            </w:r>
          </w:p>
        </w:tc>
        <w:tc>
          <w:tcPr>
            <w:tcW w:w="1422" w:type="dxa"/>
          </w:tcPr>
          <w:p>
            <w:pPr>
              <w:pStyle w:val="TableParagraph"/>
              <w:spacing w:line="268" w:lineRule="exact"/>
              <w:rPr>
                <w:sz w:val="24"/>
              </w:rPr>
            </w:pPr>
            <w:r>
              <w:rPr>
                <w:spacing w:val="-2"/>
                <w:sz w:val="24"/>
              </w:rPr>
              <w:t>13.05.2025</w:t>
            </w:r>
          </w:p>
        </w:tc>
        <w:tc>
          <w:tcPr>
            <w:tcW w:w="1230" w:type="dxa"/>
          </w:tcPr>
          <w:p>
            <w:pPr>
              <w:pStyle w:val="TableParagraph"/>
              <w:spacing w:line="268" w:lineRule="exact"/>
              <w:ind w:left="108"/>
              <w:rPr>
                <w:sz w:val="24"/>
              </w:rPr>
            </w:pPr>
            <w:r>
              <w:rPr>
                <w:spacing w:val="-5"/>
                <w:sz w:val="24"/>
              </w:rPr>
              <w:t>№25</w:t>
            </w:r>
          </w:p>
        </w:tc>
        <w:tc>
          <w:tcPr>
            <w:tcW w:w="3646" w:type="dxa"/>
          </w:tcPr>
          <w:p>
            <w:pPr>
              <w:pStyle w:val="TableParagraph"/>
              <w:spacing w:line="268" w:lineRule="exact"/>
              <w:ind w:left="103"/>
              <w:rPr>
                <w:sz w:val="24"/>
              </w:rPr>
            </w:pPr>
            <w:r>
              <w:rPr>
                <w:sz w:val="24"/>
              </w:rPr>
              <w:t>г.</w:t>
            </w:r>
            <w:r>
              <w:rPr>
                <w:spacing w:val="2"/>
                <w:sz w:val="24"/>
              </w:rPr>
              <w:t> </w:t>
            </w:r>
            <w:r>
              <w:rPr>
                <w:sz w:val="24"/>
              </w:rPr>
              <w:t>Караганда</w:t>
            </w:r>
            <w:r>
              <w:rPr>
                <w:spacing w:val="-1"/>
                <w:sz w:val="24"/>
              </w:rPr>
              <w:t> </w:t>
            </w:r>
            <w:r>
              <w:rPr>
                <w:sz w:val="24"/>
              </w:rPr>
              <w:t>района</w:t>
            </w:r>
            <w:r>
              <w:rPr>
                <w:spacing w:val="56"/>
                <w:sz w:val="24"/>
              </w:rPr>
              <w:t> </w:t>
            </w:r>
            <w:r>
              <w:rPr>
                <w:sz w:val="24"/>
              </w:rPr>
              <w:t>им.</w:t>
            </w:r>
            <w:r>
              <w:rPr>
                <w:spacing w:val="62"/>
                <w:sz w:val="24"/>
              </w:rPr>
              <w:t> </w:t>
            </w:r>
            <w:r>
              <w:rPr>
                <w:spacing w:val="-10"/>
                <w:sz w:val="24"/>
              </w:rPr>
              <w:t>Ә</w:t>
            </w:r>
          </w:p>
          <w:p>
            <w:pPr>
              <w:pStyle w:val="TableParagraph"/>
              <w:spacing w:line="261" w:lineRule="exact" w:before="2"/>
              <w:ind w:left="103"/>
              <w:rPr>
                <w:sz w:val="24"/>
              </w:rPr>
            </w:pPr>
            <w:r>
              <w:rPr>
                <w:sz w:val="24"/>
              </w:rPr>
              <w:t>Бекейхана</w:t>
            </w:r>
            <w:r>
              <w:rPr>
                <w:spacing w:val="56"/>
                <w:sz w:val="24"/>
              </w:rPr>
              <w:t> </w:t>
            </w:r>
            <w:r>
              <w:rPr>
                <w:sz w:val="24"/>
              </w:rPr>
              <w:t>КГУ</w:t>
            </w:r>
            <w:r>
              <w:rPr>
                <w:spacing w:val="-3"/>
                <w:sz w:val="24"/>
              </w:rPr>
              <w:t> </w:t>
            </w:r>
            <w:r>
              <w:rPr>
                <w:sz w:val="24"/>
              </w:rPr>
              <w:t>«ШЦДО</w:t>
            </w:r>
            <w:r>
              <w:rPr>
                <w:spacing w:val="-2"/>
                <w:sz w:val="24"/>
              </w:rPr>
              <w:t> </w:t>
            </w:r>
            <w:r>
              <w:rPr>
                <w:spacing w:val="-5"/>
                <w:sz w:val="24"/>
              </w:rPr>
              <w:t>№51</w:t>
            </w:r>
          </w:p>
        </w:tc>
      </w:tr>
      <w:tr>
        <w:trPr>
          <w:trHeight w:val="552" w:hRule="atLeast"/>
        </w:trPr>
        <w:tc>
          <w:tcPr>
            <w:tcW w:w="572" w:type="dxa"/>
          </w:tcPr>
          <w:p>
            <w:pPr>
              <w:pStyle w:val="TableParagraph"/>
              <w:spacing w:line="273" w:lineRule="exact"/>
              <w:ind w:left="0" w:right="98"/>
              <w:jc w:val="center"/>
              <w:rPr>
                <w:b/>
                <w:sz w:val="24"/>
              </w:rPr>
            </w:pPr>
            <w:r>
              <w:rPr>
                <w:b/>
                <w:spacing w:val="-10"/>
                <w:sz w:val="24"/>
              </w:rPr>
              <w:t>№</w:t>
            </w:r>
          </w:p>
        </w:tc>
        <w:tc>
          <w:tcPr>
            <w:tcW w:w="3083" w:type="dxa"/>
          </w:tcPr>
          <w:p>
            <w:pPr>
              <w:pStyle w:val="TableParagraph"/>
              <w:spacing w:line="273" w:lineRule="exact"/>
              <w:rPr>
                <w:b/>
                <w:sz w:val="24"/>
              </w:rPr>
            </w:pPr>
            <w:r>
              <w:rPr>
                <w:b/>
                <w:sz w:val="24"/>
              </w:rPr>
              <w:t>Ф.И.О.</w:t>
            </w:r>
            <w:r>
              <w:rPr>
                <w:b/>
                <w:spacing w:val="3"/>
                <w:sz w:val="24"/>
              </w:rPr>
              <w:t> </w:t>
            </w:r>
            <w:r>
              <w:rPr>
                <w:b/>
                <w:spacing w:val="-2"/>
                <w:sz w:val="24"/>
              </w:rPr>
              <w:t>учащегося</w:t>
            </w:r>
          </w:p>
          <w:p>
            <w:pPr>
              <w:pStyle w:val="TableParagraph"/>
              <w:spacing w:line="257" w:lineRule="exact" w:before="3"/>
              <w:rPr>
                <w:b/>
                <w:sz w:val="24"/>
              </w:rPr>
            </w:pPr>
            <w:r>
              <w:rPr>
                <w:b/>
                <w:spacing w:val="-2"/>
                <w:sz w:val="24"/>
              </w:rPr>
              <w:t>полностью</w:t>
            </w:r>
          </w:p>
        </w:tc>
        <w:tc>
          <w:tcPr>
            <w:tcW w:w="1422" w:type="dxa"/>
          </w:tcPr>
          <w:p>
            <w:pPr>
              <w:pStyle w:val="TableParagraph"/>
              <w:spacing w:line="273" w:lineRule="exact"/>
              <w:rPr>
                <w:b/>
                <w:sz w:val="24"/>
              </w:rPr>
            </w:pPr>
            <w:r>
              <w:rPr>
                <w:b/>
                <w:spacing w:val="-4"/>
                <w:sz w:val="24"/>
              </w:rPr>
              <w:t>Дата</w:t>
            </w:r>
          </w:p>
          <w:p>
            <w:pPr>
              <w:pStyle w:val="TableParagraph"/>
              <w:spacing w:line="257" w:lineRule="exact" w:before="3"/>
              <w:rPr>
                <w:b/>
                <w:sz w:val="24"/>
              </w:rPr>
            </w:pPr>
            <w:r>
              <w:rPr>
                <w:b/>
                <w:spacing w:val="-2"/>
                <w:sz w:val="24"/>
              </w:rPr>
              <w:t>прибытия</w:t>
            </w:r>
          </w:p>
        </w:tc>
        <w:tc>
          <w:tcPr>
            <w:tcW w:w="1230" w:type="dxa"/>
          </w:tcPr>
          <w:p>
            <w:pPr>
              <w:pStyle w:val="TableParagraph"/>
              <w:spacing w:line="273" w:lineRule="exact"/>
              <w:ind w:left="108"/>
              <w:rPr>
                <w:b/>
                <w:sz w:val="24"/>
              </w:rPr>
            </w:pPr>
            <w:r>
              <w:rPr>
                <w:b/>
                <w:spacing w:val="-2"/>
                <w:sz w:val="24"/>
              </w:rPr>
              <w:t>Номер</w:t>
            </w:r>
          </w:p>
          <w:p>
            <w:pPr>
              <w:pStyle w:val="TableParagraph"/>
              <w:spacing w:line="257" w:lineRule="exact" w:before="3"/>
              <w:ind w:left="108"/>
              <w:rPr>
                <w:b/>
                <w:sz w:val="24"/>
              </w:rPr>
            </w:pPr>
            <w:r>
              <w:rPr>
                <w:b/>
                <w:spacing w:val="-2"/>
                <w:sz w:val="24"/>
              </w:rPr>
              <w:t>приказа</w:t>
            </w:r>
          </w:p>
        </w:tc>
        <w:tc>
          <w:tcPr>
            <w:tcW w:w="3646" w:type="dxa"/>
          </w:tcPr>
          <w:p>
            <w:pPr>
              <w:pStyle w:val="TableParagraph"/>
              <w:spacing w:line="273" w:lineRule="exact"/>
              <w:ind w:left="103"/>
              <w:rPr>
                <w:b/>
                <w:sz w:val="24"/>
              </w:rPr>
            </w:pPr>
            <w:r>
              <w:rPr>
                <w:b/>
                <w:sz w:val="24"/>
              </w:rPr>
              <w:t>Откуда</w:t>
            </w:r>
            <w:r>
              <w:rPr>
                <w:b/>
                <w:spacing w:val="1"/>
                <w:sz w:val="24"/>
              </w:rPr>
              <w:t> </w:t>
            </w:r>
            <w:r>
              <w:rPr>
                <w:b/>
                <w:spacing w:val="-2"/>
                <w:sz w:val="24"/>
              </w:rPr>
              <w:t>прибыл</w:t>
            </w:r>
          </w:p>
        </w:tc>
      </w:tr>
      <w:tr>
        <w:trPr>
          <w:trHeight w:val="311" w:hRule="atLeast"/>
        </w:trPr>
        <w:tc>
          <w:tcPr>
            <w:tcW w:w="572" w:type="dxa"/>
          </w:tcPr>
          <w:p>
            <w:pPr>
              <w:pStyle w:val="TableParagraph"/>
              <w:spacing w:line="273" w:lineRule="exact"/>
              <w:ind w:left="11"/>
              <w:jc w:val="center"/>
              <w:rPr>
                <w:sz w:val="24"/>
              </w:rPr>
            </w:pPr>
            <w:r>
              <w:rPr>
                <w:spacing w:val="-5"/>
                <w:sz w:val="24"/>
              </w:rPr>
              <w:t>1.</w:t>
            </w:r>
          </w:p>
        </w:tc>
        <w:tc>
          <w:tcPr>
            <w:tcW w:w="3083" w:type="dxa"/>
          </w:tcPr>
          <w:p>
            <w:pPr>
              <w:pStyle w:val="TableParagraph"/>
              <w:spacing w:line="273" w:lineRule="exact"/>
              <w:rPr>
                <w:sz w:val="24"/>
              </w:rPr>
            </w:pPr>
            <w:r>
              <w:rPr>
                <w:sz w:val="24"/>
              </w:rPr>
              <w:t>Цветкова</w:t>
            </w:r>
            <w:r>
              <w:rPr>
                <w:spacing w:val="-6"/>
                <w:sz w:val="24"/>
              </w:rPr>
              <w:t> </w:t>
            </w:r>
            <w:r>
              <w:rPr>
                <w:sz w:val="24"/>
              </w:rPr>
              <w:t>Анна </w:t>
            </w:r>
            <w:r>
              <w:rPr>
                <w:spacing w:val="-2"/>
                <w:sz w:val="24"/>
              </w:rPr>
              <w:t>Андреевна</w:t>
            </w:r>
          </w:p>
        </w:tc>
        <w:tc>
          <w:tcPr>
            <w:tcW w:w="1422" w:type="dxa"/>
          </w:tcPr>
          <w:p>
            <w:pPr>
              <w:pStyle w:val="TableParagraph"/>
              <w:spacing w:line="273" w:lineRule="exact"/>
              <w:rPr>
                <w:sz w:val="24"/>
              </w:rPr>
            </w:pPr>
            <w:r>
              <w:rPr>
                <w:spacing w:val="-2"/>
                <w:sz w:val="24"/>
              </w:rPr>
              <w:t>02.09.2024</w:t>
            </w:r>
          </w:p>
        </w:tc>
        <w:tc>
          <w:tcPr>
            <w:tcW w:w="1230" w:type="dxa"/>
          </w:tcPr>
          <w:p>
            <w:pPr>
              <w:pStyle w:val="TableParagraph"/>
              <w:spacing w:line="273" w:lineRule="exact"/>
              <w:ind w:left="108"/>
              <w:rPr>
                <w:sz w:val="24"/>
              </w:rPr>
            </w:pPr>
            <w:r>
              <w:rPr>
                <w:spacing w:val="-5"/>
                <w:sz w:val="24"/>
              </w:rPr>
              <w:t>№1</w:t>
            </w:r>
          </w:p>
        </w:tc>
        <w:tc>
          <w:tcPr>
            <w:tcW w:w="3646" w:type="dxa"/>
          </w:tcPr>
          <w:p>
            <w:pPr>
              <w:pStyle w:val="TableParagraph"/>
              <w:spacing w:line="273" w:lineRule="exact"/>
              <w:ind w:left="103"/>
              <w:rPr>
                <w:sz w:val="24"/>
              </w:rPr>
            </w:pPr>
            <w:r>
              <w:rPr>
                <w:sz w:val="24"/>
              </w:rPr>
              <w:t>г.Щучинск</w:t>
            </w:r>
            <w:r>
              <w:rPr>
                <w:spacing w:val="-8"/>
                <w:sz w:val="24"/>
              </w:rPr>
              <w:t> </w:t>
            </w:r>
            <w:r>
              <w:rPr>
                <w:spacing w:val="-4"/>
                <w:sz w:val="24"/>
              </w:rPr>
              <w:t>ООШ№2</w:t>
            </w:r>
          </w:p>
        </w:tc>
      </w:tr>
      <w:tr>
        <w:trPr>
          <w:trHeight w:val="551" w:hRule="atLeast"/>
        </w:trPr>
        <w:tc>
          <w:tcPr>
            <w:tcW w:w="572" w:type="dxa"/>
          </w:tcPr>
          <w:p>
            <w:pPr>
              <w:pStyle w:val="TableParagraph"/>
              <w:spacing w:line="268" w:lineRule="exact"/>
              <w:ind w:left="11"/>
              <w:jc w:val="center"/>
              <w:rPr>
                <w:sz w:val="24"/>
              </w:rPr>
            </w:pPr>
            <w:r>
              <w:rPr>
                <w:spacing w:val="-5"/>
                <w:sz w:val="24"/>
              </w:rPr>
              <w:t>2.</w:t>
            </w:r>
          </w:p>
        </w:tc>
        <w:tc>
          <w:tcPr>
            <w:tcW w:w="3083" w:type="dxa"/>
          </w:tcPr>
          <w:p>
            <w:pPr>
              <w:pStyle w:val="TableParagraph"/>
              <w:spacing w:line="266" w:lineRule="exact"/>
              <w:rPr>
                <w:sz w:val="24"/>
              </w:rPr>
            </w:pPr>
            <w:r>
              <w:rPr>
                <w:sz w:val="24"/>
              </w:rPr>
              <w:t>Тойшибек</w:t>
            </w:r>
            <w:r>
              <w:rPr>
                <w:spacing w:val="-2"/>
                <w:sz w:val="24"/>
              </w:rPr>
              <w:t> Батырхан</w:t>
            </w:r>
          </w:p>
          <w:p>
            <w:pPr>
              <w:pStyle w:val="TableParagraph"/>
              <w:spacing w:line="265" w:lineRule="exact"/>
              <w:rPr>
                <w:sz w:val="24"/>
              </w:rPr>
            </w:pPr>
            <w:r>
              <w:rPr>
                <w:spacing w:val="-2"/>
                <w:sz w:val="24"/>
              </w:rPr>
              <w:t>Ойратулы</w:t>
            </w:r>
          </w:p>
        </w:tc>
        <w:tc>
          <w:tcPr>
            <w:tcW w:w="1422" w:type="dxa"/>
          </w:tcPr>
          <w:p>
            <w:pPr>
              <w:pStyle w:val="TableParagraph"/>
              <w:spacing w:line="268" w:lineRule="exact"/>
              <w:rPr>
                <w:sz w:val="24"/>
              </w:rPr>
            </w:pPr>
            <w:r>
              <w:rPr>
                <w:spacing w:val="-2"/>
                <w:sz w:val="24"/>
              </w:rPr>
              <w:t>02.09.2024</w:t>
            </w:r>
          </w:p>
        </w:tc>
        <w:tc>
          <w:tcPr>
            <w:tcW w:w="1230" w:type="dxa"/>
          </w:tcPr>
          <w:p>
            <w:pPr>
              <w:pStyle w:val="TableParagraph"/>
              <w:spacing w:line="268" w:lineRule="exact"/>
              <w:ind w:left="108"/>
              <w:rPr>
                <w:sz w:val="24"/>
              </w:rPr>
            </w:pPr>
            <w:r>
              <w:rPr>
                <w:spacing w:val="-5"/>
                <w:sz w:val="24"/>
              </w:rPr>
              <w:t>№2</w:t>
            </w:r>
          </w:p>
        </w:tc>
        <w:tc>
          <w:tcPr>
            <w:tcW w:w="3646" w:type="dxa"/>
          </w:tcPr>
          <w:p>
            <w:pPr>
              <w:pStyle w:val="TableParagraph"/>
              <w:spacing w:line="268" w:lineRule="exact"/>
              <w:ind w:left="103"/>
              <w:rPr>
                <w:sz w:val="24"/>
              </w:rPr>
            </w:pPr>
            <w:r>
              <w:rPr>
                <w:sz w:val="24"/>
              </w:rPr>
              <w:t>с.Талкара</w:t>
            </w:r>
            <w:r>
              <w:rPr>
                <w:spacing w:val="-1"/>
                <w:sz w:val="24"/>
              </w:rPr>
              <w:t> </w:t>
            </w:r>
            <w:r>
              <w:rPr>
                <w:spacing w:val="-7"/>
                <w:sz w:val="24"/>
              </w:rPr>
              <w:t>СШ</w:t>
            </w:r>
          </w:p>
        </w:tc>
      </w:tr>
      <w:tr>
        <w:trPr>
          <w:trHeight w:val="306" w:hRule="atLeast"/>
        </w:trPr>
        <w:tc>
          <w:tcPr>
            <w:tcW w:w="572" w:type="dxa"/>
          </w:tcPr>
          <w:p>
            <w:pPr>
              <w:pStyle w:val="TableParagraph"/>
              <w:spacing w:line="268" w:lineRule="exact"/>
              <w:ind w:left="11"/>
              <w:jc w:val="center"/>
              <w:rPr>
                <w:sz w:val="24"/>
              </w:rPr>
            </w:pPr>
            <w:r>
              <w:rPr>
                <w:spacing w:val="-5"/>
                <w:sz w:val="24"/>
              </w:rPr>
              <w:t>3.</w:t>
            </w:r>
          </w:p>
        </w:tc>
        <w:tc>
          <w:tcPr>
            <w:tcW w:w="3083" w:type="dxa"/>
          </w:tcPr>
          <w:p>
            <w:pPr>
              <w:pStyle w:val="TableParagraph"/>
              <w:spacing w:line="268" w:lineRule="exact"/>
              <w:rPr>
                <w:sz w:val="24"/>
              </w:rPr>
            </w:pPr>
            <w:r>
              <w:rPr>
                <w:sz w:val="24"/>
              </w:rPr>
              <w:t>Тойшибек</w:t>
            </w:r>
            <w:r>
              <w:rPr>
                <w:spacing w:val="-2"/>
                <w:sz w:val="24"/>
              </w:rPr>
              <w:t> Асылхан</w:t>
            </w:r>
          </w:p>
        </w:tc>
        <w:tc>
          <w:tcPr>
            <w:tcW w:w="1422" w:type="dxa"/>
          </w:tcPr>
          <w:p>
            <w:pPr>
              <w:pStyle w:val="TableParagraph"/>
              <w:spacing w:line="268" w:lineRule="exact"/>
              <w:rPr>
                <w:sz w:val="24"/>
              </w:rPr>
            </w:pPr>
            <w:r>
              <w:rPr>
                <w:spacing w:val="-2"/>
                <w:sz w:val="24"/>
              </w:rPr>
              <w:t>02.09.2024</w:t>
            </w:r>
          </w:p>
        </w:tc>
        <w:tc>
          <w:tcPr>
            <w:tcW w:w="1230" w:type="dxa"/>
          </w:tcPr>
          <w:p>
            <w:pPr>
              <w:pStyle w:val="TableParagraph"/>
              <w:spacing w:line="268" w:lineRule="exact"/>
              <w:ind w:left="108"/>
              <w:rPr>
                <w:sz w:val="24"/>
              </w:rPr>
            </w:pPr>
            <w:r>
              <w:rPr>
                <w:spacing w:val="-5"/>
                <w:sz w:val="24"/>
              </w:rPr>
              <w:t>№3</w:t>
            </w:r>
          </w:p>
        </w:tc>
        <w:tc>
          <w:tcPr>
            <w:tcW w:w="3646" w:type="dxa"/>
          </w:tcPr>
          <w:p>
            <w:pPr>
              <w:pStyle w:val="TableParagraph"/>
              <w:spacing w:line="268" w:lineRule="exact"/>
              <w:ind w:left="103"/>
              <w:rPr>
                <w:sz w:val="24"/>
              </w:rPr>
            </w:pPr>
            <w:r>
              <w:rPr>
                <w:sz w:val="24"/>
              </w:rPr>
              <w:t>с.Талкара </w:t>
            </w:r>
            <w:r>
              <w:rPr>
                <w:spacing w:val="-5"/>
                <w:sz w:val="24"/>
              </w:rPr>
              <w:t>СШ</w:t>
            </w:r>
          </w:p>
        </w:tc>
      </w:tr>
    </w:tbl>
    <w:p>
      <w:pPr>
        <w:pStyle w:val="TableParagraph"/>
        <w:spacing w:after="0" w:line="268" w:lineRule="exact"/>
        <w:rPr>
          <w:sz w:val="24"/>
        </w:rPr>
        <w:sectPr>
          <w:type w:val="continuous"/>
          <w:pgSz w:w="11910" w:h="16840"/>
          <w:pgMar w:header="0" w:footer="851" w:top="960" w:bottom="1080" w:left="141" w:right="0"/>
        </w:sect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
        <w:gridCol w:w="3083"/>
        <w:gridCol w:w="1422"/>
        <w:gridCol w:w="1230"/>
        <w:gridCol w:w="3646"/>
      </w:tblGrid>
      <w:tr>
        <w:trPr>
          <w:trHeight w:val="306" w:hRule="atLeast"/>
        </w:trPr>
        <w:tc>
          <w:tcPr>
            <w:tcW w:w="572" w:type="dxa"/>
          </w:tcPr>
          <w:p>
            <w:pPr>
              <w:pStyle w:val="TableParagraph"/>
              <w:ind w:left="0"/>
              <w:rPr>
                <w:sz w:val="22"/>
              </w:rPr>
            </w:pPr>
          </w:p>
        </w:tc>
        <w:tc>
          <w:tcPr>
            <w:tcW w:w="3083" w:type="dxa"/>
          </w:tcPr>
          <w:p>
            <w:pPr>
              <w:pStyle w:val="TableParagraph"/>
              <w:spacing w:line="268" w:lineRule="exact"/>
              <w:rPr>
                <w:sz w:val="24"/>
              </w:rPr>
            </w:pPr>
            <w:r>
              <w:rPr>
                <w:spacing w:val="-2"/>
                <w:sz w:val="24"/>
              </w:rPr>
              <w:t>Ойратулы</w:t>
            </w:r>
          </w:p>
        </w:tc>
        <w:tc>
          <w:tcPr>
            <w:tcW w:w="1422" w:type="dxa"/>
          </w:tcPr>
          <w:p>
            <w:pPr>
              <w:pStyle w:val="TableParagraph"/>
              <w:ind w:left="0"/>
              <w:rPr>
                <w:sz w:val="22"/>
              </w:rPr>
            </w:pPr>
          </w:p>
        </w:tc>
        <w:tc>
          <w:tcPr>
            <w:tcW w:w="1230" w:type="dxa"/>
          </w:tcPr>
          <w:p>
            <w:pPr>
              <w:pStyle w:val="TableParagraph"/>
              <w:ind w:left="0"/>
              <w:rPr>
                <w:sz w:val="22"/>
              </w:rPr>
            </w:pPr>
          </w:p>
        </w:tc>
        <w:tc>
          <w:tcPr>
            <w:tcW w:w="3646" w:type="dxa"/>
          </w:tcPr>
          <w:p>
            <w:pPr>
              <w:pStyle w:val="TableParagraph"/>
              <w:ind w:left="0"/>
              <w:rPr>
                <w:sz w:val="22"/>
              </w:rPr>
            </w:pPr>
          </w:p>
        </w:tc>
      </w:tr>
      <w:tr>
        <w:trPr>
          <w:trHeight w:val="306" w:hRule="atLeast"/>
        </w:trPr>
        <w:tc>
          <w:tcPr>
            <w:tcW w:w="572" w:type="dxa"/>
          </w:tcPr>
          <w:p>
            <w:pPr>
              <w:pStyle w:val="TableParagraph"/>
              <w:spacing w:line="268" w:lineRule="exact"/>
              <w:ind w:left="11"/>
              <w:jc w:val="center"/>
              <w:rPr>
                <w:sz w:val="24"/>
              </w:rPr>
            </w:pPr>
            <w:r>
              <w:rPr>
                <w:spacing w:val="-5"/>
                <w:sz w:val="24"/>
              </w:rPr>
              <w:t>4.</w:t>
            </w:r>
          </w:p>
        </w:tc>
        <w:tc>
          <w:tcPr>
            <w:tcW w:w="3083" w:type="dxa"/>
          </w:tcPr>
          <w:p>
            <w:pPr>
              <w:pStyle w:val="TableParagraph"/>
              <w:spacing w:line="268" w:lineRule="exact"/>
              <w:rPr>
                <w:sz w:val="24"/>
              </w:rPr>
            </w:pPr>
            <w:r>
              <w:rPr>
                <w:sz w:val="24"/>
              </w:rPr>
              <w:t>Анисова</w:t>
            </w:r>
            <w:r>
              <w:rPr>
                <w:spacing w:val="-4"/>
                <w:sz w:val="24"/>
              </w:rPr>
              <w:t> </w:t>
            </w:r>
            <w:r>
              <w:rPr>
                <w:sz w:val="24"/>
              </w:rPr>
              <w:t>Анеля</w:t>
            </w:r>
            <w:r>
              <w:rPr>
                <w:spacing w:val="-2"/>
                <w:sz w:val="24"/>
              </w:rPr>
              <w:t> Ериковна</w:t>
            </w:r>
          </w:p>
        </w:tc>
        <w:tc>
          <w:tcPr>
            <w:tcW w:w="1422" w:type="dxa"/>
          </w:tcPr>
          <w:p>
            <w:pPr>
              <w:pStyle w:val="TableParagraph"/>
              <w:spacing w:line="268" w:lineRule="exact"/>
              <w:rPr>
                <w:sz w:val="24"/>
              </w:rPr>
            </w:pPr>
            <w:r>
              <w:rPr>
                <w:spacing w:val="-2"/>
                <w:sz w:val="24"/>
              </w:rPr>
              <w:t>02.09.2024</w:t>
            </w:r>
          </w:p>
        </w:tc>
        <w:tc>
          <w:tcPr>
            <w:tcW w:w="1230" w:type="dxa"/>
          </w:tcPr>
          <w:p>
            <w:pPr>
              <w:pStyle w:val="TableParagraph"/>
              <w:spacing w:line="268" w:lineRule="exact"/>
              <w:ind w:left="108"/>
              <w:rPr>
                <w:sz w:val="24"/>
              </w:rPr>
            </w:pPr>
            <w:r>
              <w:rPr>
                <w:spacing w:val="-5"/>
                <w:sz w:val="24"/>
              </w:rPr>
              <w:t>№4</w:t>
            </w:r>
          </w:p>
        </w:tc>
        <w:tc>
          <w:tcPr>
            <w:tcW w:w="3646" w:type="dxa"/>
          </w:tcPr>
          <w:p>
            <w:pPr>
              <w:pStyle w:val="TableParagraph"/>
              <w:spacing w:line="268" w:lineRule="exact"/>
              <w:ind w:left="103"/>
              <w:rPr>
                <w:sz w:val="24"/>
              </w:rPr>
            </w:pPr>
            <w:r>
              <w:rPr>
                <w:sz w:val="24"/>
              </w:rPr>
              <w:t>г.Акколь</w:t>
            </w:r>
            <w:r>
              <w:rPr>
                <w:spacing w:val="-2"/>
                <w:sz w:val="24"/>
              </w:rPr>
              <w:t> </w:t>
            </w:r>
            <w:r>
              <w:rPr>
                <w:sz w:val="24"/>
              </w:rPr>
              <w:t>КГУ</w:t>
            </w:r>
            <w:r>
              <w:rPr>
                <w:spacing w:val="-2"/>
                <w:sz w:val="24"/>
              </w:rPr>
              <w:t> </w:t>
            </w:r>
            <w:r>
              <w:rPr>
                <w:spacing w:val="-4"/>
                <w:sz w:val="24"/>
              </w:rPr>
              <w:t>«ОШ№2</w:t>
            </w:r>
          </w:p>
        </w:tc>
      </w:tr>
      <w:tr>
        <w:trPr>
          <w:trHeight w:val="551" w:hRule="atLeast"/>
        </w:trPr>
        <w:tc>
          <w:tcPr>
            <w:tcW w:w="572" w:type="dxa"/>
          </w:tcPr>
          <w:p>
            <w:pPr>
              <w:pStyle w:val="TableParagraph"/>
              <w:spacing w:line="268" w:lineRule="exact"/>
              <w:ind w:left="11"/>
              <w:jc w:val="center"/>
              <w:rPr>
                <w:sz w:val="24"/>
              </w:rPr>
            </w:pPr>
            <w:r>
              <w:rPr>
                <w:spacing w:val="-5"/>
                <w:sz w:val="24"/>
              </w:rPr>
              <w:t>5.</w:t>
            </w:r>
          </w:p>
        </w:tc>
        <w:tc>
          <w:tcPr>
            <w:tcW w:w="3083" w:type="dxa"/>
          </w:tcPr>
          <w:p>
            <w:pPr>
              <w:pStyle w:val="TableParagraph"/>
              <w:spacing w:line="268" w:lineRule="exact"/>
              <w:rPr>
                <w:sz w:val="24"/>
              </w:rPr>
            </w:pPr>
            <w:r>
              <w:rPr>
                <w:sz w:val="24"/>
              </w:rPr>
              <w:t>Худойназаров</w:t>
            </w:r>
            <w:r>
              <w:rPr>
                <w:spacing w:val="-4"/>
                <w:sz w:val="24"/>
              </w:rPr>
              <w:t> </w:t>
            </w:r>
            <w:r>
              <w:rPr>
                <w:spacing w:val="-2"/>
                <w:sz w:val="24"/>
              </w:rPr>
              <w:t>Алиджон</w:t>
            </w:r>
          </w:p>
          <w:p>
            <w:pPr>
              <w:pStyle w:val="TableParagraph"/>
              <w:spacing w:line="261" w:lineRule="exact" w:before="2"/>
              <w:rPr>
                <w:sz w:val="24"/>
              </w:rPr>
            </w:pPr>
            <w:r>
              <w:rPr>
                <w:spacing w:val="-2"/>
                <w:sz w:val="24"/>
              </w:rPr>
              <w:t>Набиджанович</w:t>
            </w:r>
          </w:p>
        </w:tc>
        <w:tc>
          <w:tcPr>
            <w:tcW w:w="1422" w:type="dxa"/>
          </w:tcPr>
          <w:p>
            <w:pPr>
              <w:pStyle w:val="TableParagraph"/>
              <w:spacing w:line="268" w:lineRule="exact"/>
              <w:rPr>
                <w:sz w:val="24"/>
              </w:rPr>
            </w:pPr>
            <w:r>
              <w:rPr>
                <w:spacing w:val="-2"/>
                <w:sz w:val="24"/>
              </w:rPr>
              <w:t>03.09.2024</w:t>
            </w:r>
          </w:p>
        </w:tc>
        <w:tc>
          <w:tcPr>
            <w:tcW w:w="1230" w:type="dxa"/>
          </w:tcPr>
          <w:p>
            <w:pPr>
              <w:pStyle w:val="TableParagraph"/>
              <w:spacing w:line="268" w:lineRule="exact"/>
              <w:ind w:left="108"/>
              <w:rPr>
                <w:sz w:val="24"/>
              </w:rPr>
            </w:pPr>
            <w:r>
              <w:rPr>
                <w:spacing w:val="-5"/>
                <w:sz w:val="24"/>
              </w:rPr>
              <w:t>№5</w:t>
            </w:r>
          </w:p>
        </w:tc>
        <w:tc>
          <w:tcPr>
            <w:tcW w:w="3646" w:type="dxa"/>
          </w:tcPr>
          <w:p>
            <w:pPr>
              <w:pStyle w:val="TableParagraph"/>
              <w:spacing w:line="268" w:lineRule="exact"/>
              <w:ind w:left="103"/>
              <w:rPr>
                <w:sz w:val="24"/>
              </w:rPr>
            </w:pPr>
            <w:r>
              <w:rPr>
                <w:sz w:val="24"/>
              </w:rPr>
              <w:t>г.</w:t>
            </w:r>
            <w:r>
              <w:rPr>
                <w:spacing w:val="1"/>
                <w:sz w:val="24"/>
              </w:rPr>
              <w:t> </w:t>
            </w:r>
            <w:r>
              <w:rPr>
                <w:sz w:val="24"/>
              </w:rPr>
              <w:t>Степногорск</w:t>
            </w:r>
            <w:r>
              <w:rPr>
                <w:spacing w:val="55"/>
                <w:sz w:val="24"/>
              </w:rPr>
              <w:t> </w:t>
            </w:r>
            <w:r>
              <w:rPr>
                <w:spacing w:val="-4"/>
                <w:sz w:val="24"/>
              </w:rPr>
              <w:t>ШГ№6</w:t>
            </w:r>
          </w:p>
        </w:tc>
      </w:tr>
      <w:tr>
        <w:trPr>
          <w:trHeight w:val="557" w:hRule="atLeast"/>
        </w:trPr>
        <w:tc>
          <w:tcPr>
            <w:tcW w:w="572" w:type="dxa"/>
          </w:tcPr>
          <w:p>
            <w:pPr>
              <w:pStyle w:val="TableParagraph"/>
              <w:spacing w:line="273" w:lineRule="exact"/>
              <w:ind w:left="11"/>
              <w:jc w:val="center"/>
              <w:rPr>
                <w:sz w:val="24"/>
              </w:rPr>
            </w:pPr>
            <w:r>
              <w:rPr>
                <w:spacing w:val="-5"/>
                <w:sz w:val="24"/>
              </w:rPr>
              <w:t>6.</w:t>
            </w:r>
          </w:p>
        </w:tc>
        <w:tc>
          <w:tcPr>
            <w:tcW w:w="3083" w:type="dxa"/>
          </w:tcPr>
          <w:p>
            <w:pPr>
              <w:pStyle w:val="TableParagraph"/>
              <w:spacing w:line="274" w:lineRule="exact"/>
              <w:ind w:right="1213"/>
              <w:rPr>
                <w:sz w:val="24"/>
              </w:rPr>
            </w:pPr>
            <w:r>
              <w:rPr>
                <w:sz w:val="24"/>
              </w:rPr>
              <w:t>Маркелов</w:t>
            </w:r>
            <w:r>
              <w:rPr>
                <w:spacing w:val="-15"/>
                <w:sz w:val="24"/>
              </w:rPr>
              <w:t> </w:t>
            </w:r>
            <w:r>
              <w:rPr>
                <w:sz w:val="24"/>
              </w:rPr>
              <w:t>Вадим </w:t>
            </w:r>
            <w:r>
              <w:rPr>
                <w:spacing w:val="-2"/>
                <w:sz w:val="24"/>
              </w:rPr>
              <w:t>Вадимович</w:t>
            </w:r>
          </w:p>
        </w:tc>
        <w:tc>
          <w:tcPr>
            <w:tcW w:w="1422" w:type="dxa"/>
          </w:tcPr>
          <w:p>
            <w:pPr>
              <w:pStyle w:val="TableParagraph"/>
              <w:spacing w:line="273" w:lineRule="exact"/>
              <w:rPr>
                <w:sz w:val="24"/>
              </w:rPr>
            </w:pPr>
            <w:r>
              <w:rPr>
                <w:spacing w:val="-2"/>
                <w:sz w:val="24"/>
              </w:rPr>
              <w:t>04.09.2024</w:t>
            </w:r>
          </w:p>
        </w:tc>
        <w:tc>
          <w:tcPr>
            <w:tcW w:w="1230" w:type="dxa"/>
          </w:tcPr>
          <w:p>
            <w:pPr>
              <w:pStyle w:val="TableParagraph"/>
              <w:spacing w:line="273" w:lineRule="exact"/>
              <w:ind w:left="108"/>
              <w:rPr>
                <w:sz w:val="24"/>
              </w:rPr>
            </w:pPr>
            <w:r>
              <w:rPr>
                <w:spacing w:val="-5"/>
                <w:sz w:val="24"/>
              </w:rPr>
              <w:t>№6</w:t>
            </w:r>
          </w:p>
        </w:tc>
        <w:tc>
          <w:tcPr>
            <w:tcW w:w="3646" w:type="dxa"/>
          </w:tcPr>
          <w:p>
            <w:pPr>
              <w:pStyle w:val="TableParagraph"/>
              <w:spacing w:line="274" w:lineRule="exact"/>
              <w:ind w:left="103" w:right="746"/>
              <w:rPr>
                <w:sz w:val="24"/>
              </w:rPr>
            </w:pPr>
            <w:r>
              <w:rPr>
                <w:sz w:val="24"/>
              </w:rPr>
              <w:t>г.Акколь</w:t>
            </w:r>
            <w:r>
              <w:rPr>
                <w:spacing w:val="-15"/>
                <w:sz w:val="24"/>
              </w:rPr>
              <w:t> </w:t>
            </w:r>
            <w:r>
              <w:rPr>
                <w:sz w:val="24"/>
              </w:rPr>
              <w:t>Агротехнический </w:t>
            </w:r>
            <w:r>
              <w:rPr>
                <w:spacing w:val="-2"/>
                <w:sz w:val="24"/>
              </w:rPr>
              <w:t>колледж</w:t>
            </w:r>
          </w:p>
        </w:tc>
      </w:tr>
      <w:tr>
        <w:trPr>
          <w:trHeight w:val="551" w:hRule="atLeast"/>
        </w:trPr>
        <w:tc>
          <w:tcPr>
            <w:tcW w:w="572" w:type="dxa"/>
          </w:tcPr>
          <w:p>
            <w:pPr>
              <w:pStyle w:val="TableParagraph"/>
              <w:spacing w:line="268" w:lineRule="exact"/>
              <w:ind w:left="11"/>
              <w:jc w:val="center"/>
              <w:rPr>
                <w:sz w:val="24"/>
              </w:rPr>
            </w:pPr>
            <w:r>
              <w:rPr>
                <w:spacing w:val="-5"/>
                <w:sz w:val="24"/>
              </w:rPr>
              <w:t>7.</w:t>
            </w:r>
          </w:p>
        </w:tc>
        <w:tc>
          <w:tcPr>
            <w:tcW w:w="3083" w:type="dxa"/>
          </w:tcPr>
          <w:p>
            <w:pPr>
              <w:pStyle w:val="TableParagraph"/>
              <w:spacing w:line="267" w:lineRule="exact"/>
              <w:rPr>
                <w:sz w:val="24"/>
              </w:rPr>
            </w:pPr>
            <w:r>
              <w:rPr>
                <w:sz w:val="24"/>
              </w:rPr>
              <w:t>Таниченко</w:t>
            </w:r>
            <w:r>
              <w:rPr>
                <w:spacing w:val="-2"/>
                <w:sz w:val="24"/>
              </w:rPr>
              <w:t> Виктор</w:t>
            </w:r>
          </w:p>
          <w:p>
            <w:pPr>
              <w:pStyle w:val="TableParagraph"/>
              <w:spacing w:line="265" w:lineRule="exact"/>
              <w:rPr>
                <w:sz w:val="24"/>
              </w:rPr>
            </w:pPr>
            <w:r>
              <w:rPr>
                <w:spacing w:val="-2"/>
                <w:sz w:val="24"/>
              </w:rPr>
              <w:t>Владиславович</w:t>
            </w:r>
          </w:p>
        </w:tc>
        <w:tc>
          <w:tcPr>
            <w:tcW w:w="1422" w:type="dxa"/>
          </w:tcPr>
          <w:p>
            <w:pPr>
              <w:pStyle w:val="TableParagraph"/>
              <w:spacing w:line="268" w:lineRule="exact"/>
              <w:rPr>
                <w:sz w:val="24"/>
              </w:rPr>
            </w:pPr>
            <w:r>
              <w:rPr>
                <w:spacing w:val="-2"/>
                <w:sz w:val="24"/>
              </w:rPr>
              <w:t>09.09.2024</w:t>
            </w:r>
          </w:p>
        </w:tc>
        <w:tc>
          <w:tcPr>
            <w:tcW w:w="1230" w:type="dxa"/>
          </w:tcPr>
          <w:p>
            <w:pPr>
              <w:pStyle w:val="TableParagraph"/>
              <w:spacing w:line="268" w:lineRule="exact"/>
              <w:ind w:left="108"/>
              <w:rPr>
                <w:sz w:val="24"/>
              </w:rPr>
            </w:pPr>
            <w:r>
              <w:rPr>
                <w:spacing w:val="-5"/>
                <w:sz w:val="24"/>
              </w:rPr>
              <w:t>№7</w:t>
            </w:r>
          </w:p>
        </w:tc>
        <w:tc>
          <w:tcPr>
            <w:tcW w:w="3646" w:type="dxa"/>
          </w:tcPr>
          <w:p>
            <w:pPr>
              <w:pStyle w:val="TableParagraph"/>
              <w:spacing w:line="267" w:lineRule="exact"/>
              <w:ind w:left="103"/>
              <w:rPr>
                <w:sz w:val="24"/>
              </w:rPr>
            </w:pPr>
            <w:r>
              <w:rPr>
                <w:sz w:val="24"/>
              </w:rPr>
              <w:t>Г.</w:t>
            </w:r>
            <w:r>
              <w:rPr>
                <w:spacing w:val="-1"/>
                <w:sz w:val="24"/>
              </w:rPr>
              <w:t> </w:t>
            </w:r>
            <w:r>
              <w:rPr>
                <w:sz w:val="24"/>
              </w:rPr>
              <w:t>Степногорск</w:t>
            </w:r>
            <w:r>
              <w:rPr>
                <w:spacing w:val="-4"/>
                <w:sz w:val="24"/>
              </w:rPr>
              <w:t> </w:t>
            </w:r>
            <w:r>
              <w:rPr>
                <w:spacing w:val="-2"/>
                <w:sz w:val="24"/>
              </w:rPr>
              <w:t>Колледж</w:t>
            </w:r>
          </w:p>
          <w:p>
            <w:pPr>
              <w:pStyle w:val="TableParagraph"/>
              <w:spacing w:line="265" w:lineRule="exact"/>
              <w:ind w:left="103"/>
              <w:rPr>
                <w:sz w:val="24"/>
              </w:rPr>
            </w:pPr>
            <w:r>
              <w:rPr>
                <w:spacing w:val="-2"/>
                <w:sz w:val="24"/>
              </w:rPr>
              <w:t>«МАКСАТ»</w:t>
            </w:r>
          </w:p>
        </w:tc>
      </w:tr>
      <w:tr>
        <w:trPr>
          <w:trHeight w:val="551" w:hRule="atLeast"/>
        </w:trPr>
        <w:tc>
          <w:tcPr>
            <w:tcW w:w="572" w:type="dxa"/>
          </w:tcPr>
          <w:p>
            <w:pPr>
              <w:pStyle w:val="TableParagraph"/>
              <w:spacing w:line="268" w:lineRule="exact"/>
              <w:ind w:left="11"/>
              <w:jc w:val="center"/>
              <w:rPr>
                <w:sz w:val="24"/>
              </w:rPr>
            </w:pPr>
            <w:r>
              <w:rPr>
                <w:spacing w:val="-5"/>
                <w:sz w:val="24"/>
              </w:rPr>
              <w:t>8.</w:t>
            </w:r>
          </w:p>
        </w:tc>
        <w:tc>
          <w:tcPr>
            <w:tcW w:w="3083" w:type="dxa"/>
          </w:tcPr>
          <w:p>
            <w:pPr>
              <w:pStyle w:val="TableParagraph"/>
              <w:spacing w:line="267" w:lineRule="exact"/>
              <w:rPr>
                <w:sz w:val="24"/>
              </w:rPr>
            </w:pPr>
            <w:r>
              <w:rPr>
                <w:sz w:val="24"/>
              </w:rPr>
              <w:t>Плешевцев</w:t>
            </w:r>
            <w:r>
              <w:rPr>
                <w:spacing w:val="2"/>
                <w:sz w:val="24"/>
              </w:rPr>
              <w:t> </w:t>
            </w:r>
            <w:r>
              <w:rPr>
                <w:spacing w:val="-4"/>
                <w:sz w:val="24"/>
              </w:rPr>
              <w:t>Данил</w:t>
            </w:r>
          </w:p>
          <w:p>
            <w:pPr>
              <w:pStyle w:val="TableParagraph"/>
              <w:spacing w:line="265" w:lineRule="exact"/>
              <w:rPr>
                <w:sz w:val="24"/>
              </w:rPr>
            </w:pPr>
            <w:r>
              <w:rPr>
                <w:spacing w:val="-2"/>
                <w:sz w:val="24"/>
              </w:rPr>
              <w:t>Владимирович</w:t>
            </w:r>
          </w:p>
        </w:tc>
        <w:tc>
          <w:tcPr>
            <w:tcW w:w="1422" w:type="dxa"/>
          </w:tcPr>
          <w:p>
            <w:pPr>
              <w:pStyle w:val="TableParagraph"/>
              <w:spacing w:line="268" w:lineRule="exact"/>
              <w:rPr>
                <w:sz w:val="24"/>
              </w:rPr>
            </w:pPr>
            <w:r>
              <w:rPr>
                <w:spacing w:val="-2"/>
                <w:sz w:val="24"/>
              </w:rPr>
              <w:t>09.09.2024</w:t>
            </w:r>
          </w:p>
        </w:tc>
        <w:tc>
          <w:tcPr>
            <w:tcW w:w="1230" w:type="dxa"/>
          </w:tcPr>
          <w:p>
            <w:pPr>
              <w:pStyle w:val="TableParagraph"/>
              <w:spacing w:line="268" w:lineRule="exact"/>
              <w:ind w:left="108"/>
              <w:rPr>
                <w:sz w:val="24"/>
              </w:rPr>
            </w:pPr>
            <w:r>
              <w:rPr>
                <w:spacing w:val="-5"/>
                <w:sz w:val="24"/>
              </w:rPr>
              <w:t>№8</w:t>
            </w:r>
          </w:p>
        </w:tc>
        <w:tc>
          <w:tcPr>
            <w:tcW w:w="3646" w:type="dxa"/>
          </w:tcPr>
          <w:p>
            <w:pPr>
              <w:pStyle w:val="TableParagraph"/>
              <w:spacing w:line="268" w:lineRule="exact"/>
              <w:ind w:left="103"/>
              <w:rPr>
                <w:sz w:val="24"/>
              </w:rPr>
            </w:pPr>
            <w:r>
              <w:rPr>
                <w:sz w:val="24"/>
              </w:rPr>
              <w:t>г.</w:t>
            </w:r>
            <w:r>
              <w:rPr>
                <w:spacing w:val="-4"/>
                <w:sz w:val="24"/>
              </w:rPr>
              <w:t> </w:t>
            </w:r>
            <w:r>
              <w:rPr>
                <w:sz w:val="24"/>
              </w:rPr>
              <w:t>Есиль</w:t>
            </w:r>
            <w:r>
              <w:rPr>
                <w:spacing w:val="-2"/>
                <w:sz w:val="24"/>
              </w:rPr>
              <w:t> </w:t>
            </w:r>
            <w:r>
              <w:rPr>
                <w:sz w:val="24"/>
              </w:rPr>
              <w:t>КГУ </w:t>
            </w:r>
            <w:r>
              <w:rPr>
                <w:spacing w:val="-4"/>
                <w:sz w:val="24"/>
              </w:rPr>
              <w:t>ОШ№2</w:t>
            </w:r>
          </w:p>
        </w:tc>
      </w:tr>
      <w:tr>
        <w:trPr>
          <w:trHeight w:val="552" w:hRule="atLeast"/>
        </w:trPr>
        <w:tc>
          <w:tcPr>
            <w:tcW w:w="572" w:type="dxa"/>
          </w:tcPr>
          <w:p>
            <w:pPr>
              <w:pStyle w:val="TableParagraph"/>
              <w:spacing w:line="268" w:lineRule="exact"/>
              <w:ind w:left="11"/>
              <w:jc w:val="center"/>
              <w:rPr>
                <w:sz w:val="24"/>
              </w:rPr>
            </w:pPr>
            <w:r>
              <w:rPr>
                <w:spacing w:val="-5"/>
                <w:sz w:val="24"/>
              </w:rPr>
              <w:t>9.</w:t>
            </w:r>
          </w:p>
        </w:tc>
        <w:tc>
          <w:tcPr>
            <w:tcW w:w="3083" w:type="dxa"/>
          </w:tcPr>
          <w:p>
            <w:pPr>
              <w:pStyle w:val="TableParagraph"/>
              <w:spacing w:line="267" w:lineRule="exact"/>
              <w:rPr>
                <w:sz w:val="24"/>
              </w:rPr>
            </w:pPr>
            <w:r>
              <w:rPr>
                <w:sz w:val="24"/>
              </w:rPr>
              <w:t>Алимжанов</w:t>
            </w:r>
            <w:r>
              <w:rPr>
                <w:spacing w:val="-2"/>
                <w:sz w:val="24"/>
              </w:rPr>
              <w:t> Алдияр</w:t>
            </w:r>
          </w:p>
          <w:p>
            <w:pPr>
              <w:pStyle w:val="TableParagraph"/>
              <w:spacing w:line="265" w:lineRule="exact"/>
              <w:rPr>
                <w:sz w:val="24"/>
              </w:rPr>
            </w:pPr>
            <w:r>
              <w:rPr>
                <w:spacing w:val="-2"/>
                <w:sz w:val="24"/>
              </w:rPr>
              <w:t>Серикұлы</w:t>
            </w:r>
          </w:p>
        </w:tc>
        <w:tc>
          <w:tcPr>
            <w:tcW w:w="1422" w:type="dxa"/>
          </w:tcPr>
          <w:p>
            <w:pPr>
              <w:pStyle w:val="TableParagraph"/>
              <w:spacing w:line="268" w:lineRule="exact"/>
              <w:rPr>
                <w:sz w:val="24"/>
              </w:rPr>
            </w:pPr>
            <w:r>
              <w:rPr>
                <w:spacing w:val="-2"/>
                <w:sz w:val="24"/>
              </w:rPr>
              <w:t>16.09.2024</w:t>
            </w:r>
          </w:p>
        </w:tc>
        <w:tc>
          <w:tcPr>
            <w:tcW w:w="1230" w:type="dxa"/>
          </w:tcPr>
          <w:p>
            <w:pPr>
              <w:pStyle w:val="TableParagraph"/>
              <w:spacing w:line="268" w:lineRule="exact"/>
              <w:ind w:left="108"/>
              <w:rPr>
                <w:sz w:val="24"/>
              </w:rPr>
            </w:pPr>
            <w:r>
              <w:rPr>
                <w:spacing w:val="-5"/>
                <w:sz w:val="24"/>
              </w:rPr>
              <w:t>№9</w:t>
            </w:r>
          </w:p>
        </w:tc>
        <w:tc>
          <w:tcPr>
            <w:tcW w:w="3646" w:type="dxa"/>
          </w:tcPr>
          <w:p>
            <w:pPr>
              <w:pStyle w:val="TableParagraph"/>
              <w:spacing w:line="268" w:lineRule="exact"/>
              <w:ind w:left="103"/>
              <w:rPr>
                <w:sz w:val="24"/>
              </w:rPr>
            </w:pPr>
            <w:r>
              <w:rPr>
                <w:sz w:val="24"/>
              </w:rPr>
              <w:t>Г.Акколь</w:t>
            </w:r>
            <w:r>
              <w:rPr>
                <w:spacing w:val="-3"/>
                <w:sz w:val="24"/>
              </w:rPr>
              <w:t> </w:t>
            </w:r>
            <w:r>
              <w:rPr>
                <w:sz w:val="24"/>
              </w:rPr>
              <w:t>КГУ</w:t>
            </w:r>
            <w:r>
              <w:rPr>
                <w:spacing w:val="-3"/>
                <w:sz w:val="24"/>
              </w:rPr>
              <w:t> </w:t>
            </w:r>
            <w:r>
              <w:rPr>
                <w:spacing w:val="-4"/>
                <w:sz w:val="24"/>
              </w:rPr>
              <w:t>«ОШ№4</w:t>
            </w:r>
          </w:p>
        </w:tc>
      </w:tr>
      <w:tr>
        <w:trPr>
          <w:trHeight w:val="551" w:hRule="atLeast"/>
        </w:trPr>
        <w:tc>
          <w:tcPr>
            <w:tcW w:w="572" w:type="dxa"/>
          </w:tcPr>
          <w:p>
            <w:pPr>
              <w:pStyle w:val="TableParagraph"/>
              <w:spacing w:line="268" w:lineRule="exact"/>
              <w:ind w:left="16"/>
              <w:jc w:val="center"/>
              <w:rPr>
                <w:sz w:val="24"/>
              </w:rPr>
            </w:pPr>
            <w:r>
              <w:rPr>
                <w:spacing w:val="-5"/>
                <w:sz w:val="24"/>
              </w:rPr>
              <w:t>10.</w:t>
            </w:r>
          </w:p>
        </w:tc>
        <w:tc>
          <w:tcPr>
            <w:tcW w:w="3083" w:type="dxa"/>
          </w:tcPr>
          <w:p>
            <w:pPr>
              <w:pStyle w:val="TableParagraph"/>
              <w:spacing w:line="267" w:lineRule="exact"/>
              <w:rPr>
                <w:sz w:val="24"/>
              </w:rPr>
            </w:pPr>
            <w:r>
              <w:rPr>
                <w:sz w:val="24"/>
              </w:rPr>
              <w:t>Мауленова </w:t>
            </w:r>
            <w:r>
              <w:rPr>
                <w:spacing w:val="-2"/>
                <w:sz w:val="24"/>
              </w:rPr>
              <w:t>Мадина</w:t>
            </w:r>
          </w:p>
          <w:p>
            <w:pPr>
              <w:pStyle w:val="TableParagraph"/>
              <w:spacing w:line="265" w:lineRule="exact"/>
              <w:rPr>
                <w:sz w:val="24"/>
              </w:rPr>
            </w:pPr>
            <w:r>
              <w:rPr>
                <w:spacing w:val="-2"/>
                <w:sz w:val="24"/>
              </w:rPr>
              <w:t>Маратовна</w:t>
            </w:r>
          </w:p>
        </w:tc>
        <w:tc>
          <w:tcPr>
            <w:tcW w:w="1422" w:type="dxa"/>
          </w:tcPr>
          <w:p>
            <w:pPr>
              <w:pStyle w:val="TableParagraph"/>
              <w:spacing w:line="268" w:lineRule="exact"/>
              <w:rPr>
                <w:sz w:val="24"/>
              </w:rPr>
            </w:pPr>
            <w:r>
              <w:rPr>
                <w:spacing w:val="-2"/>
                <w:sz w:val="24"/>
              </w:rPr>
              <w:t>26.09.2024</w:t>
            </w:r>
          </w:p>
        </w:tc>
        <w:tc>
          <w:tcPr>
            <w:tcW w:w="1230" w:type="dxa"/>
          </w:tcPr>
          <w:p>
            <w:pPr>
              <w:pStyle w:val="TableParagraph"/>
              <w:spacing w:line="268" w:lineRule="exact"/>
              <w:ind w:left="108"/>
              <w:rPr>
                <w:sz w:val="24"/>
              </w:rPr>
            </w:pPr>
            <w:r>
              <w:rPr>
                <w:spacing w:val="-5"/>
                <w:sz w:val="24"/>
              </w:rPr>
              <w:t>№10</w:t>
            </w:r>
          </w:p>
        </w:tc>
        <w:tc>
          <w:tcPr>
            <w:tcW w:w="3646" w:type="dxa"/>
          </w:tcPr>
          <w:p>
            <w:pPr>
              <w:pStyle w:val="TableParagraph"/>
              <w:spacing w:line="268" w:lineRule="exact"/>
              <w:ind w:left="103"/>
              <w:rPr>
                <w:sz w:val="24"/>
              </w:rPr>
            </w:pPr>
            <w:r>
              <w:rPr>
                <w:sz w:val="24"/>
              </w:rPr>
              <w:t>г.</w:t>
            </w:r>
            <w:r>
              <w:rPr>
                <w:spacing w:val="1"/>
                <w:sz w:val="24"/>
              </w:rPr>
              <w:t> </w:t>
            </w:r>
            <w:r>
              <w:rPr>
                <w:sz w:val="24"/>
              </w:rPr>
              <w:t>Степногорск</w:t>
            </w:r>
            <w:r>
              <w:rPr>
                <w:spacing w:val="55"/>
                <w:sz w:val="24"/>
              </w:rPr>
              <w:t> </w:t>
            </w:r>
            <w:r>
              <w:rPr>
                <w:spacing w:val="-4"/>
                <w:sz w:val="24"/>
              </w:rPr>
              <w:t>ШГ№6</w:t>
            </w:r>
          </w:p>
        </w:tc>
      </w:tr>
      <w:tr>
        <w:trPr>
          <w:trHeight w:val="551" w:hRule="atLeast"/>
        </w:trPr>
        <w:tc>
          <w:tcPr>
            <w:tcW w:w="572" w:type="dxa"/>
          </w:tcPr>
          <w:p>
            <w:pPr>
              <w:pStyle w:val="TableParagraph"/>
              <w:spacing w:line="268" w:lineRule="exact"/>
              <w:ind w:left="16"/>
              <w:jc w:val="center"/>
              <w:rPr>
                <w:sz w:val="24"/>
              </w:rPr>
            </w:pPr>
            <w:r>
              <w:rPr>
                <w:spacing w:val="-5"/>
                <w:sz w:val="24"/>
              </w:rPr>
              <w:t>11.</w:t>
            </w:r>
          </w:p>
        </w:tc>
        <w:tc>
          <w:tcPr>
            <w:tcW w:w="3083" w:type="dxa"/>
          </w:tcPr>
          <w:p>
            <w:pPr>
              <w:pStyle w:val="TableParagraph"/>
              <w:spacing w:line="267" w:lineRule="exact"/>
              <w:rPr>
                <w:sz w:val="24"/>
              </w:rPr>
            </w:pPr>
            <w:r>
              <w:rPr>
                <w:sz w:val="24"/>
              </w:rPr>
              <w:t>Збиняков</w:t>
            </w:r>
            <w:r>
              <w:rPr>
                <w:spacing w:val="-2"/>
                <w:sz w:val="24"/>
              </w:rPr>
              <w:t> Кирил</w:t>
            </w:r>
          </w:p>
          <w:p>
            <w:pPr>
              <w:pStyle w:val="TableParagraph"/>
              <w:spacing w:line="265" w:lineRule="exact"/>
              <w:rPr>
                <w:sz w:val="24"/>
              </w:rPr>
            </w:pPr>
            <w:r>
              <w:rPr>
                <w:spacing w:val="-2"/>
                <w:sz w:val="24"/>
              </w:rPr>
              <w:t>Вячеславович</w:t>
            </w:r>
          </w:p>
        </w:tc>
        <w:tc>
          <w:tcPr>
            <w:tcW w:w="1422" w:type="dxa"/>
          </w:tcPr>
          <w:p>
            <w:pPr>
              <w:pStyle w:val="TableParagraph"/>
              <w:spacing w:line="268" w:lineRule="exact"/>
              <w:rPr>
                <w:sz w:val="24"/>
              </w:rPr>
            </w:pPr>
            <w:r>
              <w:rPr>
                <w:spacing w:val="-2"/>
                <w:sz w:val="24"/>
              </w:rPr>
              <w:t>21.10.2024</w:t>
            </w:r>
          </w:p>
        </w:tc>
        <w:tc>
          <w:tcPr>
            <w:tcW w:w="1230" w:type="dxa"/>
          </w:tcPr>
          <w:p>
            <w:pPr>
              <w:pStyle w:val="TableParagraph"/>
              <w:spacing w:line="268" w:lineRule="exact"/>
              <w:ind w:left="108"/>
              <w:rPr>
                <w:sz w:val="24"/>
              </w:rPr>
            </w:pPr>
            <w:r>
              <w:rPr>
                <w:spacing w:val="-5"/>
                <w:sz w:val="24"/>
              </w:rPr>
              <w:t>№11</w:t>
            </w:r>
          </w:p>
        </w:tc>
        <w:tc>
          <w:tcPr>
            <w:tcW w:w="3646" w:type="dxa"/>
          </w:tcPr>
          <w:p>
            <w:pPr>
              <w:pStyle w:val="TableParagraph"/>
              <w:spacing w:line="268" w:lineRule="exact"/>
              <w:ind w:left="103"/>
              <w:rPr>
                <w:sz w:val="24"/>
              </w:rPr>
            </w:pPr>
            <w:r>
              <w:rPr>
                <w:sz w:val="24"/>
              </w:rPr>
              <w:t>Г.Орел</w:t>
            </w:r>
            <w:r>
              <w:rPr>
                <w:spacing w:val="-2"/>
                <w:sz w:val="24"/>
              </w:rPr>
              <w:t> </w:t>
            </w:r>
            <w:r>
              <w:rPr>
                <w:sz w:val="24"/>
              </w:rPr>
              <w:t>МБОУ</w:t>
            </w:r>
            <w:r>
              <w:rPr>
                <w:spacing w:val="-1"/>
                <w:sz w:val="24"/>
              </w:rPr>
              <w:t> </w:t>
            </w:r>
            <w:r>
              <w:rPr>
                <w:spacing w:val="-4"/>
                <w:sz w:val="24"/>
              </w:rPr>
              <w:t>СШ№36</w:t>
            </w:r>
          </w:p>
        </w:tc>
      </w:tr>
      <w:tr>
        <w:trPr>
          <w:trHeight w:val="552" w:hRule="atLeast"/>
        </w:trPr>
        <w:tc>
          <w:tcPr>
            <w:tcW w:w="572" w:type="dxa"/>
          </w:tcPr>
          <w:p>
            <w:pPr>
              <w:pStyle w:val="TableParagraph"/>
              <w:spacing w:line="268" w:lineRule="exact"/>
              <w:ind w:left="16"/>
              <w:jc w:val="center"/>
              <w:rPr>
                <w:sz w:val="24"/>
              </w:rPr>
            </w:pPr>
            <w:r>
              <w:rPr>
                <w:spacing w:val="-5"/>
                <w:sz w:val="24"/>
              </w:rPr>
              <w:t>12.</w:t>
            </w:r>
          </w:p>
        </w:tc>
        <w:tc>
          <w:tcPr>
            <w:tcW w:w="3083" w:type="dxa"/>
          </w:tcPr>
          <w:p>
            <w:pPr>
              <w:pStyle w:val="TableParagraph"/>
              <w:spacing w:line="267" w:lineRule="exact"/>
              <w:rPr>
                <w:sz w:val="24"/>
              </w:rPr>
            </w:pPr>
            <w:r>
              <w:rPr>
                <w:sz w:val="24"/>
              </w:rPr>
              <w:t>Бернюкевич</w:t>
            </w:r>
            <w:r>
              <w:rPr>
                <w:spacing w:val="-4"/>
                <w:sz w:val="24"/>
              </w:rPr>
              <w:t> </w:t>
            </w:r>
            <w:r>
              <w:rPr>
                <w:spacing w:val="-2"/>
                <w:sz w:val="24"/>
              </w:rPr>
              <w:t>Валерия</w:t>
            </w:r>
          </w:p>
          <w:p>
            <w:pPr>
              <w:pStyle w:val="TableParagraph"/>
              <w:spacing w:line="265" w:lineRule="exact"/>
              <w:rPr>
                <w:sz w:val="24"/>
              </w:rPr>
            </w:pPr>
            <w:r>
              <w:rPr>
                <w:spacing w:val="-2"/>
                <w:sz w:val="24"/>
              </w:rPr>
              <w:t>Станиславовна</w:t>
            </w:r>
          </w:p>
        </w:tc>
        <w:tc>
          <w:tcPr>
            <w:tcW w:w="1422" w:type="dxa"/>
          </w:tcPr>
          <w:p>
            <w:pPr>
              <w:pStyle w:val="TableParagraph"/>
              <w:spacing w:line="268" w:lineRule="exact"/>
              <w:rPr>
                <w:sz w:val="24"/>
              </w:rPr>
            </w:pPr>
            <w:r>
              <w:rPr>
                <w:spacing w:val="-2"/>
                <w:sz w:val="24"/>
              </w:rPr>
              <w:t>28.10.2024</w:t>
            </w:r>
          </w:p>
        </w:tc>
        <w:tc>
          <w:tcPr>
            <w:tcW w:w="1230" w:type="dxa"/>
          </w:tcPr>
          <w:p>
            <w:pPr>
              <w:pStyle w:val="TableParagraph"/>
              <w:spacing w:line="268" w:lineRule="exact"/>
              <w:ind w:left="108"/>
              <w:rPr>
                <w:sz w:val="24"/>
              </w:rPr>
            </w:pPr>
            <w:r>
              <w:rPr>
                <w:spacing w:val="-5"/>
                <w:sz w:val="24"/>
              </w:rPr>
              <w:t>№12</w:t>
            </w:r>
          </w:p>
        </w:tc>
        <w:tc>
          <w:tcPr>
            <w:tcW w:w="3646" w:type="dxa"/>
          </w:tcPr>
          <w:p>
            <w:pPr>
              <w:pStyle w:val="TableParagraph"/>
              <w:spacing w:line="268" w:lineRule="exact"/>
              <w:ind w:left="103"/>
              <w:rPr>
                <w:sz w:val="24"/>
              </w:rPr>
            </w:pPr>
            <w:r>
              <w:rPr>
                <w:sz w:val="24"/>
              </w:rPr>
              <w:t>С.</w:t>
            </w:r>
            <w:r>
              <w:rPr>
                <w:spacing w:val="2"/>
                <w:sz w:val="24"/>
              </w:rPr>
              <w:t> </w:t>
            </w:r>
            <w:r>
              <w:rPr>
                <w:spacing w:val="-2"/>
                <w:sz w:val="24"/>
              </w:rPr>
              <w:t>Урюпинка</w:t>
            </w:r>
          </w:p>
        </w:tc>
      </w:tr>
      <w:tr>
        <w:trPr>
          <w:trHeight w:val="551" w:hRule="atLeast"/>
        </w:trPr>
        <w:tc>
          <w:tcPr>
            <w:tcW w:w="572" w:type="dxa"/>
          </w:tcPr>
          <w:p>
            <w:pPr>
              <w:pStyle w:val="TableParagraph"/>
              <w:spacing w:line="268" w:lineRule="exact"/>
              <w:ind w:left="16"/>
              <w:jc w:val="center"/>
              <w:rPr>
                <w:sz w:val="24"/>
              </w:rPr>
            </w:pPr>
            <w:r>
              <w:rPr>
                <w:spacing w:val="-5"/>
                <w:sz w:val="24"/>
              </w:rPr>
              <w:t>13.</w:t>
            </w:r>
          </w:p>
        </w:tc>
        <w:tc>
          <w:tcPr>
            <w:tcW w:w="3083" w:type="dxa"/>
          </w:tcPr>
          <w:p>
            <w:pPr>
              <w:pStyle w:val="TableParagraph"/>
              <w:spacing w:line="268" w:lineRule="exact"/>
              <w:rPr>
                <w:sz w:val="24"/>
              </w:rPr>
            </w:pPr>
            <w:r>
              <w:rPr>
                <w:sz w:val="24"/>
              </w:rPr>
              <w:t>Павлюк</w:t>
            </w:r>
            <w:r>
              <w:rPr>
                <w:spacing w:val="-6"/>
                <w:sz w:val="24"/>
              </w:rPr>
              <w:t> </w:t>
            </w:r>
            <w:r>
              <w:rPr>
                <w:spacing w:val="-2"/>
                <w:sz w:val="24"/>
              </w:rPr>
              <w:t>Анастасия</w:t>
            </w:r>
          </w:p>
          <w:p>
            <w:pPr>
              <w:pStyle w:val="TableParagraph"/>
              <w:spacing w:line="261" w:lineRule="exact" w:before="2"/>
              <w:rPr>
                <w:sz w:val="24"/>
              </w:rPr>
            </w:pPr>
            <w:r>
              <w:rPr>
                <w:spacing w:val="-2"/>
                <w:sz w:val="24"/>
              </w:rPr>
              <w:t>Васильевна</w:t>
            </w:r>
          </w:p>
        </w:tc>
        <w:tc>
          <w:tcPr>
            <w:tcW w:w="1422" w:type="dxa"/>
          </w:tcPr>
          <w:p>
            <w:pPr>
              <w:pStyle w:val="TableParagraph"/>
              <w:spacing w:line="268" w:lineRule="exact"/>
              <w:rPr>
                <w:sz w:val="24"/>
              </w:rPr>
            </w:pPr>
            <w:r>
              <w:rPr>
                <w:spacing w:val="-2"/>
                <w:sz w:val="24"/>
              </w:rPr>
              <w:t>30.10.2024</w:t>
            </w:r>
          </w:p>
        </w:tc>
        <w:tc>
          <w:tcPr>
            <w:tcW w:w="1230" w:type="dxa"/>
          </w:tcPr>
          <w:p>
            <w:pPr>
              <w:pStyle w:val="TableParagraph"/>
              <w:spacing w:line="268" w:lineRule="exact"/>
              <w:ind w:left="108"/>
              <w:rPr>
                <w:sz w:val="24"/>
              </w:rPr>
            </w:pPr>
            <w:r>
              <w:rPr>
                <w:spacing w:val="-5"/>
                <w:sz w:val="24"/>
              </w:rPr>
              <w:t>№13</w:t>
            </w:r>
          </w:p>
        </w:tc>
        <w:tc>
          <w:tcPr>
            <w:tcW w:w="3646" w:type="dxa"/>
          </w:tcPr>
          <w:p>
            <w:pPr>
              <w:pStyle w:val="TableParagraph"/>
              <w:spacing w:line="268" w:lineRule="exact"/>
              <w:ind w:left="103"/>
              <w:rPr>
                <w:sz w:val="24"/>
              </w:rPr>
            </w:pPr>
            <w:r>
              <w:rPr>
                <w:sz w:val="24"/>
              </w:rPr>
              <w:t>г.Алматы</w:t>
            </w:r>
            <w:r>
              <w:rPr>
                <w:spacing w:val="-1"/>
                <w:sz w:val="24"/>
              </w:rPr>
              <w:t> </w:t>
            </w:r>
            <w:r>
              <w:rPr>
                <w:sz w:val="24"/>
              </w:rPr>
              <w:t>КГУ</w:t>
            </w:r>
            <w:r>
              <w:rPr>
                <w:spacing w:val="-1"/>
                <w:sz w:val="24"/>
              </w:rPr>
              <w:t> </w:t>
            </w:r>
            <w:r>
              <w:rPr>
                <w:spacing w:val="-4"/>
                <w:sz w:val="24"/>
              </w:rPr>
              <w:t>ОШ№55</w:t>
            </w:r>
          </w:p>
        </w:tc>
      </w:tr>
      <w:tr>
        <w:trPr>
          <w:trHeight w:val="551" w:hRule="atLeast"/>
        </w:trPr>
        <w:tc>
          <w:tcPr>
            <w:tcW w:w="572" w:type="dxa"/>
          </w:tcPr>
          <w:p>
            <w:pPr>
              <w:pStyle w:val="TableParagraph"/>
              <w:spacing w:line="268" w:lineRule="exact"/>
              <w:ind w:left="16"/>
              <w:jc w:val="center"/>
              <w:rPr>
                <w:sz w:val="24"/>
              </w:rPr>
            </w:pPr>
            <w:r>
              <w:rPr>
                <w:spacing w:val="-5"/>
                <w:sz w:val="24"/>
              </w:rPr>
              <w:t>14.</w:t>
            </w:r>
          </w:p>
        </w:tc>
        <w:tc>
          <w:tcPr>
            <w:tcW w:w="3083" w:type="dxa"/>
          </w:tcPr>
          <w:p>
            <w:pPr>
              <w:pStyle w:val="TableParagraph"/>
              <w:spacing w:line="268" w:lineRule="exact"/>
              <w:rPr>
                <w:sz w:val="24"/>
              </w:rPr>
            </w:pPr>
            <w:r>
              <w:rPr>
                <w:sz w:val="24"/>
              </w:rPr>
              <w:t>Павлюк</w:t>
            </w:r>
            <w:r>
              <w:rPr>
                <w:spacing w:val="-4"/>
                <w:sz w:val="24"/>
              </w:rPr>
              <w:t> </w:t>
            </w:r>
            <w:r>
              <w:rPr>
                <w:spacing w:val="-2"/>
                <w:sz w:val="24"/>
              </w:rPr>
              <w:t>Андрей</w:t>
            </w:r>
          </w:p>
          <w:p>
            <w:pPr>
              <w:pStyle w:val="TableParagraph"/>
              <w:spacing w:line="261" w:lineRule="exact" w:before="2"/>
              <w:rPr>
                <w:sz w:val="24"/>
              </w:rPr>
            </w:pPr>
            <w:r>
              <w:rPr>
                <w:spacing w:val="-2"/>
                <w:sz w:val="24"/>
              </w:rPr>
              <w:t>Васильевич</w:t>
            </w:r>
          </w:p>
        </w:tc>
        <w:tc>
          <w:tcPr>
            <w:tcW w:w="1422" w:type="dxa"/>
          </w:tcPr>
          <w:p>
            <w:pPr>
              <w:pStyle w:val="TableParagraph"/>
              <w:spacing w:line="268" w:lineRule="exact"/>
              <w:rPr>
                <w:sz w:val="24"/>
              </w:rPr>
            </w:pPr>
            <w:r>
              <w:rPr>
                <w:spacing w:val="-2"/>
                <w:sz w:val="24"/>
              </w:rPr>
              <w:t>30.10.2024</w:t>
            </w:r>
          </w:p>
        </w:tc>
        <w:tc>
          <w:tcPr>
            <w:tcW w:w="1230" w:type="dxa"/>
          </w:tcPr>
          <w:p>
            <w:pPr>
              <w:pStyle w:val="TableParagraph"/>
              <w:spacing w:line="268" w:lineRule="exact"/>
              <w:ind w:left="108"/>
              <w:rPr>
                <w:sz w:val="24"/>
              </w:rPr>
            </w:pPr>
            <w:r>
              <w:rPr>
                <w:spacing w:val="-5"/>
                <w:sz w:val="24"/>
              </w:rPr>
              <w:t>№14</w:t>
            </w:r>
          </w:p>
        </w:tc>
        <w:tc>
          <w:tcPr>
            <w:tcW w:w="3646" w:type="dxa"/>
          </w:tcPr>
          <w:p>
            <w:pPr>
              <w:pStyle w:val="TableParagraph"/>
              <w:spacing w:line="268" w:lineRule="exact"/>
              <w:ind w:left="103"/>
              <w:rPr>
                <w:sz w:val="24"/>
              </w:rPr>
            </w:pPr>
            <w:r>
              <w:rPr>
                <w:sz w:val="24"/>
              </w:rPr>
              <w:t>г.Алматы</w:t>
            </w:r>
            <w:r>
              <w:rPr>
                <w:spacing w:val="1"/>
                <w:sz w:val="24"/>
              </w:rPr>
              <w:t> </w:t>
            </w:r>
            <w:r>
              <w:rPr>
                <w:sz w:val="24"/>
              </w:rPr>
              <w:t>КГУ</w:t>
            </w:r>
            <w:r>
              <w:rPr>
                <w:spacing w:val="-1"/>
                <w:sz w:val="24"/>
              </w:rPr>
              <w:t> </w:t>
            </w:r>
            <w:r>
              <w:rPr>
                <w:spacing w:val="-2"/>
                <w:sz w:val="24"/>
              </w:rPr>
              <w:t>ОШ№205</w:t>
            </w:r>
          </w:p>
        </w:tc>
      </w:tr>
      <w:tr>
        <w:trPr>
          <w:trHeight w:val="552" w:hRule="atLeast"/>
        </w:trPr>
        <w:tc>
          <w:tcPr>
            <w:tcW w:w="572" w:type="dxa"/>
          </w:tcPr>
          <w:p>
            <w:pPr>
              <w:pStyle w:val="TableParagraph"/>
              <w:spacing w:line="268" w:lineRule="exact"/>
              <w:ind w:left="16"/>
              <w:jc w:val="center"/>
              <w:rPr>
                <w:sz w:val="24"/>
              </w:rPr>
            </w:pPr>
            <w:r>
              <w:rPr>
                <w:spacing w:val="-5"/>
                <w:sz w:val="24"/>
              </w:rPr>
              <w:t>15.</w:t>
            </w:r>
          </w:p>
        </w:tc>
        <w:tc>
          <w:tcPr>
            <w:tcW w:w="3083" w:type="dxa"/>
          </w:tcPr>
          <w:p>
            <w:pPr>
              <w:pStyle w:val="TableParagraph"/>
              <w:spacing w:line="268" w:lineRule="exact"/>
              <w:rPr>
                <w:sz w:val="24"/>
              </w:rPr>
            </w:pPr>
            <w:r>
              <w:rPr>
                <w:sz w:val="24"/>
              </w:rPr>
              <w:t>Адуллина</w:t>
            </w:r>
            <w:r>
              <w:rPr>
                <w:spacing w:val="-4"/>
                <w:sz w:val="24"/>
              </w:rPr>
              <w:t> </w:t>
            </w:r>
            <w:r>
              <w:rPr>
                <w:spacing w:val="-2"/>
                <w:sz w:val="24"/>
              </w:rPr>
              <w:t>Альбина</w:t>
            </w:r>
          </w:p>
          <w:p>
            <w:pPr>
              <w:pStyle w:val="TableParagraph"/>
              <w:spacing w:line="261" w:lineRule="exact" w:before="3"/>
              <w:rPr>
                <w:sz w:val="24"/>
              </w:rPr>
            </w:pPr>
            <w:r>
              <w:rPr>
                <w:spacing w:val="-2"/>
                <w:sz w:val="24"/>
              </w:rPr>
              <w:t>Денисовна</w:t>
            </w:r>
          </w:p>
        </w:tc>
        <w:tc>
          <w:tcPr>
            <w:tcW w:w="1422" w:type="dxa"/>
          </w:tcPr>
          <w:p>
            <w:pPr>
              <w:pStyle w:val="TableParagraph"/>
              <w:spacing w:line="268" w:lineRule="exact"/>
              <w:rPr>
                <w:sz w:val="24"/>
              </w:rPr>
            </w:pPr>
            <w:r>
              <w:rPr>
                <w:spacing w:val="-2"/>
                <w:sz w:val="24"/>
              </w:rPr>
              <w:t>30.10.2024</w:t>
            </w:r>
          </w:p>
        </w:tc>
        <w:tc>
          <w:tcPr>
            <w:tcW w:w="1230" w:type="dxa"/>
          </w:tcPr>
          <w:p>
            <w:pPr>
              <w:pStyle w:val="TableParagraph"/>
              <w:spacing w:line="268" w:lineRule="exact"/>
              <w:ind w:left="108"/>
              <w:rPr>
                <w:sz w:val="24"/>
              </w:rPr>
            </w:pPr>
            <w:r>
              <w:rPr>
                <w:spacing w:val="-5"/>
                <w:sz w:val="24"/>
              </w:rPr>
              <w:t>№15</w:t>
            </w:r>
          </w:p>
        </w:tc>
        <w:tc>
          <w:tcPr>
            <w:tcW w:w="3646" w:type="dxa"/>
          </w:tcPr>
          <w:p>
            <w:pPr>
              <w:pStyle w:val="TableParagraph"/>
              <w:spacing w:line="268" w:lineRule="exact"/>
              <w:ind w:left="103"/>
              <w:rPr>
                <w:sz w:val="24"/>
              </w:rPr>
            </w:pPr>
            <w:r>
              <w:rPr>
                <w:sz w:val="24"/>
              </w:rPr>
              <w:t>Г.Кокшетау</w:t>
            </w:r>
            <w:r>
              <w:rPr>
                <w:spacing w:val="-5"/>
                <w:sz w:val="24"/>
              </w:rPr>
              <w:t> </w:t>
            </w:r>
            <w:r>
              <w:rPr>
                <w:spacing w:val="-2"/>
                <w:sz w:val="24"/>
              </w:rPr>
              <w:t>Высший</w:t>
            </w:r>
          </w:p>
          <w:p>
            <w:pPr>
              <w:pStyle w:val="TableParagraph"/>
              <w:spacing w:line="261" w:lineRule="exact" w:before="3"/>
              <w:ind w:left="103"/>
              <w:rPr>
                <w:sz w:val="24"/>
              </w:rPr>
            </w:pPr>
            <w:r>
              <w:rPr>
                <w:spacing w:val="-2"/>
                <w:sz w:val="24"/>
              </w:rPr>
              <w:t>мед.колледж</w:t>
            </w:r>
          </w:p>
        </w:tc>
      </w:tr>
      <w:tr>
        <w:trPr>
          <w:trHeight w:val="551" w:hRule="atLeast"/>
        </w:trPr>
        <w:tc>
          <w:tcPr>
            <w:tcW w:w="572" w:type="dxa"/>
          </w:tcPr>
          <w:p>
            <w:pPr>
              <w:pStyle w:val="TableParagraph"/>
              <w:spacing w:line="268" w:lineRule="exact"/>
              <w:ind w:left="16"/>
              <w:jc w:val="center"/>
              <w:rPr>
                <w:sz w:val="24"/>
              </w:rPr>
            </w:pPr>
            <w:r>
              <w:rPr>
                <w:spacing w:val="-5"/>
                <w:sz w:val="24"/>
              </w:rPr>
              <w:t>16.</w:t>
            </w:r>
          </w:p>
        </w:tc>
        <w:tc>
          <w:tcPr>
            <w:tcW w:w="3083" w:type="dxa"/>
          </w:tcPr>
          <w:p>
            <w:pPr>
              <w:pStyle w:val="TableParagraph"/>
              <w:spacing w:line="268" w:lineRule="exact"/>
              <w:rPr>
                <w:sz w:val="24"/>
              </w:rPr>
            </w:pPr>
            <w:r>
              <w:rPr>
                <w:sz w:val="24"/>
              </w:rPr>
              <w:t>Абрахманов</w:t>
            </w:r>
            <w:r>
              <w:rPr>
                <w:spacing w:val="-4"/>
                <w:sz w:val="24"/>
              </w:rPr>
              <w:t> Амир</w:t>
            </w:r>
          </w:p>
          <w:p>
            <w:pPr>
              <w:pStyle w:val="TableParagraph"/>
              <w:spacing w:line="261" w:lineRule="exact" w:before="2"/>
              <w:rPr>
                <w:sz w:val="24"/>
              </w:rPr>
            </w:pPr>
            <w:r>
              <w:rPr>
                <w:spacing w:val="-2"/>
                <w:sz w:val="24"/>
              </w:rPr>
              <w:t>Ерболович</w:t>
            </w:r>
          </w:p>
        </w:tc>
        <w:tc>
          <w:tcPr>
            <w:tcW w:w="1422" w:type="dxa"/>
          </w:tcPr>
          <w:p>
            <w:pPr>
              <w:pStyle w:val="TableParagraph"/>
              <w:spacing w:line="268" w:lineRule="exact"/>
              <w:rPr>
                <w:sz w:val="24"/>
              </w:rPr>
            </w:pPr>
            <w:r>
              <w:rPr>
                <w:spacing w:val="-2"/>
                <w:sz w:val="24"/>
              </w:rPr>
              <w:t>01.11.2024</w:t>
            </w:r>
          </w:p>
        </w:tc>
        <w:tc>
          <w:tcPr>
            <w:tcW w:w="1230" w:type="dxa"/>
          </w:tcPr>
          <w:p>
            <w:pPr>
              <w:pStyle w:val="TableParagraph"/>
              <w:spacing w:line="268" w:lineRule="exact"/>
              <w:ind w:left="108"/>
              <w:rPr>
                <w:sz w:val="24"/>
              </w:rPr>
            </w:pPr>
            <w:r>
              <w:rPr>
                <w:spacing w:val="-5"/>
                <w:sz w:val="24"/>
              </w:rPr>
              <w:t>№16</w:t>
            </w:r>
          </w:p>
        </w:tc>
        <w:tc>
          <w:tcPr>
            <w:tcW w:w="3646" w:type="dxa"/>
          </w:tcPr>
          <w:p>
            <w:pPr>
              <w:pStyle w:val="TableParagraph"/>
              <w:spacing w:line="268" w:lineRule="exact"/>
              <w:ind w:left="103"/>
              <w:rPr>
                <w:sz w:val="24"/>
              </w:rPr>
            </w:pPr>
            <w:r>
              <w:rPr>
                <w:sz w:val="24"/>
              </w:rPr>
              <w:t>г.Акколь</w:t>
            </w:r>
            <w:r>
              <w:rPr>
                <w:spacing w:val="-2"/>
                <w:sz w:val="24"/>
              </w:rPr>
              <w:t> </w:t>
            </w:r>
            <w:r>
              <w:rPr>
                <w:sz w:val="24"/>
              </w:rPr>
              <w:t>КГУ</w:t>
            </w:r>
            <w:r>
              <w:rPr>
                <w:spacing w:val="-2"/>
                <w:sz w:val="24"/>
              </w:rPr>
              <w:t> </w:t>
            </w:r>
            <w:r>
              <w:rPr>
                <w:spacing w:val="-4"/>
                <w:sz w:val="24"/>
              </w:rPr>
              <w:t>ОШ№3</w:t>
            </w:r>
          </w:p>
        </w:tc>
      </w:tr>
      <w:tr>
        <w:trPr>
          <w:trHeight w:val="551" w:hRule="atLeast"/>
        </w:trPr>
        <w:tc>
          <w:tcPr>
            <w:tcW w:w="572" w:type="dxa"/>
          </w:tcPr>
          <w:p>
            <w:pPr>
              <w:pStyle w:val="TableParagraph"/>
              <w:spacing w:line="268" w:lineRule="exact"/>
              <w:ind w:left="16"/>
              <w:jc w:val="center"/>
              <w:rPr>
                <w:sz w:val="24"/>
              </w:rPr>
            </w:pPr>
            <w:r>
              <w:rPr>
                <w:spacing w:val="-5"/>
                <w:sz w:val="24"/>
              </w:rPr>
              <w:t>17.</w:t>
            </w:r>
          </w:p>
        </w:tc>
        <w:tc>
          <w:tcPr>
            <w:tcW w:w="3083" w:type="dxa"/>
          </w:tcPr>
          <w:p>
            <w:pPr>
              <w:pStyle w:val="TableParagraph"/>
              <w:spacing w:line="268" w:lineRule="exact"/>
              <w:rPr>
                <w:sz w:val="24"/>
              </w:rPr>
            </w:pPr>
            <w:r>
              <w:rPr>
                <w:sz w:val="24"/>
              </w:rPr>
              <w:t>Адрахманова</w:t>
            </w:r>
            <w:r>
              <w:rPr>
                <w:spacing w:val="1"/>
                <w:sz w:val="24"/>
              </w:rPr>
              <w:t> </w:t>
            </w:r>
            <w:r>
              <w:rPr>
                <w:spacing w:val="-2"/>
                <w:sz w:val="24"/>
              </w:rPr>
              <w:t>Айзере</w:t>
            </w:r>
          </w:p>
          <w:p>
            <w:pPr>
              <w:pStyle w:val="TableParagraph"/>
              <w:spacing w:line="261" w:lineRule="exact" w:before="2"/>
              <w:rPr>
                <w:sz w:val="24"/>
              </w:rPr>
            </w:pPr>
            <w:r>
              <w:rPr>
                <w:spacing w:val="-2"/>
                <w:sz w:val="24"/>
              </w:rPr>
              <w:t>Ерболовна</w:t>
            </w:r>
          </w:p>
        </w:tc>
        <w:tc>
          <w:tcPr>
            <w:tcW w:w="1422" w:type="dxa"/>
          </w:tcPr>
          <w:p>
            <w:pPr>
              <w:pStyle w:val="TableParagraph"/>
              <w:spacing w:line="268" w:lineRule="exact"/>
              <w:rPr>
                <w:sz w:val="24"/>
              </w:rPr>
            </w:pPr>
            <w:r>
              <w:rPr>
                <w:spacing w:val="-2"/>
                <w:sz w:val="24"/>
              </w:rPr>
              <w:t>01.11.2024</w:t>
            </w:r>
          </w:p>
        </w:tc>
        <w:tc>
          <w:tcPr>
            <w:tcW w:w="1230" w:type="dxa"/>
          </w:tcPr>
          <w:p>
            <w:pPr>
              <w:pStyle w:val="TableParagraph"/>
              <w:spacing w:line="268" w:lineRule="exact"/>
              <w:ind w:left="108"/>
              <w:rPr>
                <w:sz w:val="24"/>
              </w:rPr>
            </w:pPr>
            <w:r>
              <w:rPr>
                <w:spacing w:val="-5"/>
                <w:sz w:val="24"/>
              </w:rPr>
              <w:t>№17</w:t>
            </w:r>
          </w:p>
        </w:tc>
        <w:tc>
          <w:tcPr>
            <w:tcW w:w="3646" w:type="dxa"/>
          </w:tcPr>
          <w:p>
            <w:pPr>
              <w:pStyle w:val="TableParagraph"/>
              <w:spacing w:line="268" w:lineRule="exact"/>
              <w:ind w:left="103"/>
              <w:rPr>
                <w:sz w:val="24"/>
              </w:rPr>
            </w:pPr>
            <w:r>
              <w:rPr>
                <w:sz w:val="24"/>
              </w:rPr>
              <w:t>г.Акколь</w:t>
            </w:r>
            <w:r>
              <w:rPr>
                <w:spacing w:val="-2"/>
                <w:sz w:val="24"/>
              </w:rPr>
              <w:t> </w:t>
            </w:r>
            <w:r>
              <w:rPr>
                <w:sz w:val="24"/>
              </w:rPr>
              <w:t>КГУ</w:t>
            </w:r>
            <w:r>
              <w:rPr>
                <w:spacing w:val="-2"/>
                <w:sz w:val="24"/>
              </w:rPr>
              <w:t> </w:t>
            </w:r>
            <w:r>
              <w:rPr>
                <w:spacing w:val="-4"/>
                <w:sz w:val="24"/>
              </w:rPr>
              <w:t>ОШ№3</w:t>
            </w:r>
          </w:p>
        </w:tc>
      </w:tr>
      <w:tr>
        <w:trPr>
          <w:trHeight w:val="552" w:hRule="atLeast"/>
        </w:trPr>
        <w:tc>
          <w:tcPr>
            <w:tcW w:w="572" w:type="dxa"/>
          </w:tcPr>
          <w:p>
            <w:pPr>
              <w:pStyle w:val="TableParagraph"/>
              <w:spacing w:line="268" w:lineRule="exact"/>
              <w:ind w:left="16"/>
              <w:jc w:val="center"/>
              <w:rPr>
                <w:sz w:val="24"/>
              </w:rPr>
            </w:pPr>
            <w:r>
              <w:rPr>
                <w:spacing w:val="-5"/>
                <w:sz w:val="24"/>
              </w:rPr>
              <w:t>18.</w:t>
            </w:r>
          </w:p>
        </w:tc>
        <w:tc>
          <w:tcPr>
            <w:tcW w:w="3083" w:type="dxa"/>
          </w:tcPr>
          <w:p>
            <w:pPr>
              <w:pStyle w:val="TableParagraph"/>
              <w:spacing w:line="268" w:lineRule="exact"/>
              <w:rPr>
                <w:sz w:val="24"/>
              </w:rPr>
            </w:pPr>
            <w:r>
              <w:rPr>
                <w:sz w:val="24"/>
              </w:rPr>
              <w:t>Бейсенбаева</w:t>
            </w:r>
            <w:r>
              <w:rPr>
                <w:spacing w:val="-5"/>
                <w:sz w:val="24"/>
              </w:rPr>
              <w:t> </w:t>
            </w:r>
            <w:r>
              <w:rPr>
                <w:spacing w:val="-2"/>
                <w:sz w:val="24"/>
              </w:rPr>
              <w:t>Махаббат</w:t>
            </w:r>
          </w:p>
          <w:p>
            <w:pPr>
              <w:pStyle w:val="TableParagraph"/>
              <w:spacing w:line="261" w:lineRule="exact" w:before="3"/>
              <w:rPr>
                <w:sz w:val="24"/>
              </w:rPr>
            </w:pPr>
            <w:r>
              <w:rPr>
                <w:spacing w:val="-2"/>
                <w:sz w:val="24"/>
              </w:rPr>
              <w:t>Амангельдиновна</w:t>
            </w:r>
          </w:p>
        </w:tc>
        <w:tc>
          <w:tcPr>
            <w:tcW w:w="1422" w:type="dxa"/>
          </w:tcPr>
          <w:p>
            <w:pPr>
              <w:pStyle w:val="TableParagraph"/>
              <w:spacing w:line="268" w:lineRule="exact"/>
              <w:rPr>
                <w:sz w:val="24"/>
              </w:rPr>
            </w:pPr>
            <w:r>
              <w:rPr>
                <w:spacing w:val="-2"/>
                <w:sz w:val="24"/>
              </w:rPr>
              <w:t>01.11.2024</w:t>
            </w:r>
          </w:p>
        </w:tc>
        <w:tc>
          <w:tcPr>
            <w:tcW w:w="1230" w:type="dxa"/>
          </w:tcPr>
          <w:p>
            <w:pPr>
              <w:pStyle w:val="TableParagraph"/>
              <w:spacing w:line="268" w:lineRule="exact"/>
              <w:ind w:left="108"/>
              <w:rPr>
                <w:sz w:val="24"/>
              </w:rPr>
            </w:pPr>
            <w:r>
              <w:rPr>
                <w:spacing w:val="-5"/>
                <w:sz w:val="24"/>
              </w:rPr>
              <w:t>№18</w:t>
            </w:r>
          </w:p>
        </w:tc>
        <w:tc>
          <w:tcPr>
            <w:tcW w:w="3646" w:type="dxa"/>
          </w:tcPr>
          <w:p>
            <w:pPr>
              <w:pStyle w:val="TableParagraph"/>
              <w:spacing w:line="268" w:lineRule="exact"/>
              <w:ind w:left="103"/>
              <w:rPr>
                <w:sz w:val="24"/>
              </w:rPr>
            </w:pPr>
            <w:r>
              <w:rPr>
                <w:sz w:val="24"/>
              </w:rPr>
              <w:t>г.Астана</w:t>
            </w:r>
            <w:r>
              <w:rPr>
                <w:spacing w:val="-6"/>
                <w:sz w:val="24"/>
              </w:rPr>
              <w:t> </w:t>
            </w:r>
            <w:r>
              <w:rPr>
                <w:spacing w:val="-4"/>
                <w:sz w:val="24"/>
              </w:rPr>
              <w:t>Ш№36</w:t>
            </w:r>
          </w:p>
        </w:tc>
      </w:tr>
      <w:tr>
        <w:trPr>
          <w:trHeight w:val="551" w:hRule="atLeast"/>
        </w:trPr>
        <w:tc>
          <w:tcPr>
            <w:tcW w:w="572" w:type="dxa"/>
          </w:tcPr>
          <w:p>
            <w:pPr>
              <w:pStyle w:val="TableParagraph"/>
              <w:spacing w:line="268" w:lineRule="exact"/>
              <w:ind w:left="16"/>
              <w:jc w:val="center"/>
              <w:rPr>
                <w:sz w:val="24"/>
              </w:rPr>
            </w:pPr>
            <w:r>
              <w:rPr>
                <w:spacing w:val="-5"/>
                <w:sz w:val="24"/>
              </w:rPr>
              <w:t>19.</w:t>
            </w:r>
          </w:p>
        </w:tc>
        <w:tc>
          <w:tcPr>
            <w:tcW w:w="3083" w:type="dxa"/>
          </w:tcPr>
          <w:p>
            <w:pPr>
              <w:pStyle w:val="TableParagraph"/>
              <w:spacing w:line="268" w:lineRule="exact"/>
              <w:rPr>
                <w:sz w:val="24"/>
              </w:rPr>
            </w:pPr>
            <w:r>
              <w:rPr>
                <w:sz w:val="24"/>
              </w:rPr>
              <w:t>Габибулла</w:t>
            </w:r>
            <w:r>
              <w:rPr>
                <w:spacing w:val="-5"/>
                <w:sz w:val="24"/>
              </w:rPr>
              <w:t> </w:t>
            </w:r>
            <w:r>
              <w:rPr>
                <w:spacing w:val="-2"/>
                <w:sz w:val="24"/>
              </w:rPr>
              <w:t>Мухамед</w:t>
            </w:r>
          </w:p>
          <w:p>
            <w:pPr>
              <w:pStyle w:val="TableParagraph"/>
              <w:spacing w:line="261" w:lineRule="exact" w:before="2"/>
              <w:rPr>
                <w:sz w:val="24"/>
              </w:rPr>
            </w:pPr>
            <w:r>
              <w:rPr>
                <w:spacing w:val="-2"/>
                <w:sz w:val="24"/>
              </w:rPr>
              <w:t>Ержанұлы</w:t>
            </w:r>
          </w:p>
        </w:tc>
        <w:tc>
          <w:tcPr>
            <w:tcW w:w="1422" w:type="dxa"/>
          </w:tcPr>
          <w:p>
            <w:pPr>
              <w:pStyle w:val="TableParagraph"/>
              <w:spacing w:line="268" w:lineRule="exact"/>
              <w:rPr>
                <w:sz w:val="24"/>
              </w:rPr>
            </w:pPr>
            <w:r>
              <w:rPr>
                <w:spacing w:val="-2"/>
                <w:sz w:val="24"/>
              </w:rPr>
              <w:t>04.11.2024</w:t>
            </w:r>
          </w:p>
        </w:tc>
        <w:tc>
          <w:tcPr>
            <w:tcW w:w="1230" w:type="dxa"/>
          </w:tcPr>
          <w:p>
            <w:pPr>
              <w:pStyle w:val="TableParagraph"/>
              <w:spacing w:line="268" w:lineRule="exact"/>
              <w:ind w:left="108"/>
              <w:rPr>
                <w:sz w:val="24"/>
              </w:rPr>
            </w:pPr>
            <w:r>
              <w:rPr>
                <w:spacing w:val="-5"/>
                <w:sz w:val="24"/>
              </w:rPr>
              <w:t>№19</w:t>
            </w:r>
          </w:p>
        </w:tc>
        <w:tc>
          <w:tcPr>
            <w:tcW w:w="3646" w:type="dxa"/>
          </w:tcPr>
          <w:p>
            <w:pPr>
              <w:pStyle w:val="TableParagraph"/>
              <w:spacing w:line="268" w:lineRule="exact"/>
              <w:ind w:left="103"/>
              <w:rPr>
                <w:sz w:val="24"/>
              </w:rPr>
            </w:pPr>
            <w:r>
              <w:rPr>
                <w:sz w:val="24"/>
              </w:rPr>
              <w:t>г.</w:t>
            </w:r>
            <w:r>
              <w:rPr>
                <w:spacing w:val="2"/>
                <w:sz w:val="24"/>
              </w:rPr>
              <w:t> </w:t>
            </w:r>
            <w:r>
              <w:rPr>
                <w:sz w:val="24"/>
              </w:rPr>
              <w:t>Кокшетау</w:t>
            </w:r>
            <w:r>
              <w:rPr>
                <w:spacing w:val="-9"/>
                <w:sz w:val="24"/>
              </w:rPr>
              <w:t> </w:t>
            </w:r>
            <w:r>
              <w:rPr>
                <w:sz w:val="24"/>
              </w:rPr>
              <w:t>КГУ</w:t>
            </w:r>
            <w:r>
              <w:rPr>
                <w:spacing w:val="-1"/>
                <w:sz w:val="24"/>
              </w:rPr>
              <w:t> </w:t>
            </w:r>
            <w:r>
              <w:rPr>
                <w:spacing w:val="-2"/>
                <w:sz w:val="24"/>
              </w:rPr>
              <w:t>«ОШ№16</w:t>
            </w:r>
          </w:p>
        </w:tc>
      </w:tr>
      <w:tr>
        <w:trPr>
          <w:trHeight w:val="556" w:hRule="atLeast"/>
        </w:trPr>
        <w:tc>
          <w:tcPr>
            <w:tcW w:w="572" w:type="dxa"/>
          </w:tcPr>
          <w:p>
            <w:pPr>
              <w:pStyle w:val="TableParagraph"/>
              <w:spacing w:line="273" w:lineRule="exact"/>
              <w:ind w:left="16"/>
              <w:jc w:val="center"/>
              <w:rPr>
                <w:sz w:val="24"/>
              </w:rPr>
            </w:pPr>
            <w:r>
              <w:rPr>
                <w:spacing w:val="-5"/>
                <w:sz w:val="24"/>
              </w:rPr>
              <w:t>20.</w:t>
            </w:r>
          </w:p>
        </w:tc>
        <w:tc>
          <w:tcPr>
            <w:tcW w:w="3083" w:type="dxa"/>
          </w:tcPr>
          <w:p>
            <w:pPr>
              <w:pStyle w:val="TableParagraph"/>
              <w:spacing w:line="274" w:lineRule="exact"/>
              <w:ind w:right="898"/>
              <w:rPr>
                <w:sz w:val="24"/>
              </w:rPr>
            </w:pPr>
            <w:r>
              <w:rPr>
                <w:sz w:val="24"/>
              </w:rPr>
              <w:t>Синицын</w:t>
            </w:r>
            <w:r>
              <w:rPr>
                <w:spacing w:val="-15"/>
                <w:sz w:val="24"/>
              </w:rPr>
              <w:t> </w:t>
            </w:r>
            <w:r>
              <w:rPr>
                <w:sz w:val="24"/>
              </w:rPr>
              <w:t>Владимир </w:t>
            </w:r>
            <w:r>
              <w:rPr>
                <w:spacing w:val="-2"/>
                <w:sz w:val="24"/>
              </w:rPr>
              <w:t>Алексеевич</w:t>
            </w:r>
          </w:p>
        </w:tc>
        <w:tc>
          <w:tcPr>
            <w:tcW w:w="1422" w:type="dxa"/>
          </w:tcPr>
          <w:p>
            <w:pPr>
              <w:pStyle w:val="TableParagraph"/>
              <w:spacing w:line="273" w:lineRule="exact"/>
              <w:rPr>
                <w:sz w:val="24"/>
              </w:rPr>
            </w:pPr>
            <w:r>
              <w:rPr>
                <w:spacing w:val="-2"/>
                <w:sz w:val="24"/>
              </w:rPr>
              <w:t>04.11.2024</w:t>
            </w:r>
          </w:p>
        </w:tc>
        <w:tc>
          <w:tcPr>
            <w:tcW w:w="1230" w:type="dxa"/>
          </w:tcPr>
          <w:p>
            <w:pPr>
              <w:pStyle w:val="TableParagraph"/>
              <w:spacing w:line="273" w:lineRule="exact"/>
              <w:ind w:left="108"/>
              <w:rPr>
                <w:sz w:val="24"/>
              </w:rPr>
            </w:pPr>
            <w:r>
              <w:rPr>
                <w:spacing w:val="-5"/>
                <w:sz w:val="24"/>
              </w:rPr>
              <w:t>№20</w:t>
            </w:r>
          </w:p>
        </w:tc>
        <w:tc>
          <w:tcPr>
            <w:tcW w:w="3646" w:type="dxa"/>
          </w:tcPr>
          <w:p>
            <w:pPr>
              <w:pStyle w:val="TableParagraph"/>
              <w:spacing w:line="274" w:lineRule="exact"/>
              <w:ind w:left="103" w:right="398"/>
              <w:rPr>
                <w:sz w:val="24"/>
              </w:rPr>
            </w:pPr>
            <w:r>
              <w:rPr>
                <w:sz w:val="24"/>
              </w:rPr>
              <w:t>Северо-Казахстанская</w:t>
            </w:r>
            <w:r>
              <w:rPr>
                <w:spacing w:val="-15"/>
                <w:sz w:val="24"/>
              </w:rPr>
              <w:t> </w:t>
            </w:r>
            <w:r>
              <w:rPr>
                <w:sz w:val="24"/>
              </w:rPr>
              <w:t>область КГУ « Рузевская</w:t>
            </w:r>
            <w:r>
              <w:rPr>
                <w:spacing w:val="40"/>
                <w:sz w:val="24"/>
              </w:rPr>
              <w:t> </w:t>
            </w:r>
            <w:r>
              <w:rPr>
                <w:sz w:val="24"/>
              </w:rPr>
              <w:t>СШ</w:t>
            </w:r>
          </w:p>
        </w:tc>
      </w:tr>
      <w:tr>
        <w:trPr>
          <w:trHeight w:val="552" w:hRule="atLeast"/>
        </w:trPr>
        <w:tc>
          <w:tcPr>
            <w:tcW w:w="572" w:type="dxa"/>
          </w:tcPr>
          <w:p>
            <w:pPr>
              <w:pStyle w:val="TableParagraph"/>
              <w:spacing w:line="268" w:lineRule="exact"/>
              <w:ind w:left="16"/>
              <w:jc w:val="center"/>
              <w:rPr>
                <w:sz w:val="24"/>
              </w:rPr>
            </w:pPr>
            <w:r>
              <w:rPr>
                <w:spacing w:val="-5"/>
                <w:sz w:val="24"/>
              </w:rPr>
              <w:t>21.</w:t>
            </w:r>
          </w:p>
        </w:tc>
        <w:tc>
          <w:tcPr>
            <w:tcW w:w="3083" w:type="dxa"/>
          </w:tcPr>
          <w:p>
            <w:pPr>
              <w:pStyle w:val="TableParagraph"/>
              <w:spacing w:line="267" w:lineRule="exact"/>
              <w:rPr>
                <w:sz w:val="24"/>
              </w:rPr>
            </w:pPr>
            <w:r>
              <w:rPr>
                <w:sz w:val="24"/>
              </w:rPr>
              <w:t>Синицын</w:t>
            </w:r>
            <w:r>
              <w:rPr>
                <w:spacing w:val="-3"/>
                <w:sz w:val="24"/>
              </w:rPr>
              <w:t> </w:t>
            </w:r>
            <w:r>
              <w:rPr>
                <w:spacing w:val="-2"/>
                <w:sz w:val="24"/>
              </w:rPr>
              <w:t>Александр</w:t>
            </w:r>
          </w:p>
          <w:p>
            <w:pPr>
              <w:pStyle w:val="TableParagraph"/>
              <w:spacing w:line="265" w:lineRule="exact"/>
              <w:rPr>
                <w:sz w:val="24"/>
              </w:rPr>
            </w:pPr>
            <w:r>
              <w:rPr>
                <w:spacing w:val="-2"/>
                <w:sz w:val="24"/>
              </w:rPr>
              <w:t>Алексеевич</w:t>
            </w:r>
          </w:p>
        </w:tc>
        <w:tc>
          <w:tcPr>
            <w:tcW w:w="1422" w:type="dxa"/>
          </w:tcPr>
          <w:p>
            <w:pPr>
              <w:pStyle w:val="TableParagraph"/>
              <w:spacing w:line="268" w:lineRule="exact"/>
              <w:rPr>
                <w:sz w:val="24"/>
              </w:rPr>
            </w:pPr>
            <w:r>
              <w:rPr>
                <w:spacing w:val="-2"/>
                <w:sz w:val="24"/>
              </w:rPr>
              <w:t>04.11.2024</w:t>
            </w:r>
          </w:p>
        </w:tc>
        <w:tc>
          <w:tcPr>
            <w:tcW w:w="1230" w:type="dxa"/>
          </w:tcPr>
          <w:p>
            <w:pPr>
              <w:pStyle w:val="TableParagraph"/>
              <w:spacing w:line="268" w:lineRule="exact"/>
              <w:ind w:left="108"/>
              <w:rPr>
                <w:sz w:val="24"/>
              </w:rPr>
            </w:pPr>
            <w:r>
              <w:rPr>
                <w:spacing w:val="-5"/>
                <w:sz w:val="24"/>
              </w:rPr>
              <w:t>№21</w:t>
            </w:r>
          </w:p>
        </w:tc>
        <w:tc>
          <w:tcPr>
            <w:tcW w:w="3646" w:type="dxa"/>
          </w:tcPr>
          <w:p>
            <w:pPr>
              <w:pStyle w:val="TableParagraph"/>
              <w:spacing w:line="267" w:lineRule="exact"/>
              <w:ind w:left="103"/>
              <w:rPr>
                <w:sz w:val="24"/>
              </w:rPr>
            </w:pPr>
            <w:r>
              <w:rPr>
                <w:sz w:val="24"/>
              </w:rPr>
              <w:t>Северо-Казахстанская</w:t>
            </w:r>
            <w:r>
              <w:rPr>
                <w:spacing w:val="-11"/>
                <w:sz w:val="24"/>
              </w:rPr>
              <w:t> </w:t>
            </w:r>
            <w:r>
              <w:rPr>
                <w:spacing w:val="-2"/>
                <w:sz w:val="24"/>
              </w:rPr>
              <w:t>область</w:t>
            </w:r>
          </w:p>
          <w:p>
            <w:pPr>
              <w:pStyle w:val="TableParagraph"/>
              <w:spacing w:line="265" w:lineRule="exact"/>
              <w:ind w:left="103"/>
              <w:rPr>
                <w:sz w:val="24"/>
              </w:rPr>
            </w:pPr>
            <w:r>
              <w:rPr>
                <w:sz w:val="24"/>
              </w:rPr>
              <w:t>КГУ</w:t>
            </w:r>
            <w:r>
              <w:rPr>
                <w:spacing w:val="-2"/>
                <w:sz w:val="24"/>
              </w:rPr>
              <w:t> </w:t>
            </w:r>
            <w:r>
              <w:rPr>
                <w:sz w:val="24"/>
              </w:rPr>
              <w:t>«</w:t>
            </w:r>
            <w:r>
              <w:rPr>
                <w:spacing w:val="-4"/>
                <w:sz w:val="24"/>
              </w:rPr>
              <w:t> </w:t>
            </w:r>
            <w:r>
              <w:rPr>
                <w:sz w:val="24"/>
              </w:rPr>
              <w:t>Рузевская</w:t>
            </w:r>
            <w:r>
              <w:rPr>
                <w:spacing w:val="61"/>
                <w:sz w:val="24"/>
              </w:rPr>
              <w:t> </w:t>
            </w:r>
            <w:r>
              <w:rPr>
                <w:spacing w:val="-5"/>
                <w:sz w:val="24"/>
              </w:rPr>
              <w:t>СШ</w:t>
            </w:r>
          </w:p>
        </w:tc>
      </w:tr>
      <w:tr>
        <w:trPr>
          <w:trHeight w:val="306" w:hRule="atLeast"/>
        </w:trPr>
        <w:tc>
          <w:tcPr>
            <w:tcW w:w="572" w:type="dxa"/>
          </w:tcPr>
          <w:p>
            <w:pPr>
              <w:pStyle w:val="TableParagraph"/>
              <w:spacing w:line="268" w:lineRule="exact"/>
              <w:ind w:left="16"/>
              <w:jc w:val="center"/>
              <w:rPr>
                <w:sz w:val="24"/>
              </w:rPr>
            </w:pPr>
            <w:r>
              <w:rPr>
                <w:spacing w:val="-5"/>
                <w:sz w:val="24"/>
              </w:rPr>
              <w:t>22.</w:t>
            </w:r>
          </w:p>
        </w:tc>
        <w:tc>
          <w:tcPr>
            <w:tcW w:w="3083" w:type="dxa"/>
          </w:tcPr>
          <w:p>
            <w:pPr>
              <w:pStyle w:val="TableParagraph"/>
              <w:spacing w:line="268" w:lineRule="exact"/>
              <w:ind w:left="172"/>
              <w:rPr>
                <w:sz w:val="24"/>
              </w:rPr>
            </w:pPr>
            <w:r>
              <w:rPr>
                <w:sz w:val="24"/>
              </w:rPr>
              <w:t>Талғат</w:t>
            </w:r>
            <w:r>
              <w:rPr>
                <w:spacing w:val="-3"/>
                <w:sz w:val="24"/>
              </w:rPr>
              <w:t> </w:t>
            </w:r>
            <w:r>
              <w:rPr>
                <w:sz w:val="24"/>
              </w:rPr>
              <w:t>Даяна</w:t>
            </w:r>
            <w:r>
              <w:rPr>
                <w:spacing w:val="56"/>
                <w:sz w:val="24"/>
              </w:rPr>
              <w:t> </w:t>
            </w:r>
            <w:r>
              <w:rPr>
                <w:spacing w:val="-2"/>
                <w:sz w:val="24"/>
              </w:rPr>
              <w:t>Даниярқызы</w:t>
            </w:r>
          </w:p>
        </w:tc>
        <w:tc>
          <w:tcPr>
            <w:tcW w:w="1422" w:type="dxa"/>
          </w:tcPr>
          <w:p>
            <w:pPr>
              <w:pStyle w:val="TableParagraph"/>
              <w:spacing w:line="268" w:lineRule="exact"/>
              <w:rPr>
                <w:sz w:val="24"/>
              </w:rPr>
            </w:pPr>
            <w:r>
              <w:rPr>
                <w:spacing w:val="-2"/>
                <w:sz w:val="24"/>
              </w:rPr>
              <w:t>04.11.2024</w:t>
            </w:r>
          </w:p>
        </w:tc>
        <w:tc>
          <w:tcPr>
            <w:tcW w:w="1230" w:type="dxa"/>
          </w:tcPr>
          <w:p>
            <w:pPr>
              <w:pStyle w:val="TableParagraph"/>
              <w:spacing w:line="268" w:lineRule="exact"/>
              <w:ind w:left="108"/>
              <w:rPr>
                <w:sz w:val="24"/>
              </w:rPr>
            </w:pPr>
            <w:r>
              <w:rPr>
                <w:spacing w:val="-5"/>
                <w:sz w:val="24"/>
              </w:rPr>
              <w:t>№22</w:t>
            </w:r>
          </w:p>
        </w:tc>
        <w:tc>
          <w:tcPr>
            <w:tcW w:w="3646" w:type="dxa"/>
          </w:tcPr>
          <w:p>
            <w:pPr>
              <w:pStyle w:val="TableParagraph"/>
              <w:spacing w:line="268" w:lineRule="exact"/>
              <w:ind w:left="103"/>
              <w:rPr>
                <w:sz w:val="24"/>
              </w:rPr>
            </w:pPr>
            <w:r>
              <w:rPr>
                <w:sz w:val="24"/>
              </w:rPr>
              <w:t>г.Акколь</w:t>
            </w:r>
            <w:r>
              <w:rPr>
                <w:spacing w:val="-2"/>
                <w:sz w:val="24"/>
              </w:rPr>
              <w:t> </w:t>
            </w:r>
            <w:r>
              <w:rPr>
                <w:sz w:val="24"/>
              </w:rPr>
              <w:t>КГУ</w:t>
            </w:r>
            <w:r>
              <w:rPr>
                <w:spacing w:val="-2"/>
                <w:sz w:val="24"/>
              </w:rPr>
              <w:t> </w:t>
            </w:r>
            <w:r>
              <w:rPr>
                <w:spacing w:val="-4"/>
                <w:sz w:val="24"/>
              </w:rPr>
              <w:t>«ОШ№2</w:t>
            </w:r>
          </w:p>
        </w:tc>
      </w:tr>
      <w:tr>
        <w:trPr>
          <w:trHeight w:val="551" w:hRule="atLeast"/>
        </w:trPr>
        <w:tc>
          <w:tcPr>
            <w:tcW w:w="572" w:type="dxa"/>
          </w:tcPr>
          <w:p>
            <w:pPr>
              <w:pStyle w:val="TableParagraph"/>
              <w:spacing w:line="268" w:lineRule="exact"/>
              <w:ind w:left="16"/>
              <w:jc w:val="center"/>
              <w:rPr>
                <w:sz w:val="24"/>
              </w:rPr>
            </w:pPr>
            <w:r>
              <w:rPr>
                <w:spacing w:val="-5"/>
                <w:sz w:val="24"/>
              </w:rPr>
              <w:t>23.</w:t>
            </w:r>
          </w:p>
        </w:tc>
        <w:tc>
          <w:tcPr>
            <w:tcW w:w="3083" w:type="dxa"/>
          </w:tcPr>
          <w:p>
            <w:pPr>
              <w:pStyle w:val="TableParagraph"/>
              <w:spacing w:line="268" w:lineRule="exact"/>
              <w:rPr>
                <w:sz w:val="24"/>
              </w:rPr>
            </w:pPr>
            <w:r>
              <w:rPr>
                <w:sz w:val="24"/>
              </w:rPr>
              <w:t>Талғат</w:t>
            </w:r>
            <w:r>
              <w:rPr>
                <w:spacing w:val="-1"/>
                <w:sz w:val="24"/>
              </w:rPr>
              <w:t> </w:t>
            </w:r>
            <w:r>
              <w:rPr>
                <w:sz w:val="24"/>
              </w:rPr>
              <w:t>Сагадат</w:t>
            </w:r>
            <w:r>
              <w:rPr>
                <w:spacing w:val="57"/>
                <w:sz w:val="24"/>
              </w:rPr>
              <w:t> </w:t>
            </w:r>
            <w:r>
              <w:rPr>
                <w:spacing w:val="-2"/>
                <w:sz w:val="24"/>
              </w:rPr>
              <w:t>Даниярұлы</w:t>
            </w:r>
          </w:p>
        </w:tc>
        <w:tc>
          <w:tcPr>
            <w:tcW w:w="1422" w:type="dxa"/>
          </w:tcPr>
          <w:p>
            <w:pPr>
              <w:pStyle w:val="TableParagraph"/>
              <w:spacing w:line="268" w:lineRule="exact"/>
              <w:rPr>
                <w:sz w:val="24"/>
              </w:rPr>
            </w:pPr>
            <w:r>
              <w:rPr>
                <w:spacing w:val="-2"/>
                <w:sz w:val="24"/>
              </w:rPr>
              <w:t>04.11.2024</w:t>
            </w:r>
          </w:p>
        </w:tc>
        <w:tc>
          <w:tcPr>
            <w:tcW w:w="1230" w:type="dxa"/>
          </w:tcPr>
          <w:p>
            <w:pPr>
              <w:pStyle w:val="TableParagraph"/>
              <w:spacing w:line="268" w:lineRule="exact"/>
              <w:ind w:left="108"/>
              <w:rPr>
                <w:sz w:val="24"/>
              </w:rPr>
            </w:pPr>
            <w:r>
              <w:rPr>
                <w:spacing w:val="-5"/>
                <w:sz w:val="24"/>
              </w:rPr>
              <w:t>№23</w:t>
            </w:r>
          </w:p>
        </w:tc>
        <w:tc>
          <w:tcPr>
            <w:tcW w:w="3646" w:type="dxa"/>
          </w:tcPr>
          <w:p>
            <w:pPr>
              <w:pStyle w:val="TableParagraph"/>
              <w:spacing w:line="268" w:lineRule="exact"/>
              <w:ind w:left="103"/>
              <w:rPr>
                <w:sz w:val="24"/>
              </w:rPr>
            </w:pPr>
            <w:r>
              <w:rPr>
                <w:sz w:val="24"/>
              </w:rPr>
              <w:t>г.Акколь</w:t>
            </w:r>
            <w:r>
              <w:rPr>
                <w:spacing w:val="-2"/>
                <w:sz w:val="24"/>
              </w:rPr>
              <w:t> </w:t>
            </w:r>
            <w:r>
              <w:rPr>
                <w:sz w:val="24"/>
              </w:rPr>
              <w:t>КГУ</w:t>
            </w:r>
            <w:r>
              <w:rPr>
                <w:spacing w:val="-2"/>
                <w:sz w:val="24"/>
              </w:rPr>
              <w:t> </w:t>
            </w:r>
            <w:r>
              <w:rPr>
                <w:spacing w:val="-4"/>
                <w:sz w:val="24"/>
              </w:rPr>
              <w:t>«ОШ№2</w:t>
            </w:r>
          </w:p>
        </w:tc>
      </w:tr>
      <w:tr>
        <w:trPr>
          <w:trHeight w:val="551" w:hRule="atLeast"/>
        </w:trPr>
        <w:tc>
          <w:tcPr>
            <w:tcW w:w="572" w:type="dxa"/>
          </w:tcPr>
          <w:p>
            <w:pPr>
              <w:pStyle w:val="TableParagraph"/>
              <w:spacing w:line="268" w:lineRule="exact"/>
              <w:ind w:left="16"/>
              <w:jc w:val="center"/>
              <w:rPr>
                <w:sz w:val="24"/>
              </w:rPr>
            </w:pPr>
            <w:r>
              <w:rPr>
                <w:spacing w:val="-5"/>
                <w:sz w:val="24"/>
              </w:rPr>
              <w:t>24.</w:t>
            </w:r>
          </w:p>
        </w:tc>
        <w:tc>
          <w:tcPr>
            <w:tcW w:w="3083" w:type="dxa"/>
          </w:tcPr>
          <w:p>
            <w:pPr>
              <w:pStyle w:val="TableParagraph"/>
              <w:spacing w:line="268" w:lineRule="exact"/>
              <w:rPr>
                <w:sz w:val="24"/>
              </w:rPr>
            </w:pPr>
            <w:r>
              <w:rPr>
                <w:sz w:val="24"/>
              </w:rPr>
              <w:t>Талғат</w:t>
            </w:r>
            <w:r>
              <w:rPr>
                <w:spacing w:val="2"/>
                <w:sz w:val="24"/>
              </w:rPr>
              <w:t> </w:t>
            </w:r>
            <w:r>
              <w:rPr>
                <w:spacing w:val="-2"/>
                <w:sz w:val="24"/>
              </w:rPr>
              <w:t>Ақлина</w:t>
            </w:r>
          </w:p>
          <w:p>
            <w:pPr>
              <w:pStyle w:val="TableParagraph"/>
              <w:spacing w:line="262" w:lineRule="exact" w:before="2"/>
              <w:rPr>
                <w:sz w:val="24"/>
              </w:rPr>
            </w:pPr>
            <w:r>
              <w:rPr>
                <w:spacing w:val="-2"/>
                <w:sz w:val="24"/>
              </w:rPr>
              <w:t>Даниярқызы</w:t>
            </w:r>
          </w:p>
        </w:tc>
        <w:tc>
          <w:tcPr>
            <w:tcW w:w="1422" w:type="dxa"/>
          </w:tcPr>
          <w:p>
            <w:pPr>
              <w:pStyle w:val="TableParagraph"/>
              <w:spacing w:line="268" w:lineRule="exact"/>
              <w:rPr>
                <w:sz w:val="24"/>
              </w:rPr>
            </w:pPr>
            <w:r>
              <w:rPr>
                <w:spacing w:val="-2"/>
                <w:sz w:val="24"/>
              </w:rPr>
              <w:t>04.11.2024</w:t>
            </w:r>
          </w:p>
        </w:tc>
        <w:tc>
          <w:tcPr>
            <w:tcW w:w="1230" w:type="dxa"/>
          </w:tcPr>
          <w:p>
            <w:pPr>
              <w:pStyle w:val="TableParagraph"/>
              <w:spacing w:line="268" w:lineRule="exact"/>
              <w:ind w:left="108"/>
              <w:rPr>
                <w:sz w:val="24"/>
              </w:rPr>
            </w:pPr>
            <w:r>
              <w:rPr>
                <w:spacing w:val="-5"/>
                <w:sz w:val="24"/>
              </w:rPr>
              <w:t>№24</w:t>
            </w:r>
          </w:p>
        </w:tc>
        <w:tc>
          <w:tcPr>
            <w:tcW w:w="3646" w:type="dxa"/>
          </w:tcPr>
          <w:p>
            <w:pPr>
              <w:pStyle w:val="TableParagraph"/>
              <w:spacing w:line="268" w:lineRule="exact"/>
              <w:ind w:left="103"/>
              <w:rPr>
                <w:sz w:val="24"/>
              </w:rPr>
            </w:pPr>
            <w:r>
              <w:rPr>
                <w:sz w:val="24"/>
              </w:rPr>
              <w:t>г.Акколь</w:t>
            </w:r>
            <w:r>
              <w:rPr>
                <w:spacing w:val="-2"/>
                <w:sz w:val="24"/>
              </w:rPr>
              <w:t> </w:t>
            </w:r>
            <w:r>
              <w:rPr>
                <w:sz w:val="24"/>
              </w:rPr>
              <w:t>КГУ</w:t>
            </w:r>
            <w:r>
              <w:rPr>
                <w:spacing w:val="-2"/>
                <w:sz w:val="24"/>
              </w:rPr>
              <w:t> </w:t>
            </w:r>
            <w:r>
              <w:rPr>
                <w:spacing w:val="-4"/>
                <w:sz w:val="24"/>
              </w:rPr>
              <w:t>«ОШ№2</w:t>
            </w:r>
          </w:p>
        </w:tc>
      </w:tr>
      <w:tr>
        <w:trPr>
          <w:trHeight w:val="306" w:hRule="atLeast"/>
        </w:trPr>
        <w:tc>
          <w:tcPr>
            <w:tcW w:w="572" w:type="dxa"/>
          </w:tcPr>
          <w:p>
            <w:pPr>
              <w:pStyle w:val="TableParagraph"/>
              <w:spacing w:line="268" w:lineRule="exact"/>
              <w:ind w:left="16"/>
              <w:jc w:val="center"/>
              <w:rPr>
                <w:sz w:val="24"/>
              </w:rPr>
            </w:pPr>
            <w:r>
              <w:rPr>
                <w:spacing w:val="-5"/>
                <w:sz w:val="24"/>
              </w:rPr>
              <w:t>25.</w:t>
            </w:r>
          </w:p>
        </w:tc>
        <w:tc>
          <w:tcPr>
            <w:tcW w:w="3083" w:type="dxa"/>
          </w:tcPr>
          <w:p>
            <w:pPr>
              <w:pStyle w:val="TableParagraph"/>
              <w:spacing w:line="268" w:lineRule="exact"/>
              <w:rPr>
                <w:sz w:val="24"/>
              </w:rPr>
            </w:pPr>
            <w:r>
              <w:rPr>
                <w:sz w:val="24"/>
              </w:rPr>
              <w:t>Ғабибулла</w:t>
            </w:r>
            <w:r>
              <w:rPr>
                <w:spacing w:val="-4"/>
                <w:sz w:val="24"/>
              </w:rPr>
              <w:t> </w:t>
            </w:r>
            <w:r>
              <w:rPr>
                <w:sz w:val="24"/>
              </w:rPr>
              <w:t>Али</w:t>
            </w:r>
            <w:r>
              <w:rPr>
                <w:spacing w:val="57"/>
                <w:sz w:val="24"/>
              </w:rPr>
              <w:t> </w:t>
            </w:r>
            <w:r>
              <w:rPr>
                <w:spacing w:val="-2"/>
                <w:sz w:val="24"/>
              </w:rPr>
              <w:t>Ержанұлы</w:t>
            </w:r>
          </w:p>
        </w:tc>
        <w:tc>
          <w:tcPr>
            <w:tcW w:w="1422" w:type="dxa"/>
          </w:tcPr>
          <w:p>
            <w:pPr>
              <w:pStyle w:val="TableParagraph"/>
              <w:spacing w:line="268" w:lineRule="exact"/>
              <w:rPr>
                <w:sz w:val="24"/>
              </w:rPr>
            </w:pPr>
            <w:r>
              <w:rPr>
                <w:spacing w:val="-2"/>
                <w:sz w:val="24"/>
              </w:rPr>
              <w:t>04.11.2024</w:t>
            </w:r>
          </w:p>
        </w:tc>
        <w:tc>
          <w:tcPr>
            <w:tcW w:w="1230" w:type="dxa"/>
          </w:tcPr>
          <w:p>
            <w:pPr>
              <w:pStyle w:val="TableParagraph"/>
              <w:spacing w:line="268" w:lineRule="exact"/>
              <w:ind w:left="108"/>
              <w:rPr>
                <w:sz w:val="24"/>
              </w:rPr>
            </w:pPr>
            <w:r>
              <w:rPr>
                <w:spacing w:val="-5"/>
                <w:sz w:val="24"/>
              </w:rPr>
              <w:t>№25</w:t>
            </w:r>
          </w:p>
        </w:tc>
        <w:tc>
          <w:tcPr>
            <w:tcW w:w="3646" w:type="dxa"/>
          </w:tcPr>
          <w:p>
            <w:pPr>
              <w:pStyle w:val="TableParagraph"/>
              <w:spacing w:line="268" w:lineRule="exact"/>
              <w:ind w:left="103"/>
              <w:rPr>
                <w:sz w:val="24"/>
              </w:rPr>
            </w:pPr>
            <w:r>
              <w:rPr>
                <w:sz w:val="24"/>
              </w:rPr>
              <w:t>г.Кокшетау</w:t>
            </w:r>
            <w:r>
              <w:rPr>
                <w:spacing w:val="52"/>
                <w:sz w:val="24"/>
              </w:rPr>
              <w:t> </w:t>
            </w:r>
            <w:r>
              <w:rPr>
                <w:sz w:val="24"/>
              </w:rPr>
              <w:t>КГУ </w:t>
            </w:r>
            <w:r>
              <w:rPr>
                <w:spacing w:val="-2"/>
                <w:sz w:val="24"/>
              </w:rPr>
              <w:t>«ОШ№16</w:t>
            </w:r>
          </w:p>
        </w:tc>
      </w:tr>
      <w:tr>
        <w:trPr>
          <w:trHeight w:val="551" w:hRule="atLeast"/>
        </w:trPr>
        <w:tc>
          <w:tcPr>
            <w:tcW w:w="572" w:type="dxa"/>
          </w:tcPr>
          <w:p>
            <w:pPr>
              <w:pStyle w:val="TableParagraph"/>
              <w:spacing w:line="268" w:lineRule="exact"/>
              <w:ind w:left="16"/>
              <w:jc w:val="center"/>
              <w:rPr>
                <w:sz w:val="24"/>
              </w:rPr>
            </w:pPr>
            <w:r>
              <w:rPr>
                <w:spacing w:val="-5"/>
                <w:sz w:val="24"/>
              </w:rPr>
              <w:t>26.</w:t>
            </w:r>
          </w:p>
        </w:tc>
        <w:tc>
          <w:tcPr>
            <w:tcW w:w="3083" w:type="dxa"/>
          </w:tcPr>
          <w:p>
            <w:pPr>
              <w:pStyle w:val="TableParagraph"/>
              <w:spacing w:line="268" w:lineRule="exact"/>
              <w:rPr>
                <w:sz w:val="24"/>
              </w:rPr>
            </w:pPr>
            <w:r>
              <w:rPr>
                <w:sz w:val="24"/>
              </w:rPr>
              <w:t>Оразалина</w:t>
            </w:r>
            <w:r>
              <w:rPr>
                <w:spacing w:val="-2"/>
                <w:sz w:val="24"/>
              </w:rPr>
              <w:t> Наргиз</w:t>
            </w:r>
          </w:p>
          <w:p>
            <w:pPr>
              <w:pStyle w:val="TableParagraph"/>
              <w:spacing w:line="261" w:lineRule="exact" w:before="2"/>
              <w:rPr>
                <w:sz w:val="24"/>
              </w:rPr>
            </w:pPr>
            <w:r>
              <w:rPr>
                <w:spacing w:val="-2"/>
                <w:sz w:val="24"/>
              </w:rPr>
              <w:t>Серикбаевна</w:t>
            </w:r>
          </w:p>
        </w:tc>
        <w:tc>
          <w:tcPr>
            <w:tcW w:w="1422" w:type="dxa"/>
          </w:tcPr>
          <w:p>
            <w:pPr>
              <w:pStyle w:val="TableParagraph"/>
              <w:spacing w:line="268" w:lineRule="exact"/>
              <w:rPr>
                <w:sz w:val="24"/>
              </w:rPr>
            </w:pPr>
            <w:r>
              <w:rPr>
                <w:spacing w:val="-2"/>
                <w:sz w:val="24"/>
              </w:rPr>
              <w:t>13.11.2024</w:t>
            </w:r>
          </w:p>
        </w:tc>
        <w:tc>
          <w:tcPr>
            <w:tcW w:w="1230" w:type="dxa"/>
          </w:tcPr>
          <w:p>
            <w:pPr>
              <w:pStyle w:val="TableParagraph"/>
              <w:spacing w:line="268" w:lineRule="exact"/>
              <w:ind w:left="108"/>
              <w:rPr>
                <w:sz w:val="24"/>
              </w:rPr>
            </w:pPr>
            <w:r>
              <w:rPr>
                <w:spacing w:val="-5"/>
                <w:sz w:val="24"/>
              </w:rPr>
              <w:t>№26</w:t>
            </w:r>
          </w:p>
        </w:tc>
        <w:tc>
          <w:tcPr>
            <w:tcW w:w="3646" w:type="dxa"/>
          </w:tcPr>
          <w:p>
            <w:pPr>
              <w:pStyle w:val="TableParagraph"/>
              <w:spacing w:line="268" w:lineRule="exact"/>
              <w:ind w:left="103"/>
              <w:rPr>
                <w:sz w:val="24"/>
              </w:rPr>
            </w:pPr>
            <w:r>
              <w:rPr>
                <w:sz w:val="24"/>
              </w:rPr>
              <w:t>г. Астана</w:t>
            </w:r>
            <w:r>
              <w:rPr>
                <w:spacing w:val="-2"/>
                <w:sz w:val="24"/>
              </w:rPr>
              <w:t> </w:t>
            </w:r>
            <w:r>
              <w:rPr>
                <w:sz w:val="24"/>
              </w:rPr>
              <w:t>ШГ</w:t>
            </w:r>
            <w:r>
              <w:rPr>
                <w:spacing w:val="-1"/>
                <w:sz w:val="24"/>
              </w:rPr>
              <w:t> </w:t>
            </w:r>
            <w:r>
              <w:rPr>
                <w:spacing w:val="-2"/>
                <w:sz w:val="24"/>
              </w:rPr>
              <w:t>№63им.Шерхан</w:t>
            </w:r>
          </w:p>
          <w:p>
            <w:pPr>
              <w:pStyle w:val="TableParagraph"/>
              <w:spacing w:line="261" w:lineRule="exact" w:before="2"/>
              <w:ind w:left="103"/>
              <w:rPr>
                <w:sz w:val="24"/>
              </w:rPr>
            </w:pPr>
            <w:r>
              <w:rPr>
                <w:spacing w:val="-2"/>
                <w:sz w:val="24"/>
              </w:rPr>
              <w:t>Муртаза</w:t>
            </w:r>
          </w:p>
        </w:tc>
      </w:tr>
      <w:tr>
        <w:trPr>
          <w:trHeight w:val="551" w:hRule="atLeast"/>
        </w:trPr>
        <w:tc>
          <w:tcPr>
            <w:tcW w:w="572" w:type="dxa"/>
          </w:tcPr>
          <w:p>
            <w:pPr>
              <w:pStyle w:val="TableParagraph"/>
              <w:spacing w:line="268" w:lineRule="exact"/>
              <w:ind w:left="16"/>
              <w:jc w:val="center"/>
              <w:rPr>
                <w:sz w:val="24"/>
              </w:rPr>
            </w:pPr>
            <w:r>
              <w:rPr>
                <w:spacing w:val="-5"/>
                <w:sz w:val="24"/>
              </w:rPr>
              <w:t>27.</w:t>
            </w:r>
          </w:p>
        </w:tc>
        <w:tc>
          <w:tcPr>
            <w:tcW w:w="3083" w:type="dxa"/>
          </w:tcPr>
          <w:p>
            <w:pPr>
              <w:pStyle w:val="TableParagraph"/>
              <w:spacing w:line="268" w:lineRule="exact"/>
              <w:rPr>
                <w:sz w:val="24"/>
              </w:rPr>
            </w:pPr>
            <w:r>
              <w:rPr>
                <w:sz w:val="24"/>
              </w:rPr>
              <w:t>Кучерова</w:t>
            </w:r>
            <w:r>
              <w:rPr>
                <w:spacing w:val="-2"/>
                <w:sz w:val="24"/>
              </w:rPr>
              <w:t> </w:t>
            </w:r>
            <w:r>
              <w:rPr>
                <w:spacing w:val="-4"/>
                <w:sz w:val="24"/>
              </w:rPr>
              <w:t>София</w:t>
            </w:r>
          </w:p>
          <w:p>
            <w:pPr>
              <w:pStyle w:val="TableParagraph"/>
              <w:spacing w:line="261" w:lineRule="exact" w:before="2"/>
              <w:rPr>
                <w:sz w:val="24"/>
              </w:rPr>
            </w:pPr>
            <w:r>
              <w:rPr>
                <w:spacing w:val="-2"/>
                <w:sz w:val="24"/>
              </w:rPr>
              <w:t>Александровна</w:t>
            </w:r>
          </w:p>
        </w:tc>
        <w:tc>
          <w:tcPr>
            <w:tcW w:w="1422" w:type="dxa"/>
          </w:tcPr>
          <w:p>
            <w:pPr>
              <w:pStyle w:val="TableParagraph"/>
              <w:spacing w:line="268" w:lineRule="exact"/>
              <w:rPr>
                <w:sz w:val="24"/>
              </w:rPr>
            </w:pPr>
            <w:r>
              <w:rPr>
                <w:spacing w:val="-2"/>
                <w:sz w:val="24"/>
              </w:rPr>
              <w:t>15.11.2024</w:t>
            </w:r>
          </w:p>
        </w:tc>
        <w:tc>
          <w:tcPr>
            <w:tcW w:w="1230" w:type="dxa"/>
          </w:tcPr>
          <w:p>
            <w:pPr>
              <w:pStyle w:val="TableParagraph"/>
              <w:spacing w:line="268" w:lineRule="exact"/>
              <w:ind w:left="108"/>
              <w:rPr>
                <w:sz w:val="24"/>
              </w:rPr>
            </w:pPr>
            <w:r>
              <w:rPr>
                <w:spacing w:val="-5"/>
                <w:sz w:val="24"/>
              </w:rPr>
              <w:t>№27</w:t>
            </w:r>
          </w:p>
        </w:tc>
        <w:tc>
          <w:tcPr>
            <w:tcW w:w="3646" w:type="dxa"/>
          </w:tcPr>
          <w:p>
            <w:pPr>
              <w:pStyle w:val="TableParagraph"/>
              <w:spacing w:line="268" w:lineRule="exact"/>
              <w:ind w:left="103"/>
              <w:rPr>
                <w:sz w:val="24"/>
              </w:rPr>
            </w:pPr>
            <w:r>
              <w:rPr>
                <w:sz w:val="24"/>
              </w:rPr>
              <w:t>Кокшетауский</w:t>
            </w:r>
            <w:r>
              <w:rPr>
                <w:spacing w:val="52"/>
                <w:sz w:val="24"/>
              </w:rPr>
              <w:t> </w:t>
            </w:r>
            <w:r>
              <w:rPr>
                <w:sz w:val="24"/>
              </w:rPr>
              <w:t>гуманитарно </w:t>
            </w:r>
            <w:r>
              <w:rPr>
                <w:spacing w:val="-10"/>
                <w:sz w:val="24"/>
              </w:rPr>
              <w:t>-</w:t>
            </w:r>
          </w:p>
          <w:p>
            <w:pPr>
              <w:pStyle w:val="TableParagraph"/>
              <w:spacing w:line="261" w:lineRule="exact" w:before="2"/>
              <w:ind w:left="103"/>
              <w:rPr>
                <w:sz w:val="24"/>
              </w:rPr>
            </w:pPr>
            <w:r>
              <w:rPr>
                <w:sz w:val="24"/>
              </w:rPr>
              <w:t>технический</w:t>
            </w:r>
            <w:r>
              <w:rPr>
                <w:spacing w:val="-8"/>
                <w:sz w:val="24"/>
              </w:rPr>
              <w:t> </w:t>
            </w:r>
            <w:r>
              <w:rPr>
                <w:spacing w:val="-2"/>
                <w:sz w:val="24"/>
              </w:rPr>
              <w:t>колледж</w:t>
            </w:r>
          </w:p>
        </w:tc>
      </w:tr>
      <w:tr>
        <w:trPr>
          <w:trHeight w:val="552" w:hRule="atLeast"/>
        </w:trPr>
        <w:tc>
          <w:tcPr>
            <w:tcW w:w="572" w:type="dxa"/>
          </w:tcPr>
          <w:p>
            <w:pPr>
              <w:pStyle w:val="TableParagraph"/>
              <w:spacing w:line="273" w:lineRule="exact"/>
              <w:ind w:left="16"/>
              <w:jc w:val="center"/>
              <w:rPr>
                <w:sz w:val="24"/>
              </w:rPr>
            </w:pPr>
            <w:r>
              <w:rPr>
                <w:spacing w:val="-5"/>
                <w:sz w:val="24"/>
              </w:rPr>
              <w:t>28.</w:t>
            </w:r>
          </w:p>
        </w:tc>
        <w:tc>
          <w:tcPr>
            <w:tcW w:w="3083" w:type="dxa"/>
          </w:tcPr>
          <w:p>
            <w:pPr>
              <w:pStyle w:val="TableParagraph"/>
              <w:spacing w:line="273" w:lineRule="exact"/>
              <w:rPr>
                <w:sz w:val="24"/>
              </w:rPr>
            </w:pPr>
            <w:r>
              <w:rPr>
                <w:sz w:val="24"/>
              </w:rPr>
              <w:t>Пеннер</w:t>
            </w:r>
            <w:r>
              <w:rPr>
                <w:spacing w:val="61"/>
                <w:sz w:val="24"/>
              </w:rPr>
              <w:t> </w:t>
            </w:r>
            <w:r>
              <w:rPr>
                <w:sz w:val="24"/>
              </w:rPr>
              <w:t>Иван</w:t>
            </w:r>
            <w:r>
              <w:rPr>
                <w:spacing w:val="-3"/>
                <w:sz w:val="24"/>
              </w:rPr>
              <w:t> </w:t>
            </w:r>
            <w:r>
              <w:rPr>
                <w:spacing w:val="-2"/>
                <w:sz w:val="24"/>
              </w:rPr>
              <w:t>Денисович</w:t>
            </w:r>
          </w:p>
        </w:tc>
        <w:tc>
          <w:tcPr>
            <w:tcW w:w="1422" w:type="dxa"/>
          </w:tcPr>
          <w:p>
            <w:pPr>
              <w:pStyle w:val="TableParagraph"/>
              <w:spacing w:line="273" w:lineRule="exact"/>
              <w:rPr>
                <w:sz w:val="24"/>
              </w:rPr>
            </w:pPr>
            <w:r>
              <w:rPr>
                <w:spacing w:val="-2"/>
                <w:sz w:val="24"/>
              </w:rPr>
              <w:t>20.11.2024</w:t>
            </w:r>
          </w:p>
        </w:tc>
        <w:tc>
          <w:tcPr>
            <w:tcW w:w="1230" w:type="dxa"/>
          </w:tcPr>
          <w:p>
            <w:pPr>
              <w:pStyle w:val="TableParagraph"/>
              <w:spacing w:line="273" w:lineRule="exact"/>
              <w:ind w:left="108"/>
              <w:rPr>
                <w:sz w:val="24"/>
              </w:rPr>
            </w:pPr>
            <w:r>
              <w:rPr>
                <w:spacing w:val="-5"/>
                <w:sz w:val="24"/>
              </w:rPr>
              <w:t>№28</w:t>
            </w:r>
          </w:p>
        </w:tc>
        <w:tc>
          <w:tcPr>
            <w:tcW w:w="3646" w:type="dxa"/>
          </w:tcPr>
          <w:p>
            <w:pPr>
              <w:pStyle w:val="TableParagraph"/>
              <w:spacing w:line="274" w:lineRule="exact"/>
              <w:ind w:left="103" w:right="1161"/>
              <w:rPr>
                <w:sz w:val="24"/>
              </w:rPr>
            </w:pPr>
            <w:r>
              <w:rPr>
                <w:sz w:val="24"/>
              </w:rPr>
              <w:t>Целиноградский</w:t>
            </w:r>
            <w:r>
              <w:rPr>
                <w:spacing w:val="-15"/>
                <w:sz w:val="24"/>
              </w:rPr>
              <w:t> </w:t>
            </w:r>
            <w:r>
              <w:rPr>
                <w:sz w:val="24"/>
              </w:rPr>
              <w:t>район </w:t>
            </w:r>
            <w:r>
              <w:rPr>
                <w:spacing w:val="-2"/>
                <w:sz w:val="24"/>
              </w:rPr>
              <w:t>с.Софиевка</w:t>
            </w:r>
          </w:p>
        </w:tc>
      </w:tr>
      <w:tr>
        <w:trPr>
          <w:trHeight w:val="556" w:hRule="atLeast"/>
        </w:trPr>
        <w:tc>
          <w:tcPr>
            <w:tcW w:w="572" w:type="dxa"/>
          </w:tcPr>
          <w:p>
            <w:pPr>
              <w:pStyle w:val="TableParagraph"/>
              <w:spacing w:line="272" w:lineRule="exact"/>
              <w:ind w:left="16"/>
              <w:jc w:val="center"/>
              <w:rPr>
                <w:sz w:val="24"/>
              </w:rPr>
            </w:pPr>
            <w:r>
              <w:rPr>
                <w:spacing w:val="-5"/>
                <w:sz w:val="24"/>
              </w:rPr>
              <w:t>29.</w:t>
            </w:r>
          </w:p>
        </w:tc>
        <w:tc>
          <w:tcPr>
            <w:tcW w:w="3083" w:type="dxa"/>
          </w:tcPr>
          <w:p>
            <w:pPr>
              <w:pStyle w:val="TableParagraph"/>
              <w:spacing w:line="272" w:lineRule="exact"/>
              <w:rPr>
                <w:sz w:val="24"/>
              </w:rPr>
            </w:pPr>
            <w:r>
              <w:rPr>
                <w:sz w:val="24"/>
              </w:rPr>
              <w:t>Угубай</w:t>
            </w:r>
            <w:r>
              <w:rPr>
                <w:spacing w:val="60"/>
                <w:sz w:val="24"/>
              </w:rPr>
              <w:t> </w:t>
            </w:r>
            <w:r>
              <w:rPr>
                <w:sz w:val="24"/>
              </w:rPr>
              <w:t>Ислам</w:t>
            </w:r>
            <w:r>
              <w:rPr>
                <w:spacing w:val="58"/>
                <w:sz w:val="24"/>
              </w:rPr>
              <w:t> </w:t>
            </w:r>
            <w:r>
              <w:rPr>
                <w:spacing w:val="-2"/>
                <w:sz w:val="24"/>
              </w:rPr>
              <w:t>Берекұлы</w:t>
            </w:r>
          </w:p>
        </w:tc>
        <w:tc>
          <w:tcPr>
            <w:tcW w:w="1422" w:type="dxa"/>
          </w:tcPr>
          <w:p>
            <w:pPr>
              <w:pStyle w:val="TableParagraph"/>
              <w:spacing w:line="272" w:lineRule="exact"/>
              <w:rPr>
                <w:sz w:val="24"/>
              </w:rPr>
            </w:pPr>
            <w:r>
              <w:rPr>
                <w:spacing w:val="-2"/>
                <w:sz w:val="24"/>
              </w:rPr>
              <w:t>02.12.2024</w:t>
            </w:r>
          </w:p>
        </w:tc>
        <w:tc>
          <w:tcPr>
            <w:tcW w:w="1230" w:type="dxa"/>
          </w:tcPr>
          <w:p>
            <w:pPr>
              <w:pStyle w:val="TableParagraph"/>
              <w:spacing w:line="272" w:lineRule="exact"/>
              <w:ind w:left="108"/>
              <w:rPr>
                <w:sz w:val="24"/>
              </w:rPr>
            </w:pPr>
            <w:r>
              <w:rPr>
                <w:spacing w:val="-5"/>
                <w:sz w:val="24"/>
              </w:rPr>
              <w:t>№29</w:t>
            </w:r>
          </w:p>
        </w:tc>
        <w:tc>
          <w:tcPr>
            <w:tcW w:w="3646" w:type="dxa"/>
          </w:tcPr>
          <w:p>
            <w:pPr>
              <w:pStyle w:val="TableParagraph"/>
              <w:spacing w:line="274" w:lineRule="exact"/>
              <w:ind w:left="103"/>
              <w:rPr>
                <w:sz w:val="24"/>
              </w:rPr>
            </w:pPr>
            <w:r>
              <w:rPr>
                <w:sz w:val="24"/>
              </w:rPr>
              <w:t>г.Астана</w:t>
            </w:r>
            <w:r>
              <w:rPr>
                <w:spacing w:val="-15"/>
                <w:sz w:val="24"/>
              </w:rPr>
              <w:t> </w:t>
            </w:r>
            <w:r>
              <w:rPr>
                <w:sz w:val="24"/>
              </w:rPr>
              <w:t>ТОО</w:t>
            </w:r>
            <w:r>
              <w:rPr>
                <w:spacing w:val="-15"/>
                <w:sz w:val="24"/>
              </w:rPr>
              <w:t> </w:t>
            </w:r>
            <w:r>
              <w:rPr>
                <w:sz w:val="24"/>
              </w:rPr>
              <w:t>«Менеджмент </w:t>
            </w:r>
            <w:r>
              <w:rPr>
                <w:spacing w:val="-2"/>
                <w:sz w:val="24"/>
              </w:rPr>
              <w:t>колледж»</w:t>
            </w:r>
          </w:p>
        </w:tc>
      </w:tr>
      <w:tr>
        <w:trPr>
          <w:trHeight w:val="306" w:hRule="atLeast"/>
        </w:trPr>
        <w:tc>
          <w:tcPr>
            <w:tcW w:w="572" w:type="dxa"/>
          </w:tcPr>
          <w:p>
            <w:pPr>
              <w:pStyle w:val="TableParagraph"/>
              <w:spacing w:line="268" w:lineRule="exact"/>
              <w:ind w:left="16"/>
              <w:jc w:val="center"/>
              <w:rPr>
                <w:sz w:val="24"/>
              </w:rPr>
            </w:pPr>
            <w:r>
              <w:rPr>
                <w:spacing w:val="-5"/>
                <w:sz w:val="24"/>
              </w:rPr>
              <w:t>30.</w:t>
            </w:r>
          </w:p>
        </w:tc>
        <w:tc>
          <w:tcPr>
            <w:tcW w:w="3083" w:type="dxa"/>
          </w:tcPr>
          <w:p>
            <w:pPr>
              <w:pStyle w:val="TableParagraph"/>
              <w:spacing w:line="268" w:lineRule="exact"/>
              <w:rPr>
                <w:sz w:val="24"/>
              </w:rPr>
            </w:pPr>
            <w:r>
              <w:rPr>
                <w:sz w:val="24"/>
              </w:rPr>
              <w:t>Арляпов</w:t>
            </w:r>
            <w:r>
              <w:rPr>
                <w:spacing w:val="-1"/>
                <w:sz w:val="24"/>
              </w:rPr>
              <w:t> </w:t>
            </w:r>
            <w:r>
              <w:rPr>
                <w:spacing w:val="-2"/>
                <w:sz w:val="24"/>
              </w:rPr>
              <w:t>Ярослав</w:t>
            </w:r>
          </w:p>
        </w:tc>
        <w:tc>
          <w:tcPr>
            <w:tcW w:w="1422" w:type="dxa"/>
          </w:tcPr>
          <w:p>
            <w:pPr>
              <w:pStyle w:val="TableParagraph"/>
              <w:spacing w:line="268" w:lineRule="exact"/>
              <w:rPr>
                <w:sz w:val="24"/>
              </w:rPr>
            </w:pPr>
            <w:r>
              <w:rPr>
                <w:spacing w:val="-2"/>
                <w:sz w:val="24"/>
              </w:rPr>
              <w:t>11.12.2024</w:t>
            </w:r>
          </w:p>
        </w:tc>
        <w:tc>
          <w:tcPr>
            <w:tcW w:w="1230" w:type="dxa"/>
          </w:tcPr>
          <w:p>
            <w:pPr>
              <w:pStyle w:val="TableParagraph"/>
              <w:spacing w:line="268" w:lineRule="exact"/>
              <w:ind w:left="108"/>
              <w:rPr>
                <w:sz w:val="24"/>
              </w:rPr>
            </w:pPr>
            <w:r>
              <w:rPr>
                <w:spacing w:val="-5"/>
                <w:sz w:val="24"/>
              </w:rPr>
              <w:t>№30</w:t>
            </w:r>
          </w:p>
        </w:tc>
        <w:tc>
          <w:tcPr>
            <w:tcW w:w="3646" w:type="dxa"/>
          </w:tcPr>
          <w:p>
            <w:pPr>
              <w:pStyle w:val="TableParagraph"/>
              <w:spacing w:line="268" w:lineRule="exact"/>
              <w:ind w:left="103"/>
              <w:rPr>
                <w:sz w:val="24"/>
              </w:rPr>
            </w:pPr>
            <w:r>
              <w:rPr>
                <w:sz w:val="24"/>
              </w:rPr>
              <w:t>КГУ</w:t>
            </w:r>
            <w:r>
              <w:rPr>
                <w:spacing w:val="-2"/>
                <w:sz w:val="24"/>
              </w:rPr>
              <w:t> «Общеобразовательная</w:t>
            </w:r>
          </w:p>
        </w:tc>
      </w:tr>
    </w:tbl>
    <w:p>
      <w:pPr>
        <w:pStyle w:val="TableParagraph"/>
        <w:spacing w:after="0" w:line="268" w:lineRule="exact"/>
        <w:rPr>
          <w:sz w:val="24"/>
        </w:rPr>
        <w:sectPr>
          <w:type w:val="continuous"/>
          <w:pgSz w:w="11910" w:h="16840"/>
          <w:pgMar w:header="0" w:footer="851" w:top="960" w:bottom="1180" w:left="141" w:right="0"/>
        </w:sect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
        <w:gridCol w:w="3083"/>
        <w:gridCol w:w="1422"/>
        <w:gridCol w:w="1230"/>
        <w:gridCol w:w="3646"/>
      </w:tblGrid>
      <w:tr>
        <w:trPr>
          <w:trHeight w:val="551" w:hRule="atLeast"/>
        </w:trPr>
        <w:tc>
          <w:tcPr>
            <w:tcW w:w="572" w:type="dxa"/>
          </w:tcPr>
          <w:p>
            <w:pPr>
              <w:pStyle w:val="TableParagraph"/>
              <w:ind w:left="0"/>
              <w:rPr>
                <w:sz w:val="24"/>
              </w:rPr>
            </w:pPr>
          </w:p>
        </w:tc>
        <w:tc>
          <w:tcPr>
            <w:tcW w:w="3083" w:type="dxa"/>
          </w:tcPr>
          <w:p>
            <w:pPr>
              <w:pStyle w:val="TableParagraph"/>
              <w:spacing w:line="268" w:lineRule="exact"/>
              <w:rPr>
                <w:sz w:val="24"/>
              </w:rPr>
            </w:pPr>
            <w:r>
              <w:rPr>
                <w:spacing w:val="-2"/>
                <w:sz w:val="24"/>
              </w:rPr>
              <w:t>Александрович</w:t>
            </w:r>
          </w:p>
        </w:tc>
        <w:tc>
          <w:tcPr>
            <w:tcW w:w="1422" w:type="dxa"/>
          </w:tcPr>
          <w:p>
            <w:pPr>
              <w:pStyle w:val="TableParagraph"/>
              <w:ind w:left="0"/>
              <w:rPr>
                <w:sz w:val="24"/>
              </w:rPr>
            </w:pPr>
          </w:p>
        </w:tc>
        <w:tc>
          <w:tcPr>
            <w:tcW w:w="1230" w:type="dxa"/>
          </w:tcPr>
          <w:p>
            <w:pPr>
              <w:pStyle w:val="TableParagraph"/>
              <w:ind w:left="0"/>
              <w:rPr>
                <w:sz w:val="24"/>
              </w:rPr>
            </w:pPr>
          </w:p>
        </w:tc>
        <w:tc>
          <w:tcPr>
            <w:tcW w:w="3646" w:type="dxa"/>
          </w:tcPr>
          <w:p>
            <w:pPr>
              <w:pStyle w:val="TableParagraph"/>
              <w:spacing w:line="267" w:lineRule="exact"/>
              <w:ind w:left="103"/>
              <w:rPr>
                <w:sz w:val="24"/>
              </w:rPr>
            </w:pPr>
            <w:r>
              <w:rPr>
                <w:sz w:val="24"/>
              </w:rPr>
              <w:t>школа </w:t>
            </w:r>
            <w:r>
              <w:rPr>
                <w:spacing w:val="-2"/>
                <w:sz w:val="24"/>
              </w:rPr>
              <w:t>с.Петровка</w:t>
            </w:r>
          </w:p>
          <w:p>
            <w:pPr>
              <w:pStyle w:val="TableParagraph"/>
              <w:spacing w:line="265" w:lineRule="exact"/>
              <w:ind w:left="103"/>
              <w:rPr>
                <w:sz w:val="24"/>
              </w:rPr>
            </w:pPr>
            <w:r>
              <w:rPr>
                <w:sz w:val="24"/>
              </w:rPr>
              <w:t>Шортандинский</w:t>
            </w:r>
            <w:r>
              <w:rPr>
                <w:spacing w:val="-5"/>
                <w:sz w:val="24"/>
              </w:rPr>
              <w:t> </w:t>
            </w:r>
            <w:r>
              <w:rPr>
                <w:spacing w:val="-4"/>
                <w:sz w:val="24"/>
              </w:rPr>
              <w:t>район</w:t>
            </w:r>
          </w:p>
        </w:tc>
      </w:tr>
      <w:tr>
        <w:trPr>
          <w:trHeight w:val="551" w:hRule="atLeast"/>
        </w:trPr>
        <w:tc>
          <w:tcPr>
            <w:tcW w:w="572" w:type="dxa"/>
          </w:tcPr>
          <w:p>
            <w:pPr>
              <w:pStyle w:val="TableParagraph"/>
              <w:spacing w:line="268" w:lineRule="exact"/>
              <w:ind w:left="16"/>
              <w:jc w:val="center"/>
              <w:rPr>
                <w:sz w:val="24"/>
              </w:rPr>
            </w:pPr>
            <w:r>
              <w:rPr>
                <w:spacing w:val="-5"/>
                <w:sz w:val="24"/>
              </w:rPr>
              <w:t>31.</w:t>
            </w:r>
          </w:p>
        </w:tc>
        <w:tc>
          <w:tcPr>
            <w:tcW w:w="3083" w:type="dxa"/>
          </w:tcPr>
          <w:p>
            <w:pPr>
              <w:pStyle w:val="TableParagraph"/>
              <w:spacing w:line="268" w:lineRule="exact"/>
              <w:rPr>
                <w:sz w:val="24"/>
              </w:rPr>
            </w:pPr>
            <w:r>
              <w:rPr>
                <w:sz w:val="24"/>
              </w:rPr>
              <w:t>Чемерикина</w:t>
            </w:r>
            <w:r>
              <w:rPr>
                <w:spacing w:val="56"/>
                <w:sz w:val="24"/>
              </w:rPr>
              <w:t> </w:t>
            </w:r>
            <w:r>
              <w:rPr>
                <w:spacing w:val="-2"/>
                <w:sz w:val="24"/>
              </w:rPr>
              <w:t>Ясмина</w:t>
            </w:r>
          </w:p>
          <w:p>
            <w:pPr>
              <w:pStyle w:val="TableParagraph"/>
              <w:spacing w:line="261" w:lineRule="exact" w:before="2"/>
              <w:rPr>
                <w:sz w:val="24"/>
              </w:rPr>
            </w:pPr>
            <w:r>
              <w:rPr>
                <w:spacing w:val="-2"/>
                <w:sz w:val="24"/>
              </w:rPr>
              <w:t>Сергеевна</w:t>
            </w:r>
          </w:p>
        </w:tc>
        <w:tc>
          <w:tcPr>
            <w:tcW w:w="1422" w:type="dxa"/>
          </w:tcPr>
          <w:p>
            <w:pPr>
              <w:pStyle w:val="TableParagraph"/>
              <w:spacing w:line="268" w:lineRule="exact"/>
              <w:rPr>
                <w:sz w:val="24"/>
              </w:rPr>
            </w:pPr>
            <w:r>
              <w:rPr>
                <w:spacing w:val="-2"/>
                <w:sz w:val="24"/>
              </w:rPr>
              <w:t>13.12.2024</w:t>
            </w:r>
          </w:p>
        </w:tc>
        <w:tc>
          <w:tcPr>
            <w:tcW w:w="1230" w:type="dxa"/>
          </w:tcPr>
          <w:p>
            <w:pPr>
              <w:pStyle w:val="TableParagraph"/>
              <w:spacing w:line="268" w:lineRule="exact"/>
              <w:ind w:left="108"/>
              <w:rPr>
                <w:sz w:val="24"/>
              </w:rPr>
            </w:pPr>
            <w:r>
              <w:rPr>
                <w:spacing w:val="-5"/>
                <w:sz w:val="24"/>
              </w:rPr>
              <w:t>№31</w:t>
            </w:r>
          </w:p>
        </w:tc>
        <w:tc>
          <w:tcPr>
            <w:tcW w:w="3646" w:type="dxa"/>
          </w:tcPr>
          <w:p>
            <w:pPr>
              <w:pStyle w:val="TableParagraph"/>
              <w:spacing w:line="268" w:lineRule="exact"/>
              <w:ind w:left="103"/>
              <w:rPr>
                <w:sz w:val="24"/>
              </w:rPr>
            </w:pPr>
            <w:r>
              <w:rPr>
                <w:sz w:val="24"/>
              </w:rPr>
              <w:t>с.Жолымбет</w:t>
            </w:r>
            <w:r>
              <w:rPr>
                <w:spacing w:val="1"/>
                <w:sz w:val="24"/>
              </w:rPr>
              <w:t> </w:t>
            </w:r>
            <w:r>
              <w:rPr>
                <w:spacing w:val="-2"/>
                <w:sz w:val="24"/>
              </w:rPr>
              <w:t>Шортандинский</w:t>
            </w:r>
          </w:p>
          <w:p>
            <w:pPr>
              <w:pStyle w:val="TableParagraph"/>
              <w:spacing w:line="261" w:lineRule="exact" w:before="2"/>
              <w:ind w:left="103"/>
              <w:rPr>
                <w:sz w:val="24"/>
              </w:rPr>
            </w:pPr>
            <w:r>
              <w:rPr>
                <w:sz w:val="24"/>
              </w:rPr>
              <w:t>район</w:t>
            </w:r>
            <w:r>
              <w:rPr>
                <w:spacing w:val="-4"/>
                <w:sz w:val="24"/>
              </w:rPr>
              <w:t> </w:t>
            </w:r>
            <w:r>
              <w:rPr>
                <w:sz w:val="24"/>
              </w:rPr>
              <w:t>КГУ</w:t>
            </w:r>
            <w:r>
              <w:rPr>
                <w:spacing w:val="1"/>
                <w:sz w:val="24"/>
              </w:rPr>
              <w:t> </w:t>
            </w:r>
            <w:r>
              <w:rPr>
                <w:spacing w:val="-4"/>
                <w:sz w:val="24"/>
              </w:rPr>
              <w:t>ОШ№2</w:t>
            </w:r>
          </w:p>
        </w:tc>
      </w:tr>
      <w:tr>
        <w:trPr>
          <w:trHeight w:val="552" w:hRule="atLeast"/>
        </w:trPr>
        <w:tc>
          <w:tcPr>
            <w:tcW w:w="572" w:type="dxa"/>
          </w:tcPr>
          <w:p>
            <w:pPr>
              <w:pStyle w:val="TableParagraph"/>
              <w:spacing w:line="268" w:lineRule="exact"/>
              <w:ind w:left="16"/>
              <w:jc w:val="center"/>
              <w:rPr>
                <w:sz w:val="24"/>
              </w:rPr>
            </w:pPr>
            <w:r>
              <w:rPr>
                <w:spacing w:val="-5"/>
                <w:sz w:val="24"/>
              </w:rPr>
              <w:t>32.</w:t>
            </w:r>
          </w:p>
        </w:tc>
        <w:tc>
          <w:tcPr>
            <w:tcW w:w="3083" w:type="dxa"/>
          </w:tcPr>
          <w:p>
            <w:pPr>
              <w:pStyle w:val="TableParagraph"/>
              <w:spacing w:line="268" w:lineRule="exact"/>
              <w:rPr>
                <w:sz w:val="24"/>
              </w:rPr>
            </w:pPr>
            <w:r>
              <w:rPr>
                <w:sz w:val="24"/>
              </w:rPr>
              <w:t>Падалко</w:t>
            </w:r>
            <w:r>
              <w:rPr>
                <w:spacing w:val="-1"/>
                <w:sz w:val="24"/>
              </w:rPr>
              <w:t> </w:t>
            </w:r>
            <w:r>
              <w:rPr>
                <w:sz w:val="24"/>
              </w:rPr>
              <w:t>Ульяна</w:t>
            </w:r>
            <w:r>
              <w:rPr>
                <w:spacing w:val="-4"/>
                <w:sz w:val="24"/>
              </w:rPr>
              <w:t> </w:t>
            </w:r>
            <w:r>
              <w:rPr>
                <w:spacing w:val="-2"/>
                <w:sz w:val="24"/>
              </w:rPr>
              <w:t>Павловна</w:t>
            </w:r>
          </w:p>
        </w:tc>
        <w:tc>
          <w:tcPr>
            <w:tcW w:w="1422" w:type="dxa"/>
          </w:tcPr>
          <w:p>
            <w:pPr>
              <w:pStyle w:val="TableParagraph"/>
              <w:spacing w:line="268" w:lineRule="exact"/>
              <w:rPr>
                <w:sz w:val="24"/>
              </w:rPr>
            </w:pPr>
            <w:r>
              <w:rPr>
                <w:spacing w:val="-2"/>
                <w:sz w:val="24"/>
              </w:rPr>
              <w:t>13.12.2024</w:t>
            </w:r>
          </w:p>
        </w:tc>
        <w:tc>
          <w:tcPr>
            <w:tcW w:w="1230" w:type="dxa"/>
          </w:tcPr>
          <w:p>
            <w:pPr>
              <w:pStyle w:val="TableParagraph"/>
              <w:spacing w:line="268" w:lineRule="exact"/>
              <w:ind w:left="108"/>
              <w:rPr>
                <w:sz w:val="24"/>
              </w:rPr>
            </w:pPr>
            <w:r>
              <w:rPr>
                <w:spacing w:val="-5"/>
                <w:sz w:val="24"/>
              </w:rPr>
              <w:t>№32</w:t>
            </w:r>
          </w:p>
        </w:tc>
        <w:tc>
          <w:tcPr>
            <w:tcW w:w="3646" w:type="dxa"/>
          </w:tcPr>
          <w:p>
            <w:pPr>
              <w:pStyle w:val="TableParagraph"/>
              <w:spacing w:line="268" w:lineRule="exact"/>
              <w:ind w:left="103"/>
              <w:rPr>
                <w:sz w:val="24"/>
              </w:rPr>
            </w:pPr>
            <w:r>
              <w:rPr>
                <w:sz w:val="24"/>
              </w:rPr>
              <w:t>Екатеринбург</w:t>
            </w:r>
            <w:r>
              <w:rPr>
                <w:spacing w:val="-10"/>
                <w:sz w:val="24"/>
              </w:rPr>
              <w:t> </w:t>
            </w:r>
            <w:r>
              <w:rPr>
                <w:spacing w:val="-2"/>
                <w:sz w:val="24"/>
              </w:rPr>
              <w:t>«МАОУ-</w:t>
            </w:r>
          </w:p>
          <w:p>
            <w:pPr>
              <w:pStyle w:val="TableParagraph"/>
              <w:spacing w:line="261" w:lineRule="exact" w:before="3"/>
              <w:ind w:left="103"/>
              <w:rPr>
                <w:sz w:val="24"/>
              </w:rPr>
            </w:pPr>
            <w:r>
              <w:rPr>
                <w:spacing w:val="-2"/>
                <w:sz w:val="24"/>
              </w:rPr>
              <w:t>СОШ№31</w:t>
            </w:r>
          </w:p>
        </w:tc>
      </w:tr>
      <w:tr>
        <w:trPr>
          <w:trHeight w:val="551" w:hRule="atLeast"/>
        </w:trPr>
        <w:tc>
          <w:tcPr>
            <w:tcW w:w="572" w:type="dxa"/>
          </w:tcPr>
          <w:p>
            <w:pPr>
              <w:pStyle w:val="TableParagraph"/>
              <w:spacing w:line="268" w:lineRule="exact"/>
              <w:ind w:left="16"/>
              <w:jc w:val="center"/>
              <w:rPr>
                <w:sz w:val="24"/>
              </w:rPr>
            </w:pPr>
            <w:r>
              <w:rPr>
                <w:spacing w:val="-5"/>
                <w:sz w:val="24"/>
              </w:rPr>
              <w:t>33.</w:t>
            </w:r>
          </w:p>
        </w:tc>
        <w:tc>
          <w:tcPr>
            <w:tcW w:w="3083" w:type="dxa"/>
          </w:tcPr>
          <w:p>
            <w:pPr>
              <w:pStyle w:val="TableParagraph"/>
              <w:spacing w:line="268" w:lineRule="exact"/>
              <w:rPr>
                <w:sz w:val="24"/>
              </w:rPr>
            </w:pPr>
            <w:r>
              <w:rPr>
                <w:sz w:val="24"/>
              </w:rPr>
              <w:t>Чурбанов</w:t>
            </w:r>
            <w:r>
              <w:rPr>
                <w:spacing w:val="-3"/>
                <w:sz w:val="24"/>
              </w:rPr>
              <w:t> </w:t>
            </w:r>
            <w:r>
              <w:rPr>
                <w:spacing w:val="-2"/>
                <w:sz w:val="24"/>
              </w:rPr>
              <w:t>Артем</w:t>
            </w:r>
          </w:p>
          <w:p>
            <w:pPr>
              <w:pStyle w:val="TableParagraph"/>
              <w:spacing w:line="261" w:lineRule="exact" w:before="2"/>
              <w:rPr>
                <w:sz w:val="24"/>
              </w:rPr>
            </w:pPr>
            <w:r>
              <w:rPr>
                <w:spacing w:val="-2"/>
                <w:sz w:val="24"/>
              </w:rPr>
              <w:t>Николаевич</w:t>
            </w:r>
          </w:p>
        </w:tc>
        <w:tc>
          <w:tcPr>
            <w:tcW w:w="1422" w:type="dxa"/>
          </w:tcPr>
          <w:p>
            <w:pPr>
              <w:pStyle w:val="TableParagraph"/>
              <w:spacing w:line="268" w:lineRule="exact"/>
              <w:rPr>
                <w:sz w:val="24"/>
              </w:rPr>
            </w:pPr>
            <w:r>
              <w:rPr>
                <w:spacing w:val="-2"/>
                <w:sz w:val="24"/>
              </w:rPr>
              <w:t>30.12.2024</w:t>
            </w:r>
          </w:p>
        </w:tc>
        <w:tc>
          <w:tcPr>
            <w:tcW w:w="1230" w:type="dxa"/>
          </w:tcPr>
          <w:p>
            <w:pPr>
              <w:pStyle w:val="TableParagraph"/>
              <w:spacing w:line="268" w:lineRule="exact"/>
              <w:ind w:left="108"/>
              <w:rPr>
                <w:sz w:val="24"/>
              </w:rPr>
            </w:pPr>
            <w:r>
              <w:rPr>
                <w:spacing w:val="-5"/>
                <w:sz w:val="24"/>
              </w:rPr>
              <w:t>№33</w:t>
            </w:r>
          </w:p>
        </w:tc>
        <w:tc>
          <w:tcPr>
            <w:tcW w:w="3646" w:type="dxa"/>
          </w:tcPr>
          <w:p>
            <w:pPr>
              <w:pStyle w:val="TableParagraph"/>
              <w:spacing w:line="268" w:lineRule="exact"/>
              <w:ind w:left="103"/>
              <w:rPr>
                <w:sz w:val="24"/>
              </w:rPr>
            </w:pPr>
            <w:r>
              <w:rPr>
                <w:sz w:val="24"/>
              </w:rPr>
              <w:t>г.Астана</w:t>
            </w:r>
            <w:r>
              <w:rPr>
                <w:spacing w:val="-6"/>
                <w:sz w:val="24"/>
              </w:rPr>
              <w:t> </w:t>
            </w:r>
            <w:r>
              <w:rPr>
                <w:spacing w:val="-4"/>
                <w:sz w:val="24"/>
              </w:rPr>
              <w:t>ШЛ№37</w:t>
            </w:r>
          </w:p>
        </w:tc>
      </w:tr>
      <w:tr>
        <w:trPr>
          <w:trHeight w:val="551" w:hRule="atLeast"/>
        </w:trPr>
        <w:tc>
          <w:tcPr>
            <w:tcW w:w="572" w:type="dxa"/>
          </w:tcPr>
          <w:p>
            <w:pPr>
              <w:pStyle w:val="TableParagraph"/>
              <w:spacing w:line="268" w:lineRule="exact"/>
              <w:ind w:left="16"/>
              <w:jc w:val="center"/>
              <w:rPr>
                <w:sz w:val="24"/>
              </w:rPr>
            </w:pPr>
            <w:r>
              <w:rPr>
                <w:spacing w:val="-5"/>
                <w:sz w:val="24"/>
              </w:rPr>
              <w:t>34.</w:t>
            </w:r>
          </w:p>
        </w:tc>
        <w:tc>
          <w:tcPr>
            <w:tcW w:w="3083" w:type="dxa"/>
          </w:tcPr>
          <w:p>
            <w:pPr>
              <w:pStyle w:val="TableParagraph"/>
              <w:spacing w:line="268" w:lineRule="exact"/>
              <w:rPr>
                <w:sz w:val="24"/>
              </w:rPr>
            </w:pPr>
            <w:r>
              <w:rPr>
                <w:sz w:val="24"/>
              </w:rPr>
              <w:t>Алиев</w:t>
            </w:r>
            <w:r>
              <w:rPr>
                <w:spacing w:val="-2"/>
                <w:sz w:val="24"/>
              </w:rPr>
              <w:t> </w:t>
            </w:r>
            <w:r>
              <w:rPr>
                <w:sz w:val="24"/>
              </w:rPr>
              <w:t>Руслан</w:t>
            </w:r>
            <w:r>
              <w:rPr>
                <w:spacing w:val="56"/>
                <w:sz w:val="24"/>
              </w:rPr>
              <w:t> </w:t>
            </w:r>
            <w:r>
              <w:rPr>
                <w:spacing w:val="-2"/>
                <w:sz w:val="24"/>
              </w:rPr>
              <w:t>Саятович</w:t>
            </w:r>
          </w:p>
        </w:tc>
        <w:tc>
          <w:tcPr>
            <w:tcW w:w="1422" w:type="dxa"/>
          </w:tcPr>
          <w:p>
            <w:pPr>
              <w:pStyle w:val="TableParagraph"/>
              <w:spacing w:line="268" w:lineRule="exact"/>
              <w:rPr>
                <w:sz w:val="24"/>
              </w:rPr>
            </w:pPr>
            <w:r>
              <w:rPr>
                <w:spacing w:val="-2"/>
                <w:sz w:val="24"/>
              </w:rPr>
              <w:t>08.01.2025</w:t>
            </w:r>
          </w:p>
        </w:tc>
        <w:tc>
          <w:tcPr>
            <w:tcW w:w="1230" w:type="dxa"/>
          </w:tcPr>
          <w:p>
            <w:pPr>
              <w:pStyle w:val="TableParagraph"/>
              <w:spacing w:line="268" w:lineRule="exact"/>
              <w:ind w:left="108"/>
              <w:rPr>
                <w:sz w:val="24"/>
              </w:rPr>
            </w:pPr>
            <w:r>
              <w:rPr>
                <w:spacing w:val="-5"/>
                <w:sz w:val="24"/>
              </w:rPr>
              <w:t>№34</w:t>
            </w:r>
          </w:p>
        </w:tc>
        <w:tc>
          <w:tcPr>
            <w:tcW w:w="3646" w:type="dxa"/>
          </w:tcPr>
          <w:p>
            <w:pPr>
              <w:pStyle w:val="TableParagraph"/>
              <w:spacing w:line="268" w:lineRule="exact"/>
              <w:ind w:left="103"/>
              <w:rPr>
                <w:sz w:val="24"/>
              </w:rPr>
            </w:pPr>
            <w:r>
              <w:rPr>
                <w:sz w:val="24"/>
              </w:rPr>
              <w:t>Егиндыкольский</w:t>
            </w:r>
            <w:r>
              <w:rPr>
                <w:spacing w:val="-8"/>
                <w:sz w:val="24"/>
              </w:rPr>
              <w:t> </w:t>
            </w:r>
            <w:r>
              <w:rPr>
                <w:spacing w:val="-4"/>
                <w:sz w:val="24"/>
              </w:rPr>
              <w:t>район</w:t>
            </w:r>
          </w:p>
          <w:p>
            <w:pPr>
              <w:pStyle w:val="TableParagraph"/>
              <w:spacing w:line="261" w:lineRule="exact" w:before="2"/>
              <w:ind w:left="103"/>
              <w:rPr>
                <w:sz w:val="24"/>
              </w:rPr>
            </w:pPr>
            <w:r>
              <w:rPr>
                <w:sz w:val="24"/>
              </w:rPr>
              <w:t>с.Узынколь</w:t>
            </w:r>
            <w:r>
              <w:rPr>
                <w:spacing w:val="56"/>
                <w:sz w:val="24"/>
              </w:rPr>
              <w:t> </w:t>
            </w:r>
            <w:r>
              <w:rPr>
                <w:sz w:val="24"/>
              </w:rPr>
              <w:t>КГУ</w:t>
            </w:r>
            <w:r>
              <w:rPr>
                <w:spacing w:val="1"/>
                <w:sz w:val="24"/>
              </w:rPr>
              <w:t> </w:t>
            </w:r>
            <w:r>
              <w:rPr>
                <w:spacing w:val="-4"/>
                <w:sz w:val="24"/>
              </w:rPr>
              <w:t>«ОШ»</w:t>
            </w:r>
          </w:p>
        </w:tc>
      </w:tr>
      <w:tr>
        <w:trPr>
          <w:trHeight w:val="551" w:hRule="atLeast"/>
        </w:trPr>
        <w:tc>
          <w:tcPr>
            <w:tcW w:w="572" w:type="dxa"/>
          </w:tcPr>
          <w:p>
            <w:pPr>
              <w:pStyle w:val="TableParagraph"/>
              <w:spacing w:line="268" w:lineRule="exact"/>
              <w:ind w:left="16"/>
              <w:jc w:val="center"/>
              <w:rPr>
                <w:sz w:val="24"/>
              </w:rPr>
            </w:pPr>
            <w:r>
              <w:rPr>
                <w:spacing w:val="-5"/>
                <w:sz w:val="24"/>
              </w:rPr>
              <w:t>35.</w:t>
            </w:r>
          </w:p>
        </w:tc>
        <w:tc>
          <w:tcPr>
            <w:tcW w:w="3083" w:type="dxa"/>
          </w:tcPr>
          <w:p>
            <w:pPr>
              <w:pStyle w:val="TableParagraph"/>
              <w:spacing w:line="268" w:lineRule="exact"/>
              <w:rPr>
                <w:sz w:val="24"/>
              </w:rPr>
            </w:pPr>
            <w:r>
              <w:rPr>
                <w:spacing w:val="-2"/>
                <w:sz w:val="24"/>
              </w:rPr>
              <w:t>Алимжанов</w:t>
            </w:r>
          </w:p>
          <w:p>
            <w:pPr>
              <w:pStyle w:val="TableParagraph"/>
              <w:spacing w:line="261" w:lineRule="exact" w:before="3"/>
              <w:rPr>
                <w:sz w:val="24"/>
              </w:rPr>
            </w:pPr>
            <w:r>
              <w:rPr>
                <w:spacing w:val="-2"/>
                <w:sz w:val="24"/>
              </w:rPr>
              <w:t>АлдиярСерикұлы</w:t>
            </w:r>
          </w:p>
        </w:tc>
        <w:tc>
          <w:tcPr>
            <w:tcW w:w="1422" w:type="dxa"/>
          </w:tcPr>
          <w:p>
            <w:pPr>
              <w:pStyle w:val="TableParagraph"/>
              <w:spacing w:line="268" w:lineRule="exact"/>
              <w:rPr>
                <w:sz w:val="24"/>
              </w:rPr>
            </w:pPr>
            <w:r>
              <w:rPr>
                <w:spacing w:val="-2"/>
                <w:sz w:val="24"/>
              </w:rPr>
              <w:t>13.01.2025</w:t>
            </w:r>
          </w:p>
        </w:tc>
        <w:tc>
          <w:tcPr>
            <w:tcW w:w="1230" w:type="dxa"/>
          </w:tcPr>
          <w:p>
            <w:pPr>
              <w:pStyle w:val="TableParagraph"/>
              <w:spacing w:line="268" w:lineRule="exact"/>
              <w:ind w:left="108"/>
              <w:rPr>
                <w:sz w:val="24"/>
              </w:rPr>
            </w:pPr>
            <w:r>
              <w:rPr>
                <w:spacing w:val="-5"/>
                <w:sz w:val="24"/>
              </w:rPr>
              <w:t>№35</w:t>
            </w:r>
          </w:p>
        </w:tc>
        <w:tc>
          <w:tcPr>
            <w:tcW w:w="3646" w:type="dxa"/>
          </w:tcPr>
          <w:p>
            <w:pPr>
              <w:pStyle w:val="TableParagraph"/>
              <w:spacing w:line="268" w:lineRule="exact"/>
              <w:ind w:left="103"/>
              <w:rPr>
                <w:sz w:val="24"/>
              </w:rPr>
            </w:pPr>
            <w:r>
              <w:rPr>
                <w:sz w:val="24"/>
              </w:rPr>
              <w:t>г.Степногорск</w:t>
            </w:r>
            <w:r>
              <w:rPr>
                <w:spacing w:val="57"/>
                <w:sz w:val="24"/>
              </w:rPr>
              <w:t> </w:t>
            </w:r>
            <w:r>
              <w:rPr>
                <w:sz w:val="24"/>
              </w:rPr>
              <w:t>КГУ</w:t>
            </w:r>
            <w:r>
              <w:rPr>
                <w:spacing w:val="-2"/>
                <w:sz w:val="24"/>
              </w:rPr>
              <w:t> </w:t>
            </w:r>
            <w:r>
              <w:rPr>
                <w:spacing w:val="-4"/>
                <w:sz w:val="24"/>
              </w:rPr>
              <w:t>«ОШ№7</w:t>
            </w:r>
          </w:p>
          <w:p>
            <w:pPr>
              <w:pStyle w:val="TableParagraph"/>
              <w:spacing w:line="261" w:lineRule="exact" w:before="3"/>
              <w:ind w:left="103"/>
              <w:rPr>
                <w:sz w:val="24"/>
              </w:rPr>
            </w:pPr>
            <w:r>
              <w:rPr>
                <w:spacing w:val="-2"/>
                <w:sz w:val="24"/>
              </w:rPr>
              <w:t>им.Ю.А.Гагарина</w:t>
            </w:r>
          </w:p>
        </w:tc>
      </w:tr>
      <w:tr>
        <w:trPr>
          <w:trHeight w:val="551" w:hRule="atLeast"/>
        </w:trPr>
        <w:tc>
          <w:tcPr>
            <w:tcW w:w="572" w:type="dxa"/>
          </w:tcPr>
          <w:p>
            <w:pPr>
              <w:pStyle w:val="TableParagraph"/>
              <w:spacing w:line="268" w:lineRule="exact"/>
              <w:ind w:left="16"/>
              <w:jc w:val="center"/>
              <w:rPr>
                <w:sz w:val="24"/>
              </w:rPr>
            </w:pPr>
            <w:r>
              <w:rPr>
                <w:spacing w:val="-5"/>
                <w:sz w:val="24"/>
              </w:rPr>
              <w:t>36.</w:t>
            </w:r>
          </w:p>
        </w:tc>
        <w:tc>
          <w:tcPr>
            <w:tcW w:w="3083" w:type="dxa"/>
          </w:tcPr>
          <w:p>
            <w:pPr>
              <w:pStyle w:val="TableParagraph"/>
              <w:spacing w:line="268" w:lineRule="exact"/>
              <w:rPr>
                <w:sz w:val="24"/>
              </w:rPr>
            </w:pPr>
            <w:r>
              <w:rPr>
                <w:sz w:val="24"/>
              </w:rPr>
              <w:t>Приходько</w:t>
            </w:r>
            <w:r>
              <w:rPr>
                <w:spacing w:val="-6"/>
                <w:sz w:val="24"/>
              </w:rPr>
              <w:t> </w:t>
            </w:r>
            <w:r>
              <w:rPr>
                <w:spacing w:val="-2"/>
                <w:sz w:val="24"/>
              </w:rPr>
              <w:t>Елисей</w:t>
            </w:r>
          </w:p>
          <w:p>
            <w:pPr>
              <w:pStyle w:val="TableParagraph"/>
              <w:spacing w:line="261" w:lineRule="exact" w:before="2"/>
              <w:rPr>
                <w:sz w:val="24"/>
              </w:rPr>
            </w:pPr>
            <w:r>
              <w:rPr>
                <w:spacing w:val="-2"/>
                <w:sz w:val="24"/>
              </w:rPr>
              <w:t>Николаевич</w:t>
            </w:r>
          </w:p>
        </w:tc>
        <w:tc>
          <w:tcPr>
            <w:tcW w:w="1422" w:type="dxa"/>
          </w:tcPr>
          <w:p>
            <w:pPr>
              <w:pStyle w:val="TableParagraph"/>
              <w:spacing w:line="268" w:lineRule="exact"/>
              <w:rPr>
                <w:sz w:val="24"/>
              </w:rPr>
            </w:pPr>
            <w:r>
              <w:rPr>
                <w:spacing w:val="-2"/>
                <w:sz w:val="24"/>
              </w:rPr>
              <w:t>13.01.2025</w:t>
            </w:r>
          </w:p>
        </w:tc>
        <w:tc>
          <w:tcPr>
            <w:tcW w:w="1230" w:type="dxa"/>
          </w:tcPr>
          <w:p>
            <w:pPr>
              <w:pStyle w:val="TableParagraph"/>
              <w:spacing w:line="268" w:lineRule="exact"/>
              <w:ind w:left="108"/>
              <w:rPr>
                <w:sz w:val="24"/>
              </w:rPr>
            </w:pPr>
            <w:r>
              <w:rPr>
                <w:spacing w:val="-5"/>
                <w:sz w:val="24"/>
              </w:rPr>
              <w:t>№36</w:t>
            </w:r>
          </w:p>
        </w:tc>
        <w:tc>
          <w:tcPr>
            <w:tcW w:w="3646" w:type="dxa"/>
          </w:tcPr>
          <w:p>
            <w:pPr>
              <w:pStyle w:val="TableParagraph"/>
              <w:spacing w:line="268" w:lineRule="exact"/>
              <w:ind w:left="103"/>
              <w:rPr>
                <w:sz w:val="24"/>
              </w:rPr>
            </w:pPr>
            <w:r>
              <w:rPr>
                <w:sz w:val="24"/>
              </w:rPr>
              <w:t>г.Акколь</w:t>
            </w:r>
            <w:r>
              <w:rPr>
                <w:spacing w:val="1"/>
                <w:sz w:val="24"/>
              </w:rPr>
              <w:t> </w:t>
            </w:r>
            <w:r>
              <w:rPr>
                <w:sz w:val="24"/>
              </w:rPr>
              <w:t>КГУ</w:t>
            </w:r>
            <w:r>
              <w:rPr>
                <w:spacing w:val="-2"/>
                <w:sz w:val="24"/>
              </w:rPr>
              <w:t> </w:t>
            </w:r>
            <w:r>
              <w:rPr>
                <w:sz w:val="24"/>
              </w:rPr>
              <w:t>ОШ</w:t>
            </w:r>
            <w:r>
              <w:rPr>
                <w:spacing w:val="-2"/>
                <w:sz w:val="24"/>
              </w:rPr>
              <w:t> </w:t>
            </w:r>
            <w:r>
              <w:rPr>
                <w:spacing w:val="-5"/>
                <w:sz w:val="24"/>
              </w:rPr>
              <w:t>№2</w:t>
            </w:r>
          </w:p>
        </w:tc>
      </w:tr>
      <w:tr>
        <w:trPr>
          <w:trHeight w:val="551" w:hRule="atLeast"/>
        </w:trPr>
        <w:tc>
          <w:tcPr>
            <w:tcW w:w="572" w:type="dxa"/>
          </w:tcPr>
          <w:p>
            <w:pPr>
              <w:pStyle w:val="TableParagraph"/>
              <w:spacing w:line="268" w:lineRule="exact"/>
              <w:ind w:left="16"/>
              <w:jc w:val="center"/>
              <w:rPr>
                <w:sz w:val="24"/>
              </w:rPr>
            </w:pPr>
            <w:r>
              <w:rPr>
                <w:spacing w:val="-5"/>
                <w:sz w:val="24"/>
              </w:rPr>
              <w:t>37.</w:t>
            </w:r>
          </w:p>
        </w:tc>
        <w:tc>
          <w:tcPr>
            <w:tcW w:w="3083" w:type="dxa"/>
          </w:tcPr>
          <w:p>
            <w:pPr>
              <w:pStyle w:val="TableParagraph"/>
              <w:spacing w:line="268" w:lineRule="exact"/>
              <w:rPr>
                <w:sz w:val="24"/>
              </w:rPr>
            </w:pPr>
            <w:r>
              <w:rPr>
                <w:sz w:val="24"/>
              </w:rPr>
              <w:t>Шалдина</w:t>
            </w:r>
            <w:r>
              <w:rPr>
                <w:spacing w:val="-5"/>
                <w:sz w:val="24"/>
              </w:rPr>
              <w:t> </w:t>
            </w:r>
            <w:r>
              <w:rPr>
                <w:spacing w:val="-2"/>
                <w:sz w:val="24"/>
              </w:rPr>
              <w:t>Милана</w:t>
            </w:r>
          </w:p>
          <w:p>
            <w:pPr>
              <w:pStyle w:val="TableParagraph"/>
              <w:spacing w:line="261" w:lineRule="exact" w:before="2"/>
              <w:rPr>
                <w:sz w:val="24"/>
              </w:rPr>
            </w:pPr>
            <w:r>
              <w:rPr>
                <w:spacing w:val="-2"/>
                <w:sz w:val="24"/>
              </w:rPr>
              <w:t>Александровна</w:t>
            </w:r>
          </w:p>
        </w:tc>
        <w:tc>
          <w:tcPr>
            <w:tcW w:w="1422" w:type="dxa"/>
          </w:tcPr>
          <w:p>
            <w:pPr>
              <w:pStyle w:val="TableParagraph"/>
              <w:spacing w:line="268" w:lineRule="exact"/>
              <w:rPr>
                <w:sz w:val="24"/>
              </w:rPr>
            </w:pPr>
            <w:r>
              <w:rPr>
                <w:spacing w:val="-2"/>
                <w:sz w:val="24"/>
              </w:rPr>
              <w:t>13.01.2025</w:t>
            </w:r>
          </w:p>
        </w:tc>
        <w:tc>
          <w:tcPr>
            <w:tcW w:w="1230" w:type="dxa"/>
          </w:tcPr>
          <w:p>
            <w:pPr>
              <w:pStyle w:val="TableParagraph"/>
              <w:spacing w:line="268" w:lineRule="exact"/>
              <w:ind w:left="108"/>
              <w:rPr>
                <w:sz w:val="24"/>
              </w:rPr>
            </w:pPr>
            <w:r>
              <w:rPr>
                <w:spacing w:val="-5"/>
                <w:sz w:val="24"/>
              </w:rPr>
              <w:t>№37</w:t>
            </w:r>
          </w:p>
        </w:tc>
        <w:tc>
          <w:tcPr>
            <w:tcW w:w="3646" w:type="dxa"/>
          </w:tcPr>
          <w:p>
            <w:pPr>
              <w:pStyle w:val="TableParagraph"/>
              <w:spacing w:line="268" w:lineRule="exact"/>
              <w:ind w:left="103"/>
              <w:rPr>
                <w:sz w:val="24"/>
              </w:rPr>
            </w:pPr>
            <w:r>
              <w:rPr>
                <w:sz w:val="24"/>
              </w:rPr>
              <w:t>г.Акколь</w:t>
            </w:r>
            <w:r>
              <w:rPr>
                <w:spacing w:val="1"/>
                <w:sz w:val="24"/>
              </w:rPr>
              <w:t> </w:t>
            </w:r>
            <w:r>
              <w:rPr>
                <w:sz w:val="24"/>
              </w:rPr>
              <w:t>КГУ</w:t>
            </w:r>
            <w:r>
              <w:rPr>
                <w:spacing w:val="-2"/>
                <w:sz w:val="24"/>
              </w:rPr>
              <w:t> </w:t>
            </w:r>
            <w:r>
              <w:rPr>
                <w:sz w:val="24"/>
              </w:rPr>
              <w:t>ОШ</w:t>
            </w:r>
            <w:r>
              <w:rPr>
                <w:spacing w:val="-2"/>
                <w:sz w:val="24"/>
              </w:rPr>
              <w:t> </w:t>
            </w:r>
            <w:r>
              <w:rPr>
                <w:spacing w:val="-5"/>
                <w:sz w:val="24"/>
              </w:rPr>
              <w:t>№2</w:t>
            </w:r>
          </w:p>
        </w:tc>
      </w:tr>
      <w:tr>
        <w:trPr>
          <w:trHeight w:val="556" w:hRule="atLeast"/>
        </w:trPr>
        <w:tc>
          <w:tcPr>
            <w:tcW w:w="572" w:type="dxa"/>
          </w:tcPr>
          <w:p>
            <w:pPr>
              <w:pStyle w:val="TableParagraph"/>
              <w:spacing w:line="273" w:lineRule="exact"/>
              <w:ind w:left="16"/>
              <w:jc w:val="center"/>
              <w:rPr>
                <w:sz w:val="24"/>
              </w:rPr>
            </w:pPr>
            <w:r>
              <w:rPr>
                <w:spacing w:val="-5"/>
                <w:sz w:val="24"/>
              </w:rPr>
              <w:t>38.</w:t>
            </w:r>
          </w:p>
        </w:tc>
        <w:tc>
          <w:tcPr>
            <w:tcW w:w="3083" w:type="dxa"/>
          </w:tcPr>
          <w:p>
            <w:pPr>
              <w:pStyle w:val="TableParagraph"/>
              <w:spacing w:line="274" w:lineRule="exact"/>
              <w:ind w:right="989"/>
              <w:rPr>
                <w:sz w:val="24"/>
              </w:rPr>
            </w:pPr>
            <w:r>
              <w:rPr>
                <w:sz w:val="24"/>
              </w:rPr>
              <w:t>Киянбеков</w:t>
            </w:r>
            <w:r>
              <w:rPr>
                <w:spacing w:val="-15"/>
                <w:sz w:val="24"/>
              </w:rPr>
              <w:t> </w:t>
            </w:r>
            <w:r>
              <w:rPr>
                <w:sz w:val="24"/>
              </w:rPr>
              <w:t>Диас </w:t>
            </w:r>
            <w:r>
              <w:rPr>
                <w:spacing w:val="-2"/>
                <w:sz w:val="24"/>
              </w:rPr>
              <w:t>Кайратович</w:t>
            </w:r>
          </w:p>
        </w:tc>
        <w:tc>
          <w:tcPr>
            <w:tcW w:w="1422" w:type="dxa"/>
          </w:tcPr>
          <w:p>
            <w:pPr>
              <w:pStyle w:val="TableParagraph"/>
              <w:spacing w:line="273" w:lineRule="exact"/>
              <w:rPr>
                <w:sz w:val="24"/>
              </w:rPr>
            </w:pPr>
            <w:r>
              <w:rPr>
                <w:spacing w:val="-2"/>
                <w:sz w:val="24"/>
              </w:rPr>
              <w:t>15.01.2025</w:t>
            </w:r>
          </w:p>
        </w:tc>
        <w:tc>
          <w:tcPr>
            <w:tcW w:w="1230" w:type="dxa"/>
          </w:tcPr>
          <w:p>
            <w:pPr>
              <w:pStyle w:val="TableParagraph"/>
              <w:spacing w:line="273" w:lineRule="exact"/>
              <w:ind w:left="108"/>
              <w:rPr>
                <w:sz w:val="24"/>
              </w:rPr>
            </w:pPr>
            <w:r>
              <w:rPr>
                <w:spacing w:val="-5"/>
                <w:sz w:val="24"/>
              </w:rPr>
              <w:t>№38</w:t>
            </w:r>
          </w:p>
        </w:tc>
        <w:tc>
          <w:tcPr>
            <w:tcW w:w="3646" w:type="dxa"/>
          </w:tcPr>
          <w:p>
            <w:pPr>
              <w:pStyle w:val="TableParagraph"/>
              <w:spacing w:line="274" w:lineRule="exact"/>
              <w:ind w:left="103" w:right="746"/>
              <w:rPr>
                <w:sz w:val="24"/>
              </w:rPr>
            </w:pPr>
            <w:r>
              <w:rPr>
                <w:sz w:val="24"/>
              </w:rPr>
              <w:t>г.Акколь</w:t>
            </w:r>
            <w:r>
              <w:rPr>
                <w:spacing w:val="-15"/>
                <w:sz w:val="24"/>
              </w:rPr>
              <w:t> </w:t>
            </w:r>
            <w:r>
              <w:rPr>
                <w:sz w:val="24"/>
              </w:rPr>
              <w:t>Агротехнический </w:t>
            </w:r>
            <w:r>
              <w:rPr>
                <w:spacing w:val="-2"/>
                <w:sz w:val="24"/>
              </w:rPr>
              <w:t>колледж</w:t>
            </w:r>
          </w:p>
        </w:tc>
      </w:tr>
      <w:tr>
        <w:trPr>
          <w:trHeight w:val="551" w:hRule="atLeast"/>
        </w:trPr>
        <w:tc>
          <w:tcPr>
            <w:tcW w:w="572" w:type="dxa"/>
          </w:tcPr>
          <w:p>
            <w:pPr>
              <w:pStyle w:val="TableParagraph"/>
              <w:spacing w:line="268" w:lineRule="exact"/>
              <w:ind w:left="16"/>
              <w:jc w:val="center"/>
              <w:rPr>
                <w:sz w:val="24"/>
              </w:rPr>
            </w:pPr>
            <w:r>
              <w:rPr>
                <w:spacing w:val="-5"/>
                <w:sz w:val="24"/>
              </w:rPr>
              <w:t>39.</w:t>
            </w:r>
          </w:p>
        </w:tc>
        <w:tc>
          <w:tcPr>
            <w:tcW w:w="3083" w:type="dxa"/>
          </w:tcPr>
          <w:p>
            <w:pPr>
              <w:pStyle w:val="TableParagraph"/>
              <w:spacing w:line="267" w:lineRule="exact"/>
              <w:rPr>
                <w:sz w:val="24"/>
              </w:rPr>
            </w:pPr>
            <w:r>
              <w:rPr>
                <w:sz w:val="24"/>
              </w:rPr>
              <w:t>Дививи</w:t>
            </w:r>
            <w:r>
              <w:rPr>
                <w:spacing w:val="-1"/>
                <w:sz w:val="24"/>
              </w:rPr>
              <w:t> </w:t>
            </w:r>
            <w:r>
              <w:rPr>
                <w:spacing w:val="-2"/>
                <w:sz w:val="24"/>
              </w:rPr>
              <w:t>Вероника</w:t>
            </w:r>
          </w:p>
          <w:p>
            <w:pPr>
              <w:pStyle w:val="TableParagraph"/>
              <w:spacing w:line="265" w:lineRule="exact"/>
              <w:rPr>
                <w:sz w:val="24"/>
              </w:rPr>
            </w:pPr>
            <w:r>
              <w:rPr>
                <w:spacing w:val="-2"/>
                <w:sz w:val="24"/>
              </w:rPr>
              <w:t>Николаевна</w:t>
            </w:r>
          </w:p>
        </w:tc>
        <w:tc>
          <w:tcPr>
            <w:tcW w:w="1422" w:type="dxa"/>
          </w:tcPr>
          <w:p>
            <w:pPr>
              <w:pStyle w:val="TableParagraph"/>
              <w:spacing w:line="268" w:lineRule="exact"/>
              <w:rPr>
                <w:sz w:val="24"/>
              </w:rPr>
            </w:pPr>
            <w:r>
              <w:rPr>
                <w:spacing w:val="-2"/>
                <w:sz w:val="24"/>
              </w:rPr>
              <w:t>17.01.2025</w:t>
            </w:r>
          </w:p>
        </w:tc>
        <w:tc>
          <w:tcPr>
            <w:tcW w:w="1230" w:type="dxa"/>
          </w:tcPr>
          <w:p>
            <w:pPr>
              <w:pStyle w:val="TableParagraph"/>
              <w:spacing w:line="268" w:lineRule="exact"/>
              <w:ind w:left="108"/>
              <w:rPr>
                <w:sz w:val="24"/>
              </w:rPr>
            </w:pPr>
            <w:r>
              <w:rPr>
                <w:spacing w:val="-5"/>
                <w:sz w:val="24"/>
              </w:rPr>
              <w:t>№39</w:t>
            </w:r>
          </w:p>
        </w:tc>
        <w:tc>
          <w:tcPr>
            <w:tcW w:w="3646" w:type="dxa"/>
          </w:tcPr>
          <w:p>
            <w:pPr>
              <w:pStyle w:val="TableParagraph"/>
              <w:spacing w:line="268" w:lineRule="exact"/>
              <w:ind w:left="103"/>
              <w:rPr>
                <w:sz w:val="24"/>
              </w:rPr>
            </w:pPr>
            <w:r>
              <w:rPr>
                <w:sz w:val="24"/>
              </w:rPr>
              <w:t>г.Акколь</w:t>
            </w:r>
            <w:r>
              <w:rPr>
                <w:spacing w:val="1"/>
                <w:sz w:val="24"/>
              </w:rPr>
              <w:t> </w:t>
            </w:r>
            <w:r>
              <w:rPr>
                <w:sz w:val="24"/>
              </w:rPr>
              <w:t>КГУ</w:t>
            </w:r>
            <w:r>
              <w:rPr>
                <w:spacing w:val="-2"/>
                <w:sz w:val="24"/>
              </w:rPr>
              <w:t> </w:t>
            </w:r>
            <w:r>
              <w:rPr>
                <w:sz w:val="24"/>
              </w:rPr>
              <w:t>ОШ</w:t>
            </w:r>
            <w:r>
              <w:rPr>
                <w:spacing w:val="-2"/>
                <w:sz w:val="24"/>
              </w:rPr>
              <w:t> </w:t>
            </w:r>
            <w:r>
              <w:rPr>
                <w:spacing w:val="-5"/>
                <w:sz w:val="24"/>
              </w:rPr>
              <w:t>№4</w:t>
            </w:r>
          </w:p>
        </w:tc>
      </w:tr>
      <w:tr>
        <w:trPr>
          <w:trHeight w:val="551" w:hRule="atLeast"/>
        </w:trPr>
        <w:tc>
          <w:tcPr>
            <w:tcW w:w="572" w:type="dxa"/>
          </w:tcPr>
          <w:p>
            <w:pPr>
              <w:pStyle w:val="TableParagraph"/>
              <w:spacing w:line="268" w:lineRule="exact"/>
              <w:ind w:left="16"/>
              <w:jc w:val="center"/>
              <w:rPr>
                <w:sz w:val="24"/>
              </w:rPr>
            </w:pPr>
            <w:r>
              <w:rPr>
                <w:spacing w:val="-5"/>
                <w:sz w:val="24"/>
              </w:rPr>
              <w:t>40.</w:t>
            </w:r>
          </w:p>
        </w:tc>
        <w:tc>
          <w:tcPr>
            <w:tcW w:w="3083" w:type="dxa"/>
          </w:tcPr>
          <w:p>
            <w:pPr>
              <w:pStyle w:val="TableParagraph"/>
              <w:spacing w:line="267" w:lineRule="exact"/>
              <w:rPr>
                <w:sz w:val="24"/>
              </w:rPr>
            </w:pPr>
            <w:r>
              <w:rPr>
                <w:sz w:val="24"/>
              </w:rPr>
              <w:t>Дививи</w:t>
            </w:r>
            <w:r>
              <w:rPr>
                <w:spacing w:val="-3"/>
                <w:sz w:val="24"/>
              </w:rPr>
              <w:t> </w:t>
            </w:r>
            <w:r>
              <w:rPr>
                <w:spacing w:val="-2"/>
                <w:sz w:val="24"/>
              </w:rPr>
              <w:t>Никита</w:t>
            </w:r>
          </w:p>
          <w:p>
            <w:pPr>
              <w:pStyle w:val="TableParagraph"/>
              <w:spacing w:line="265" w:lineRule="exact"/>
              <w:rPr>
                <w:sz w:val="24"/>
              </w:rPr>
            </w:pPr>
            <w:r>
              <w:rPr>
                <w:spacing w:val="-2"/>
                <w:sz w:val="24"/>
              </w:rPr>
              <w:t>Николаевич</w:t>
            </w:r>
          </w:p>
        </w:tc>
        <w:tc>
          <w:tcPr>
            <w:tcW w:w="1422" w:type="dxa"/>
          </w:tcPr>
          <w:p>
            <w:pPr>
              <w:pStyle w:val="TableParagraph"/>
              <w:spacing w:line="268" w:lineRule="exact"/>
              <w:rPr>
                <w:sz w:val="24"/>
              </w:rPr>
            </w:pPr>
            <w:r>
              <w:rPr>
                <w:spacing w:val="-2"/>
                <w:sz w:val="24"/>
              </w:rPr>
              <w:t>17.01.2025</w:t>
            </w:r>
          </w:p>
        </w:tc>
        <w:tc>
          <w:tcPr>
            <w:tcW w:w="1230" w:type="dxa"/>
          </w:tcPr>
          <w:p>
            <w:pPr>
              <w:pStyle w:val="TableParagraph"/>
              <w:spacing w:line="268" w:lineRule="exact"/>
              <w:ind w:left="108"/>
              <w:rPr>
                <w:sz w:val="24"/>
              </w:rPr>
            </w:pPr>
            <w:r>
              <w:rPr>
                <w:spacing w:val="-5"/>
                <w:sz w:val="24"/>
              </w:rPr>
              <w:t>№40</w:t>
            </w:r>
          </w:p>
        </w:tc>
        <w:tc>
          <w:tcPr>
            <w:tcW w:w="3646" w:type="dxa"/>
          </w:tcPr>
          <w:p>
            <w:pPr>
              <w:pStyle w:val="TableParagraph"/>
              <w:spacing w:line="268" w:lineRule="exact"/>
              <w:ind w:left="103"/>
              <w:rPr>
                <w:sz w:val="24"/>
              </w:rPr>
            </w:pPr>
            <w:r>
              <w:rPr>
                <w:sz w:val="24"/>
              </w:rPr>
              <w:t>г.Акколь</w:t>
            </w:r>
            <w:r>
              <w:rPr>
                <w:spacing w:val="1"/>
                <w:sz w:val="24"/>
              </w:rPr>
              <w:t> </w:t>
            </w:r>
            <w:r>
              <w:rPr>
                <w:sz w:val="24"/>
              </w:rPr>
              <w:t>КГУ</w:t>
            </w:r>
            <w:r>
              <w:rPr>
                <w:spacing w:val="-2"/>
                <w:sz w:val="24"/>
              </w:rPr>
              <w:t> </w:t>
            </w:r>
            <w:r>
              <w:rPr>
                <w:sz w:val="24"/>
              </w:rPr>
              <w:t>ОШ</w:t>
            </w:r>
            <w:r>
              <w:rPr>
                <w:spacing w:val="-2"/>
                <w:sz w:val="24"/>
              </w:rPr>
              <w:t> </w:t>
            </w:r>
            <w:r>
              <w:rPr>
                <w:spacing w:val="-5"/>
                <w:sz w:val="24"/>
              </w:rPr>
              <w:t>№4</w:t>
            </w:r>
          </w:p>
        </w:tc>
      </w:tr>
      <w:tr>
        <w:trPr>
          <w:trHeight w:val="552" w:hRule="atLeast"/>
        </w:trPr>
        <w:tc>
          <w:tcPr>
            <w:tcW w:w="572" w:type="dxa"/>
          </w:tcPr>
          <w:p>
            <w:pPr>
              <w:pStyle w:val="TableParagraph"/>
              <w:spacing w:line="268" w:lineRule="exact"/>
              <w:ind w:left="16"/>
              <w:jc w:val="center"/>
              <w:rPr>
                <w:sz w:val="24"/>
              </w:rPr>
            </w:pPr>
            <w:r>
              <w:rPr>
                <w:spacing w:val="-5"/>
                <w:sz w:val="24"/>
              </w:rPr>
              <w:t>41.</w:t>
            </w:r>
          </w:p>
        </w:tc>
        <w:tc>
          <w:tcPr>
            <w:tcW w:w="3083" w:type="dxa"/>
          </w:tcPr>
          <w:p>
            <w:pPr>
              <w:pStyle w:val="TableParagraph"/>
              <w:spacing w:line="267" w:lineRule="exact"/>
              <w:rPr>
                <w:sz w:val="24"/>
              </w:rPr>
            </w:pPr>
            <w:r>
              <w:rPr>
                <w:sz w:val="24"/>
              </w:rPr>
              <w:t>Кочкина </w:t>
            </w:r>
            <w:r>
              <w:rPr>
                <w:spacing w:val="-2"/>
                <w:sz w:val="24"/>
              </w:rPr>
              <w:t>Ангелина</w:t>
            </w:r>
          </w:p>
          <w:p>
            <w:pPr>
              <w:pStyle w:val="TableParagraph"/>
              <w:spacing w:line="265" w:lineRule="exact"/>
              <w:rPr>
                <w:sz w:val="24"/>
              </w:rPr>
            </w:pPr>
            <w:r>
              <w:rPr>
                <w:spacing w:val="-2"/>
                <w:sz w:val="24"/>
              </w:rPr>
              <w:t>Андреевна</w:t>
            </w:r>
          </w:p>
        </w:tc>
        <w:tc>
          <w:tcPr>
            <w:tcW w:w="1422" w:type="dxa"/>
          </w:tcPr>
          <w:p>
            <w:pPr>
              <w:pStyle w:val="TableParagraph"/>
              <w:spacing w:line="268" w:lineRule="exact"/>
              <w:rPr>
                <w:sz w:val="24"/>
              </w:rPr>
            </w:pPr>
            <w:r>
              <w:rPr>
                <w:spacing w:val="-2"/>
                <w:sz w:val="24"/>
              </w:rPr>
              <w:t>31.01.2025</w:t>
            </w:r>
          </w:p>
        </w:tc>
        <w:tc>
          <w:tcPr>
            <w:tcW w:w="1230" w:type="dxa"/>
          </w:tcPr>
          <w:p>
            <w:pPr>
              <w:pStyle w:val="TableParagraph"/>
              <w:spacing w:line="268" w:lineRule="exact"/>
              <w:ind w:left="108"/>
              <w:rPr>
                <w:sz w:val="24"/>
              </w:rPr>
            </w:pPr>
            <w:r>
              <w:rPr>
                <w:spacing w:val="-5"/>
                <w:sz w:val="24"/>
              </w:rPr>
              <w:t>№41</w:t>
            </w:r>
          </w:p>
        </w:tc>
        <w:tc>
          <w:tcPr>
            <w:tcW w:w="3646" w:type="dxa"/>
          </w:tcPr>
          <w:p>
            <w:pPr>
              <w:pStyle w:val="TableParagraph"/>
              <w:spacing w:line="267" w:lineRule="exact"/>
              <w:ind w:left="103"/>
              <w:rPr>
                <w:sz w:val="24"/>
              </w:rPr>
            </w:pPr>
            <w:r>
              <w:rPr>
                <w:sz w:val="24"/>
              </w:rPr>
              <w:t>г.Астана</w:t>
            </w:r>
            <w:r>
              <w:rPr>
                <w:spacing w:val="-4"/>
                <w:sz w:val="24"/>
              </w:rPr>
              <w:t> </w:t>
            </w:r>
            <w:r>
              <w:rPr>
                <w:sz w:val="24"/>
              </w:rPr>
              <w:t>КГУ</w:t>
            </w:r>
            <w:r>
              <w:rPr>
                <w:spacing w:val="-5"/>
                <w:sz w:val="24"/>
              </w:rPr>
              <w:t> </w:t>
            </w:r>
            <w:r>
              <w:rPr>
                <w:sz w:val="24"/>
              </w:rPr>
              <w:t>«Средняя</w:t>
            </w:r>
            <w:r>
              <w:rPr>
                <w:spacing w:val="-2"/>
                <w:sz w:val="24"/>
              </w:rPr>
              <w:t> </w:t>
            </w:r>
            <w:r>
              <w:rPr>
                <w:spacing w:val="-4"/>
                <w:sz w:val="24"/>
              </w:rPr>
              <w:t>школа</w:t>
            </w:r>
          </w:p>
          <w:p>
            <w:pPr>
              <w:pStyle w:val="TableParagraph"/>
              <w:spacing w:line="265" w:lineRule="exact"/>
              <w:ind w:left="103"/>
              <w:rPr>
                <w:sz w:val="24"/>
              </w:rPr>
            </w:pPr>
            <w:r>
              <w:rPr>
                <w:spacing w:val="-4"/>
                <w:sz w:val="24"/>
              </w:rPr>
              <w:t>№104</w:t>
            </w:r>
          </w:p>
        </w:tc>
      </w:tr>
      <w:tr>
        <w:trPr>
          <w:trHeight w:val="551" w:hRule="atLeast"/>
        </w:trPr>
        <w:tc>
          <w:tcPr>
            <w:tcW w:w="572" w:type="dxa"/>
          </w:tcPr>
          <w:p>
            <w:pPr>
              <w:pStyle w:val="TableParagraph"/>
              <w:spacing w:line="268" w:lineRule="exact"/>
              <w:ind w:left="16"/>
              <w:jc w:val="center"/>
              <w:rPr>
                <w:sz w:val="24"/>
              </w:rPr>
            </w:pPr>
            <w:r>
              <w:rPr>
                <w:spacing w:val="-5"/>
                <w:sz w:val="24"/>
              </w:rPr>
              <w:t>42.</w:t>
            </w:r>
          </w:p>
        </w:tc>
        <w:tc>
          <w:tcPr>
            <w:tcW w:w="3083" w:type="dxa"/>
          </w:tcPr>
          <w:p>
            <w:pPr>
              <w:pStyle w:val="TableParagraph"/>
              <w:spacing w:line="267" w:lineRule="exact"/>
              <w:rPr>
                <w:sz w:val="24"/>
              </w:rPr>
            </w:pPr>
            <w:r>
              <w:rPr>
                <w:sz w:val="24"/>
              </w:rPr>
              <w:t>Леонов</w:t>
            </w:r>
            <w:r>
              <w:rPr>
                <w:spacing w:val="60"/>
                <w:sz w:val="24"/>
              </w:rPr>
              <w:t> </w:t>
            </w:r>
            <w:r>
              <w:rPr>
                <w:spacing w:val="-2"/>
                <w:sz w:val="24"/>
              </w:rPr>
              <w:t>Вадим</w:t>
            </w:r>
          </w:p>
          <w:p>
            <w:pPr>
              <w:pStyle w:val="TableParagraph"/>
              <w:spacing w:line="265" w:lineRule="exact"/>
              <w:rPr>
                <w:sz w:val="24"/>
              </w:rPr>
            </w:pPr>
            <w:r>
              <w:rPr>
                <w:spacing w:val="-2"/>
                <w:sz w:val="24"/>
              </w:rPr>
              <w:t>Владимирович</w:t>
            </w:r>
          </w:p>
        </w:tc>
        <w:tc>
          <w:tcPr>
            <w:tcW w:w="1422" w:type="dxa"/>
          </w:tcPr>
          <w:p>
            <w:pPr>
              <w:pStyle w:val="TableParagraph"/>
              <w:spacing w:line="268" w:lineRule="exact"/>
              <w:rPr>
                <w:sz w:val="24"/>
              </w:rPr>
            </w:pPr>
            <w:r>
              <w:rPr>
                <w:spacing w:val="-2"/>
                <w:sz w:val="24"/>
              </w:rPr>
              <w:t>05.02.2025</w:t>
            </w:r>
          </w:p>
        </w:tc>
        <w:tc>
          <w:tcPr>
            <w:tcW w:w="1230" w:type="dxa"/>
          </w:tcPr>
          <w:p>
            <w:pPr>
              <w:pStyle w:val="TableParagraph"/>
              <w:spacing w:line="268" w:lineRule="exact"/>
              <w:ind w:left="108"/>
              <w:rPr>
                <w:sz w:val="24"/>
              </w:rPr>
            </w:pPr>
            <w:r>
              <w:rPr>
                <w:spacing w:val="-5"/>
                <w:sz w:val="24"/>
              </w:rPr>
              <w:t>№42</w:t>
            </w:r>
          </w:p>
        </w:tc>
        <w:tc>
          <w:tcPr>
            <w:tcW w:w="3646" w:type="dxa"/>
          </w:tcPr>
          <w:p>
            <w:pPr>
              <w:pStyle w:val="TableParagraph"/>
              <w:spacing w:line="268" w:lineRule="exact"/>
              <w:ind w:left="103"/>
              <w:rPr>
                <w:sz w:val="24"/>
              </w:rPr>
            </w:pPr>
            <w:r>
              <w:rPr>
                <w:sz w:val="24"/>
              </w:rPr>
              <w:t>КГУ</w:t>
            </w:r>
            <w:r>
              <w:rPr>
                <w:spacing w:val="-2"/>
                <w:sz w:val="24"/>
              </w:rPr>
              <w:t> </w:t>
            </w:r>
            <w:r>
              <w:rPr>
                <w:sz w:val="24"/>
              </w:rPr>
              <w:t>ОШ№2 село </w:t>
            </w:r>
            <w:r>
              <w:rPr>
                <w:spacing w:val="-2"/>
                <w:sz w:val="24"/>
              </w:rPr>
              <w:t>Балкашино</w:t>
            </w:r>
          </w:p>
        </w:tc>
      </w:tr>
      <w:tr>
        <w:trPr>
          <w:trHeight w:val="551" w:hRule="atLeast"/>
        </w:trPr>
        <w:tc>
          <w:tcPr>
            <w:tcW w:w="572" w:type="dxa"/>
          </w:tcPr>
          <w:p>
            <w:pPr>
              <w:pStyle w:val="TableParagraph"/>
              <w:spacing w:line="268" w:lineRule="exact"/>
              <w:ind w:left="16"/>
              <w:jc w:val="center"/>
              <w:rPr>
                <w:sz w:val="24"/>
              </w:rPr>
            </w:pPr>
            <w:r>
              <w:rPr>
                <w:spacing w:val="-5"/>
                <w:sz w:val="24"/>
              </w:rPr>
              <w:t>43.</w:t>
            </w:r>
          </w:p>
        </w:tc>
        <w:tc>
          <w:tcPr>
            <w:tcW w:w="3083" w:type="dxa"/>
          </w:tcPr>
          <w:p>
            <w:pPr>
              <w:pStyle w:val="TableParagraph"/>
              <w:spacing w:line="267" w:lineRule="exact"/>
              <w:rPr>
                <w:sz w:val="24"/>
              </w:rPr>
            </w:pPr>
            <w:r>
              <w:rPr>
                <w:sz w:val="24"/>
              </w:rPr>
              <w:t>Прокопенко</w:t>
            </w:r>
            <w:r>
              <w:rPr>
                <w:spacing w:val="57"/>
                <w:sz w:val="24"/>
              </w:rPr>
              <w:t> </w:t>
            </w:r>
            <w:r>
              <w:rPr>
                <w:spacing w:val="-2"/>
                <w:sz w:val="24"/>
              </w:rPr>
              <w:t>Екатерина</w:t>
            </w:r>
          </w:p>
          <w:p>
            <w:pPr>
              <w:pStyle w:val="TableParagraph"/>
              <w:spacing w:line="265" w:lineRule="exact"/>
              <w:rPr>
                <w:sz w:val="24"/>
              </w:rPr>
            </w:pPr>
            <w:r>
              <w:rPr>
                <w:spacing w:val="-2"/>
                <w:sz w:val="24"/>
              </w:rPr>
              <w:t>Александровна</w:t>
            </w:r>
          </w:p>
        </w:tc>
        <w:tc>
          <w:tcPr>
            <w:tcW w:w="1422" w:type="dxa"/>
          </w:tcPr>
          <w:p>
            <w:pPr>
              <w:pStyle w:val="TableParagraph"/>
              <w:spacing w:line="268" w:lineRule="exact"/>
              <w:rPr>
                <w:sz w:val="24"/>
              </w:rPr>
            </w:pPr>
            <w:r>
              <w:rPr>
                <w:spacing w:val="-2"/>
                <w:sz w:val="24"/>
              </w:rPr>
              <w:t>10.02.2025</w:t>
            </w:r>
          </w:p>
        </w:tc>
        <w:tc>
          <w:tcPr>
            <w:tcW w:w="1230" w:type="dxa"/>
          </w:tcPr>
          <w:p>
            <w:pPr>
              <w:pStyle w:val="TableParagraph"/>
              <w:spacing w:line="268" w:lineRule="exact"/>
              <w:ind w:left="108"/>
              <w:rPr>
                <w:sz w:val="24"/>
              </w:rPr>
            </w:pPr>
            <w:r>
              <w:rPr>
                <w:spacing w:val="-5"/>
                <w:sz w:val="24"/>
              </w:rPr>
              <w:t>№43</w:t>
            </w:r>
          </w:p>
        </w:tc>
        <w:tc>
          <w:tcPr>
            <w:tcW w:w="3646" w:type="dxa"/>
          </w:tcPr>
          <w:p>
            <w:pPr>
              <w:pStyle w:val="TableParagraph"/>
              <w:spacing w:line="268" w:lineRule="exact"/>
              <w:ind w:left="103"/>
              <w:rPr>
                <w:sz w:val="24"/>
              </w:rPr>
            </w:pPr>
            <w:r>
              <w:rPr>
                <w:sz w:val="24"/>
              </w:rPr>
              <w:t>с.Аршалык</w:t>
            </w:r>
            <w:r>
              <w:rPr>
                <w:spacing w:val="-2"/>
                <w:sz w:val="24"/>
              </w:rPr>
              <w:t> </w:t>
            </w:r>
            <w:r>
              <w:rPr>
                <w:sz w:val="24"/>
              </w:rPr>
              <w:t>КГУ</w:t>
            </w:r>
            <w:r>
              <w:rPr>
                <w:spacing w:val="-2"/>
                <w:sz w:val="24"/>
              </w:rPr>
              <w:t> </w:t>
            </w:r>
            <w:r>
              <w:rPr>
                <w:sz w:val="24"/>
              </w:rPr>
              <w:t>ОШ</w:t>
            </w:r>
            <w:r>
              <w:rPr>
                <w:spacing w:val="-2"/>
                <w:sz w:val="24"/>
              </w:rPr>
              <w:t> </w:t>
            </w:r>
            <w:r>
              <w:rPr>
                <w:spacing w:val="-5"/>
                <w:sz w:val="24"/>
              </w:rPr>
              <w:t>№2</w:t>
            </w:r>
          </w:p>
        </w:tc>
      </w:tr>
      <w:tr>
        <w:trPr>
          <w:trHeight w:val="551" w:hRule="atLeast"/>
        </w:trPr>
        <w:tc>
          <w:tcPr>
            <w:tcW w:w="572" w:type="dxa"/>
          </w:tcPr>
          <w:p>
            <w:pPr>
              <w:pStyle w:val="TableParagraph"/>
              <w:spacing w:line="268" w:lineRule="exact"/>
              <w:ind w:left="16"/>
              <w:jc w:val="center"/>
              <w:rPr>
                <w:sz w:val="24"/>
              </w:rPr>
            </w:pPr>
            <w:r>
              <w:rPr>
                <w:spacing w:val="-5"/>
                <w:sz w:val="24"/>
              </w:rPr>
              <w:t>44.</w:t>
            </w:r>
          </w:p>
        </w:tc>
        <w:tc>
          <w:tcPr>
            <w:tcW w:w="3083" w:type="dxa"/>
          </w:tcPr>
          <w:p>
            <w:pPr>
              <w:pStyle w:val="TableParagraph"/>
              <w:spacing w:line="267" w:lineRule="exact"/>
              <w:rPr>
                <w:sz w:val="24"/>
              </w:rPr>
            </w:pPr>
            <w:r>
              <w:rPr>
                <w:sz w:val="24"/>
              </w:rPr>
              <w:t>Рыжков</w:t>
            </w:r>
            <w:r>
              <w:rPr>
                <w:spacing w:val="-2"/>
                <w:sz w:val="24"/>
              </w:rPr>
              <w:t> Даниил</w:t>
            </w:r>
          </w:p>
          <w:p>
            <w:pPr>
              <w:pStyle w:val="TableParagraph"/>
              <w:spacing w:line="265" w:lineRule="exact"/>
              <w:rPr>
                <w:sz w:val="24"/>
              </w:rPr>
            </w:pPr>
            <w:r>
              <w:rPr>
                <w:spacing w:val="-2"/>
                <w:sz w:val="24"/>
              </w:rPr>
              <w:t>Владимирович</w:t>
            </w:r>
          </w:p>
        </w:tc>
        <w:tc>
          <w:tcPr>
            <w:tcW w:w="1422" w:type="dxa"/>
          </w:tcPr>
          <w:p>
            <w:pPr>
              <w:pStyle w:val="TableParagraph"/>
              <w:spacing w:line="268" w:lineRule="exact"/>
              <w:rPr>
                <w:sz w:val="24"/>
              </w:rPr>
            </w:pPr>
            <w:r>
              <w:rPr>
                <w:spacing w:val="-2"/>
                <w:sz w:val="24"/>
              </w:rPr>
              <w:t>13.02.2025</w:t>
            </w:r>
          </w:p>
        </w:tc>
        <w:tc>
          <w:tcPr>
            <w:tcW w:w="1230" w:type="dxa"/>
          </w:tcPr>
          <w:p>
            <w:pPr>
              <w:pStyle w:val="TableParagraph"/>
              <w:spacing w:line="268" w:lineRule="exact"/>
              <w:ind w:left="108"/>
              <w:rPr>
                <w:sz w:val="24"/>
              </w:rPr>
            </w:pPr>
            <w:r>
              <w:rPr>
                <w:spacing w:val="-5"/>
                <w:sz w:val="24"/>
              </w:rPr>
              <w:t>№44</w:t>
            </w:r>
          </w:p>
        </w:tc>
        <w:tc>
          <w:tcPr>
            <w:tcW w:w="3646" w:type="dxa"/>
          </w:tcPr>
          <w:p>
            <w:pPr>
              <w:pStyle w:val="TableParagraph"/>
              <w:spacing w:line="267" w:lineRule="exact"/>
              <w:ind w:left="103"/>
              <w:rPr>
                <w:sz w:val="24"/>
              </w:rPr>
            </w:pPr>
            <w:r>
              <w:rPr>
                <w:sz w:val="24"/>
              </w:rPr>
              <w:t>Шортандинский</w:t>
            </w:r>
            <w:r>
              <w:rPr>
                <w:spacing w:val="-5"/>
                <w:sz w:val="24"/>
              </w:rPr>
              <w:t> </w:t>
            </w:r>
            <w:r>
              <w:rPr>
                <w:spacing w:val="-4"/>
                <w:sz w:val="24"/>
              </w:rPr>
              <w:t>район</w:t>
            </w:r>
          </w:p>
          <w:p>
            <w:pPr>
              <w:pStyle w:val="TableParagraph"/>
              <w:spacing w:line="265" w:lineRule="exact"/>
              <w:ind w:left="103"/>
              <w:rPr>
                <w:sz w:val="24"/>
              </w:rPr>
            </w:pPr>
            <w:r>
              <w:rPr>
                <w:sz w:val="24"/>
              </w:rPr>
              <w:t>с.Жолымбет</w:t>
            </w:r>
            <w:r>
              <w:rPr>
                <w:spacing w:val="58"/>
                <w:sz w:val="24"/>
              </w:rPr>
              <w:t> </w:t>
            </w:r>
            <w:r>
              <w:rPr>
                <w:sz w:val="24"/>
              </w:rPr>
              <w:t>КГУ</w:t>
            </w:r>
            <w:r>
              <w:rPr>
                <w:spacing w:val="-1"/>
                <w:sz w:val="24"/>
              </w:rPr>
              <w:t> </w:t>
            </w:r>
            <w:r>
              <w:rPr>
                <w:sz w:val="24"/>
              </w:rPr>
              <w:t>ОШ</w:t>
            </w:r>
            <w:r>
              <w:rPr>
                <w:spacing w:val="-1"/>
                <w:sz w:val="24"/>
              </w:rPr>
              <w:t> </w:t>
            </w:r>
            <w:r>
              <w:rPr>
                <w:spacing w:val="-5"/>
                <w:sz w:val="24"/>
              </w:rPr>
              <w:t>№1</w:t>
            </w:r>
          </w:p>
        </w:tc>
      </w:tr>
      <w:tr>
        <w:trPr>
          <w:trHeight w:val="551" w:hRule="atLeast"/>
        </w:trPr>
        <w:tc>
          <w:tcPr>
            <w:tcW w:w="572" w:type="dxa"/>
          </w:tcPr>
          <w:p>
            <w:pPr>
              <w:pStyle w:val="TableParagraph"/>
              <w:spacing w:line="268" w:lineRule="exact"/>
              <w:ind w:left="16"/>
              <w:jc w:val="center"/>
              <w:rPr>
                <w:sz w:val="24"/>
              </w:rPr>
            </w:pPr>
            <w:r>
              <w:rPr>
                <w:spacing w:val="-5"/>
                <w:sz w:val="24"/>
              </w:rPr>
              <w:t>45.</w:t>
            </w:r>
          </w:p>
        </w:tc>
        <w:tc>
          <w:tcPr>
            <w:tcW w:w="3083" w:type="dxa"/>
          </w:tcPr>
          <w:p>
            <w:pPr>
              <w:pStyle w:val="TableParagraph"/>
              <w:spacing w:line="268" w:lineRule="exact"/>
              <w:rPr>
                <w:sz w:val="24"/>
              </w:rPr>
            </w:pPr>
            <w:r>
              <w:rPr>
                <w:sz w:val="24"/>
              </w:rPr>
              <w:t>Дитрих</w:t>
            </w:r>
            <w:r>
              <w:rPr>
                <w:spacing w:val="-5"/>
                <w:sz w:val="24"/>
              </w:rPr>
              <w:t> </w:t>
            </w:r>
            <w:r>
              <w:rPr>
                <w:spacing w:val="-2"/>
                <w:sz w:val="24"/>
              </w:rPr>
              <w:t>Дмитрий</w:t>
            </w:r>
          </w:p>
          <w:p>
            <w:pPr>
              <w:pStyle w:val="TableParagraph"/>
              <w:spacing w:line="261" w:lineRule="exact" w:before="2"/>
              <w:rPr>
                <w:sz w:val="24"/>
              </w:rPr>
            </w:pPr>
            <w:r>
              <w:rPr>
                <w:spacing w:val="-2"/>
                <w:sz w:val="24"/>
              </w:rPr>
              <w:t>Витальевич</w:t>
            </w:r>
          </w:p>
        </w:tc>
        <w:tc>
          <w:tcPr>
            <w:tcW w:w="1422" w:type="dxa"/>
          </w:tcPr>
          <w:p>
            <w:pPr>
              <w:pStyle w:val="TableParagraph"/>
              <w:spacing w:line="268" w:lineRule="exact"/>
              <w:rPr>
                <w:sz w:val="24"/>
              </w:rPr>
            </w:pPr>
            <w:r>
              <w:rPr>
                <w:spacing w:val="-2"/>
                <w:sz w:val="24"/>
              </w:rPr>
              <w:t>19.02.2024</w:t>
            </w:r>
          </w:p>
          <w:p>
            <w:pPr>
              <w:pStyle w:val="TableParagraph"/>
              <w:spacing w:line="261" w:lineRule="exact" w:before="2"/>
              <w:rPr>
                <w:sz w:val="24"/>
              </w:rPr>
            </w:pPr>
            <w:r>
              <w:rPr>
                <w:spacing w:val="-10"/>
                <w:sz w:val="24"/>
              </w:rPr>
              <w:t>г</w:t>
            </w:r>
          </w:p>
        </w:tc>
        <w:tc>
          <w:tcPr>
            <w:tcW w:w="1230" w:type="dxa"/>
          </w:tcPr>
          <w:p>
            <w:pPr>
              <w:pStyle w:val="TableParagraph"/>
              <w:spacing w:line="268" w:lineRule="exact"/>
              <w:ind w:left="108"/>
              <w:rPr>
                <w:sz w:val="24"/>
              </w:rPr>
            </w:pPr>
            <w:r>
              <w:rPr>
                <w:spacing w:val="-5"/>
                <w:sz w:val="24"/>
              </w:rPr>
              <w:t>№45</w:t>
            </w:r>
          </w:p>
        </w:tc>
        <w:tc>
          <w:tcPr>
            <w:tcW w:w="3646" w:type="dxa"/>
          </w:tcPr>
          <w:p>
            <w:pPr>
              <w:pStyle w:val="TableParagraph"/>
              <w:spacing w:line="268" w:lineRule="exact"/>
              <w:ind w:left="103"/>
              <w:rPr>
                <w:sz w:val="24"/>
              </w:rPr>
            </w:pPr>
            <w:r>
              <w:rPr>
                <w:sz w:val="24"/>
              </w:rPr>
              <w:t>с.Енбек</w:t>
            </w:r>
            <w:r>
              <w:rPr>
                <w:spacing w:val="-2"/>
                <w:sz w:val="24"/>
              </w:rPr>
              <w:t> </w:t>
            </w:r>
            <w:r>
              <w:rPr>
                <w:sz w:val="24"/>
              </w:rPr>
              <w:t>КГУ</w:t>
            </w:r>
            <w:r>
              <w:rPr>
                <w:spacing w:val="-2"/>
                <w:sz w:val="24"/>
              </w:rPr>
              <w:t> </w:t>
            </w:r>
            <w:r>
              <w:rPr>
                <w:spacing w:val="-5"/>
                <w:sz w:val="24"/>
              </w:rPr>
              <w:t>ОШ</w:t>
            </w:r>
          </w:p>
          <w:p>
            <w:pPr>
              <w:pStyle w:val="TableParagraph"/>
              <w:spacing w:line="261" w:lineRule="exact" w:before="2"/>
              <w:ind w:left="103"/>
              <w:rPr>
                <w:sz w:val="24"/>
              </w:rPr>
            </w:pPr>
            <w:r>
              <w:rPr>
                <w:spacing w:val="-2"/>
                <w:sz w:val="24"/>
              </w:rPr>
              <w:t>им.Нурмагамбетова</w:t>
            </w:r>
          </w:p>
        </w:tc>
      </w:tr>
      <w:tr>
        <w:trPr>
          <w:trHeight w:val="551" w:hRule="atLeast"/>
        </w:trPr>
        <w:tc>
          <w:tcPr>
            <w:tcW w:w="572" w:type="dxa"/>
          </w:tcPr>
          <w:p>
            <w:pPr>
              <w:pStyle w:val="TableParagraph"/>
              <w:spacing w:line="268" w:lineRule="exact"/>
              <w:ind w:left="16"/>
              <w:jc w:val="center"/>
              <w:rPr>
                <w:sz w:val="24"/>
              </w:rPr>
            </w:pPr>
            <w:r>
              <w:rPr>
                <w:spacing w:val="-5"/>
                <w:sz w:val="24"/>
              </w:rPr>
              <w:t>46.</w:t>
            </w:r>
          </w:p>
        </w:tc>
        <w:tc>
          <w:tcPr>
            <w:tcW w:w="3083" w:type="dxa"/>
          </w:tcPr>
          <w:p>
            <w:pPr>
              <w:pStyle w:val="TableParagraph"/>
              <w:spacing w:line="268" w:lineRule="exact"/>
              <w:rPr>
                <w:sz w:val="24"/>
              </w:rPr>
            </w:pPr>
            <w:r>
              <w:rPr>
                <w:sz w:val="24"/>
              </w:rPr>
              <w:t>Досмагамбетова</w:t>
            </w:r>
            <w:r>
              <w:rPr>
                <w:spacing w:val="-2"/>
                <w:sz w:val="24"/>
              </w:rPr>
              <w:t> Ясмина</w:t>
            </w:r>
          </w:p>
          <w:p>
            <w:pPr>
              <w:pStyle w:val="TableParagraph"/>
              <w:spacing w:line="261" w:lineRule="exact" w:before="2"/>
              <w:rPr>
                <w:sz w:val="24"/>
              </w:rPr>
            </w:pPr>
            <w:r>
              <w:rPr>
                <w:spacing w:val="-2"/>
                <w:sz w:val="24"/>
              </w:rPr>
              <w:t>Жасуровна</w:t>
            </w:r>
          </w:p>
        </w:tc>
        <w:tc>
          <w:tcPr>
            <w:tcW w:w="1422" w:type="dxa"/>
          </w:tcPr>
          <w:p>
            <w:pPr>
              <w:pStyle w:val="TableParagraph"/>
              <w:spacing w:line="268" w:lineRule="exact"/>
              <w:rPr>
                <w:sz w:val="24"/>
              </w:rPr>
            </w:pPr>
            <w:r>
              <w:rPr>
                <w:spacing w:val="-2"/>
                <w:sz w:val="24"/>
              </w:rPr>
              <w:t>30.04.2025</w:t>
            </w:r>
          </w:p>
        </w:tc>
        <w:tc>
          <w:tcPr>
            <w:tcW w:w="1230" w:type="dxa"/>
          </w:tcPr>
          <w:p>
            <w:pPr>
              <w:pStyle w:val="TableParagraph"/>
              <w:spacing w:line="268" w:lineRule="exact"/>
              <w:ind w:left="108"/>
              <w:rPr>
                <w:sz w:val="24"/>
              </w:rPr>
            </w:pPr>
            <w:r>
              <w:rPr>
                <w:spacing w:val="-5"/>
                <w:sz w:val="24"/>
              </w:rPr>
              <w:t>№46</w:t>
            </w:r>
          </w:p>
        </w:tc>
        <w:tc>
          <w:tcPr>
            <w:tcW w:w="3646" w:type="dxa"/>
          </w:tcPr>
          <w:p>
            <w:pPr>
              <w:pStyle w:val="TableParagraph"/>
              <w:spacing w:line="268" w:lineRule="exact"/>
              <w:ind w:left="103"/>
              <w:rPr>
                <w:sz w:val="24"/>
              </w:rPr>
            </w:pPr>
            <w:r>
              <w:rPr>
                <w:sz w:val="24"/>
              </w:rPr>
              <w:t>г.Астана</w:t>
            </w:r>
            <w:r>
              <w:rPr>
                <w:spacing w:val="-4"/>
                <w:sz w:val="24"/>
              </w:rPr>
              <w:t> </w:t>
            </w:r>
            <w:r>
              <w:rPr>
                <w:sz w:val="24"/>
              </w:rPr>
              <w:t>ГКП</w:t>
            </w:r>
            <w:r>
              <w:rPr>
                <w:spacing w:val="-1"/>
                <w:sz w:val="24"/>
              </w:rPr>
              <w:t> </w:t>
            </w:r>
            <w:r>
              <w:rPr>
                <w:sz w:val="24"/>
              </w:rPr>
              <w:t>на</w:t>
            </w:r>
            <w:r>
              <w:rPr>
                <w:spacing w:val="-2"/>
                <w:sz w:val="24"/>
              </w:rPr>
              <w:t> </w:t>
            </w:r>
            <w:r>
              <w:rPr>
                <w:sz w:val="24"/>
              </w:rPr>
              <w:t>ПХВ</w:t>
            </w:r>
            <w:r>
              <w:rPr>
                <w:spacing w:val="57"/>
                <w:sz w:val="24"/>
              </w:rPr>
              <w:t> </w:t>
            </w:r>
            <w:r>
              <w:rPr>
                <w:sz w:val="24"/>
              </w:rPr>
              <w:t>«Школа</w:t>
            </w:r>
            <w:r>
              <w:rPr>
                <w:spacing w:val="3"/>
                <w:sz w:val="24"/>
              </w:rPr>
              <w:t> </w:t>
            </w:r>
            <w:r>
              <w:rPr>
                <w:spacing w:val="-10"/>
                <w:sz w:val="24"/>
              </w:rPr>
              <w:t>–</w:t>
            </w:r>
          </w:p>
          <w:p>
            <w:pPr>
              <w:pStyle w:val="TableParagraph"/>
              <w:spacing w:line="261" w:lineRule="exact" w:before="2"/>
              <w:ind w:left="103"/>
              <w:rPr>
                <w:sz w:val="24"/>
              </w:rPr>
            </w:pPr>
            <w:r>
              <w:rPr>
                <w:sz w:val="24"/>
              </w:rPr>
              <w:t>лицей</w:t>
            </w:r>
            <w:r>
              <w:rPr>
                <w:spacing w:val="2"/>
                <w:sz w:val="24"/>
              </w:rPr>
              <w:t> </w:t>
            </w:r>
            <w:r>
              <w:rPr>
                <w:spacing w:val="-5"/>
                <w:sz w:val="24"/>
              </w:rPr>
              <w:t>№1</w:t>
            </w:r>
          </w:p>
        </w:tc>
      </w:tr>
    </w:tbl>
    <w:p>
      <w:pPr>
        <w:pStyle w:val="BodyText"/>
        <w:spacing w:line="550" w:lineRule="atLeast" w:before="65"/>
        <w:ind w:left="1842" w:right="2180" w:hanging="24"/>
        <w:jc w:val="both"/>
      </w:pPr>
      <w:r>
        <w:rPr/>
        <w:t>За</w:t>
      </w:r>
      <w:r>
        <w:rPr>
          <w:spacing w:val="-7"/>
        </w:rPr>
        <w:t> </w:t>
      </w:r>
      <w:r>
        <w:rPr/>
        <w:t>исследуемый</w:t>
      </w:r>
      <w:r>
        <w:rPr>
          <w:spacing w:val="-5"/>
        </w:rPr>
        <w:t> </w:t>
      </w:r>
      <w:r>
        <w:rPr/>
        <w:t>период</w:t>
      </w:r>
      <w:r>
        <w:rPr>
          <w:spacing w:val="-8"/>
        </w:rPr>
        <w:t> </w:t>
      </w:r>
      <w:r>
        <w:rPr/>
        <w:t>количество</w:t>
      </w:r>
      <w:r>
        <w:rPr>
          <w:spacing w:val="-3"/>
        </w:rPr>
        <w:t> </w:t>
      </w:r>
      <w:r>
        <w:rPr/>
        <w:t>учащихся увеличилось</w:t>
      </w:r>
      <w:r>
        <w:rPr>
          <w:spacing w:val="-6"/>
        </w:rPr>
        <w:t> </w:t>
      </w:r>
      <w:r>
        <w:rPr/>
        <w:t>на</w:t>
      </w:r>
      <w:r>
        <w:rPr>
          <w:spacing w:val="-6"/>
        </w:rPr>
        <w:t> </w:t>
      </w:r>
      <w:r>
        <w:rPr/>
        <w:t>16</w:t>
      </w:r>
      <w:r>
        <w:rPr>
          <w:spacing w:val="-10"/>
        </w:rPr>
        <w:t> </w:t>
      </w:r>
      <w:r>
        <w:rPr/>
        <w:t>учащихся. Зачисление детей в</w:t>
      </w:r>
      <w:r>
        <w:rPr>
          <w:spacing w:val="-2"/>
        </w:rPr>
        <w:t> </w:t>
      </w:r>
      <w:r>
        <w:rPr/>
        <w:t>первый класс</w:t>
      </w:r>
      <w:r>
        <w:rPr>
          <w:spacing w:val="-2"/>
        </w:rPr>
        <w:t> </w:t>
      </w:r>
      <w:r>
        <w:rPr/>
        <w:t>проводится в электронном формате.</w:t>
      </w:r>
    </w:p>
    <w:p>
      <w:pPr>
        <w:pStyle w:val="BodyText"/>
        <w:spacing w:before="5"/>
        <w:ind w:right="845" w:firstLine="566"/>
        <w:jc w:val="both"/>
      </w:pPr>
      <w:r>
        <w:rPr/>
        <w:t>Государственная услуга оказывается на основании приказа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с внесенными изменениями и дополнением, приказ Министра образования и науки</w:t>
      </w:r>
      <w:r>
        <w:rPr>
          <w:spacing w:val="40"/>
        </w:rPr>
        <w:t> </w:t>
      </w:r>
      <w:r>
        <w:rPr/>
        <w:t>Республики Казахстан от 3 июня 2021 года № 275.</w:t>
      </w:r>
    </w:p>
    <w:p>
      <w:pPr>
        <w:pStyle w:val="BodyText"/>
        <w:spacing w:before="274"/>
        <w:ind w:left="1842"/>
        <w:jc w:val="both"/>
      </w:pPr>
      <w:r>
        <w:rPr/>
        <w:t>Государственная</w:t>
      </w:r>
      <w:r>
        <w:rPr>
          <w:spacing w:val="1"/>
        </w:rPr>
        <w:t> </w:t>
      </w:r>
      <w:r>
        <w:rPr/>
        <w:t>услуга</w:t>
      </w:r>
      <w:r>
        <w:rPr>
          <w:spacing w:val="-2"/>
        </w:rPr>
        <w:t> </w:t>
      </w:r>
      <w:r>
        <w:rPr/>
        <w:t>оказывается</w:t>
      </w:r>
      <w:r>
        <w:rPr>
          <w:spacing w:val="-3"/>
        </w:rPr>
        <w:t> </w:t>
      </w:r>
      <w:r>
        <w:rPr/>
        <w:t>в</w:t>
      </w:r>
      <w:r>
        <w:rPr>
          <w:spacing w:val="-5"/>
        </w:rPr>
        <w:t> </w:t>
      </w:r>
      <w:r>
        <w:rPr/>
        <w:t>электронном</w:t>
      </w:r>
      <w:r>
        <w:rPr>
          <w:spacing w:val="-4"/>
        </w:rPr>
        <w:t> </w:t>
      </w:r>
      <w:r>
        <w:rPr/>
        <w:t>виде</w:t>
      </w:r>
      <w:r>
        <w:rPr>
          <w:spacing w:val="-3"/>
        </w:rPr>
        <w:t> </w:t>
      </w:r>
      <w:r>
        <w:rPr/>
        <w:t>для</w:t>
      </w:r>
      <w:r>
        <w:rPr>
          <w:spacing w:val="-2"/>
        </w:rPr>
        <w:t> </w:t>
      </w:r>
      <w:r>
        <w:rPr/>
        <w:t>приема</w:t>
      </w:r>
      <w:r>
        <w:rPr>
          <w:spacing w:val="-2"/>
        </w:rPr>
        <w:t> </w:t>
      </w:r>
      <w:r>
        <w:rPr/>
        <w:t>детей</w:t>
      </w:r>
      <w:r>
        <w:rPr>
          <w:spacing w:val="-2"/>
        </w:rPr>
        <w:t> </w:t>
      </w:r>
      <w:r>
        <w:rPr/>
        <w:t>в</w:t>
      </w:r>
      <w:r>
        <w:rPr>
          <w:spacing w:val="-5"/>
        </w:rPr>
        <w:t> </w:t>
      </w:r>
      <w:r>
        <w:rPr/>
        <w:t>1</w:t>
      </w:r>
      <w:r>
        <w:rPr>
          <w:spacing w:val="-1"/>
        </w:rPr>
        <w:t> </w:t>
      </w:r>
      <w:r>
        <w:rPr>
          <w:spacing w:val="-2"/>
        </w:rPr>
        <w:t>класс.</w:t>
      </w:r>
    </w:p>
    <w:p>
      <w:pPr>
        <w:pStyle w:val="BodyText"/>
        <w:spacing w:before="2"/>
        <w:ind w:right="846" w:firstLine="566"/>
        <w:jc w:val="both"/>
      </w:pPr>
      <w:r>
        <w:rPr/>
        <w:t>Через веб-портал "электронного правительства" </w:t>
      </w:r>
      <w:hyperlink r:id="rId13">
        <w:r>
          <w:rPr>
            <w:color w:val="0000FF"/>
            <w:u w:val="single" w:color="0000FF"/>
          </w:rPr>
          <w:t>egov.kz</w:t>
        </w:r>
      </w:hyperlink>
      <w:r>
        <w:rPr>
          <w:color w:val="0000FF"/>
        </w:rPr>
        <w:t> </w:t>
      </w:r>
      <w:r>
        <w:rPr/>
        <w:t>по ЭЦП родители подают</w:t>
      </w:r>
      <w:r>
        <w:rPr>
          <w:spacing w:val="80"/>
        </w:rPr>
        <w:t> </w:t>
      </w:r>
      <w:r>
        <w:rPr/>
        <w:t>пакет документов, согласно приложения 1 к приказу Министра образования и науки Республики Казахстан от 3 июня 2021 года № 275 к государственной услуге. Перечень документов для оказания государственной услуги размещен на стенде, в фойе школы. Зачисление в электронном виде проводится до 1 августа.</w:t>
      </w:r>
    </w:p>
    <w:p>
      <w:pPr>
        <w:pStyle w:val="BodyText"/>
        <w:spacing w:after="0"/>
        <w:jc w:val="both"/>
        <w:sectPr>
          <w:type w:val="continuous"/>
          <w:pgSz w:w="11910" w:h="16840"/>
          <w:pgMar w:header="0" w:footer="851" w:top="960" w:bottom="1180" w:left="141" w:right="0"/>
        </w:sectPr>
      </w:pPr>
    </w:p>
    <w:p>
      <w:pPr>
        <w:pStyle w:val="BodyText"/>
        <w:spacing w:before="67"/>
        <w:ind w:right="848" w:firstLine="566"/>
        <w:jc w:val="both"/>
      </w:pPr>
      <w:r>
        <w:rPr/>
        <w:t>При приеме учащихся в 10 класс и перевод из других организаций образования государственная услуга оказывается в бумажной форме. Все документы подшиваются в папку, ведется журнал учета оказания государственной услуги.</w:t>
      </w:r>
    </w:p>
    <w:p>
      <w:pPr>
        <w:pStyle w:val="BodyText"/>
        <w:ind w:right="851" w:firstLine="566"/>
        <w:jc w:val="both"/>
      </w:pPr>
      <w:r>
        <w:rPr/>
        <w:t>Результат оказания государственной услуги: при приеме в 1 класс уведомление о принятии</w:t>
      </w:r>
      <w:r>
        <w:rPr>
          <w:spacing w:val="-2"/>
        </w:rPr>
        <w:t> </w:t>
      </w:r>
      <w:r>
        <w:rPr/>
        <w:t>и зачислении</w:t>
      </w:r>
      <w:r>
        <w:rPr>
          <w:spacing w:val="-4"/>
        </w:rPr>
        <w:t> </w:t>
      </w:r>
      <w:r>
        <w:rPr/>
        <w:t>в</w:t>
      </w:r>
      <w:r>
        <w:rPr>
          <w:spacing w:val="-3"/>
        </w:rPr>
        <w:t> </w:t>
      </w:r>
      <w:r>
        <w:rPr/>
        <w:t>организацию</w:t>
      </w:r>
      <w:r>
        <w:rPr>
          <w:spacing w:val="-2"/>
        </w:rPr>
        <w:t> </w:t>
      </w:r>
      <w:r>
        <w:rPr/>
        <w:t>среднего образования с</w:t>
      </w:r>
      <w:r>
        <w:rPr>
          <w:spacing w:val="-1"/>
        </w:rPr>
        <w:t> </w:t>
      </w:r>
      <w:r>
        <w:rPr/>
        <w:t>1 сентября текущего года;</w:t>
      </w:r>
      <w:r>
        <w:rPr>
          <w:spacing w:val="-5"/>
        </w:rPr>
        <w:t> </w:t>
      </w:r>
      <w:r>
        <w:rPr/>
        <w:t>при переводе учащегося выдается открепительный талон о выбытии для предоставления его в организацию прибытия, с указанием фамилии, имени, отчества, даты рождения, класса,</w:t>
      </w:r>
      <w:r>
        <w:rPr>
          <w:spacing w:val="40"/>
        </w:rPr>
        <w:t> </w:t>
      </w:r>
      <w:r>
        <w:rPr/>
        <w:t>языка обучения и школы.</w:t>
      </w:r>
    </w:p>
    <w:p>
      <w:pPr>
        <w:pStyle w:val="BodyText"/>
        <w:ind w:left="0"/>
      </w:pPr>
    </w:p>
    <w:p>
      <w:pPr>
        <w:pStyle w:val="BodyText"/>
        <w:spacing w:before="60"/>
        <w:ind w:left="0"/>
      </w:pPr>
    </w:p>
    <w:p>
      <w:pPr>
        <w:pStyle w:val="ListParagraph"/>
        <w:numPr>
          <w:ilvl w:val="0"/>
          <w:numId w:val="3"/>
        </w:numPr>
        <w:tabs>
          <w:tab w:pos="2689" w:val="left" w:leader="none"/>
        </w:tabs>
        <w:spacing w:line="240" w:lineRule="auto" w:before="0" w:after="0"/>
        <w:ind w:left="1275" w:right="859" w:firstLine="710"/>
        <w:jc w:val="both"/>
        <w:rPr>
          <w:b/>
          <w:sz w:val="28"/>
        </w:rPr>
      </w:pPr>
      <w:r>
        <w:rPr>
          <w:b/>
          <w:sz w:val="28"/>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pPr>
        <w:pStyle w:val="BodyText"/>
        <w:spacing w:line="242" w:lineRule="auto" w:before="271"/>
      </w:pPr>
      <w:r>
        <w:rPr/>
        <w:t>План</w:t>
      </w:r>
      <w:r>
        <w:rPr>
          <w:spacing w:val="80"/>
        </w:rPr>
        <w:t> </w:t>
      </w:r>
      <w:r>
        <w:rPr/>
        <w:t>воспитательной</w:t>
      </w:r>
      <w:r>
        <w:rPr>
          <w:spacing w:val="80"/>
        </w:rPr>
        <w:t> </w:t>
      </w:r>
      <w:r>
        <w:rPr/>
        <w:t>работы</w:t>
      </w:r>
      <w:r>
        <w:rPr>
          <w:spacing w:val="80"/>
        </w:rPr>
        <w:t> </w:t>
      </w:r>
      <w:r>
        <w:rPr/>
        <w:t>школы</w:t>
      </w:r>
      <w:r>
        <w:rPr>
          <w:spacing w:val="80"/>
        </w:rPr>
        <w:t> </w:t>
      </w:r>
      <w:r>
        <w:rPr/>
        <w:t>2024-2025</w:t>
      </w:r>
      <w:r>
        <w:rPr>
          <w:spacing w:val="80"/>
        </w:rPr>
        <w:t> </w:t>
      </w:r>
      <w:r>
        <w:rPr/>
        <w:t>учебный</w:t>
      </w:r>
      <w:r>
        <w:rPr>
          <w:spacing w:val="80"/>
        </w:rPr>
        <w:t> </w:t>
      </w:r>
      <w:r>
        <w:rPr/>
        <w:t>год</w:t>
      </w:r>
      <w:r>
        <w:rPr>
          <w:spacing w:val="80"/>
        </w:rPr>
        <w:t> </w:t>
      </w:r>
      <w:r>
        <w:rPr/>
        <w:t>составлен</w:t>
      </w:r>
      <w:r>
        <w:rPr>
          <w:spacing w:val="80"/>
        </w:rPr>
        <w:t> </w:t>
      </w:r>
      <w:r>
        <w:rPr/>
        <w:t>по</w:t>
      </w:r>
      <w:r>
        <w:rPr>
          <w:spacing w:val="80"/>
        </w:rPr>
        <w:t> </w:t>
      </w:r>
      <w:r>
        <w:rPr/>
        <w:t>программе целостного воспитания и Государственной программой развития</w:t>
      </w:r>
    </w:p>
    <w:p>
      <w:pPr>
        <w:pStyle w:val="BodyText"/>
        <w:tabs>
          <w:tab w:pos="3868" w:val="left" w:leader="none"/>
          <w:tab w:pos="5280" w:val="left" w:leader="none"/>
          <w:tab w:pos="6514" w:val="left" w:leader="none"/>
        </w:tabs>
        <w:spacing w:line="242" w:lineRule="auto"/>
        <w:ind w:right="1055"/>
      </w:pPr>
      <w:r>
        <w:rPr/>
        <w:t>образования</w:t>
      </w:r>
      <w:r>
        <w:rPr>
          <w:spacing w:val="80"/>
        </w:rPr>
        <w:t> </w:t>
      </w:r>
      <w:r>
        <w:rPr/>
        <w:t>и</w:t>
      </w:r>
      <w:r>
        <w:rPr>
          <w:spacing w:val="80"/>
        </w:rPr>
        <w:t> </w:t>
      </w:r>
      <w:r>
        <w:rPr/>
        <w:t>науки</w:t>
        <w:tab/>
      </w:r>
      <w:r>
        <w:rPr>
          <w:spacing w:val="-2"/>
        </w:rPr>
        <w:t>Республики</w:t>
      </w:r>
      <w:r>
        <w:rPr/>
        <w:tab/>
      </w:r>
      <w:r>
        <w:rPr>
          <w:spacing w:val="-2"/>
        </w:rPr>
        <w:t>Казахстан</w:t>
      </w:r>
      <w:r>
        <w:rPr/>
        <w:tab/>
        <w:t>на</w:t>
      </w:r>
      <w:r>
        <w:rPr>
          <w:spacing w:val="80"/>
        </w:rPr>
        <w:t> </w:t>
      </w:r>
      <w:r>
        <w:rPr/>
        <w:t>2020-2025</w:t>
      </w:r>
      <w:r>
        <w:rPr>
          <w:spacing w:val="80"/>
        </w:rPr>
        <w:t> </w:t>
      </w:r>
      <w:r>
        <w:rPr/>
        <w:t>годы</w:t>
      </w:r>
      <w:r>
        <w:rPr>
          <w:spacing w:val="80"/>
        </w:rPr>
        <w:t> </w:t>
      </w:r>
      <w:r>
        <w:rPr/>
        <w:t>и</w:t>
      </w:r>
      <w:r>
        <w:rPr>
          <w:spacing w:val="80"/>
        </w:rPr>
        <w:t> </w:t>
      </w:r>
      <w:r>
        <w:rPr/>
        <w:t>инструктивно- методическим письмом на 2024-2025 учебный год.</w:t>
      </w:r>
    </w:p>
    <w:p>
      <w:pPr>
        <w:pStyle w:val="BodyText"/>
        <w:spacing w:line="271" w:lineRule="exact"/>
      </w:pPr>
      <w:r>
        <w:rPr/>
        <w:t>Система</w:t>
      </w:r>
      <w:r>
        <w:rPr>
          <w:spacing w:val="-13"/>
        </w:rPr>
        <w:t> </w:t>
      </w:r>
      <w:r>
        <w:rPr/>
        <w:t>воспитания</w:t>
      </w:r>
      <w:r>
        <w:rPr>
          <w:spacing w:val="-13"/>
        </w:rPr>
        <w:t> </w:t>
      </w:r>
      <w:r>
        <w:rPr/>
        <w:t>осуществляется</w:t>
      </w:r>
      <w:r>
        <w:rPr>
          <w:spacing w:val="36"/>
        </w:rPr>
        <w:t> </w:t>
      </w:r>
      <w:r>
        <w:rPr/>
        <w:t>по</w:t>
      </w:r>
      <w:r>
        <w:rPr>
          <w:spacing w:val="-10"/>
        </w:rPr>
        <w:t> </w:t>
      </w:r>
      <w:r>
        <w:rPr/>
        <w:t>трем</w:t>
      </w:r>
      <w:r>
        <w:rPr>
          <w:spacing w:val="-9"/>
        </w:rPr>
        <w:t> </w:t>
      </w:r>
      <w:r>
        <w:rPr/>
        <w:t>ценностям</w:t>
      </w:r>
      <w:r>
        <w:rPr>
          <w:spacing w:val="-7"/>
        </w:rPr>
        <w:t> </w:t>
      </w:r>
      <w:r>
        <w:rPr>
          <w:spacing w:val="-2"/>
        </w:rPr>
        <w:t>воспитания</w:t>
      </w:r>
    </w:p>
    <w:p>
      <w:pPr>
        <w:pStyle w:val="ListParagraph"/>
        <w:numPr>
          <w:ilvl w:val="0"/>
          <w:numId w:val="9"/>
        </w:numPr>
        <w:tabs>
          <w:tab w:pos="1457" w:val="left" w:leader="none"/>
        </w:tabs>
        <w:spacing w:line="240" w:lineRule="auto" w:before="0" w:after="0"/>
        <w:ind w:left="1457" w:right="0" w:hanging="182"/>
        <w:jc w:val="left"/>
        <w:rPr>
          <w:sz w:val="24"/>
        </w:rPr>
      </w:pPr>
      <w:r>
        <w:rPr>
          <w:sz w:val="24"/>
        </w:rPr>
        <w:t>Национальный</w:t>
      </w:r>
      <w:r>
        <w:rPr>
          <w:spacing w:val="-9"/>
          <w:sz w:val="24"/>
        </w:rPr>
        <w:t> </w:t>
      </w:r>
      <w:r>
        <w:rPr>
          <w:spacing w:val="-2"/>
          <w:sz w:val="24"/>
        </w:rPr>
        <w:t>интерес</w:t>
      </w:r>
    </w:p>
    <w:p>
      <w:pPr>
        <w:pStyle w:val="ListParagraph"/>
        <w:numPr>
          <w:ilvl w:val="0"/>
          <w:numId w:val="9"/>
        </w:numPr>
        <w:tabs>
          <w:tab w:pos="1457" w:val="left" w:leader="none"/>
        </w:tabs>
        <w:spacing w:line="240" w:lineRule="auto" w:before="39" w:after="0"/>
        <w:ind w:left="1457" w:right="0" w:hanging="182"/>
        <w:jc w:val="left"/>
        <w:rPr>
          <w:sz w:val="24"/>
        </w:rPr>
      </w:pPr>
      <w:r>
        <w:rPr>
          <w:spacing w:val="-2"/>
          <w:sz w:val="24"/>
        </w:rPr>
        <w:t>Совесть</w:t>
      </w:r>
    </w:p>
    <w:p>
      <w:pPr>
        <w:pStyle w:val="ListParagraph"/>
        <w:numPr>
          <w:ilvl w:val="0"/>
          <w:numId w:val="9"/>
        </w:numPr>
        <w:tabs>
          <w:tab w:pos="1457" w:val="left" w:leader="none"/>
        </w:tabs>
        <w:spacing w:line="240" w:lineRule="auto" w:before="46" w:after="0"/>
        <w:ind w:left="1457" w:right="0" w:hanging="182"/>
        <w:jc w:val="left"/>
        <w:rPr>
          <w:sz w:val="24"/>
        </w:rPr>
      </w:pPr>
      <w:r>
        <w:rPr>
          <w:spacing w:val="-2"/>
          <w:sz w:val="24"/>
        </w:rPr>
        <w:t>Стремление</w:t>
      </w:r>
    </w:p>
    <w:p>
      <w:pPr>
        <w:pStyle w:val="BodyText"/>
        <w:tabs>
          <w:tab w:pos="2125" w:val="left" w:leader="none"/>
          <w:tab w:pos="3777" w:val="left" w:leader="none"/>
          <w:tab w:pos="5217" w:val="left" w:leader="none"/>
          <w:tab w:pos="6648" w:val="left" w:leader="none"/>
          <w:tab w:pos="8372" w:val="left" w:leader="none"/>
          <w:tab w:pos="10576" w:val="left" w:leader="none"/>
        </w:tabs>
        <w:spacing w:line="242" w:lineRule="auto" w:before="2"/>
        <w:ind w:right="1055"/>
      </w:pPr>
      <w:r>
        <w:rPr>
          <w:b/>
          <w:spacing w:val="-4"/>
        </w:rPr>
        <w:t>Цель</w:t>
      </w:r>
      <w:r>
        <w:rPr>
          <w:b/>
        </w:rPr>
        <w:tab/>
      </w:r>
      <w:r>
        <w:rPr>
          <w:b/>
          <w:spacing w:val="-2"/>
        </w:rPr>
        <w:t>воспитания:</w:t>
      </w:r>
      <w:r>
        <w:rPr>
          <w:b/>
        </w:rPr>
        <w:tab/>
      </w:r>
      <w:r>
        <w:rPr>
          <w:spacing w:val="-2"/>
        </w:rPr>
        <w:t>Вырастить</w:t>
      </w:r>
      <w:r>
        <w:rPr/>
        <w:tab/>
      </w:r>
      <w:r>
        <w:rPr>
          <w:spacing w:val="-2"/>
        </w:rPr>
        <w:t>поколение,</w:t>
      </w:r>
      <w:r>
        <w:rPr/>
        <w:tab/>
      </w:r>
      <w:r>
        <w:rPr>
          <w:spacing w:val="-2"/>
        </w:rPr>
        <w:t>впитывающее</w:t>
      </w:r>
      <w:r>
        <w:rPr/>
        <w:tab/>
      </w:r>
      <w:r>
        <w:rPr>
          <w:spacing w:val="-2"/>
        </w:rPr>
        <w:t>общечеловеческие</w:t>
      </w:r>
      <w:r>
        <w:rPr/>
        <w:tab/>
      </w:r>
      <w:r>
        <w:rPr>
          <w:spacing w:val="-10"/>
        </w:rPr>
        <w:t>и </w:t>
      </w:r>
      <w:r>
        <w:rPr/>
        <w:t>национальные ценности.</w:t>
      </w:r>
    </w:p>
    <w:p>
      <w:pPr>
        <w:spacing w:line="242" w:lineRule="auto" w:before="0"/>
        <w:ind w:left="1275" w:right="964" w:firstLine="0"/>
        <w:jc w:val="left"/>
        <w:rPr>
          <w:b/>
          <w:sz w:val="24"/>
        </w:rPr>
      </w:pPr>
      <w:hyperlink r:id="rId14">
        <w:r>
          <w:rPr>
            <w:b/>
            <w:color w:val="0000FF"/>
            <w:spacing w:val="-2"/>
            <w:sz w:val="24"/>
            <w:u w:val="single" w:color="0000FF"/>
          </w:rPr>
          <w:t>https://akkol-osh1.edu.kz/public/files/2025/6/25/250625_121354_analiticheskiy-otchet-za-god-</w:t>
        </w:r>
      </w:hyperlink>
      <w:r>
        <w:rPr>
          <w:b/>
          <w:color w:val="0000FF"/>
          <w:spacing w:val="-2"/>
          <w:sz w:val="24"/>
        </w:rPr>
        <w:t> </w:t>
      </w:r>
      <w:hyperlink r:id="rId14">
        <w:r>
          <w:rPr>
            <w:b/>
            <w:color w:val="0000FF"/>
            <w:spacing w:val="-2"/>
            <w:sz w:val="24"/>
            <w:u w:val="single" w:color="0000FF"/>
          </w:rPr>
          <w:t>osh-1.docx</w:t>
        </w:r>
      </w:hyperlink>
    </w:p>
    <w:p>
      <w:pPr>
        <w:pStyle w:val="BodyText"/>
        <w:ind w:right="851"/>
        <w:jc w:val="both"/>
      </w:pPr>
      <w:r>
        <w:rPr/>
        <w:t>Воспитание – специально организованное воздействие на человека со стороны</w:t>
      </w:r>
      <w:r>
        <w:rPr>
          <w:spacing w:val="40"/>
        </w:rPr>
        <w:t> </w:t>
      </w:r>
      <w:r>
        <w:rPr/>
        <w:t>общественных институтов (педагога) с целью формирования у него определенных качеств личности, ценностей, норм, взглядов и т.д.</w:t>
      </w:r>
    </w:p>
    <w:p>
      <w:pPr>
        <w:pStyle w:val="BodyText"/>
        <w:spacing w:line="242" w:lineRule="auto"/>
        <w:ind w:right="1053" w:firstLine="566"/>
        <w:jc w:val="both"/>
      </w:pPr>
      <w:r>
        <w:rPr/>
        <w:t>Организацию</w:t>
      </w:r>
      <w:r>
        <w:rPr>
          <w:spacing w:val="-3"/>
        </w:rPr>
        <w:t> </w:t>
      </w:r>
      <w:r>
        <w:rPr/>
        <w:t>воспитательной работы</w:t>
      </w:r>
      <w:r>
        <w:rPr>
          <w:spacing w:val="-4"/>
        </w:rPr>
        <w:t> </w:t>
      </w:r>
      <w:r>
        <w:rPr/>
        <w:t>обеспечивал социальный педагог Олейник В.Н. и заместители директора по ВР</w:t>
      </w:r>
      <w:r>
        <w:rPr>
          <w:spacing w:val="40"/>
        </w:rPr>
        <w:t> </w:t>
      </w:r>
      <w:r>
        <w:rPr/>
        <w:t>Сарсенбаева С. П. и Карбаева Н. Н. Вся работа строилась на непосредственном сотрудничестве с администрацией школы и методическим объединением классных руководителей.</w:t>
      </w:r>
    </w:p>
    <w:p>
      <w:pPr>
        <w:pStyle w:val="BodyText"/>
        <w:ind w:right="1057" w:firstLine="706"/>
        <w:jc w:val="both"/>
      </w:pPr>
      <w:r>
        <w:rPr/>
        <w:t>В</w:t>
      </w:r>
      <w:r>
        <w:rPr>
          <w:spacing w:val="-9"/>
        </w:rPr>
        <w:t> </w:t>
      </w:r>
      <w:r>
        <w:rPr/>
        <w:t>воспитательном</w:t>
      </w:r>
      <w:r>
        <w:rPr>
          <w:spacing w:val="-4"/>
        </w:rPr>
        <w:t> </w:t>
      </w:r>
      <w:r>
        <w:rPr/>
        <w:t>процессе</w:t>
      </w:r>
      <w:r>
        <w:rPr>
          <w:spacing w:val="-2"/>
        </w:rPr>
        <w:t> </w:t>
      </w:r>
      <w:r>
        <w:rPr/>
        <w:t>участвовали 40 классных</w:t>
      </w:r>
      <w:r>
        <w:rPr>
          <w:spacing w:val="-11"/>
        </w:rPr>
        <w:t> </w:t>
      </w:r>
      <w:r>
        <w:rPr/>
        <w:t>руководителей.</w:t>
      </w:r>
      <w:r>
        <w:rPr>
          <w:spacing w:val="-4"/>
        </w:rPr>
        <w:t> </w:t>
      </w:r>
      <w:r>
        <w:rPr/>
        <w:t>В организации воспитательного процесса оказывают помощь классным руководителям социальный педагог, педагог-психолог, а также методическое объединение классных руководителей и учителей - предметников.</w:t>
      </w:r>
    </w:p>
    <w:p>
      <w:pPr>
        <w:pStyle w:val="BodyText"/>
        <w:ind w:right="849"/>
        <w:jc w:val="both"/>
      </w:pPr>
      <w:r>
        <w:rPr/>
        <w:t>Президент Республики Казахстан К.Токаев обозначил инициативы</w:t>
      </w:r>
      <w:r>
        <w:rPr>
          <w:spacing w:val="40"/>
        </w:rPr>
        <w:t> </w:t>
      </w:r>
      <w:r>
        <w:rPr/>
        <w:t>модернизации государства.Обозначены единые видение развития государства</w:t>
      </w:r>
      <w:r>
        <w:rPr>
          <w:spacing w:val="40"/>
        </w:rPr>
        <w:t> </w:t>
      </w:r>
      <w:r>
        <w:rPr/>
        <w:t>и консолидация усилий общества на его достижение, вместе с этим , образ будущего нашей страны.</w:t>
      </w:r>
    </w:p>
    <w:p>
      <w:pPr>
        <w:pStyle w:val="BodyText"/>
        <w:ind w:right="840"/>
        <w:jc w:val="both"/>
      </w:pPr>
      <w:r>
        <w:rPr/>
        <w:t>Программа «Біртұтас тәрбие» охватывает несколько ключевых направлений, каждое из которых играет значительную роль в воспитании подрастающего поколения, целью которой является формирование гармоничноразвитой личности обучающегося на основе ценностей казахстанской культуры.</w:t>
      </w:r>
    </w:p>
    <w:p>
      <w:pPr>
        <w:pStyle w:val="BodyText"/>
        <w:ind w:right="847"/>
        <w:jc w:val="both"/>
      </w:pPr>
      <w:r>
        <w:rPr/>
        <w:t>Анализ воспитания</w:t>
      </w:r>
      <w:r>
        <w:rPr>
          <w:spacing w:val="40"/>
        </w:rPr>
        <w:t> </w:t>
      </w:r>
      <w:r>
        <w:rPr/>
        <w:t>- это выявление высоких и низких, положительных или отрицательных результатов воспитательной работы, причин, приведших к успеху или неудаче, это определение путей развития успеха или преодоления недостатков в работе.</w:t>
      </w:r>
    </w:p>
    <w:p>
      <w:pPr>
        <w:pStyle w:val="BodyText"/>
        <w:ind w:right="840"/>
        <w:jc w:val="both"/>
      </w:pPr>
      <w:r>
        <w:rPr/>
        <w:t>В</w:t>
      </w:r>
      <w:r>
        <w:rPr>
          <w:spacing w:val="-3"/>
        </w:rPr>
        <w:t> </w:t>
      </w:r>
      <w:r>
        <w:rPr/>
        <w:t>работе</w:t>
      </w:r>
      <w:r>
        <w:rPr>
          <w:spacing w:val="-2"/>
        </w:rPr>
        <w:t> </w:t>
      </w:r>
      <w:r>
        <w:rPr/>
        <w:t>любого руководителя</w:t>
      </w:r>
      <w:r>
        <w:rPr>
          <w:spacing w:val="-1"/>
        </w:rPr>
        <w:t> </w:t>
      </w:r>
      <w:r>
        <w:rPr/>
        <w:t>умение</w:t>
      </w:r>
      <w:r>
        <w:rPr>
          <w:spacing w:val="-2"/>
        </w:rPr>
        <w:t> </w:t>
      </w:r>
      <w:r>
        <w:rPr/>
        <w:t>анализировать</w:t>
      </w:r>
      <w:r>
        <w:rPr>
          <w:spacing w:val="-1"/>
        </w:rPr>
        <w:t> </w:t>
      </w:r>
      <w:r>
        <w:rPr/>
        <w:t>проявляется</w:t>
      </w:r>
      <w:r>
        <w:rPr>
          <w:spacing w:val="-2"/>
        </w:rPr>
        <w:t> </w:t>
      </w:r>
      <w:r>
        <w:rPr/>
        <w:t>повседневно. Но</w:t>
      </w:r>
      <w:r>
        <w:rPr>
          <w:spacing w:val="-1"/>
        </w:rPr>
        <w:t> </w:t>
      </w:r>
      <w:r>
        <w:rPr/>
        <w:t>особенно это важно</w:t>
      </w:r>
      <w:r>
        <w:rPr>
          <w:spacing w:val="-2"/>
        </w:rPr>
        <w:t> </w:t>
      </w:r>
      <w:r>
        <w:rPr/>
        <w:t>при</w:t>
      </w:r>
      <w:r>
        <w:rPr>
          <w:spacing w:val="-1"/>
        </w:rPr>
        <w:t> </w:t>
      </w:r>
      <w:r>
        <w:rPr/>
        <w:t>завершении</w:t>
      </w:r>
      <w:r>
        <w:rPr>
          <w:spacing w:val="-1"/>
        </w:rPr>
        <w:t> </w:t>
      </w:r>
      <w:r>
        <w:rPr/>
        <w:t>периодов</w:t>
      </w:r>
      <w:r>
        <w:rPr>
          <w:spacing w:val="-5"/>
        </w:rPr>
        <w:t> </w:t>
      </w:r>
      <w:r>
        <w:rPr/>
        <w:t>воспитательного</w:t>
      </w:r>
      <w:r>
        <w:rPr>
          <w:spacing w:val="-2"/>
        </w:rPr>
        <w:t> </w:t>
      </w:r>
      <w:r>
        <w:rPr/>
        <w:t>процесса. Учебный</w:t>
      </w:r>
      <w:r>
        <w:rPr>
          <w:spacing w:val="-6"/>
        </w:rPr>
        <w:t> </w:t>
      </w:r>
      <w:r>
        <w:rPr/>
        <w:t>год –</w:t>
      </w:r>
      <w:r>
        <w:rPr>
          <w:spacing w:val="-7"/>
        </w:rPr>
        <w:t> </w:t>
      </w:r>
      <w:r>
        <w:rPr/>
        <w:t>один</w:t>
      </w:r>
      <w:r>
        <w:rPr>
          <w:spacing w:val="-6"/>
        </w:rPr>
        <w:t> </w:t>
      </w:r>
      <w:r>
        <w:rPr/>
        <w:t>из</w:t>
      </w:r>
      <w:r>
        <w:rPr>
          <w:spacing w:val="-1"/>
        </w:rPr>
        <w:t> </w:t>
      </w:r>
      <w:r>
        <w:rPr/>
        <w:t>таких периодов. Количество учащихся в школе: на начало года: 936 чел, на конец</w:t>
      </w:r>
      <w:r>
        <w:rPr>
          <w:spacing w:val="40"/>
        </w:rPr>
        <w:t> </w:t>
      </w:r>
      <w:r>
        <w:rPr/>
        <w:t>года</w:t>
      </w:r>
      <w:r>
        <w:rPr>
          <w:spacing w:val="80"/>
        </w:rPr>
        <w:t> </w:t>
      </w:r>
      <w:r>
        <w:rPr/>
        <w:t>953 </w:t>
      </w:r>
      <w:r>
        <w:rPr>
          <w:spacing w:val="-2"/>
        </w:rPr>
        <w:t>ученика.</w:t>
      </w:r>
    </w:p>
    <w:p>
      <w:pPr>
        <w:pStyle w:val="BodyText"/>
        <w:spacing w:after="0"/>
        <w:jc w:val="both"/>
        <w:sectPr>
          <w:pgSz w:w="11910" w:h="16840"/>
          <w:pgMar w:header="0" w:footer="851" w:top="900" w:bottom="1060" w:left="141" w:right="0"/>
        </w:sectPr>
      </w:pPr>
    </w:p>
    <w:p>
      <w:pPr>
        <w:pStyle w:val="BodyText"/>
        <w:spacing w:before="67"/>
        <w:ind w:right="840"/>
        <w:jc w:val="both"/>
      </w:pPr>
      <w:r>
        <w:rPr/>
        <w:t>Вся воспитательная деятельность строилась на основе Устава школы, анализа предыдущей работы, позитивных и негативных тенденций общественной жизни, личностно- ориентированного подхода к обучающимся с учетом актуальных задач, стоящих перед педагогическим коллективом школы. Все мероприятия являлись звеньями в цепи процесса создания личностно- ориентированной образовательной и воспитательной среды. Работа с учащимися была нацелена на формирование у детей гражданской ответственности и правового самосознания, духовности, культуры и трудолюбия, инициативности, самостоятельности, толерантности, любви к окружающей природе, Родине, семье, формированию здорового образа жизни, способности к успешной социализации в обществе</w:t>
      </w:r>
      <w:r>
        <w:rPr>
          <w:spacing w:val="80"/>
        </w:rPr>
        <w:t> </w:t>
      </w:r>
      <w:r>
        <w:rPr/>
        <w:t>и активной адаптации на рынке труда.</w:t>
      </w:r>
    </w:p>
    <w:p>
      <w:pPr>
        <w:pStyle w:val="BodyText"/>
        <w:spacing w:before="1"/>
        <w:ind w:right="840"/>
        <w:jc w:val="both"/>
      </w:pPr>
      <w:r>
        <w:rPr/>
        <w:t>Педагогический коллектив многие годы ищет пути гармонизации учебной и внеурочной деятельности школьников. Это осуществляется, прежде всего, за счет воспитательной и развивающей значимости урока. С другой стороны, внеурочная деятельность организуется так, что она является продолжением учебной, решая задачи развития, воспитания, </w:t>
      </w:r>
      <w:r>
        <w:rPr>
          <w:spacing w:val="-2"/>
        </w:rPr>
        <w:t>образования.</w:t>
      </w:r>
    </w:p>
    <w:p>
      <w:pPr>
        <w:pStyle w:val="Heading1"/>
        <w:spacing w:line="242" w:lineRule="auto" w:before="3"/>
        <w:ind w:right="846"/>
        <w:jc w:val="both"/>
      </w:pPr>
      <w:r>
        <w:rPr/>
        <w:t>Эффективность воспитательной системы определяется, прежде всего, воспитанностью </w:t>
      </w:r>
      <w:r>
        <w:rPr>
          <w:spacing w:val="-2"/>
        </w:rPr>
        <w:t>учеников.</w:t>
      </w:r>
    </w:p>
    <w:p>
      <w:pPr>
        <w:pStyle w:val="BodyText"/>
        <w:spacing w:line="242" w:lineRule="auto"/>
        <w:ind w:right="1053"/>
        <w:jc w:val="both"/>
      </w:pPr>
      <w:r>
        <w:rPr/>
        <w:t>По результатам проведенного исследования можно сделать вывод, что общий уровень воспитанности учащихся.</w:t>
      </w:r>
    </w:p>
    <w:p>
      <w:pPr>
        <w:pStyle w:val="BodyText"/>
        <w:spacing w:before="28"/>
        <w:jc w:val="both"/>
      </w:pPr>
      <w:r>
        <w:rPr/>
        <w:t>В</w:t>
      </w:r>
      <w:r>
        <w:rPr>
          <w:spacing w:val="-11"/>
        </w:rPr>
        <w:t> </w:t>
      </w:r>
      <w:r>
        <w:rPr/>
        <w:t>разрезе</w:t>
      </w:r>
      <w:r>
        <w:rPr>
          <w:spacing w:val="-5"/>
        </w:rPr>
        <w:t> </w:t>
      </w:r>
      <w:r>
        <w:rPr/>
        <w:t>параллелей</w:t>
      </w:r>
      <w:r>
        <w:rPr>
          <w:spacing w:val="-3"/>
        </w:rPr>
        <w:t> </w:t>
      </w:r>
      <w:r>
        <w:rPr>
          <w:spacing w:val="-2"/>
        </w:rPr>
        <w:t>классов:</w:t>
      </w:r>
    </w:p>
    <w:p>
      <w:pPr>
        <w:pStyle w:val="ListParagraph"/>
        <w:numPr>
          <w:ilvl w:val="0"/>
          <w:numId w:val="10"/>
        </w:numPr>
        <w:tabs>
          <w:tab w:pos="2268" w:val="left" w:leader="none"/>
        </w:tabs>
        <w:spacing w:line="319" w:lineRule="exact" w:before="76" w:after="0"/>
        <w:ind w:left="2268" w:right="0" w:hanging="157"/>
        <w:jc w:val="both"/>
        <w:rPr>
          <w:sz w:val="24"/>
        </w:rPr>
      </w:pPr>
      <w:r>
        <w:rPr>
          <w:sz w:val="24"/>
        </w:rPr>
        <w:t>в</w:t>
      </w:r>
      <w:r>
        <w:rPr>
          <w:spacing w:val="-15"/>
          <w:sz w:val="24"/>
        </w:rPr>
        <w:t> </w:t>
      </w:r>
      <w:r>
        <w:rPr>
          <w:sz w:val="24"/>
        </w:rPr>
        <w:t>пятых</w:t>
      </w:r>
      <w:r>
        <w:rPr>
          <w:spacing w:val="-15"/>
          <w:sz w:val="24"/>
        </w:rPr>
        <w:t> </w:t>
      </w:r>
      <w:r>
        <w:rPr>
          <w:sz w:val="24"/>
        </w:rPr>
        <w:t>классах</w:t>
      </w:r>
      <w:r>
        <w:rPr>
          <w:spacing w:val="-15"/>
          <w:sz w:val="24"/>
        </w:rPr>
        <w:t> </w:t>
      </w:r>
      <w:r>
        <w:rPr>
          <w:sz w:val="24"/>
        </w:rPr>
        <w:t>большинство</w:t>
      </w:r>
      <w:r>
        <w:rPr>
          <w:spacing w:val="-6"/>
          <w:sz w:val="24"/>
        </w:rPr>
        <w:t> </w:t>
      </w:r>
      <w:r>
        <w:rPr>
          <w:sz w:val="24"/>
        </w:rPr>
        <w:t>учащихся</w:t>
      </w:r>
      <w:r>
        <w:rPr>
          <w:spacing w:val="-7"/>
          <w:sz w:val="24"/>
        </w:rPr>
        <w:t> </w:t>
      </w:r>
      <w:r>
        <w:rPr>
          <w:sz w:val="24"/>
        </w:rPr>
        <w:t>имеет</w:t>
      </w:r>
      <w:r>
        <w:rPr>
          <w:spacing w:val="-10"/>
          <w:sz w:val="24"/>
        </w:rPr>
        <w:t> </w:t>
      </w:r>
      <w:r>
        <w:rPr>
          <w:sz w:val="24"/>
        </w:rPr>
        <w:t>средний</w:t>
      </w:r>
      <w:r>
        <w:rPr>
          <w:spacing w:val="-5"/>
          <w:sz w:val="24"/>
        </w:rPr>
        <w:t> </w:t>
      </w:r>
      <w:r>
        <w:rPr>
          <w:spacing w:val="-2"/>
          <w:sz w:val="24"/>
        </w:rPr>
        <w:t>уровень</w:t>
      </w:r>
    </w:p>
    <w:p>
      <w:pPr>
        <w:pStyle w:val="BodyText"/>
        <w:spacing w:line="237" w:lineRule="auto"/>
        <w:ind w:right="1052"/>
        <w:jc w:val="both"/>
      </w:pPr>
      <w:r>
        <w:rPr/>
        <w:t>воспитанности 71%, выше среднего – 23%, лишь 0,6% учащихся имеют уровень воспитанности ниже среднего</w:t>
      </w:r>
    </w:p>
    <w:p>
      <w:pPr>
        <w:pStyle w:val="ListParagraph"/>
        <w:numPr>
          <w:ilvl w:val="0"/>
          <w:numId w:val="10"/>
        </w:numPr>
        <w:tabs>
          <w:tab w:pos="2268" w:val="left" w:leader="none"/>
        </w:tabs>
        <w:spacing w:line="319" w:lineRule="exact" w:before="8" w:after="0"/>
        <w:ind w:left="2268" w:right="0" w:hanging="157"/>
        <w:jc w:val="both"/>
        <w:rPr>
          <w:sz w:val="24"/>
        </w:rPr>
      </w:pPr>
      <w:r>
        <w:rPr>
          <w:sz w:val="24"/>
        </w:rPr>
        <w:t>в</w:t>
      </w:r>
      <w:r>
        <w:rPr>
          <w:spacing w:val="-17"/>
          <w:sz w:val="24"/>
        </w:rPr>
        <w:t> </w:t>
      </w:r>
      <w:r>
        <w:rPr>
          <w:sz w:val="24"/>
        </w:rPr>
        <w:t>девятых</w:t>
      </w:r>
      <w:r>
        <w:rPr>
          <w:spacing w:val="-16"/>
          <w:sz w:val="24"/>
        </w:rPr>
        <w:t> </w:t>
      </w:r>
      <w:r>
        <w:rPr>
          <w:sz w:val="24"/>
        </w:rPr>
        <w:t>классах</w:t>
      </w:r>
      <w:r>
        <w:rPr>
          <w:spacing w:val="-17"/>
          <w:sz w:val="24"/>
        </w:rPr>
        <w:t> </w:t>
      </w:r>
      <w:r>
        <w:rPr>
          <w:sz w:val="24"/>
        </w:rPr>
        <w:t>большинство</w:t>
      </w:r>
      <w:r>
        <w:rPr>
          <w:spacing w:val="-3"/>
          <w:sz w:val="24"/>
        </w:rPr>
        <w:t> </w:t>
      </w:r>
      <w:r>
        <w:rPr>
          <w:sz w:val="24"/>
        </w:rPr>
        <w:t>учащихся</w:t>
      </w:r>
      <w:r>
        <w:rPr>
          <w:spacing w:val="-6"/>
          <w:sz w:val="24"/>
        </w:rPr>
        <w:t> </w:t>
      </w:r>
      <w:r>
        <w:rPr>
          <w:sz w:val="24"/>
        </w:rPr>
        <w:t>имеет</w:t>
      </w:r>
      <w:r>
        <w:rPr>
          <w:spacing w:val="-10"/>
          <w:sz w:val="24"/>
        </w:rPr>
        <w:t> </w:t>
      </w:r>
      <w:r>
        <w:rPr>
          <w:sz w:val="24"/>
        </w:rPr>
        <w:t>средний</w:t>
      </w:r>
      <w:r>
        <w:rPr>
          <w:spacing w:val="-9"/>
          <w:sz w:val="24"/>
        </w:rPr>
        <w:t> </w:t>
      </w:r>
      <w:r>
        <w:rPr>
          <w:spacing w:val="-2"/>
          <w:sz w:val="24"/>
        </w:rPr>
        <w:t>уровень</w:t>
      </w:r>
    </w:p>
    <w:p>
      <w:pPr>
        <w:pStyle w:val="BodyText"/>
        <w:spacing w:line="237" w:lineRule="auto"/>
        <w:ind w:right="1062"/>
        <w:jc w:val="both"/>
      </w:pPr>
      <w:r>
        <w:rPr/>
        <w:t>воспитанности – 41%, выше среднего – 18%, высокий – 31%, лишь 10% учащихся имеют низкий уровень воспитанности.</w:t>
      </w:r>
    </w:p>
    <w:p>
      <w:pPr>
        <w:pStyle w:val="ListParagraph"/>
        <w:numPr>
          <w:ilvl w:val="0"/>
          <w:numId w:val="10"/>
        </w:numPr>
        <w:tabs>
          <w:tab w:pos="2267" w:val="left" w:leader="none"/>
          <w:tab w:pos="2269" w:val="left" w:leader="none"/>
        </w:tabs>
        <w:spacing w:line="266" w:lineRule="auto" w:before="9" w:after="0"/>
        <w:ind w:left="2269" w:right="838" w:hanging="159"/>
        <w:jc w:val="both"/>
        <w:rPr>
          <w:sz w:val="24"/>
        </w:rPr>
      </w:pPr>
      <w:r>
        <w:rPr>
          <w:sz w:val="24"/>
        </w:rPr>
        <w:t>в десятых классах большинство учащихся имеет средний уровень воспитанности – 66%, высокий – 7%, выше среднего – 27%.</w:t>
      </w:r>
    </w:p>
    <w:p>
      <w:pPr>
        <w:pStyle w:val="BodyText"/>
        <w:spacing w:line="249" w:lineRule="exact"/>
        <w:jc w:val="both"/>
      </w:pPr>
      <w:r>
        <w:rPr/>
        <w:t>Общий</w:t>
      </w:r>
      <w:r>
        <w:rPr>
          <w:spacing w:val="-13"/>
        </w:rPr>
        <w:t> </w:t>
      </w:r>
      <w:r>
        <w:rPr/>
        <w:t>уровень</w:t>
      </w:r>
      <w:r>
        <w:rPr>
          <w:spacing w:val="-11"/>
        </w:rPr>
        <w:t> </w:t>
      </w:r>
      <w:r>
        <w:rPr/>
        <w:t>воспитанности</w:t>
      </w:r>
      <w:r>
        <w:rPr>
          <w:spacing w:val="-8"/>
        </w:rPr>
        <w:t> </w:t>
      </w:r>
      <w:r>
        <w:rPr/>
        <w:t>средний</w:t>
      </w:r>
      <w:r>
        <w:rPr>
          <w:spacing w:val="-15"/>
        </w:rPr>
        <w:t> </w:t>
      </w:r>
      <w:r>
        <w:rPr>
          <w:spacing w:val="-2"/>
        </w:rPr>
        <w:t>уровень.</w:t>
      </w:r>
    </w:p>
    <w:p>
      <w:pPr>
        <w:pStyle w:val="BodyText"/>
        <w:ind w:right="845" w:firstLine="706"/>
        <w:jc w:val="both"/>
      </w:pPr>
      <w:r>
        <w:rPr/>
        <w:t>В каждом классе выделились свои проблемные стороны, не у всех учащихся сформировано чувство сознательной дисциплины, поэтому необходимо провести корректировку планов воспитательной работы на следующий учебный год.</w:t>
      </w:r>
    </w:p>
    <w:p>
      <w:pPr>
        <w:pStyle w:val="BodyText"/>
        <w:spacing w:before="1"/>
        <w:ind w:right="1055"/>
        <w:jc w:val="both"/>
      </w:pPr>
      <w:r>
        <w:rPr>
          <w:b/>
        </w:rPr>
        <w:t>Выводы: </w:t>
      </w:r>
      <w:r>
        <w:rPr/>
        <w:t>уровень воспитанности обучающихся во всех звеньях повысился. В целом по школе немного понизился низкий и средний уровни в старшем звене, увеличилось количество учащихся с высоким и хорошим уровнем</w:t>
      </w:r>
    </w:p>
    <w:p>
      <w:pPr>
        <w:pStyle w:val="BodyText"/>
        <w:spacing w:before="41"/>
      </w:pPr>
      <w:r>
        <w:rPr>
          <w:spacing w:val="-2"/>
        </w:rPr>
        <w:t>воспитанности.</w:t>
      </w:r>
    </w:p>
    <w:p>
      <w:pPr>
        <w:pStyle w:val="Heading1"/>
        <w:spacing w:before="51"/>
      </w:pPr>
      <w:bookmarkStart w:name="Пути решения проблемы:" w:id="1"/>
      <w:bookmarkEnd w:id="1"/>
      <w:r>
        <w:rPr>
          <w:b w:val="0"/>
        </w:rPr>
      </w:r>
      <w:r>
        <w:rPr/>
        <w:t>Пути</w:t>
      </w:r>
      <w:r>
        <w:rPr>
          <w:spacing w:val="-15"/>
        </w:rPr>
        <w:t> </w:t>
      </w:r>
      <w:r>
        <w:rPr/>
        <w:t>решения</w:t>
      </w:r>
      <w:r>
        <w:rPr>
          <w:spacing w:val="-11"/>
        </w:rPr>
        <w:t> </w:t>
      </w:r>
      <w:r>
        <w:rPr>
          <w:spacing w:val="-2"/>
        </w:rPr>
        <w:t>проблемы:</w:t>
      </w:r>
    </w:p>
    <w:p>
      <w:pPr>
        <w:pStyle w:val="ListParagraph"/>
        <w:numPr>
          <w:ilvl w:val="0"/>
          <w:numId w:val="11"/>
        </w:numPr>
        <w:tabs>
          <w:tab w:pos="2316" w:val="left" w:leader="none"/>
        </w:tabs>
        <w:spacing w:line="240" w:lineRule="auto" w:before="3" w:after="0"/>
        <w:ind w:left="1751" w:right="1218" w:firstLine="360"/>
        <w:jc w:val="left"/>
        <w:rPr>
          <w:sz w:val="24"/>
        </w:rPr>
      </w:pPr>
      <w:r>
        <w:rPr>
          <w:sz w:val="24"/>
        </w:rPr>
        <w:t>Скоординировать работу</w:t>
      </w:r>
      <w:r>
        <w:rPr>
          <w:spacing w:val="-2"/>
          <w:sz w:val="24"/>
        </w:rPr>
        <w:t> </w:t>
      </w:r>
      <w:r>
        <w:rPr>
          <w:sz w:val="24"/>
        </w:rPr>
        <w:t>всех участников учебно-воспитательного процесса на повышение уровня воспитанности учащихся.</w:t>
      </w:r>
    </w:p>
    <w:p>
      <w:pPr>
        <w:pStyle w:val="ListParagraph"/>
        <w:numPr>
          <w:ilvl w:val="0"/>
          <w:numId w:val="11"/>
        </w:numPr>
        <w:tabs>
          <w:tab w:pos="2316" w:val="left" w:leader="none"/>
        </w:tabs>
        <w:spacing w:line="237" w:lineRule="auto" w:before="0" w:after="0"/>
        <w:ind w:left="1751" w:right="2616" w:firstLine="360"/>
        <w:jc w:val="left"/>
        <w:rPr>
          <w:sz w:val="24"/>
        </w:rPr>
      </w:pPr>
      <w:r>
        <w:rPr>
          <w:sz w:val="24"/>
        </w:rPr>
        <w:t>Усилить работу по профилактике асоциального поведения среди </w:t>
      </w:r>
      <w:r>
        <w:rPr>
          <w:spacing w:val="-2"/>
          <w:sz w:val="24"/>
        </w:rPr>
        <w:t>обучающихся</w:t>
      </w:r>
    </w:p>
    <w:p>
      <w:pPr>
        <w:pStyle w:val="ListParagraph"/>
        <w:numPr>
          <w:ilvl w:val="0"/>
          <w:numId w:val="11"/>
        </w:numPr>
        <w:tabs>
          <w:tab w:pos="2316" w:val="left" w:leader="none"/>
        </w:tabs>
        <w:spacing w:line="237" w:lineRule="auto" w:before="1" w:after="0"/>
        <w:ind w:left="1751" w:right="2176" w:firstLine="360"/>
        <w:jc w:val="both"/>
        <w:rPr>
          <w:sz w:val="24"/>
        </w:rPr>
      </w:pPr>
      <w:r>
        <w:rPr>
          <w:sz w:val="24"/>
        </w:rPr>
        <w:t>Развивать лидерские качества школьников, ключевые, предметные компетенции обучающихся, обеспечивающих эффективную адаптацию к условиям современного мира</w:t>
      </w:r>
    </w:p>
    <w:p>
      <w:pPr>
        <w:pStyle w:val="BodyText"/>
        <w:spacing w:before="4"/>
        <w:ind w:right="1064"/>
        <w:jc w:val="both"/>
      </w:pPr>
      <w:r>
        <w:rPr/>
        <w:t>Особое внимание педагогический коллектив уделяет задаче развития ученического самоуправления, действует Школьный Парламент, который является организатором школьных дел.</w:t>
      </w:r>
    </w:p>
    <w:p>
      <w:pPr>
        <w:pStyle w:val="BodyText"/>
        <w:spacing w:line="274" w:lineRule="exact"/>
        <w:jc w:val="both"/>
      </w:pPr>
      <w:r>
        <w:rPr/>
        <w:t>Основой</w:t>
      </w:r>
      <w:r>
        <w:rPr>
          <w:spacing w:val="45"/>
        </w:rPr>
        <w:t>  </w:t>
      </w:r>
      <w:r>
        <w:rPr/>
        <w:t>воспитательного</w:t>
      </w:r>
      <w:r>
        <w:rPr>
          <w:spacing w:val="48"/>
        </w:rPr>
        <w:t>  </w:t>
      </w:r>
      <w:r>
        <w:rPr/>
        <w:t>процесса</w:t>
      </w:r>
      <w:r>
        <w:rPr>
          <w:spacing w:val="53"/>
          <w:w w:val="150"/>
        </w:rPr>
        <w:t>   </w:t>
      </w:r>
      <w:r>
        <w:rPr/>
        <w:t>является</w:t>
      </w:r>
      <w:r>
        <w:rPr>
          <w:spacing w:val="53"/>
          <w:w w:val="150"/>
        </w:rPr>
        <w:t>   </w:t>
      </w:r>
      <w:r>
        <w:rPr/>
        <w:t>реализация</w:t>
      </w:r>
      <w:r>
        <w:rPr>
          <w:spacing w:val="45"/>
        </w:rPr>
        <w:t>  </w:t>
      </w:r>
      <w:r>
        <w:rPr/>
        <w:t>программы</w:t>
      </w:r>
      <w:r>
        <w:rPr>
          <w:spacing w:val="47"/>
        </w:rPr>
        <w:t>  </w:t>
      </w:r>
      <w:r>
        <w:rPr>
          <w:spacing w:val="-2"/>
        </w:rPr>
        <w:t>воспитания</w:t>
      </w:r>
    </w:p>
    <w:p>
      <w:pPr>
        <w:pStyle w:val="BodyText"/>
        <w:spacing w:line="275" w:lineRule="exact" w:before="2"/>
      </w:pPr>
      <w:r>
        <w:rPr/>
        <w:t>«БІРТҰТАС</w:t>
      </w:r>
      <w:r>
        <w:rPr>
          <w:spacing w:val="-5"/>
        </w:rPr>
        <w:t> </w:t>
      </w:r>
      <w:r>
        <w:rPr>
          <w:spacing w:val="-2"/>
        </w:rPr>
        <w:t>ТӘРБИЕ».</w:t>
      </w:r>
    </w:p>
    <w:p>
      <w:pPr>
        <w:pStyle w:val="BodyText"/>
        <w:spacing w:line="242" w:lineRule="auto"/>
        <w:ind w:right="853"/>
        <w:jc w:val="both"/>
      </w:pPr>
      <w:r>
        <w:rPr/>
        <w:t>Воспитательная работа в КГУ "Общеобразовательная школа №1 имени П. Исакова"</w:t>
      </w:r>
      <w:r>
        <w:rPr>
          <w:spacing w:val="40"/>
        </w:rPr>
        <w:t> </w:t>
      </w:r>
      <w:r>
        <w:rPr/>
        <w:t>была организована</w:t>
      </w:r>
      <w:r>
        <w:rPr>
          <w:spacing w:val="40"/>
        </w:rPr>
        <w:t> </w:t>
      </w:r>
      <w:r>
        <w:rPr/>
        <w:t>в</w:t>
      </w:r>
      <w:r>
        <w:rPr>
          <w:spacing w:val="40"/>
        </w:rPr>
        <w:t> </w:t>
      </w:r>
      <w:r>
        <w:rPr/>
        <w:t>соответствии</w:t>
      </w:r>
      <w:r>
        <w:rPr>
          <w:spacing w:val="40"/>
        </w:rPr>
        <w:t> </w:t>
      </w:r>
      <w:r>
        <w:rPr/>
        <w:t>с</w:t>
      </w:r>
      <w:r>
        <w:rPr>
          <w:spacing w:val="40"/>
        </w:rPr>
        <w:t> </w:t>
      </w:r>
      <w:r>
        <w:rPr/>
        <w:t>годовым</w:t>
      </w:r>
      <w:r>
        <w:rPr>
          <w:spacing w:val="40"/>
        </w:rPr>
        <w:t> </w:t>
      </w:r>
      <w:r>
        <w:rPr/>
        <w:t>планом,</w:t>
      </w:r>
      <w:r>
        <w:rPr>
          <w:spacing w:val="40"/>
        </w:rPr>
        <w:t> </w:t>
      </w:r>
      <w:r>
        <w:rPr/>
        <w:t>направленным</w:t>
      </w:r>
      <w:r>
        <w:rPr>
          <w:spacing w:val="40"/>
        </w:rPr>
        <w:t> </w:t>
      </w:r>
      <w:r>
        <w:rPr/>
        <w:t>на</w:t>
      </w:r>
      <w:r>
        <w:rPr>
          <w:spacing w:val="40"/>
        </w:rPr>
        <w:t> </w:t>
      </w:r>
      <w:r>
        <w:rPr/>
        <w:t>всестороннее</w:t>
      </w:r>
      <w:r>
        <w:rPr>
          <w:spacing w:val="40"/>
        </w:rPr>
        <w:t> </w:t>
      </w:r>
      <w:r>
        <w:rPr/>
        <w:t>развитие</w:t>
      </w:r>
    </w:p>
    <w:p>
      <w:pPr>
        <w:pStyle w:val="BodyText"/>
        <w:spacing w:after="0" w:line="242" w:lineRule="auto"/>
        <w:jc w:val="both"/>
        <w:sectPr>
          <w:pgSz w:w="11910" w:h="16840"/>
          <w:pgMar w:header="0" w:footer="851" w:top="900" w:bottom="1180" w:left="141" w:right="0"/>
        </w:sectPr>
      </w:pPr>
    </w:p>
    <w:p>
      <w:pPr>
        <w:pStyle w:val="BodyText"/>
        <w:tabs>
          <w:tab w:pos="2988" w:val="left" w:leader="none"/>
          <w:tab w:pos="4920" w:val="left" w:leader="none"/>
          <w:tab w:pos="6187" w:val="left" w:leader="none"/>
          <w:tab w:pos="7496" w:val="left" w:leader="none"/>
          <w:tab w:pos="8408" w:val="left" w:leader="none"/>
          <w:tab w:pos="9751" w:val="left" w:leader="none"/>
          <w:tab w:pos="10240" w:val="left" w:leader="none"/>
        </w:tabs>
        <w:spacing w:before="67"/>
        <w:ind w:right="853"/>
      </w:pPr>
      <w:r>
        <w:rPr/>
        <w:t>личности</w:t>
      </w:r>
      <w:r>
        <w:rPr>
          <w:spacing w:val="40"/>
        </w:rPr>
        <w:t> </w:t>
      </w:r>
      <w:r>
        <w:rPr/>
        <w:t>учащихся,</w:t>
      </w:r>
      <w:r>
        <w:rPr>
          <w:spacing w:val="40"/>
        </w:rPr>
        <w:t> </w:t>
      </w:r>
      <w:r>
        <w:rPr/>
        <w:t>формирование</w:t>
      </w:r>
      <w:r>
        <w:rPr>
          <w:spacing w:val="40"/>
        </w:rPr>
        <w:t> </w:t>
      </w:r>
      <w:r>
        <w:rPr/>
        <w:t>гражданской</w:t>
      </w:r>
      <w:r>
        <w:rPr>
          <w:spacing w:val="40"/>
        </w:rPr>
        <w:t> </w:t>
      </w:r>
      <w:r>
        <w:rPr/>
        <w:t>ответственности,</w:t>
      </w:r>
      <w:r>
        <w:rPr>
          <w:spacing w:val="40"/>
        </w:rPr>
        <w:t> </w:t>
      </w:r>
      <w:r>
        <w:rPr/>
        <w:t>пропаганду</w:t>
      </w:r>
      <w:r>
        <w:rPr>
          <w:spacing w:val="40"/>
        </w:rPr>
        <w:t> </w:t>
      </w:r>
      <w:r>
        <w:rPr/>
        <w:t>здорового образа жизни и уважения к культуре и традициям. Были проведены различные мероприятия, </w:t>
      </w:r>
      <w:r>
        <w:rPr>
          <w:spacing w:val="-2"/>
        </w:rPr>
        <w:t>включающие</w:t>
      </w:r>
      <w:r>
        <w:rPr/>
        <w:tab/>
      </w:r>
      <w:r>
        <w:rPr>
          <w:spacing w:val="-2"/>
        </w:rPr>
        <w:t>торжественные</w:t>
      </w:r>
      <w:r>
        <w:rPr/>
        <w:tab/>
      </w:r>
      <w:r>
        <w:rPr>
          <w:spacing w:val="-2"/>
        </w:rPr>
        <w:t>события,</w:t>
      </w:r>
      <w:r>
        <w:rPr/>
        <w:tab/>
      </w:r>
      <w:r>
        <w:rPr>
          <w:spacing w:val="-2"/>
        </w:rPr>
        <w:t>классные</w:t>
      </w:r>
      <w:r>
        <w:rPr/>
        <w:tab/>
      </w:r>
      <w:r>
        <w:rPr>
          <w:spacing w:val="-2"/>
        </w:rPr>
        <w:t>часы,</w:t>
      </w:r>
      <w:r>
        <w:rPr/>
        <w:tab/>
      </w:r>
      <w:r>
        <w:rPr>
          <w:spacing w:val="-2"/>
        </w:rPr>
        <w:t>конкурсы</w:t>
      </w:r>
      <w:r>
        <w:rPr/>
        <w:tab/>
      </w:r>
      <w:r>
        <w:rPr>
          <w:spacing w:val="-10"/>
        </w:rPr>
        <w:t>и</w:t>
      </w:r>
      <w:r>
        <w:rPr/>
        <w:tab/>
      </w:r>
      <w:r>
        <w:rPr>
          <w:spacing w:val="-2"/>
        </w:rPr>
        <w:t>акции. </w:t>
      </w:r>
      <w:r>
        <w:rPr/>
        <w:t>В</w:t>
      </w:r>
      <w:r>
        <w:rPr>
          <w:spacing w:val="40"/>
        </w:rPr>
        <w:t> </w:t>
      </w:r>
      <w:r>
        <w:rPr/>
        <w:t>начале</w:t>
      </w:r>
      <w:r>
        <w:rPr>
          <w:spacing w:val="40"/>
        </w:rPr>
        <w:t> </w:t>
      </w:r>
      <w:r>
        <w:rPr/>
        <w:t>сентября</w:t>
      </w:r>
      <w:r>
        <w:rPr>
          <w:spacing w:val="40"/>
        </w:rPr>
        <w:t> </w:t>
      </w:r>
      <w:r>
        <w:rPr/>
        <w:t>прошли</w:t>
      </w:r>
      <w:r>
        <w:rPr>
          <w:spacing w:val="40"/>
        </w:rPr>
        <w:t> </w:t>
      </w:r>
      <w:r>
        <w:rPr/>
        <w:t>торжественные</w:t>
      </w:r>
      <w:r>
        <w:rPr>
          <w:spacing w:val="40"/>
        </w:rPr>
        <w:t> </w:t>
      </w:r>
      <w:r>
        <w:rPr/>
        <w:t>мероприятия,</w:t>
      </w:r>
      <w:r>
        <w:rPr>
          <w:spacing w:val="40"/>
        </w:rPr>
        <w:t> </w:t>
      </w:r>
      <w:r>
        <w:rPr/>
        <w:t>посвященные</w:t>
      </w:r>
      <w:r>
        <w:rPr>
          <w:spacing w:val="40"/>
        </w:rPr>
        <w:t> </w:t>
      </w:r>
      <w:r>
        <w:rPr/>
        <w:t>«Дню</w:t>
      </w:r>
      <w:r>
        <w:rPr>
          <w:spacing w:val="40"/>
        </w:rPr>
        <w:t> </w:t>
      </w:r>
      <w:r>
        <w:rPr/>
        <w:t>знаний»,</w:t>
      </w:r>
      <w:r>
        <w:rPr>
          <w:spacing w:val="40"/>
        </w:rPr>
        <w:t> </w:t>
      </w:r>
      <w:r>
        <w:rPr/>
        <w:t>с участием</w:t>
      </w:r>
      <w:r>
        <w:rPr>
          <w:spacing w:val="40"/>
        </w:rPr>
        <w:t> </w:t>
      </w:r>
      <w:r>
        <w:rPr/>
        <w:t>всех</w:t>
      </w:r>
      <w:r>
        <w:rPr>
          <w:spacing w:val="40"/>
        </w:rPr>
        <w:t> </w:t>
      </w:r>
      <w:r>
        <w:rPr/>
        <w:t>классов.</w:t>
      </w:r>
      <w:r>
        <w:rPr>
          <w:spacing w:val="40"/>
        </w:rPr>
        <w:t> </w:t>
      </w:r>
      <w:r>
        <w:rPr/>
        <w:t>В</w:t>
      </w:r>
      <w:r>
        <w:rPr>
          <w:spacing w:val="40"/>
        </w:rPr>
        <w:t> </w:t>
      </w:r>
      <w:r>
        <w:rPr/>
        <w:t>рамках</w:t>
      </w:r>
      <w:r>
        <w:rPr>
          <w:spacing w:val="40"/>
        </w:rPr>
        <w:t> </w:t>
      </w:r>
      <w:r>
        <w:rPr/>
        <w:t>этого</w:t>
      </w:r>
      <w:r>
        <w:rPr>
          <w:spacing w:val="40"/>
        </w:rPr>
        <w:t> </w:t>
      </w:r>
      <w:r>
        <w:rPr/>
        <w:t>дня</w:t>
      </w:r>
      <w:r>
        <w:rPr>
          <w:spacing w:val="40"/>
        </w:rPr>
        <w:t> </w:t>
      </w:r>
      <w:r>
        <w:rPr/>
        <w:t>были</w:t>
      </w:r>
      <w:r>
        <w:rPr>
          <w:spacing w:val="40"/>
        </w:rPr>
        <w:t> </w:t>
      </w:r>
      <w:r>
        <w:rPr/>
        <w:t>организованы</w:t>
      </w:r>
      <w:r>
        <w:rPr>
          <w:spacing w:val="40"/>
        </w:rPr>
        <w:t> </w:t>
      </w:r>
      <w:r>
        <w:rPr/>
        <w:t>классные</w:t>
      </w:r>
      <w:r>
        <w:rPr>
          <w:spacing w:val="40"/>
        </w:rPr>
        <w:t> </w:t>
      </w:r>
      <w:r>
        <w:rPr/>
        <w:t>часы</w:t>
      </w:r>
      <w:r>
        <w:rPr>
          <w:spacing w:val="40"/>
        </w:rPr>
        <w:t> </w:t>
      </w:r>
      <w:r>
        <w:rPr/>
        <w:t>и</w:t>
      </w:r>
      <w:r>
        <w:rPr>
          <w:spacing w:val="40"/>
        </w:rPr>
        <w:t> </w:t>
      </w:r>
      <w:r>
        <w:rPr/>
        <w:t>уроки</w:t>
      </w:r>
      <w:r>
        <w:rPr>
          <w:spacing w:val="40"/>
        </w:rPr>
        <w:t> </w:t>
      </w:r>
      <w:r>
        <w:rPr/>
        <w:t>безопасности. Учащиеся</w:t>
      </w:r>
      <w:r>
        <w:rPr>
          <w:spacing w:val="-7"/>
        </w:rPr>
        <w:t> </w:t>
      </w:r>
      <w:r>
        <w:rPr/>
        <w:t>ознакомились</w:t>
      </w:r>
      <w:r>
        <w:rPr>
          <w:spacing w:val="-1"/>
        </w:rPr>
        <w:t> </w:t>
      </w:r>
      <w:r>
        <w:rPr/>
        <w:t>с</w:t>
      </w:r>
      <w:r>
        <w:rPr>
          <w:spacing w:val="-3"/>
        </w:rPr>
        <w:t> </w:t>
      </w:r>
      <w:r>
        <w:rPr/>
        <w:t>правилами</w:t>
      </w:r>
      <w:r>
        <w:rPr>
          <w:spacing w:val="-1"/>
        </w:rPr>
        <w:t> </w:t>
      </w:r>
      <w:r>
        <w:rPr/>
        <w:t>поведения</w:t>
      </w:r>
      <w:r>
        <w:rPr>
          <w:spacing w:val="-2"/>
        </w:rPr>
        <w:t> </w:t>
      </w:r>
      <w:r>
        <w:rPr/>
        <w:t>в учебном</w:t>
      </w:r>
      <w:r>
        <w:rPr>
          <w:spacing w:val="-1"/>
        </w:rPr>
        <w:t> </w:t>
      </w:r>
      <w:r>
        <w:rPr/>
        <w:t>процессе, а</w:t>
      </w:r>
      <w:r>
        <w:rPr>
          <w:spacing w:val="-3"/>
        </w:rPr>
        <w:t> </w:t>
      </w:r>
      <w:r>
        <w:rPr/>
        <w:t>также</w:t>
      </w:r>
      <w:r>
        <w:rPr>
          <w:spacing w:val="-3"/>
        </w:rPr>
        <w:t> </w:t>
      </w:r>
      <w:r>
        <w:rPr/>
        <w:t>с основами безопасности в школе и на дороге. </w:t>
      </w:r>
      <w:hyperlink r:id="rId15">
        <w:r>
          <w:rPr>
            <w:color w:val="0000FF"/>
            <w:spacing w:val="-2"/>
            <w:u w:val="single" w:color="0000FF"/>
          </w:rPr>
          <w:t>https://www.instagram.com/reel/C_X93H_ioGx/?igsh=MWx1YThrczNoc3UxOQ</w:t>
        </w:r>
      </w:hyperlink>
      <w:r>
        <w:rPr>
          <w:spacing w:val="-2"/>
        </w:rPr>
        <w:t>== </w:t>
      </w:r>
      <w:hyperlink r:id="rId16">
        <w:r>
          <w:rPr>
            <w:color w:val="0000FF"/>
            <w:spacing w:val="-2"/>
            <w:u w:val="single" w:color="0000FF"/>
          </w:rPr>
          <w:t>https://www.instagram.com/p/C_adnitqpd/?img_index=1&amp;igsh=aHhrZWptYnBpbmRh</w:t>
        </w:r>
      </w:hyperlink>
    </w:p>
    <w:p>
      <w:pPr>
        <w:pStyle w:val="ListParagraph"/>
        <w:numPr>
          <w:ilvl w:val="0"/>
          <w:numId w:val="12"/>
        </w:numPr>
        <w:tabs>
          <w:tab w:pos="1981" w:val="left" w:leader="none"/>
        </w:tabs>
        <w:spacing w:line="240" w:lineRule="auto" w:before="0" w:after="0"/>
        <w:ind w:left="1275" w:right="853" w:firstLine="0"/>
        <w:jc w:val="left"/>
        <w:rPr>
          <w:sz w:val="24"/>
        </w:rPr>
      </w:pPr>
      <w:r>
        <w:rPr>
          <w:sz w:val="24"/>
        </w:rPr>
        <w:t>5</w:t>
      </w:r>
      <w:r>
        <w:rPr>
          <w:spacing w:val="80"/>
          <w:sz w:val="24"/>
        </w:rPr>
        <w:t> </w:t>
      </w:r>
      <w:r>
        <w:rPr>
          <w:sz w:val="24"/>
        </w:rPr>
        <w:t>сентября</w:t>
      </w:r>
      <w:r>
        <w:rPr>
          <w:spacing w:val="80"/>
          <w:sz w:val="24"/>
        </w:rPr>
        <w:t> </w:t>
      </w:r>
      <w:r>
        <w:rPr>
          <w:sz w:val="24"/>
        </w:rPr>
        <w:t>было</w:t>
      </w:r>
      <w:r>
        <w:rPr>
          <w:spacing w:val="80"/>
          <w:sz w:val="24"/>
        </w:rPr>
        <w:t> </w:t>
      </w:r>
      <w:r>
        <w:rPr>
          <w:sz w:val="24"/>
        </w:rPr>
        <w:t>открытие</w:t>
      </w:r>
      <w:r>
        <w:rPr>
          <w:spacing w:val="80"/>
          <w:sz w:val="24"/>
        </w:rPr>
        <w:t> </w:t>
      </w:r>
      <w:r>
        <w:rPr>
          <w:sz w:val="24"/>
        </w:rPr>
        <w:t>«Недели</w:t>
      </w:r>
      <w:r>
        <w:rPr>
          <w:spacing w:val="80"/>
          <w:sz w:val="24"/>
        </w:rPr>
        <w:t> </w:t>
      </w:r>
      <w:r>
        <w:rPr>
          <w:sz w:val="24"/>
        </w:rPr>
        <w:t>языков</w:t>
      </w:r>
      <w:r>
        <w:rPr>
          <w:spacing w:val="80"/>
          <w:sz w:val="24"/>
        </w:rPr>
        <w:t> </w:t>
      </w:r>
      <w:r>
        <w:rPr>
          <w:sz w:val="24"/>
        </w:rPr>
        <w:t>народа»</w:t>
      </w:r>
      <w:r>
        <w:rPr>
          <w:spacing w:val="80"/>
          <w:sz w:val="24"/>
        </w:rPr>
        <w:t> </w:t>
      </w:r>
      <w:r>
        <w:rPr>
          <w:sz w:val="24"/>
        </w:rPr>
        <w:t>с</w:t>
      </w:r>
      <w:r>
        <w:rPr>
          <w:spacing w:val="80"/>
          <w:sz w:val="24"/>
        </w:rPr>
        <w:t> </w:t>
      </w:r>
      <w:r>
        <w:rPr>
          <w:sz w:val="24"/>
        </w:rPr>
        <w:t>торжественной</w:t>
      </w:r>
      <w:r>
        <w:rPr>
          <w:spacing w:val="80"/>
          <w:sz w:val="24"/>
        </w:rPr>
        <w:t> </w:t>
      </w:r>
      <w:r>
        <w:rPr>
          <w:sz w:val="24"/>
        </w:rPr>
        <w:t>линейки, учащиеся приняли участие в викторине</w:t>
      </w:r>
      <w:r>
        <w:rPr>
          <w:spacing w:val="-3"/>
          <w:sz w:val="24"/>
        </w:rPr>
        <w:t> </w:t>
      </w:r>
      <w:r>
        <w:rPr>
          <w:sz w:val="24"/>
        </w:rPr>
        <w:t>о языках</w:t>
      </w:r>
      <w:r>
        <w:rPr>
          <w:spacing w:val="-2"/>
          <w:sz w:val="24"/>
        </w:rPr>
        <w:t> </w:t>
      </w:r>
      <w:r>
        <w:rPr>
          <w:sz w:val="24"/>
        </w:rPr>
        <w:t>и были</w:t>
      </w:r>
      <w:r>
        <w:rPr>
          <w:spacing w:val="-1"/>
          <w:sz w:val="24"/>
        </w:rPr>
        <w:t> </w:t>
      </w:r>
      <w:r>
        <w:rPr>
          <w:sz w:val="24"/>
        </w:rPr>
        <w:t>ознакомленыс</w:t>
      </w:r>
      <w:r>
        <w:rPr>
          <w:spacing w:val="-3"/>
          <w:sz w:val="24"/>
        </w:rPr>
        <w:t> </w:t>
      </w:r>
      <w:r>
        <w:rPr>
          <w:sz w:val="24"/>
        </w:rPr>
        <w:t>планом</w:t>
      </w:r>
      <w:r>
        <w:rPr>
          <w:spacing w:val="-5"/>
          <w:sz w:val="24"/>
        </w:rPr>
        <w:t> </w:t>
      </w:r>
      <w:r>
        <w:rPr>
          <w:sz w:val="24"/>
        </w:rPr>
        <w:t>мероприятий. В</w:t>
      </w:r>
      <w:r>
        <w:rPr>
          <w:spacing w:val="40"/>
          <w:sz w:val="24"/>
        </w:rPr>
        <w:t> </w:t>
      </w:r>
      <w:r>
        <w:rPr>
          <w:sz w:val="24"/>
        </w:rPr>
        <w:t>ходе</w:t>
      </w:r>
      <w:r>
        <w:rPr>
          <w:spacing w:val="40"/>
          <w:sz w:val="24"/>
        </w:rPr>
        <w:t> </w:t>
      </w:r>
      <w:r>
        <w:rPr>
          <w:sz w:val="24"/>
        </w:rPr>
        <w:t>декады</w:t>
      </w:r>
      <w:r>
        <w:rPr>
          <w:spacing w:val="40"/>
          <w:sz w:val="24"/>
        </w:rPr>
        <w:t> </w:t>
      </w:r>
      <w:r>
        <w:rPr>
          <w:sz w:val="24"/>
        </w:rPr>
        <w:t>в</w:t>
      </w:r>
      <w:r>
        <w:rPr>
          <w:spacing w:val="40"/>
          <w:sz w:val="24"/>
        </w:rPr>
        <w:t> </w:t>
      </w:r>
      <w:r>
        <w:rPr>
          <w:sz w:val="24"/>
        </w:rPr>
        <w:t>нашей</w:t>
      </w:r>
      <w:r>
        <w:rPr>
          <w:spacing w:val="40"/>
          <w:sz w:val="24"/>
        </w:rPr>
        <w:t> </w:t>
      </w:r>
      <w:r>
        <w:rPr>
          <w:sz w:val="24"/>
        </w:rPr>
        <w:t>школе</w:t>
      </w:r>
      <w:r>
        <w:rPr>
          <w:spacing w:val="40"/>
          <w:sz w:val="24"/>
        </w:rPr>
        <w:t> </w:t>
      </w:r>
      <w:r>
        <w:rPr>
          <w:sz w:val="24"/>
        </w:rPr>
        <w:t>проведены</w:t>
      </w:r>
      <w:r>
        <w:rPr>
          <w:spacing w:val="40"/>
          <w:sz w:val="24"/>
        </w:rPr>
        <w:t> </w:t>
      </w:r>
      <w:r>
        <w:rPr>
          <w:sz w:val="24"/>
        </w:rPr>
        <w:t>различные</w:t>
      </w:r>
      <w:r>
        <w:rPr>
          <w:spacing w:val="40"/>
          <w:sz w:val="24"/>
        </w:rPr>
        <w:t> </w:t>
      </w:r>
      <w:r>
        <w:rPr>
          <w:sz w:val="24"/>
        </w:rPr>
        <w:t>мероприятия:</w:t>
      </w:r>
      <w:r>
        <w:rPr>
          <w:spacing w:val="40"/>
          <w:sz w:val="24"/>
        </w:rPr>
        <w:t> </w:t>
      </w:r>
      <w:r>
        <w:rPr>
          <w:sz w:val="24"/>
        </w:rPr>
        <w:t>конкурсыпословиц</w:t>
      </w:r>
      <w:r>
        <w:rPr>
          <w:spacing w:val="40"/>
          <w:sz w:val="24"/>
        </w:rPr>
        <w:t> </w:t>
      </w:r>
      <w:r>
        <w:rPr>
          <w:sz w:val="24"/>
        </w:rPr>
        <w:t>и поговорок,викторины, книжные выставки, классные часы. </w:t>
      </w:r>
      <w:hyperlink r:id="rId17">
        <w:r>
          <w:rPr>
            <w:color w:val="0000FF"/>
            <w:spacing w:val="-2"/>
            <w:sz w:val="24"/>
            <w:u w:val="single" w:color="0000FF"/>
          </w:rPr>
          <w:t>https://www.instagram.com/p/C_ieNRLKu8G/?img_index=2&amp;igsh=dmpqZGZzbm43NGJ</w:t>
        </w:r>
      </w:hyperlink>
      <w:hyperlink r:id="rId17">
        <w:r>
          <w:rPr>
            <w:color w:val="0000FF"/>
            <w:spacing w:val="-2"/>
            <w:sz w:val="24"/>
            <w:u w:val="single" w:color="0000FF"/>
          </w:rPr>
          <w:t>https://w</w:t>
        </w:r>
      </w:hyperlink>
      <w:r>
        <w:rPr>
          <w:color w:val="0000FF"/>
          <w:spacing w:val="-2"/>
          <w:sz w:val="24"/>
        </w:rPr>
        <w:t> </w:t>
      </w:r>
      <w:hyperlink r:id="rId18">
        <w:r>
          <w:rPr>
            <w:color w:val="0000FF"/>
            <w:spacing w:val="-2"/>
            <w:sz w:val="24"/>
            <w:u w:val="single" w:color="0000FF"/>
          </w:rPr>
          <w:t>ww.instagram.com/reel/C_ievjaKOu4/?igsh=MXhmMGJ0dWQ5N2YwbA</w:t>
        </w:r>
      </w:hyperlink>
      <w:r>
        <w:rPr>
          <w:spacing w:val="-2"/>
          <w:sz w:val="24"/>
        </w:rPr>
        <w:t>==</w:t>
      </w:r>
      <w:hyperlink r:id="rId19">
        <w:r>
          <w:rPr>
            <w:color w:val="0000FF"/>
            <w:spacing w:val="-2"/>
            <w:sz w:val="24"/>
            <w:u w:val="single" w:color="0000FF"/>
          </w:rPr>
          <w:t>https://www.instagra</w:t>
        </w:r>
      </w:hyperlink>
      <w:r>
        <w:rPr>
          <w:color w:val="0000FF"/>
          <w:spacing w:val="-2"/>
          <w:sz w:val="24"/>
        </w:rPr>
        <w:t> </w:t>
      </w:r>
      <w:hyperlink r:id="rId19">
        <w:r>
          <w:rPr>
            <w:color w:val="0000FF"/>
            <w:spacing w:val="-2"/>
            <w:sz w:val="24"/>
            <w:u w:val="single" w:color="0000FF"/>
          </w:rPr>
          <w:t>m.com/reel/C_knz3jKMF8/?igsh=MXc2eGN3c21nbDRjcQ</w:t>
        </w:r>
      </w:hyperlink>
      <w:r>
        <w:rPr>
          <w:spacing w:val="-2"/>
          <w:sz w:val="24"/>
        </w:rPr>
        <w:t>==</w:t>
      </w:r>
      <w:hyperlink r:id="rId20">
        <w:r>
          <w:rPr>
            <w:color w:val="0000FF"/>
            <w:spacing w:val="-2"/>
            <w:sz w:val="24"/>
            <w:u w:val="single" w:color="0000FF"/>
          </w:rPr>
          <w:t>https://www.instagram.com/reel/C_0</w:t>
        </w:r>
      </w:hyperlink>
      <w:r>
        <w:rPr>
          <w:color w:val="0000FF"/>
          <w:spacing w:val="-2"/>
          <w:sz w:val="24"/>
        </w:rPr>
        <w:t> </w:t>
      </w:r>
      <w:hyperlink r:id="rId20">
        <w:r>
          <w:rPr>
            <w:color w:val="0000FF"/>
            <w:spacing w:val="-2"/>
            <w:sz w:val="24"/>
            <w:u w:val="single" w:color="0000FF"/>
          </w:rPr>
          <w:t>SU9qqyl6/?igsh=MXZ2eG53bWNqcDdpNA</w:t>
        </w:r>
      </w:hyperlink>
      <w:r>
        <w:rPr>
          <w:spacing w:val="-2"/>
          <w:sz w:val="24"/>
        </w:rPr>
        <w:t>==</w:t>
      </w:r>
    </w:p>
    <w:p>
      <w:pPr>
        <w:pStyle w:val="ListParagraph"/>
        <w:numPr>
          <w:ilvl w:val="0"/>
          <w:numId w:val="12"/>
        </w:numPr>
        <w:tabs>
          <w:tab w:pos="1475" w:val="left" w:leader="none"/>
        </w:tabs>
        <w:spacing w:line="240" w:lineRule="auto" w:before="0" w:after="0"/>
        <w:ind w:left="1275" w:right="852" w:firstLine="0"/>
        <w:jc w:val="both"/>
        <w:rPr>
          <w:sz w:val="24"/>
        </w:rPr>
      </w:pPr>
      <w:r>
        <w:rPr>
          <w:sz w:val="24"/>
        </w:rPr>
        <w:t>Во всех классах с 1 по 11 был проведён классный час, приуроченный ко Дню пожилых людей. Тематика мероприятий варьировалась в зависимости от возрастной группы</w:t>
      </w:r>
      <w:r>
        <w:rPr>
          <w:spacing w:val="80"/>
          <w:sz w:val="24"/>
        </w:rPr>
        <w:t> </w:t>
      </w:r>
      <w:r>
        <w:rPr>
          <w:spacing w:val="-2"/>
          <w:sz w:val="24"/>
        </w:rPr>
        <w:t>учащихся:</w:t>
      </w:r>
    </w:p>
    <w:p>
      <w:pPr>
        <w:pStyle w:val="ListParagraph"/>
        <w:numPr>
          <w:ilvl w:val="1"/>
          <w:numId w:val="12"/>
        </w:numPr>
        <w:tabs>
          <w:tab w:pos="1529" w:val="left" w:leader="none"/>
        </w:tabs>
        <w:spacing w:line="237" w:lineRule="auto" w:before="5" w:after="0"/>
        <w:ind w:left="1275" w:right="847" w:firstLine="0"/>
        <w:jc w:val="both"/>
        <w:rPr>
          <w:sz w:val="24"/>
        </w:rPr>
      </w:pPr>
      <w:r>
        <w:rPr>
          <w:sz w:val="24"/>
        </w:rPr>
        <w:t>В начальных классах – беседы на тему «Забота о бабушках и дедушках», просмотр мультфильмов и рисунки на тему «Мои любимые бабушка и дедушка»;</w:t>
      </w:r>
    </w:p>
    <w:p>
      <w:pPr>
        <w:pStyle w:val="ListParagraph"/>
        <w:numPr>
          <w:ilvl w:val="1"/>
          <w:numId w:val="12"/>
        </w:numPr>
        <w:tabs>
          <w:tab w:pos="1524" w:val="left" w:leader="none"/>
        </w:tabs>
        <w:spacing w:line="240" w:lineRule="auto" w:before="3" w:after="0"/>
        <w:ind w:left="1275" w:right="847" w:firstLine="0"/>
        <w:jc w:val="both"/>
        <w:rPr>
          <w:sz w:val="24"/>
        </w:rPr>
      </w:pPr>
      <w:r>
        <w:rPr>
          <w:sz w:val="24"/>
        </w:rPr>
        <w:t>В среднем и старшем звене – обсуждение темы «Мудрость поколений», оформление стенгазет, написание поздравительных открыток пожилым людям.</w:t>
      </w:r>
    </w:p>
    <w:p>
      <w:pPr>
        <w:pStyle w:val="BodyText"/>
      </w:pPr>
      <w:r>
        <w:rPr/>
        <w:t>Цель</w:t>
      </w:r>
      <w:r>
        <w:rPr>
          <w:spacing w:val="80"/>
        </w:rPr>
        <w:t> </w:t>
      </w:r>
      <w:r>
        <w:rPr/>
        <w:t>–</w:t>
      </w:r>
      <w:r>
        <w:rPr>
          <w:spacing w:val="80"/>
        </w:rPr>
        <w:t> </w:t>
      </w:r>
      <w:r>
        <w:rPr/>
        <w:t>воспитание</w:t>
      </w:r>
      <w:r>
        <w:rPr>
          <w:spacing w:val="80"/>
        </w:rPr>
        <w:t> </w:t>
      </w:r>
      <w:r>
        <w:rPr/>
        <w:t>уважительного</w:t>
      </w:r>
      <w:r>
        <w:rPr>
          <w:spacing w:val="80"/>
        </w:rPr>
        <w:t> </w:t>
      </w:r>
      <w:r>
        <w:rPr/>
        <w:t>отношения</w:t>
      </w:r>
      <w:r>
        <w:rPr>
          <w:spacing w:val="80"/>
        </w:rPr>
        <w:t> </w:t>
      </w:r>
      <w:r>
        <w:rPr/>
        <w:t>к</w:t>
      </w:r>
      <w:r>
        <w:rPr>
          <w:spacing w:val="80"/>
        </w:rPr>
        <w:t> </w:t>
      </w:r>
      <w:r>
        <w:rPr/>
        <w:t>старшему</w:t>
      </w:r>
      <w:r>
        <w:rPr>
          <w:spacing w:val="80"/>
        </w:rPr>
        <w:t> </w:t>
      </w:r>
      <w:r>
        <w:rPr/>
        <w:t>поколению,</w:t>
      </w:r>
      <w:r>
        <w:rPr>
          <w:spacing w:val="80"/>
        </w:rPr>
        <w:t> </w:t>
      </w:r>
      <w:r>
        <w:rPr/>
        <w:t>формирование нравственных и семейных ценностей. </w:t>
      </w:r>
      <w:hyperlink r:id="rId21">
        <w:r>
          <w:rPr>
            <w:color w:val="0000FF"/>
            <w:spacing w:val="-2"/>
            <w:u w:val="single" w:color="0000FF"/>
          </w:rPr>
          <w:t>https://www.instagram.com/reel/DAlg43aq6tu/?igsh=MjNldWZtaDhtN3dx</w:t>
        </w:r>
      </w:hyperlink>
    </w:p>
    <w:p>
      <w:pPr>
        <w:pStyle w:val="ListParagraph"/>
        <w:numPr>
          <w:ilvl w:val="0"/>
          <w:numId w:val="12"/>
        </w:numPr>
        <w:tabs>
          <w:tab w:pos="1475" w:val="left" w:leader="none"/>
        </w:tabs>
        <w:spacing w:line="242" w:lineRule="auto" w:before="0" w:after="0"/>
        <w:ind w:left="1275" w:right="849" w:firstLine="0"/>
        <w:jc w:val="left"/>
        <w:rPr>
          <w:sz w:val="24"/>
        </w:rPr>
      </w:pPr>
      <w:r>
        <w:rPr>
          <w:sz w:val="24"/>
        </w:rPr>
        <w:t>Согласно</w:t>
      </w:r>
      <w:r>
        <w:rPr>
          <w:spacing w:val="80"/>
          <w:sz w:val="24"/>
        </w:rPr>
        <w:t> </w:t>
      </w:r>
      <w:r>
        <w:rPr>
          <w:sz w:val="24"/>
        </w:rPr>
        <w:t>плану</w:t>
      </w:r>
      <w:r>
        <w:rPr>
          <w:spacing w:val="77"/>
          <w:sz w:val="24"/>
        </w:rPr>
        <w:t> </w:t>
      </w:r>
      <w:r>
        <w:rPr>
          <w:sz w:val="24"/>
        </w:rPr>
        <w:t>воспитательной</w:t>
      </w:r>
      <w:r>
        <w:rPr>
          <w:spacing w:val="80"/>
          <w:sz w:val="24"/>
        </w:rPr>
        <w:t> </w:t>
      </w:r>
      <w:r>
        <w:rPr>
          <w:sz w:val="24"/>
        </w:rPr>
        <w:t>работы,</w:t>
      </w:r>
      <w:r>
        <w:rPr>
          <w:spacing w:val="80"/>
          <w:sz w:val="24"/>
        </w:rPr>
        <w:t> </w:t>
      </w:r>
      <w:r>
        <w:rPr>
          <w:sz w:val="24"/>
        </w:rPr>
        <w:t>во</w:t>
      </w:r>
      <w:r>
        <w:rPr>
          <w:spacing w:val="80"/>
          <w:sz w:val="24"/>
        </w:rPr>
        <w:t> </w:t>
      </w:r>
      <w:r>
        <w:rPr>
          <w:sz w:val="24"/>
        </w:rPr>
        <w:t>всех</w:t>
      </w:r>
      <w:r>
        <w:rPr>
          <w:spacing w:val="80"/>
          <w:sz w:val="24"/>
        </w:rPr>
        <w:t> </w:t>
      </w:r>
      <w:r>
        <w:rPr>
          <w:sz w:val="24"/>
        </w:rPr>
        <w:t>классах</w:t>
      </w:r>
      <w:r>
        <w:rPr>
          <w:spacing w:val="80"/>
          <w:sz w:val="24"/>
        </w:rPr>
        <w:t> </w:t>
      </w:r>
      <w:r>
        <w:rPr>
          <w:sz w:val="24"/>
        </w:rPr>
        <w:t>школы</w:t>
      </w:r>
      <w:r>
        <w:rPr>
          <w:spacing w:val="80"/>
          <w:sz w:val="24"/>
        </w:rPr>
        <w:t> </w:t>
      </w:r>
      <w:r>
        <w:rPr>
          <w:sz w:val="24"/>
        </w:rPr>
        <w:t>(1–11)</w:t>
      </w:r>
      <w:r>
        <w:rPr>
          <w:spacing w:val="80"/>
          <w:sz w:val="24"/>
        </w:rPr>
        <w:t> </w:t>
      </w:r>
      <w:r>
        <w:rPr>
          <w:sz w:val="24"/>
        </w:rPr>
        <w:t>еженедельно проводились 10-минутные уроки безопасности.</w:t>
      </w:r>
    </w:p>
    <w:p>
      <w:pPr>
        <w:pStyle w:val="BodyText"/>
        <w:spacing w:line="271" w:lineRule="exact"/>
      </w:pPr>
      <w:r>
        <w:rPr/>
        <w:t>Основные</w:t>
      </w:r>
      <w:r>
        <w:rPr>
          <w:spacing w:val="-1"/>
        </w:rPr>
        <w:t> </w:t>
      </w:r>
      <w:r>
        <w:rPr>
          <w:spacing w:val="-4"/>
        </w:rPr>
        <w:t>темы:</w:t>
      </w:r>
    </w:p>
    <w:p>
      <w:pPr>
        <w:pStyle w:val="ListParagraph"/>
        <w:numPr>
          <w:ilvl w:val="1"/>
          <w:numId w:val="12"/>
        </w:numPr>
        <w:tabs>
          <w:tab w:pos="1457" w:val="left" w:leader="none"/>
        </w:tabs>
        <w:spacing w:line="275" w:lineRule="exact" w:before="0" w:after="0"/>
        <w:ind w:left="1457" w:right="0" w:hanging="182"/>
        <w:jc w:val="left"/>
        <w:rPr>
          <w:sz w:val="24"/>
        </w:rPr>
      </w:pPr>
      <w:r>
        <w:rPr>
          <w:sz w:val="24"/>
        </w:rPr>
        <w:t>Безопасность</w:t>
      </w:r>
      <w:r>
        <w:rPr>
          <w:spacing w:val="-3"/>
          <w:sz w:val="24"/>
        </w:rPr>
        <w:t> </w:t>
      </w:r>
      <w:r>
        <w:rPr>
          <w:sz w:val="24"/>
        </w:rPr>
        <w:t>в</w:t>
      </w:r>
      <w:r>
        <w:rPr>
          <w:spacing w:val="-2"/>
          <w:sz w:val="24"/>
        </w:rPr>
        <w:t> </w:t>
      </w:r>
      <w:r>
        <w:rPr>
          <w:sz w:val="24"/>
        </w:rPr>
        <w:t>быту</w:t>
      </w:r>
      <w:r>
        <w:rPr>
          <w:spacing w:val="-5"/>
          <w:sz w:val="24"/>
        </w:rPr>
        <w:t> </w:t>
      </w:r>
      <w:r>
        <w:rPr>
          <w:sz w:val="24"/>
        </w:rPr>
        <w:t>и</w:t>
      </w:r>
      <w:r>
        <w:rPr>
          <w:spacing w:val="2"/>
          <w:sz w:val="24"/>
        </w:rPr>
        <w:t> </w:t>
      </w:r>
      <w:r>
        <w:rPr>
          <w:sz w:val="24"/>
        </w:rPr>
        <w:t>на </w:t>
      </w:r>
      <w:r>
        <w:rPr>
          <w:spacing w:val="-2"/>
          <w:sz w:val="24"/>
        </w:rPr>
        <w:t>дороге,</w:t>
      </w:r>
    </w:p>
    <w:p>
      <w:pPr>
        <w:pStyle w:val="ListParagraph"/>
        <w:numPr>
          <w:ilvl w:val="1"/>
          <w:numId w:val="12"/>
        </w:numPr>
        <w:tabs>
          <w:tab w:pos="1457" w:val="left" w:leader="none"/>
        </w:tabs>
        <w:spacing w:line="275" w:lineRule="exact" w:before="0" w:after="0"/>
        <w:ind w:left="1457" w:right="0" w:hanging="182"/>
        <w:jc w:val="left"/>
        <w:rPr>
          <w:sz w:val="24"/>
        </w:rPr>
      </w:pPr>
      <w:r>
        <w:rPr>
          <w:sz w:val="24"/>
        </w:rPr>
        <w:t>Правила</w:t>
      </w:r>
      <w:r>
        <w:rPr>
          <w:spacing w:val="-5"/>
          <w:sz w:val="24"/>
        </w:rPr>
        <w:t> </w:t>
      </w:r>
      <w:r>
        <w:rPr>
          <w:sz w:val="24"/>
        </w:rPr>
        <w:t>поведения</w:t>
      </w:r>
      <w:r>
        <w:rPr>
          <w:spacing w:val="-3"/>
          <w:sz w:val="24"/>
        </w:rPr>
        <w:t> </w:t>
      </w:r>
      <w:r>
        <w:rPr>
          <w:sz w:val="24"/>
        </w:rPr>
        <w:t>при</w:t>
      </w:r>
      <w:r>
        <w:rPr>
          <w:spacing w:val="-6"/>
          <w:sz w:val="24"/>
        </w:rPr>
        <w:t> </w:t>
      </w:r>
      <w:r>
        <w:rPr>
          <w:spacing w:val="-5"/>
          <w:sz w:val="24"/>
        </w:rPr>
        <w:t>ЧС,</w:t>
      </w:r>
    </w:p>
    <w:p>
      <w:pPr>
        <w:pStyle w:val="ListParagraph"/>
        <w:numPr>
          <w:ilvl w:val="1"/>
          <w:numId w:val="12"/>
        </w:numPr>
        <w:tabs>
          <w:tab w:pos="1457" w:val="left" w:leader="none"/>
        </w:tabs>
        <w:spacing w:line="275" w:lineRule="exact" w:before="3" w:after="0"/>
        <w:ind w:left="1457" w:right="0" w:hanging="182"/>
        <w:jc w:val="left"/>
        <w:rPr>
          <w:sz w:val="24"/>
        </w:rPr>
      </w:pPr>
      <w:r>
        <w:rPr>
          <w:sz w:val="24"/>
        </w:rPr>
        <w:t>Информационная</w:t>
      </w:r>
      <w:r>
        <w:rPr>
          <w:spacing w:val="-8"/>
          <w:sz w:val="24"/>
        </w:rPr>
        <w:t> </w:t>
      </w:r>
      <w:r>
        <w:rPr>
          <w:spacing w:val="-2"/>
          <w:sz w:val="24"/>
        </w:rPr>
        <w:t>безопасность,</w:t>
      </w:r>
    </w:p>
    <w:p>
      <w:pPr>
        <w:pStyle w:val="ListParagraph"/>
        <w:numPr>
          <w:ilvl w:val="1"/>
          <w:numId w:val="12"/>
        </w:numPr>
        <w:tabs>
          <w:tab w:pos="1457" w:val="left" w:leader="none"/>
        </w:tabs>
        <w:spacing w:line="275" w:lineRule="exact" w:before="0" w:after="0"/>
        <w:ind w:left="1457" w:right="0" w:hanging="182"/>
        <w:jc w:val="left"/>
        <w:rPr>
          <w:sz w:val="24"/>
        </w:rPr>
      </w:pPr>
      <w:r>
        <w:rPr>
          <w:sz w:val="24"/>
        </w:rPr>
        <w:t>Противопожарная</w:t>
      </w:r>
      <w:r>
        <w:rPr>
          <w:spacing w:val="-6"/>
          <w:sz w:val="24"/>
        </w:rPr>
        <w:t> </w:t>
      </w:r>
      <w:r>
        <w:rPr>
          <w:spacing w:val="-2"/>
          <w:sz w:val="24"/>
        </w:rPr>
        <w:t>безопасность.</w:t>
      </w:r>
    </w:p>
    <w:p>
      <w:pPr>
        <w:pStyle w:val="BodyText"/>
        <w:spacing w:line="237" w:lineRule="auto" w:before="5"/>
        <w:ind w:right="842"/>
      </w:pPr>
      <w:r>
        <w:rPr/>
        <w:t>Уроки</w:t>
      </w:r>
      <w:r>
        <w:rPr>
          <w:spacing w:val="80"/>
        </w:rPr>
        <w:t> </w:t>
      </w:r>
      <w:r>
        <w:rPr/>
        <w:t>сопровождались</w:t>
      </w:r>
      <w:r>
        <w:rPr>
          <w:spacing w:val="80"/>
        </w:rPr>
        <w:t> </w:t>
      </w:r>
      <w:r>
        <w:rPr/>
        <w:t>показом</w:t>
      </w:r>
      <w:r>
        <w:rPr>
          <w:spacing w:val="80"/>
        </w:rPr>
        <w:t> </w:t>
      </w:r>
      <w:r>
        <w:rPr/>
        <w:t>видеоматериалов,</w:t>
      </w:r>
      <w:r>
        <w:rPr>
          <w:spacing w:val="80"/>
        </w:rPr>
        <w:t> </w:t>
      </w:r>
      <w:r>
        <w:rPr/>
        <w:t>памятками,</w:t>
      </w:r>
      <w:r>
        <w:rPr>
          <w:spacing w:val="80"/>
        </w:rPr>
        <w:t> </w:t>
      </w:r>
      <w:r>
        <w:rPr/>
        <w:t>разбором</w:t>
      </w:r>
      <w:r>
        <w:rPr>
          <w:spacing w:val="80"/>
        </w:rPr>
        <w:t> </w:t>
      </w:r>
      <w:r>
        <w:rPr/>
        <w:t>практических</w:t>
      </w:r>
      <w:r>
        <w:rPr>
          <w:spacing w:val="40"/>
        </w:rPr>
        <w:t> </w:t>
      </w:r>
      <w:r>
        <w:rPr>
          <w:spacing w:val="-2"/>
        </w:rPr>
        <w:t>ситуаций.</w:t>
      </w:r>
    </w:p>
    <w:p>
      <w:pPr>
        <w:pStyle w:val="BodyText"/>
        <w:spacing w:line="275" w:lineRule="exact" w:before="3"/>
      </w:pPr>
      <w:r>
        <w:rPr/>
        <w:t>Цель</w:t>
      </w:r>
      <w:r>
        <w:rPr>
          <w:spacing w:val="-4"/>
        </w:rPr>
        <w:t> </w:t>
      </w:r>
      <w:r>
        <w:rPr/>
        <w:t>–</w:t>
      </w:r>
      <w:r>
        <w:rPr>
          <w:spacing w:val="-3"/>
        </w:rPr>
        <w:t> </w:t>
      </w:r>
      <w:r>
        <w:rPr/>
        <w:t>формирование</w:t>
      </w:r>
      <w:r>
        <w:rPr>
          <w:spacing w:val="-4"/>
        </w:rPr>
        <w:t> </w:t>
      </w:r>
      <w:r>
        <w:rPr/>
        <w:t>у</w:t>
      </w:r>
      <w:r>
        <w:rPr>
          <w:spacing w:val="-8"/>
        </w:rPr>
        <w:t> </w:t>
      </w:r>
      <w:r>
        <w:rPr/>
        <w:t>учащихся</w:t>
      </w:r>
      <w:r>
        <w:rPr>
          <w:spacing w:val="-3"/>
        </w:rPr>
        <w:t> </w:t>
      </w:r>
      <w:r>
        <w:rPr/>
        <w:t>культуры</w:t>
      </w:r>
      <w:r>
        <w:rPr>
          <w:spacing w:val="-2"/>
        </w:rPr>
        <w:t> </w:t>
      </w:r>
      <w:r>
        <w:rPr/>
        <w:t>безопасного</w:t>
      </w:r>
      <w:r>
        <w:rPr>
          <w:spacing w:val="1"/>
        </w:rPr>
        <w:t> </w:t>
      </w:r>
      <w:r>
        <w:rPr>
          <w:spacing w:val="-2"/>
        </w:rPr>
        <w:t>поведения.</w:t>
      </w:r>
    </w:p>
    <w:p>
      <w:pPr>
        <w:pStyle w:val="ListParagraph"/>
        <w:numPr>
          <w:ilvl w:val="0"/>
          <w:numId w:val="12"/>
        </w:numPr>
        <w:tabs>
          <w:tab w:pos="1475" w:val="left" w:leader="none"/>
        </w:tabs>
        <w:spacing w:line="242" w:lineRule="auto" w:before="0" w:after="0"/>
        <w:ind w:left="1275" w:right="853" w:firstLine="0"/>
        <w:jc w:val="left"/>
        <w:rPr>
          <w:sz w:val="24"/>
        </w:rPr>
      </w:pPr>
      <w:r>
        <w:rPr>
          <w:sz w:val="24"/>
        </w:rPr>
        <w:t>В</w:t>
      </w:r>
      <w:r>
        <w:rPr>
          <w:spacing w:val="80"/>
          <w:sz w:val="24"/>
        </w:rPr>
        <w:t> </w:t>
      </w:r>
      <w:r>
        <w:rPr>
          <w:sz w:val="24"/>
        </w:rPr>
        <w:t>рамках</w:t>
      </w:r>
      <w:r>
        <w:rPr>
          <w:spacing w:val="80"/>
          <w:sz w:val="24"/>
        </w:rPr>
        <w:t> </w:t>
      </w:r>
      <w:r>
        <w:rPr>
          <w:sz w:val="24"/>
        </w:rPr>
        <w:t>празднования</w:t>
      </w:r>
      <w:r>
        <w:rPr>
          <w:spacing w:val="80"/>
          <w:sz w:val="24"/>
        </w:rPr>
        <w:t> </w:t>
      </w:r>
      <w:r>
        <w:rPr>
          <w:sz w:val="24"/>
        </w:rPr>
        <w:t>Дня</w:t>
      </w:r>
      <w:r>
        <w:rPr>
          <w:spacing w:val="80"/>
          <w:sz w:val="24"/>
        </w:rPr>
        <w:t> </w:t>
      </w:r>
      <w:r>
        <w:rPr>
          <w:sz w:val="24"/>
        </w:rPr>
        <w:t>учителя</w:t>
      </w:r>
      <w:r>
        <w:rPr>
          <w:spacing w:val="80"/>
          <w:sz w:val="24"/>
        </w:rPr>
        <w:t> </w:t>
      </w:r>
      <w:r>
        <w:rPr>
          <w:sz w:val="24"/>
        </w:rPr>
        <w:t>в</w:t>
      </w:r>
      <w:r>
        <w:rPr>
          <w:spacing w:val="80"/>
          <w:sz w:val="24"/>
        </w:rPr>
        <w:t> </w:t>
      </w:r>
      <w:r>
        <w:rPr>
          <w:sz w:val="24"/>
        </w:rPr>
        <w:t>школе</w:t>
      </w:r>
      <w:r>
        <w:rPr>
          <w:spacing w:val="80"/>
          <w:sz w:val="24"/>
        </w:rPr>
        <w:t> </w:t>
      </w:r>
      <w:r>
        <w:rPr>
          <w:sz w:val="24"/>
        </w:rPr>
        <w:t>проведено</w:t>
      </w:r>
      <w:r>
        <w:rPr>
          <w:spacing w:val="80"/>
          <w:sz w:val="24"/>
        </w:rPr>
        <w:t> </w:t>
      </w:r>
      <w:r>
        <w:rPr>
          <w:sz w:val="24"/>
        </w:rPr>
        <w:t>праздничное</w:t>
      </w:r>
      <w:r>
        <w:rPr>
          <w:spacing w:val="80"/>
          <w:sz w:val="24"/>
        </w:rPr>
        <w:t> </w:t>
      </w:r>
      <w:r>
        <w:rPr>
          <w:sz w:val="24"/>
        </w:rPr>
        <w:t>мероприятие, подготовленное учащимися 1–11 классов.</w:t>
      </w:r>
    </w:p>
    <w:p>
      <w:pPr>
        <w:pStyle w:val="BodyText"/>
        <w:spacing w:line="271" w:lineRule="exact"/>
      </w:pPr>
      <w:r>
        <w:rPr/>
        <w:t>Программа</w:t>
      </w:r>
      <w:r>
        <w:rPr>
          <w:spacing w:val="-2"/>
        </w:rPr>
        <w:t> включала:</w:t>
      </w:r>
    </w:p>
    <w:p>
      <w:pPr>
        <w:pStyle w:val="ListParagraph"/>
        <w:numPr>
          <w:ilvl w:val="1"/>
          <w:numId w:val="12"/>
        </w:numPr>
        <w:tabs>
          <w:tab w:pos="1457" w:val="left" w:leader="none"/>
        </w:tabs>
        <w:spacing w:line="275" w:lineRule="exact" w:before="2" w:after="0"/>
        <w:ind w:left="1457" w:right="0" w:hanging="182"/>
        <w:jc w:val="left"/>
        <w:rPr>
          <w:sz w:val="24"/>
        </w:rPr>
      </w:pPr>
      <w:r>
        <w:rPr>
          <w:sz w:val="24"/>
        </w:rPr>
        <w:t>торжественный</w:t>
      </w:r>
      <w:r>
        <w:rPr>
          <w:spacing w:val="-7"/>
          <w:sz w:val="24"/>
        </w:rPr>
        <w:t> </w:t>
      </w:r>
      <w:r>
        <w:rPr>
          <w:spacing w:val="-2"/>
          <w:sz w:val="24"/>
        </w:rPr>
        <w:t>концерт,</w:t>
      </w:r>
    </w:p>
    <w:p>
      <w:pPr>
        <w:pStyle w:val="ListParagraph"/>
        <w:numPr>
          <w:ilvl w:val="1"/>
          <w:numId w:val="12"/>
        </w:numPr>
        <w:tabs>
          <w:tab w:pos="1457" w:val="left" w:leader="none"/>
        </w:tabs>
        <w:spacing w:line="275" w:lineRule="exact" w:before="0" w:after="0"/>
        <w:ind w:left="1457" w:right="0" w:hanging="182"/>
        <w:jc w:val="left"/>
        <w:rPr>
          <w:sz w:val="24"/>
        </w:rPr>
      </w:pPr>
      <w:r>
        <w:rPr>
          <w:sz w:val="24"/>
        </w:rPr>
        <w:t>театральные</w:t>
      </w:r>
      <w:r>
        <w:rPr>
          <w:spacing w:val="-9"/>
          <w:sz w:val="24"/>
        </w:rPr>
        <w:t> </w:t>
      </w:r>
      <w:r>
        <w:rPr>
          <w:spacing w:val="-2"/>
          <w:sz w:val="24"/>
        </w:rPr>
        <w:t>постановки,</w:t>
      </w:r>
    </w:p>
    <w:p>
      <w:pPr>
        <w:pStyle w:val="ListParagraph"/>
        <w:numPr>
          <w:ilvl w:val="1"/>
          <w:numId w:val="12"/>
        </w:numPr>
        <w:tabs>
          <w:tab w:pos="1457" w:val="left" w:leader="none"/>
        </w:tabs>
        <w:spacing w:line="275" w:lineRule="exact" w:before="2" w:after="0"/>
        <w:ind w:left="1457" w:right="0" w:hanging="182"/>
        <w:jc w:val="left"/>
        <w:rPr>
          <w:sz w:val="24"/>
        </w:rPr>
      </w:pPr>
      <w:r>
        <w:rPr>
          <w:sz w:val="24"/>
        </w:rPr>
        <w:t>музыкальные</w:t>
      </w:r>
      <w:r>
        <w:rPr>
          <w:spacing w:val="-6"/>
          <w:sz w:val="24"/>
        </w:rPr>
        <w:t> </w:t>
      </w:r>
      <w:r>
        <w:rPr>
          <w:sz w:val="24"/>
        </w:rPr>
        <w:t>и</w:t>
      </w:r>
      <w:r>
        <w:rPr>
          <w:spacing w:val="-4"/>
          <w:sz w:val="24"/>
        </w:rPr>
        <w:t> </w:t>
      </w:r>
      <w:r>
        <w:rPr>
          <w:sz w:val="24"/>
        </w:rPr>
        <w:t>танцевальные</w:t>
      </w:r>
      <w:r>
        <w:rPr>
          <w:spacing w:val="-9"/>
          <w:sz w:val="24"/>
        </w:rPr>
        <w:t> </w:t>
      </w:r>
      <w:r>
        <w:rPr>
          <w:spacing w:val="-2"/>
          <w:sz w:val="24"/>
        </w:rPr>
        <w:t>номера,</w:t>
      </w:r>
    </w:p>
    <w:p>
      <w:pPr>
        <w:pStyle w:val="ListParagraph"/>
        <w:numPr>
          <w:ilvl w:val="1"/>
          <w:numId w:val="12"/>
        </w:numPr>
        <w:tabs>
          <w:tab w:pos="1457" w:val="left" w:leader="none"/>
        </w:tabs>
        <w:spacing w:line="275" w:lineRule="exact" w:before="0" w:after="0"/>
        <w:ind w:left="1457" w:right="0" w:hanging="182"/>
        <w:jc w:val="left"/>
        <w:rPr>
          <w:sz w:val="24"/>
        </w:rPr>
      </w:pPr>
      <w:r>
        <w:rPr>
          <w:sz w:val="24"/>
        </w:rPr>
        <w:t>поздравления</w:t>
      </w:r>
      <w:r>
        <w:rPr>
          <w:spacing w:val="-11"/>
          <w:sz w:val="24"/>
        </w:rPr>
        <w:t> </w:t>
      </w:r>
      <w:r>
        <w:rPr>
          <w:sz w:val="24"/>
        </w:rPr>
        <w:t>от учеников и</w:t>
      </w:r>
      <w:r>
        <w:rPr>
          <w:spacing w:val="1"/>
          <w:sz w:val="24"/>
        </w:rPr>
        <w:t> </w:t>
      </w:r>
      <w:r>
        <w:rPr>
          <w:spacing w:val="-2"/>
          <w:sz w:val="24"/>
        </w:rPr>
        <w:t>родителей.</w:t>
      </w:r>
    </w:p>
    <w:p>
      <w:pPr>
        <w:pStyle w:val="BodyText"/>
        <w:spacing w:line="275" w:lineRule="exact" w:before="3"/>
      </w:pPr>
      <w:r>
        <w:rPr/>
        <w:t>Учителя</w:t>
      </w:r>
      <w:r>
        <w:rPr>
          <w:spacing w:val="-4"/>
        </w:rPr>
        <w:t> </w:t>
      </w:r>
      <w:r>
        <w:rPr/>
        <w:t>получили</w:t>
      </w:r>
      <w:r>
        <w:rPr>
          <w:spacing w:val="-1"/>
        </w:rPr>
        <w:t> </w:t>
      </w:r>
      <w:r>
        <w:rPr/>
        <w:t>грамоты,</w:t>
      </w:r>
      <w:r>
        <w:rPr>
          <w:spacing w:val="-5"/>
        </w:rPr>
        <w:t> </w:t>
      </w:r>
      <w:r>
        <w:rPr/>
        <w:t>благодарности</w:t>
      </w:r>
      <w:r>
        <w:rPr>
          <w:spacing w:val="-5"/>
        </w:rPr>
        <w:t> </w:t>
      </w:r>
      <w:r>
        <w:rPr/>
        <w:t>и</w:t>
      </w:r>
      <w:r>
        <w:rPr>
          <w:spacing w:val="-6"/>
        </w:rPr>
        <w:t> </w:t>
      </w:r>
      <w:r>
        <w:rPr/>
        <w:t>памятные</w:t>
      </w:r>
      <w:r>
        <w:rPr>
          <w:spacing w:val="-2"/>
        </w:rPr>
        <w:t> сувениры.</w:t>
      </w:r>
    </w:p>
    <w:p>
      <w:pPr>
        <w:pStyle w:val="BodyText"/>
        <w:spacing w:line="275" w:lineRule="exact"/>
      </w:pPr>
      <w:r>
        <w:rPr/>
        <w:t>Цель</w:t>
      </w:r>
      <w:r>
        <w:rPr>
          <w:spacing w:val="-2"/>
        </w:rPr>
        <w:t> </w:t>
      </w:r>
      <w:r>
        <w:rPr/>
        <w:t>–</w:t>
      </w:r>
      <w:r>
        <w:rPr>
          <w:spacing w:val="-2"/>
        </w:rPr>
        <w:t> </w:t>
      </w:r>
      <w:r>
        <w:rPr/>
        <w:t>воспитание</w:t>
      </w:r>
      <w:r>
        <w:rPr>
          <w:spacing w:val="-3"/>
        </w:rPr>
        <w:t> </w:t>
      </w:r>
      <w:r>
        <w:rPr/>
        <w:t>у</w:t>
      </w:r>
      <w:r>
        <w:rPr>
          <w:spacing w:val="-6"/>
        </w:rPr>
        <w:t> </w:t>
      </w:r>
      <w:r>
        <w:rPr/>
        <w:t>учащихся</w:t>
      </w:r>
      <w:r>
        <w:rPr>
          <w:spacing w:val="-2"/>
        </w:rPr>
        <w:t> </w:t>
      </w:r>
      <w:r>
        <w:rPr/>
        <w:t>чувства</w:t>
      </w:r>
      <w:r>
        <w:rPr>
          <w:spacing w:val="-3"/>
        </w:rPr>
        <w:t> </w:t>
      </w:r>
      <w:r>
        <w:rPr/>
        <w:t>благодарности</w:t>
      </w:r>
      <w:r>
        <w:rPr>
          <w:spacing w:val="-4"/>
        </w:rPr>
        <w:t> </w:t>
      </w:r>
      <w:r>
        <w:rPr/>
        <w:t>и</w:t>
      </w:r>
      <w:r>
        <w:rPr>
          <w:spacing w:val="-6"/>
        </w:rPr>
        <w:t> </w:t>
      </w:r>
      <w:r>
        <w:rPr/>
        <w:t>уважения</w:t>
      </w:r>
      <w:r>
        <w:rPr>
          <w:spacing w:val="-2"/>
        </w:rPr>
        <w:t> </w:t>
      </w:r>
      <w:r>
        <w:rPr/>
        <w:t>к</w:t>
      </w:r>
      <w:r>
        <w:rPr>
          <w:spacing w:val="-3"/>
        </w:rPr>
        <w:t> </w:t>
      </w:r>
      <w:r>
        <w:rPr>
          <w:spacing w:val="-2"/>
        </w:rPr>
        <w:t>педагогам.</w:t>
      </w:r>
    </w:p>
    <w:p>
      <w:pPr>
        <w:pStyle w:val="ListParagraph"/>
        <w:numPr>
          <w:ilvl w:val="0"/>
          <w:numId w:val="12"/>
        </w:numPr>
        <w:tabs>
          <w:tab w:pos="1475" w:val="left" w:leader="none"/>
          <w:tab w:pos="2738" w:val="left" w:leader="none"/>
          <w:tab w:pos="3668" w:val="left" w:leader="none"/>
          <w:tab w:pos="4757" w:val="left" w:leader="none"/>
          <w:tab w:pos="5908" w:val="left" w:leader="none"/>
          <w:tab w:pos="6925" w:val="left" w:leader="none"/>
          <w:tab w:pos="7265" w:val="left" w:leader="none"/>
          <w:tab w:pos="8589" w:val="left" w:leader="none"/>
          <w:tab w:pos="9837" w:val="left" w:leader="none"/>
        </w:tabs>
        <w:spacing w:line="237" w:lineRule="auto" w:before="5" w:after="0"/>
        <w:ind w:left="1275" w:right="860" w:firstLine="0"/>
        <w:jc w:val="left"/>
        <w:rPr>
          <w:sz w:val="24"/>
        </w:rPr>
      </w:pPr>
      <w:r>
        <w:rPr>
          <w:spacing w:val="-2"/>
          <w:sz w:val="24"/>
        </w:rPr>
        <w:t>Учащиеся</w:t>
      </w:r>
      <w:r>
        <w:rPr>
          <w:sz w:val="24"/>
        </w:rPr>
        <w:tab/>
      </w:r>
      <w:r>
        <w:rPr>
          <w:spacing w:val="-4"/>
          <w:sz w:val="24"/>
        </w:rPr>
        <w:t>школы</w:t>
      </w:r>
      <w:r>
        <w:rPr>
          <w:sz w:val="24"/>
        </w:rPr>
        <w:tab/>
      </w:r>
      <w:r>
        <w:rPr>
          <w:spacing w:val="-2"/>
          <w:sz w:val="24"/>
        </w:rPr>
        <w:t>приняли</w:t>
      </w:r>
      <w:r>
        <w:rPr>
          <w:sz w:val="24"/>
        </w:rPr>
        <w:tab/>
      </w:r>
      <w:r>
        <w:rPr>
          <w:spacing w:val="-2"/>
          <w:sz w:val="24"/>
        </w:rPr>
        <w:t>активное</w:t>
      </w:r>
      <w:r>
        <w:rPr>
          <w:sz w:val="24"/>
        </w:rPr>
        <w:tab/>
      </w:r>
      <w:r>
        <w:rPr>
          <w:spacing w:val="-2"/>
          <w:sz w:val="24"/>
        </w:rPr>
        <w:t>участие</w:t>
      </w:r>
      <w:r>
        <w:rPr>
          <w:sz w:val="24"/>
        </w:rPr>
        <w:tab/>
      </w:r>
      <w:r>
        <w:rPr>
          <w:spacing w:val="-10"/>
          <w:sz w:val="24"/>
        </w:rPr>
        <w:t>в</w:t>
      </w:r>
      <w:r>
        <w:rPr>
          <w:sz w:val="24"/>
        </w:rPr>
        <w:tab/>
      </w:r>
      <w:r>
        <w:rPr>
          <w:spacing w:val="-2"/>
          <w:sz w:val="24"/>
        </w:rPr>
        <w:t>челлендже</w:t>
      </w:r>
      <w:r>
        <w:rPr>
          <w:sz w:val="24"/>
        </w:rPr>
        <w:tab/>
      </w:r>
      <w:r>
        <w:rPr>
          <w:spacing w:val="-2"/>
          <w:sz w:val="24"/>
        </w:rPr>
        <w:t>«Даналық</w:t>
      </w:r>
      <w:r>
        <w:rPr>
          <w:sz w:val="24"/>
        </w:rPr>
        <w:tab/>
      </w:r>
      <w:r>
        <w:rPr>
          <w:spacing w:val="-2"/>
          <w:sz w:val="24"/>
        </w:rPr>
        <w:t>ұстаздан», </w:t>
      </w:r>
      <w:r>
        <w:rPr>
          <w:sz w:val="24"/>
        </w:rPr>
        <w:t>посвящённом Дню учителя.</w:t>
      </w:r>
    </w:p>
    <w:p>
      <w:pPr>
        <w:pStyle w:val="BodyText"/>
        <w:spacing w:line="275" w:lineRule="exact" w:before="3"/>
      </w:pPr>
      <w:r>
        <w:rPr/>
        <w:t>Формат</w:t>
      </w:r>
      <w:r>
        <w:rPr>
          <w:spacing w:val="3"/>
        </w:rPr>
        <w:t> </w:t>
      </w:r>
      <w:r>
        <w:rPr>
          <w:spacing w:val="-2"/>
        </w:rPr>
        <w:t>участия:</w:t>
      </w:r>
    </w:p>
    <w:p>
      <w:pPr>
        <w:pStyle w:val="ListParagraph"/>
        <w:numPr>
          <w:ilvl w:val="1"/>
          <w:numId w:val="12"/>
        </w:numPr>
        <w:tabs>
          <w:tab w:pos="1457" w:val="left" w:leader="none"/>
        </w:tabs>
        <w:spacing w:line="275" w:lineRule="exact" w:before="0" w:after="0"/>
        <w:ind w:left="1457" w:right="0" w:hanging="182"/>
        <w:jc w:val="left"/>
        <w:rPr>
          <w:sz w:val="24"/>
        </w:rPr>
      </w:pPr>
      <w:r>
        <w:rPr>
          <w:sz w:val="24"/>
        </w:rPr>
        <w:t>короткие</w:t>
      </w:r>
      <w:r>
        <w:rPr>
          <w:spacing w:val="-4"/>
          <w:sz w:val="24"/>
        </w:rPr>
        <w:t> </w:t>
      </w:r>
      <w:r>
        <w:rPr>
          <w:sz w:val="24"/>
        </w:rPr>
        <w:t>видео-</w:t>
      </w:r>
      <w:r>
        <w:rPr>
          <w:spacing w:val="-2"/>
          <w:sz w:val="24"/>
        </w:rPr>
        <w:t>поздравления,</w:t>
      </w:r>
    </w:p>
    <w:p>
      <w:pPr>
        <w:pStyle w:val="ListParagraph"/>
        <w:numPr>
          <w:ilvl w:val="1"/>
          <w:numId w:val="12"/>
        </w:numPr>
        <w:tabs>
          <w:tab w:pos="1457" w:val="left" w:leader="none"/>
        </w:tabs>
        <w:spacing w:line="275" w:lineRule="exact" w:before="3" w:after="0"/>
        <w:ind w:left="1457" w:right="0" w:hanging="182"/>
        <w:jc w:val="left"/>
        <w:rPr>
          <w:sz w:val="24"/>
        </w:rPr>
      </w:pPr>
      <w:r>
        <w:rPr>
          <w:sz w:val="24"/>
        </w:rPr>
        <w:t>интервью</w:t>
      </w:r>
      <w:r>
        <w:rPr>
          <w:spacing w:val="-5"/>
          <w:sz w:val="24"/>
        </w:rPr>
        <w:t> </w:t>
      </w:r>
      <w:r>
        <w:rPr>
          <w:sz w:val="24"/>
        </w:rPr>
        <w:t>с</w:t>
      </w:r>
      <w:r>
        <w:rPr>
          <w:spacing w:val="-4"/>
          <w:sz w:val="24"/>
        </w:rPr>
        <w:t> </w:t>
      </w:r>
      <w:r>
        <w:rPr>
          <w:sz w:val="24"/>
        </w:rPr>
        <w:t>любимыми</w:t>
      </w:r>
      <w:r>
        <w:rPr>
          <w:spacing w:val="-1"/>
          <w:sz w:val="24"/>
        </w:rPr>
        <w:t> </w:t>
      </w:r>
      <w:r>
        <w:rPr>
          <w:spacing w:val="-2"/>
          <w:sz w:val="24"/>
        </w:rPr>
        <w:t>учителями,</w:t>
      </w:r>
    </w:p>
    <w:p>
      <w:pPr>
        <w:pStyle w:val="ListParagraph"/>
        <w:numPr>
          <w:ilvl w:val="1"/>
          <w:numId w:val="12"/>
        </w:numPr>
        <w:tabs>
          <w:tab w:pos="1456" w:val="left" w:leader="none"/>
          <w:tab w:pos="2240" w:val="left" w:leader="none"/>
        </w:tabs>
        <w:spacing w:line="242" w:lineRule="auto" w:before="0" w:after="0"/>
        <w:ind w:left="2240" w:right="1870" w:hanging="966"/>
        <w:jc w:val="left"/>
        <w:rPr>
          <w:sz w:val="24"/>
        </w:rPr>
      </w:pPr>
      <w:r>
        <w:rPr>
          <w:sz w:val="24"/>
        </w:rPr>
        <w:t>высказывания о роли учителя в жизни человека. </w:t>
      </w:r>
      <w:hyperlink r:id="rId22">
        <w:r>
          <w:rPr>
            <w:color w:val="0000FF"/>
            <w:spacing w:val="-2"/>
            <w:sz w:val="24"/>
            <w:u w:val="single" w:color="0000FF"/>
          </w:rPr>
          <w:t>https://www.instagram.com/reel/DAqBK4pK_bb/?igsh=aXA1eGdmb3FmaTVi</w:t>
        </w:r>
      </w:hyperlink>
    </w:p>
    <w:p>
      <w:pPr>
        <w:pStyle w:val="ListParagraph"/>
        <w:spacing w:after="0" w:line="242" w:lineRule="auto"/>
        <w:jc w:val="left"/>
        <w:rPr>
          <w:sz w:val="24"/>
        </w:rPr>
        <w:sectPr>
          <w:pgSz w:w="11910" w:h="16840"/>
          <w:pgMar w:header="0" w:footer="851" w:top="900" w:bottom="1140" w:left="141" w:right="0"/>
        </w:sectPr>
      </w:pPr>
    </w:p>
    <w:p>
      <w:pPr>
        <w:pStyle w:val="ListParagraph"/>
        <w:numPr>
          <w:ilvl w:val="0"/>
          <w:numId w:val="12"/>
        </w:numPr>
        <w:tabs>
          <w:tab w:pos="1475" w:val="left" w:leader="none"/>
          <w:tab w:pos="1879" w:val="left" w:leader="none"/>
          <w:tab w:pos="2605" w:val="left" w:leader="none"/>
          <w:tab w:pos="3627" w:val="left" w:leader="none"/>
          <w:tab w:pos="4682" w:val="left" w:leader="none"/>
          <w:tab w:pos="6308" w:val="left" w:leader="none"/>
          <w:tab w:pos="7502" w:val="left" w:leader="none"/>
          <w:tab w:pos="8303" w:val="left" w:leader="none"/>
          <w:tab w:pos="9943" w:val="left" w:leader="none"/>
        </w:tabs>
        <w:spacing w:line="237" w:lineRule="auto" w:before="69" w:after="0"/>
        <w:ind w:left="1275" w:right="850" w:firstLine="0"/>
        <w:jc w:val="left"/>
        <w:rPr>
          <w:sz w:val="24"/>
        </w:rPr>
      </w:pPr>
      <w:r>
        <w:rPr>
          <w:spacing w:val="-10"/>
          <w:sz w:val="24"/>
        </w:rPr>
        <w:t>В</w:t>
      </w:r>
      <w:r>
        <w:rPr>
          <w:sz w:val="24"/>
        </w:rPr>
        <w:tab/>
      </w:r>
      <w:r>
        <w:rPr>
          <w:spacing w:val="-4"/>
          <w:sz w:val="24"/>
        </w:rPr>
        <w:t>9–11</w:t>
      </w:r>
      <w:r>
        <w:rPr>
          <w:sz w:val="24"/>
        </w:rPr>
        <w:tab/>
      </w:r>
      <w:r>
        <w:rPr>
          <w:spacing w:val="-2"/>
          <w:sz w:val="24"/>
        </w:rPr>
        <w:t>классах</w:t>
      </w:r>
      <w:r>
        <w:rPr>
          <w:sz w:val="24"/>
        </w:rPr>
        <w:tab/>
      </w:r>
      <w:r>
        <w:rPr>
          <w:spacing w:val="-2"/>
          <w:sz w:val="24"/>
        </w:rPr>
        <w:t>прошли</w:t>
      </w:r>
      <w:r>
        <w:rPr>
          <w:sz w:val="24"/>
        </w:rPr>
        <w:tab/>
      </w:r>
      <w:r>
        <w:rPr>
          <w:spacing w:val="-2"/>
          <w:sz w:val="24"/>
        </w:rPr>
        <w:t>тематические</w:t>
      </w:r>
      <w:r>
        <w:rPr>
          <w:sz w:val="24"/>
        </w:rPr>
        <w:tab/>
      </w:r>
      <w:r>
        <w:rPr>
          <w:spacing w:val="-2"/>
          <w:sz w:val="24"/>
        </w:rPr>
        <w:t>классные</w:t>
      </w:r>
      <w:r>
        <w:rPr>
          <w:sz w:val="24"/>
        </w:rPr>
        <w:tab/>
      </w:r>
      <w:r>
        <w:rPr>
          <w:spacing w:val="-2"/>
          <w:sz w:val="24"/>
        </w:rPr>
        <w:t>часы,</w:t>
      </w:r>
      <w:r>
        <w:rPr>
          <w:sz w:val="24"/>
        </w:rPr>
        <w:tab/>
      </w:r>
      <w:r>
        <w:rPr>
          <w:spacing w:val="-2"/>
          <w:sz w:val="24"/>
        </w:rPr>
        <w:t>посвящённые</w:t>
      </w:r>
      <w:r>
        <w:rPr>
          <w:sz w:val="24"/>
        </w:rPr>
        <w:tab/>
      </w:r>
      <w:r>
        <w:rPr>
          <w:spacing w:val="-2"/>
          <w:sz w:val="24"/>
        </w:rPr>
        <w:t>вопросам </w:t>
      </w:r>
      <w:r>
        <w:rPr>
          <w:sz w:val="24"/>
        </w:rPr>
        <w:t>профилактики правонарушений и формированию безопасной жизненной среды.</w:t>
      </w:r>
    </w:p>
    <w:p>
      <w:pPr>
        <w:pStyle w:val="BodyText"/>
        <w:spacing w:line="275" w:lineRule="exact" w:before="4"/>
      </w:pPr>
      <w:r>
        <w:rPr/>
        <w:t>Темы</w:t>
      </w:r>
      <w:r>
        <w:rPr>
          <w:spacing w:val="-5"/>
        </w:rPr>
        <w:t> </w:t>
      </w:r>
      <w:r>
        <w:rPr>
          <w:spacing w:val="-2"/>
        </w:rPr>
        <w:t>обсуждения:</w:t>
      </w:r>
    </w:p>
    <w:p>
      <w:pPr>
        <w:pStyle w:val="ListParagraph"/>
        <w:numPr>
          <w:ilvl w:val="1"/>
          <w:numId w:val="12"/>
        </w:numPr>
        <w:tabs>
          <w:tab w:pos="1457" w:val="left" w:leader="none"/>
        </w:tabs>
        <w:spacing w:line="275" w:lineRule="exact" w:before="0" w:after="0"/>
        <w:ind w:left="1457" w:right="0" w:hanging="182"/>
        <w:jc w:val="left"/>
        <w:rPr>
          <w:sz w:val="24"/>
        </w:rPr>
      </w:pPr>
      <w:r>
        <w:rPr>
          <w:sz w:val="24"/>
        </w:rPr>
        <w:t>виды</w:t>
      </w:r>
      <w:r>
        <w:rPr>
          <w:spacing w:val="-7"/>
          <w:sz w:val="24"/>
        </w:rPr>
        <w:t> </w:t>
      </w:r>
      <w:r>
        <w:rPr>
          <w:sz w:val="24"/>
        </w:rPr>
        <w:t>правонарушений</w:t>
      </w:r>
      <w:r>
        <w:rPr>
          <w:spacing w:val="-3"/>
          <w:sz w:val="24"/>
        </w:rPr>
        <w:t> </w:t>
      </w:r>
      <w:r>
        <w:rPr>
          <w:sz w:val="24"/>
        </w:rPr>
        <w:t>среди</w:t>
      </w:r>
      <w:r>
        <w:rPr>
          <w:spacing w:val="-2"/>
          <w:sz w:val="24"/>
        </w:rPr>
        <w:t> несовершеннолетних,</w:t>
      </w:r>
    </w:p>
    <w:p>
      <w:pPr>
        <w:pStyle w:val="ListParagraph"/>
        <w:numPr>
          <w:ilvl w:val="1"/>
          <w:numId w:val="12"/>
        </w:numPr>
        <w:tabs>
          <w:tab w:pos="1452" w:val="left" w:leader="none"/>
        </w:tabs>
        <w:spacing w:line="275" w:lineRule="exact" w:before="2" w:after="0"/>
        <w:ind w:left="1452" w:right="0" w:hanging="177"/>
        <w:jc w:val="left"/>
        <w:rPr>
          <w:sz w:val="24"/>
        </w:rPr>
      </w:pPr>
      <w:r>
        <w:rPr>
          <w:sz w:val="24"/>
        </w:rPr>
        <w:t>ответственность</w:t>
      </w:r>
      <w:r>
        <w:rPr>
          <w:spacing w:val="-5"/>
          <w:sz w:val="24"/>
        </w:rPr>
        <w:t> </w:t>
      </w:r>
      <w:r>
        <w:rPr>
          <w:sz w:val="24"/>
        </w:rPr>
        <w:t>за</w:t>
      </w:r>
      <w:r>
        <w:rPr>
          <w:spacing w:val="-1"/>
          <w:sz w:val="24"/>
        </w:rPr>
        <w:t> </w:t>
      </w:r>
      <w:r>
        <w:rPr>
          <w:sz w:val="24"/>
        </w:rPr>
        <w:t>противоправные</w:t>
      </w:r>
      <w:r>
        <w:rPr>
          <w:spacing w:val="-2"/>
          <w:sz w:val="24"/>
        </w:rPr>
        <w:t> действия,</w:t>
      </w:r>
    </w:p>
    <w:p>
      <w:pPr>
        <w:pStyle w:val="ListParagraph"/>
        <w:numPr>
          <w:ilvl w:val="1"/>
          <w:numId w:val="12"/>
        </w:numPr>
        <w:tabs>
          <w:tab w:pos="1457" w:val="left" w:leader="none"/>
        </w:tabs>
        <w:spacing w:line="275" w:lineRule="exact" w:before="0" w:after="0"/>
        <w:ind w:left="1457" w:right="0" w:hanging="182"/>
        <w:jc w:val="left"/>
        <w:rPr>
          <w:sz w:val="24"/>
        </w:rPr>
      </w:pPr>
      <w:r>
        <w:rPr>
          <w:sz w:val="24"/>
        </w:rPr>
        <w:t>пути</w:t>
      </w:r>
      <w:r>
        <w:rPr>
          <w:spacing w:val="-2"/>
          <w:sz w:val="24"/>
        </w:rPr>
        <w:t> </w:t>
      </w:r>
      <w:r>
        <w:rPr>
          <w:sz w:val="24"/>
        </w:rPr>
        <w:t>предотвращения</w:t>
      </w:r>
      <w:r>
        <w:rPr>
          <w:spacing w:val="-8"/>
          <w:sz w:val="24"/>
        </w:rPr>
        <w:t> </w:t>
      </w:r>
      <w:r>
        <w:rPr>
          <w:sz w:val="24"/>
        </w:rPr>
        <w:t>конфликтов</w:t>
      </w:r>
      <w:r>
        <w:rPr>
          <w:spacing w:val="-5"/>
          <w:sz w:val="24"/>
        </w:rPr>
        <w:t> </w:t>
      </w:r>
      <w:r>
        <w:rPr>
          <w:sz w:val="24"/>
        </w:rPr>
        <w:t>и</w:t>
      </w:r>
      <w:r>
        <w:rPr>
          <w:spacing w:val="-6"/>
          <w:sz w:val="24"/>
        </w:rPr>
        <w:t> </w:t>
      </w:r>
      <w:r>
        <w:rPr>
          <w:spacing w:val="-2"/>
          <w:sz w:val="24"/>
        </w:rPr>
        <w:t>насилия.</w:t>
      </w:r>
    </w:p>
    <w:p>
      <w:pPr>
        <w:pStyle w:val="BodyText"/>
        <w:spacing w:before="3"/>
        <w:ind w:right="850"/>
        <w:jc w:val="both"/>
      </w:pPr>
      <w:r>
        <w:rPr/>
        <w:t>Мероприятия сопровождались интерактивными дискуссиями, демонстрацией видеоматериалов и участием приглашённых специалистов (участковых инспекторов, социальных педагогов).</w:t>
      </w:r>
    </w:p>
    <w:p>
      <w:pPr>
        <w:pStyle w:val="BodyText"/>
      </w:pPr>
      <w:r>
        <w:rPr/>
        <w:t>Цель</w:t>
      </w:r>
      <w:r>
        <w:rPr>
          <w:spacing w:val="80"/>
        </w:rPr>
        <w:t> </w:t>
      </w:r>
      <w:r>
        <w:rPr/>
        <w:t>–</w:t>
      </w:r>
      <w:r>
        <w:rPr>
          <w:spacing w:val="80"/>
        </w:rPr>
        <w:t> </w:t>
      </w:r>
      <w:r>
        <w:rPr/>
        <w:t>формирование</w:t>
      </w:r>
      <w:r>
        <w:rPr>
          <w:spacing w:val="80"/>
        </w:rPr>
        <w:t> </w:t>
      </w:r>
      <w:r>
        <w:rPr/>
        <w:t>у</w:t>
      </w:r>
      <w:r>
        <w:rPr>
          <w:spacing w:val="80"/>
        </w:rPr>
        <w:t> </w:t>
      </w:r>
      <w:r>
        <w:rPr/>
        <w:t>подростков</w:t>
      </w:r>
      <w:r>
        <w:rPr>
          <w:spacing w:val="80"/>
        </w:rPr>
        <w:t> </w:t>
      </w:r>
      <w:r>
        <w:rPr/>
        <w:t>правовой</w:t>
      </w:r>
      <w:r>
        <w:rPr>
          <w:spacing w:val="80"/>
        </w:rPr>
        <w:t> </w:t>
      </w:r>
      <w:r>
        <w:rPr/>
        <w:t>культуры</w:t>
      </w:r>
      <w:r>
        <w:rPr>
          <w:spacing w:val="80"/>
        </w:rPr>
        <w:t> </w:t>
      </w:r>
      <w:r>
        <w:rPr/>
        <w:t>и</w:t>
      </w:r>
      <w:r>
        <w:rPr>
          <w:spacing w:val="80"/>
        </w:rPr>
        <w:t> </w:t>
      </w:r>
      <w:r>
        <w:rPr/>
        <w:t>развитие</w:t>
      </w:r>
      <w:r>
        <w:rPr>
          <w:spacing w:val="80"/>
        </w:rPr>
        <w:t> </w:t>
      </w:r>
      <w:r>
        <w:rPr/>
        <w:t>навыков</w:t>
      </w:r>
      <w:r>
        <w:rPr>
          <w:spacing w:val="80"/>
        </w:rPr>
        <w:t> </w:t>
      </w:r>
      <w:r>
        <w:rPr/>
        <w:t>мирного разрешения конфликтов. </w:t>
      </w:r>
      <w:hyperlink r:id="rId23">
        <w:r>
          <w:rPr>
            <w:color w:val="0000FF"/>
            <w:spacing w:val="-2"/>
            <w:u w:val="single" w:color="0000FF"/>
          </w:rPr>
          <w:t>https://www.instagram.com/reel/DCoFm7HsXbT/?igsh=MTB5cHk4eTNkNmhydw</w:t>
        </w:r>
      </w:hyperlink>
      <w:r>
        <w:rPr>
          <w:spacing w:val="-2"/>
        </w:rPr>
        <w:t>==</w:t>
      </w:r>
    </w:p>
    <w:p>
      <w:pPr>
        <w:pStyle w:val="ListParagraph"/>
        <w:numPr>
          <w:ilvl w:val="0"/>
          <w:numId w:val="12"/>
        </w:numPr>
        <w:tabs>
          <w:tab w:pos="1571" w:val="left" w:leader="none"/>
        </w:tabs>
        <w:spacing w:line="240" w:lineRule="auto" w:before="0" w:after="0"/>
        <w:ind w:left="1275" w:right="851" w:firstLine="0"/>
        <w:jc w:val="left"/>
        <w:rPr>
          <w:sz w:val="24"/>
        </w:rPr>
      </w:pPr>
      <w:r>
        <w:rPr>
          <w:sz w:val="24"/>
        </w:rPr>
        <w:t>Для</w:t>
      </w:r>
      <w:r>
        <w:rPr>
          <w:spacing w:val="34"/>
          <w:sz w:val="24"/>
        </w:rPr>
        <w:t> </w:t>
      </w:r>
      <w:r>
        <w:rPr>
          <w:sz w:val="24"/>
        </w:rPr>
        <w:t>учащихся</w:t>
      </w:r>
      <w:r>
        <w:rPr>
          <w:spacing w:val="30"/>
          <w:sz w:val="24"/>
        </w:rPr>
        <w:t> </w:t>
      </w:r>
      <w:r>
        <w:rPr>
          <w:sz w:val="24"/>
        </w:rPr>
        <w:t>8–11</w:t>
      </w:r>
      <w:r>
        <w:rPr>
          <w:spacing w:val="34"/>
          <w:sz w:val="24"/>
        </w:rPr>
        <w:t> </w:t>
      </w:r>
      <w:r>
        <w:rPr>
          <w:sz w:val="24"/>
        </w:rPr>
        <w:t>классов</w:t>
      </w:r>
      <w:r>
        <w:rPr>
          <w:spacing w:val="32"/>
          <w:sz w:val="24"/>
        </w:rPr>
        <w:t> </w:t>
      </w:r>
      <w:r>
        <w:rPr>
          <w:sz w:val="24"/>
        </w:rPr>
        <w:t>было</w:t>
      </w:r>
      <w:r>
        <w:rPr>
          <w:spacing w:val="30"/>
          <w:sz w:val="24"/>
        </w:rPr>
        <w:t> </w:t>
      </w:r>
      <w:r>
        <w:rPr>
          <w:sz w:val="24"/>
        </w:rPr>
        <w:t>проведено</w:t>
      </w:r>
      <w:r>
        <w:rPr>
          <w:spacing w:val="34"/>
          <w:sz w:val="24"/>
        </w:rPr>
        <w:t> </w:t>
      </w:r>
      <w:r>
        <w:rPr>
          <w:sz w:val="24"/>
        </w:rPr>
        <w:t>профилактическое мероприятие</w:t>
      </w:r>
      <w:r>
        <w:rPr>
          <w:spacing w:val="29"/>
          <w:sz w:val="24"/>
        </w:rPr>
        <w:t> </w:t>
      </w:r>
      <w:r>
        <w:rPr>
          <w:sz w:val="24"/>
        </w:rPr>
        <w:t>«Цифрлық әлемде қауіпсіз қадам», посвящённое вопросам кибербезопасности и цифровой грамотности. На встрече обсуждались:</w:t>
      </w:r>
    </w:p>
    <w:p>
      <w:pPr>
        <w:pStyle w:val="ListParagraph"/>
        <w:numPr>
          <w:ilvl w:val="1"/>
          <w:numId w:val="12"/>
        </w:numPr>
        <w:tabs>
          <w:tab w:pos="1457" w:val="left" w:leader="none"/>
        </w:tabs>
        <w:spacing w:line="274" w:lineRule="exact" w:before="0" w:after="0"/>
        <w:ind w:left="1457" w:right="0" w:hanging="182"/>
        <w:jc w:val="left"/>
        <w:rPr>
          <w:sz w:val="24"/>
        </w:rPr>
      </w:pPr>
      <w:r>
        <w:rPr>
          <w:sz w:val="24"/>
        </w:rPr>
        <w:t>угрозы</w:t>
      </w:r>
      <w:r>
        <w:rPr>
          <w:spacing w:val="-5"/>
          <w:sz w:val="24"/>
        </w:rPr>
        <w:t> </w:t>
      </w:r>
      <w:r>
        <w:rPr>
          <w:sz w:val="24"/>
        </w:rPr>
        <w:t>в</w:t>
      </w:r>
      <w:r>
        <w:rPr>
          <w:spacing w:val="-1"/>
          <w:sz w:val="24"/>
        </w:rPr>
        <w:t> </w:t>
      </w:r>
      <w:r>
        <w:rPr>
          <w:sz w:val="24"/>
        </w:rPr>
        <w:t>цифровой </w:t>
      </w:r>
      <w:r>
        <w:rPr>
          <w:spacing w:val="-2"/>
          <w:sz w:val="24"/>
        </w:rPr>
        <w:t>среде,</w:t>
      </w:r>
    </w:p>
    <w:p>
      <w:pPr>
        <w:pStyle w:val="ListParagraph"/>
        <w:numPr>
          <w:ilvl w:val="1"/>
          <w:numId w:val="12"/>
        </w:numPr>
        <w:tabs>
          <w:tab w:pos="1457" w:val="left" w:leader="none"/>
        </w:tabs>
        <w:spacing w:line="275" w:lineRule="exact" w:before="3" w:after="0"/>
        <w:ind w:left="1457" w:right="0" w:hanging="182"/>
        <w:jc w:val="left"/>
        <w:rPr>
          <w:sz w:val="24"/>
        </w:rPr>
      </w:pPr>
      <w:r>
        <w:rPr>
          <w:sz w:val="24"/>
        </w:rPr>
        <w:t>правила</w:t>
      </w:r>
      <w:r>
        <w:rPr>
          <w:spacing w:val="-10"/>
          <w:sz w:val="24"/>
        </w:rPr>
        <w:t> </w:t>
      </w:r>
      <w:r>
        <w:rPr>
          <w:sz w:val="24"/>
        </w:rPr>
        <w:t>безопасного</w:t>
      </w:r>
      <w:r>
        <w:rPr>
          <w:spacing w:val="-2"/>
          <w:sz w:val="24"/>
        </w:rPr>
        <w:t> </w:t>
      </w:r>
      <w:r>
        <w:rPr>
          <w:sz w:val="24"/>
        </w:rPr>
        <w:t>общения</w:t>
      </w:r>
      <w:r>
        <w:rPr>
          <w:spacing w:val="-7"/>
          <w:sz w:val="24"/>
        </w:rPr>
        <w:t> </w:t>
      </w:r>
      <w:r>
        <w:rPr>
          <w:sz w:val="24"/>
        </w:rPr>
        <w:t>в</w:t>
      </w:r>
      <w:r>
        <w:rPr>
          <w:spacing w:val="-1"/>
          <w:sz w:val="24"/>
        </w:rPr>
        <w:t> </w:t>
      </w:r>
      <w:r>
        <w:rPr>
          <w:sz w:val="24"/>
        </w:rPr>
        <w:t>мессенджерах</w:t>
      </w:r>
      <w:r>
        <w:rPr>
          <w:spacing w:val="-7"/>
          <w:sz w:val="24"/>
        </w:rPr>
        <w:t> </w:t>
      </w:r>
      <w:r>
        <w:rPr>
          <w:sz w:val="24"/>
        </w:rPr>
        <w:t>и</w:t>
      </w:r>
      <w:r>
        <w:rPr>
          <w:spacing w:val="5"/>
          <w:sz w:val="24"/>
        </w:rPr>
        <w:t> </w:t>
      </w:r>
      <w:r>
        <w:rPr>
          <w:spacing w:val="-2"/>
          <w:sz w:val="24"/>
        </w:rPr>
        <w:t>соцсетях,</w:t>
      </w:r>
    </w:p>
    <w:p>
      <w:pPr>
        <w:pStyle w:val="ListParagraph"/>
        <w:numPr>
          <w:ilvl w:val="1"/>
          <w:numId w:val="12"/>
        </w:numPr>
        <w:tabs>
          <w:tab w:pos="1457" w:val="left" w:leader="none"/>
        </w:tabs>
        <w:spacing w:line="275" w:lineRule="exact" w:before="0" w:after="0"/>
        <w:ind w:left="1457" w:right="0" w:hanging="182"/>
        <w:jc w:val="left"/>
        <w:rPr>
          <w:sz w:val="24"/>
        </w:rPr>
      </w:pPr>
      <w:r>
        <w:rPr>
          <w:sz w:val="24"/>
        </w:rPr>
        <w:t>защита</w:t>
      </w:r>
      <w:r>
        <w:rPr>
          <w:spacing w:val="-7"/>
          <w:sz w:val="24"/>
        </w:rPr>
        <w:t> </w:t>
      </w:r>
      <w:r>
        <w:rPr>
          <w:sz w:val="24"/>
        </w:rPr>
        <w:t>персональных</w:t>
      </w:r>
      <w:r>
        <w:rPr>
          <w:spacing w:val="-6"/>
          <w:sz w:val="24"/>
        </w:rPr>
        <w:t> </w:t>
      </w:r>
      <w:r>
        <w:rPr>
          <w:spacing w:val="-2"/>
          <w:sz w:val="24"/>
        </w:rPr>
        <w:t>данных,</w:t>
      </w:r>
    </w:p>
    <w:p>
      <w:pPr>
        <w:pStyle w:val="ListParagraph"/>
        <w:numPr>
          <w:ilvl w:val="1"/>
          <w:numId w:val="12"/>
        </w:numPr>
        <w:tabs>
          <w:tab w:pos="1457" w:val="left" w:leader="none"/>
        </w:tabs>
        <w:spacing w:line="275" w:lineRule="exact" w:before="2" w:after="0"/>
        <w:ind w:left="1457" w:right="0" w:hanging="182"/>
        <w:jc w:val="left"/>
        <w:rPr>
          <w:sz w:val="24"/>
        </w:rPr>
      </w:pPr>
      <w:r>
        <w:rPr>
          <w:sz w:val="24"/>
        </w:rPr>
        <w:t>борьба</w:t>
      </w:r>
      <w:r>
        <w:rPr>
          <w:spacing w:val="-6"/>
          <w:sz w:val="24"/>
        </w:rPr>
        <w:t> </w:t>
      </w:r>
      <w:r>
        <w:rPr>
          <w:sz w:val="24"/>
        </w:rPr>
        <w:t>с</w:t>
      </w:r>
      <w:r>
        <w:rPr>
          <w:spacing w:val="-3"/>
          <w:sz w:val="24"/>
        </w:rPr>
        <w:t> </w:t>
      </w:r>
      <w:r>
        <w:rPr>
          <w:sz w:val="24"/>
        </w:rPr>
        <w:t>фейковыми</w:t>
      </w:r>
      <w:r>
        <w:rPr>
          <w:spacing w:val="-5"/>
          <w:sz w:val="24"/>
        </w:rPr>
        <w:t> </w:t>
      </w:r>
      <w:r>
        <w:rPr>
          <w:sz w:val="24"/>
        </w:rPr>
        <w:t>новостями</w:t>
      </w:r>
      <w:r>
        <w:rPr>
          <w:spacing w:val="-6"/>
          <w:sz w:val="24"/>
        </w:rPr>
        <w:t> </w:t>
      </w:r>
      <w:r>
        <w:rPr>
          <w:sz w:val="24"/>
        </w:rPr>
        <w:t>и</w:t>
      </w:r>
      <w:r>
        <w:rPr>
          <w:spacing w:val="-1"/>
          <w:sz w:val="24"/>
        </w:rPr>
        <w:t> </w:t>
      </w:r>
      <w:r>
        <w:rPr>
          <w:sz w:val="24"/>
        </w:rPr>
        <w:t>интернет-</w:t>
      </w:r>
      <w:r>
        <w:rPr>
          <w:spacing w:val="-2"/>
          <w:sz w:val="24"/>
        </w:rPr>
        <w:t>зависимостью.</w:t>
      </w:r>
    </w:p>
    <w:p>
      <w:pPr>
        <w:pStyle w:val="BodyText"/>
        <w:ind w:right="842"/>
      </w:pPr>
      <w:r>
        <w:rPr/>
        <w:t>Учащиеся</w:t>
      </w:r>
      <w:r>
        <w:rPr>
          <w:spacing w:val="80"/>
        </w:rPr>
        <w:t> </w:t>
      </w:r>
      <w:r>
        <w:rPr/>
        <w:t>просмотрели</w:t>
      </w:r>
      <w:r>
        <w:rPr>
          <w:spacing w:val="77"/>
        </w:rPr>
        <w:t> </w:t>
      </w:r>
      <w:r>
        <w:rPr/>
        <w:t>презентации,</w:t>
      </w:r>
      <w:r>
        <w:rPr>
          <w:spacing w:val="80"/>
        </w:rPr>
        <w:t> </w:t>
      </w:r>
      <w:r>
        <w:rPr/>
        <w:t>участвовали</w:t>
      </w:r>
      <w:r>
        <w:rPr>
          <w:spacing w:val="77"/>
        </w:rPr>
        <w:t> </w:t>
      </w:r>
      <w:r>
        <w:rPr/>
        <w:t>в</w:t>
      </w:r>
      <w:r>
        <w:rPr>
          <w:spacing w:val="78"/>
        </w:rPr>
        <w:t> </w:t>
      </w:r>
      <w:r>
        <w:rPr/>
        <w:t>викторинах</w:t>
      </w:r>
      <w:r>
        <w:rPr>
          <w:spacing w:val="76"/>
        </w:rPr>
        <w:t> </w:t>
      </w:r>
      <w:r>
        <w:rPr/>
        <w:t>и</w:t>
      </w:r>
      <w:r>
        <w:rPr>
          <w:spacing w:val="80"/>
        </w:rPr>
        <w:t> </w:t>
      </w:r>
      <w:r>
        <w:rPr/>
        <w:t>получили</w:t>
      </w:r>
      <w:r>
        <w:rPr>
          <w:spacing w:val="80"/>
        </w:rPr>
        <w:t> </w:t>
      </w:r>
      <w:r>
        <w:rPr/>
        <w:t>буклеты</w:t>
      </w:r>
      <w:r>
        <w:rPr>
          <w:spacing w:val="80"/>
        </w:rPr>
        <w:t> </w:t>
      </w:r>
      <w:r>
        <w:rPr/>
        <w:t>с полезной информацией. </w:t>
      </w:r>
      <w:hyperlink r:id="rId24">
        <w:r>
          <w:rPr>
            <w:color w:val="0000FF"/>
            <w:spacing w:val="-2"/>
            <w:u w:val="single" w:color="0000FF"/>
          </w:rPr>
          <w:t>https://www.instagram.com/reel/DAaoIlTqEMl/?igsh=eXRvdDlkdThuZDQy</w:t>
        </w:r>
      </w:hyperlink>
      <w:r>
        <w:rPr>
          <w:color w:val="0000FF"/>
          <w:spacing w:val="-2"/>
        </w:rPr>
        <w:t> </w:t>
      </w:r>
      <w:hyperlink r:id="rId25">
        <w:r>
          <w:rPr>
            <w:color w:val="0000FF"/>
            <w:spacing w:val="-2"/>
            <w:u w:val="single" w:color="0000FF"/>
          </w:rPr>
          <w:t>https://www.instagram.com/p/C_z7h69KG1C/?igsh=MXFveHU3cGpsZnFxaw</w:t>
        </w:r>
      </w:hyperlink>
      <w:r>
        <w:rPr>
          <w:spacing w:val="-2"/>
        </w:rPr>
        <w:t>==</w:t>
      </w:r>
    </w:p>
    <w:p>
      <w:pPr>
        <w:pStyle w:val="BodyText"/>
        <w:spacing w:line="242" w:lineRule="auto"/>
        <w:ind w:right="842"/>
      </w:pPr>
      <w:r>
        <w:rPr/>
        <w:t>Для</w:t>
      </w:r>
      <w:r>
        <w:rPr>
          <w:spacing w:val="40"/>
        </w:rPr>
        <w:t> </w:t>
      </w:r>
      <w:r>
        <w:rPr/>
        <w:t>учащихся</w:t>
      </w:r>
      <w:r>
        <w:rPr>
          <w:spacing w:val="40"/>
        </w:rPr>
        <w:t> </w:t>
      </w:r>
      <w:r>
        <w:rPr/>
        <w:t>1–11</w:t>
      </w:r>
      <w:r>
        <w:rPr>
          <w:spacing w:val="40"/>
        </w:rPr>
        <w:t> </w:t>
      </w:r>
      <w:r>
        <w:rPr/>
        <w:t>классов</w:t>
      </w:r>
      <w:r>
        <w:rPr>
          <w:spacing w:val="40"/>
        </w:rPr>
        <w:t> </w:t>
      </w:r>
      <w:r>
        <w:rPr/>
        <w:t>проведено</w:t>
      </w:r>
      <w:r>
        <w:rPr>
          <w:spacing w:val="40"/>
        </w:rPr>
        <w:t> </w:t>
      </w:r>
      <w:r>
        <w:rPr/>
        <w:t>яркое</w:t>
      </w:r>
      <w:r>
        <w:rPr>
          <w:spacing w:val="40"/>
        </w:rPr>
        <w:t> </w:t>
      </w:r>
      <w:r>
        <w:rPr/>
        <w:t>и</w:t>
      </w:r>
      <w:r>
        <w:rPr>
          <w:spacing w:val="40"/>
        </w:rPr>
        <w:t> </w:t>
      </w:r>
      <w:r>
        <w:rPr/>
        <w:t>творческое</w:t>
      </w:r>
      <w:r>
        <w:rPr>
          <w:spacing w:val="40"/>
        </w:rPr>
        <w:t> </w:t>
      </w:r>
      <w:r>
        <w:rPr/>
        <w:t>мероприятие</w:t>
      </w:r>
      <w:r>
        <w:rPr>
          <w:spacing w:val="40"/>
        </w:rPr>
        <w:t> </w:t>
      </w:r>
      <w:r>
        <w:rPr/>
        <w:t>«Золотая</w:t>
      </w:r>
      <w:r>
        <w:rPr>
          <w:spacing w:val="36"/>
        </w:rPr>
        <w:t> </w:t>
      </w:r>
      <w:r>
        <w:rPr/>
        <w:t>осень», которое прошло в форме праздничного Осеннего бала.</w:t>
      </w:r>
    </w:p>
    <w:p>
      <w:pPr>
        <w:pStyle w:val="BodyText"/>
        <w:spacing w:line="271" w:lineRule="exact"/>
      </w:pPr>
      <w:r>
        <w:rPr/>
        <w:t>В </w:t>
      </w:r>
      <w:r>
        <w:rPr>
          <w:spacing w:val="-2"/>
        </w:rPr>
        <w:t>программе:</w:t>
      </w:r>
    </w:p>
    <w:p>
      <w:pPr>
        <w:pStyle w:val="ListParagraph"/>
        <w:numPr>
          <w:ilvl w:val="1"/>
          <w:numId w:val="12"/>
        </w:numPr>
        <w:tabs>
          <w:tab w:pos="1457" w:val="left" w:leader="none"/>
        </w:tabs>
        <w:spacing w:line="275" w:lineRule="exact" w:before="2" w:after="0"/>
        <w:ind w:left="1457" w:right="0" w:hanging="182"/>
        <w:jc w:val="left"/>
        <w:rPr>
          <w:sz w:val="24"/>
        </w:rPr>
      </w:pPr>
      <w:r>
        <w:rPr>
          <w:sz w:val="24"/>
        </w:rPr>
        <w:t>дефиле</w:t>
      </w:r>
      <w:r>
        <w:rPr>
          <w:spacing w:val="-2"/>
          <w:sz w:val="24"/>
        </w:rPr>
        <w:t> </w:t>
      </w:r>
      <w:r>
        <w:rPr>
          <w:sz w:val="24"/>
        </w:rPr>
        <w:t>осенних</w:t>
      </w:r>
      <w:r>
        <w:rPr>
          <w:spacing w:val="-4"/>
          <w:sz w:val="24"/>
        </w:rPr>
        <w:t> </w:t>
      </w:r>
      <w:r>
        <w:rPr>
          <w:spacing w:val="-2"/>
          <w:sz w:val="24"/>
        </w:rPr>
        <w:t>костюмов,</w:t>
      </w:r>
    </w:p>
    <w:p>
      <w:pPr>
        <w:pStyle w:val="ListParagraph"/>
        <w:numPr>
          <w:ilvl w:val="1"/>
          <w:numId w:val="12"/>
        </w:numPr>
        <w:tabs>
          <w:tab w:pos="1457" w:val="left" w:leader="none"/>
        </w:tabs>
        <w:spacing w:line="275" w:lineRule="exact" w:before="0" w:after="0"/>
        <w:ind w:left="1457" w:right="0" w:hanging="182"/>
        <w:jc w:val="left"/>
        <w:rPr>
          <w:sz w:val="24"/>
        </w:rPr>
      </w:pPr>
      <w:r>
        <w:rPr>
          <w:sz w:val="24"/>
        </w:rPr>
        <w:t>музыкальные</w:t>
      </w:r>
      <w:r>
        <w:rPr>
          <w:spacing w:val="-6"/>
          <w:sz w:val="24"/>
        </w:rPr>
        <w:t> </w:t>
      </w:r>
      <w:r>
        <w:rPr>
          <w:sz w:val="24"/>
        </w:rPr>
        <w:t>и</w:t>
      </w:r>
      <w:r>
        <w:rPr>
          <w:spacing w:val="-4"/>
          <w:sz w:val="24"/>
        </w:rPr>
        <w:t> </w:t>
      </w:r>
      <w:r>
        <w:rPr>
          <w:sz w:val="24"/>
        </w:rPr>
        <w:t>танцевальные</w:t>
      </w:r>
      <w:r>
        <w:rPr>
          <w:spacing w:val="-9"/>
          <w:sz w:val="24"/>
        </w:rPr>
        <w:t> </w:t>
      </w:r>
      <w:r>
        <w:rPr>
          <w:spacing w:val="-2"/>
          <w:sz w:val="24"/>
        </w:rPr>
        <w:t>номера,</w:t>
      </w:r>
    </w:p>
    <w:p>
      <w:pPr>
        <w:pStyle w:val="ListParagraph"/>
        <w:numPr>
          <w:ilvl w:val="1"/>
          <w:numId w:val="12"/>
        </w:numPr>
        <w:tabs>
          <w:tab w:pos="1457" w:val="left" w:leader="none"/>
        </w:tabs>
        <w:spacing w:line="275" w:lineRule="exact" w:before="2" w:after="0"/>
        <w:ind w:left="1457" w:right="0" w:hanging="182"/>
        <w:jc w:val="left"/>
        <w:rPr>
          <w:sz w:val="24"/>
        </w:rPr>
      </w:pPr>
      <w:r>
        <w:rPr>
          <w:sz w:val="24"/>
        </w:rPr>
        <w:t>конкурсы,</w:t>
      </w:r>
      <w:r>
        <w:rPr>
          <w:spacing w:val="-1"/>
          <w:sz w:val="24"/>
        </w:rPr>
        <w:t> </w:t>
      </w:r>
      <w:r>
        <w:rPr>
          <w:sz w:val="24"/>
        </w:rPr>
        <w:t>сценки</w:t>
      </w:r>
      <w:r>
        <w:rPr>
          <w:spacing w:val="-2"/>
          <w:sz w:val="24"/>
        </w:rPr>
        <w:t> </w:t>
      </w:r>
      <w:r>
        <w:rPr>
          <w:sz w:val="24"/>
        </w:rPr>
        <w:t>и</w:t>
      </w:r>
      <w:r>
        <w:rPr>
          <w:spacing w:val="-6"/>
          <w:sz w:val="24"/>
        </w:rPr>
        <w:t> </w:t>
      </w:r>
      <w:r>
        <w:rPr>
          <w:sz w:val="24"/>
        </w:rPr>
        <w:t>выставки</w:t>
      </w:r>
      <w:r>
        <w:rPr>
          <w:spacing w:val="-6"/>
          <w:sz w:val="24"/>
        </w:rPr>
        <w:t> </w:t>
      </w:r>
      <w:r>
        <w:rPr>
          <w:sz w:val="24"/>
        </w:rPr>
        <w:t>осенних</w:t>
      </w:r>
      <w:r>
        <w:rPr>
          <w:spacing w:val="-7"/>
          <w:sz w:val="24"/>
        </w:rPr>
        <w:t> </w:t>
      </w:r>
      <w:r>
        <w:rPr>
          <w:spacing w:val="-2"/>
          <w:sz w:val="24"/>
        </w:rPr>
        <w:t>поделок.</w:t>
      </w:r>
    </w:p>
    <w:p>
      <w:pPr>
        <w:pStyle w:val="BodyText"/>
      </w:pPr>
      <w:r>
        <w:rPr/>
        <w:t>Мероприятие</w:t>
      </w:r>
      <w:r>
        <w:rPr>
          <w:spacing w:val="80"/>
        </w:rPr>
        <w:t> </w:t>
      </w:r>
      <w:r>
        <w:rPr/>
        <w:t>направлено</w:t>
      </w:r>
      <w:r>
        <w:rPr>
          <w:spacing w:val="80"/>
        </w:rPr>
        <w:t> </w:t>
      </w:r>
      <w:r>
        <w:rPr/>
        <w:t>на</w:t>
      </w:r>
      <w:r>
        <w:rPr>
          <w:spacing w:val="80"/>
        </w:rPr>
        <w:t> </w:t>
      </w:r>
      <w:r>
        <w:rPr/>
        <w:t>развитие</w:t>
      </w:r>
      <w:r>
        <w:rPr>
          <w:spacing w:val="80"/>
        </w:rPr>
        <w:t> </w:t>
      </w:r>
      <w:r>
        <w:rPr/>
        <w:t>эстетического</w:t>
      </w:r>
      <w:r>
        <w:rPr>
          <w:spacing w:val="80"/>
        </w:rPr>
        <w:t> </w:t>
      </w:r>
      <w:r>
        <w:rPr/>
        <w:t>вкуса,</w:t>
      </w:r>
      <w:r>
        <w:rPr>
          <w:spacing w:val="80"/>
        </w:rPr>
        <w:t> </w:t>
      </w:r>
      <w:r>
        <w:rPr/>
        <w:t>творческих</w:t>
      </w:r>
      <w:r>
        <w:rPr>
          <w:spacing w:val="80"/>
        </w:rPr>
        <w:t> </w:t>
      </w:r>
      <w:r>
        <w:rPr/>
        <w:t>пособностей</w:t>
      </w:r>
      <w:r>
        <w:rPr>
          <w:spacing w:val="80"/>
        </w:rPr>
        <w:t> </w:t>
      </w:r>
      <w:r>
        <w:rPr/>
        <w:t>и командного духа учащихся. </w:t>
      </w:r>
      <w:hyperlink r:id="rId26">
        <w:r>
          <w:rPr>
            <w:color w:val="0000FF"/>
            <w:spacing w:val="-2"/>
            <w:u w:val="single" w:color="0000FF"/>
          </w:rPr>
          <w:t>https://www.instagram.com/reel/DBynXolqKJO/?igsh=MW4zMXpmNm1za3BlZA</w:t>
        </w:r>
      </w:hyperlink>
      <w:r>
        <w:rPr>
          <w:spacing w:val="-2"/>
        </w:rPr>
        <w:t>==</w:t>
      </w:r>
    </w:p>
    <w:p>
      <w:pPr>
        <w:pStyle w:val="ListParagraph"/>
        <w:numPr>
          <w:ilvl w:val="0"/>
          <w:numId w:val="12"/>
        </w:numPr>
        <w:tabs>
          <w:tab w:pos="1595" w:val="left" w:leader="none"/>
        </w:tabs>
        <w:spacing w:line="275" w:lineRule="exact" w:before="2" w:after="0"/>
        <w:ind w:left="1595" w:right="0" w:hanging="320"/>
        <w:jc w:val="left"/>
        <w:rPr>
          <w:sz w:val="24"/>
        </w:rPr>
      </w:pPr>
      <w:r>
        <w:rPr>
          <w:sz w:val="24"/>
        </w:rPr>
        <w:t>Во</w:t>
      </w:r>
      <w:r>
        <w:rPr>
          <w:spacing w:val="54"/>
          <w:sz w:val="24"/>
        </w:rPr>
        <w:t> </w:t>
      </w:r>
      <w:r>
        <w:rPr>
          <w:sz w:val="24"/>
        </w:rPr>
        <w:t>всех</w:t>
      </w:r>
      <w:r>
        <w:rPr>
          <w:spacing w:val="54"/>
          <w:sz w:val="24"/>
        </w:rPr>
        <w:t> </w:t>
      </w:r>
      <w:r>
        <w:rPr>
          <w:sz w:val="24"/>
        </w:rPr>
        <w:t>классах</w:t>
      </w:r>
      <w:r>
        <w:rPr>
          <w:spacing w:val="51"/>
          <w:sz w:val="24"/>
        </w:rPr>
        <w:t> </w:t>
      </w:r>
      <w:r>
        <w:rPr>
          <w:sz w:val="24"/>
        </w:rPr>
        <w:t>с</w:t>
      </w:r>
      <w:r>
        <w:rPr>
          <w:spacing w:val="56"/>
          <w:sz w:val="24"/>
        </w:rPr>
        <w:t> </w:t>
      </w:r>
      <w:r>
        <w:rPr>
          <w:sz w:val="24"/>
        </w:rPr>
        <w:t>1</w:t>
      </w:r>
      <w:r>
        <w:rPr>
          <w:spacing w:val="56"/>
          <w:sz w:val="24"/>
        </w:rPr>
        <w:t> </w:t>
      </w:r>
      <w:r>
        <w:rPr>
          <w:sz w:val="24"/>
        </w:rPr>
        <w:t>по</w:t>
      </w:r>
      <w:r>
        <w:rPr>
          <w:spacing w:val="57"/>
          <w:sz w:val="24"/>
        </w:rPr>
        <w:t> </w:t>
      </w:r>
      <w:r>
        <w:rPr>
          <w:sz w:val="24"/>
        </w:rPr>
        <w:t>11</w:t>
      </w:r>
      <w:r>
        <w:rPr>
          <w:spacing w:val="56"/>
          <w:sz w:val="24"/>
        </w:rPr>
        <w:t> </w:t>
      </w:r>
      <w:r>
        <w:rPr>
          <w:sz w:val="24"/>
        </w:rPr>
        <w:t>прошла</w:t>
      </w:r>
      <w:r>
        <w:rPr>
          <w:spacing w:val="57"/>
          <w:sz w:val="24"/>
        </w:rPr>
        <w:t> </w:t>
      </w:r>
      <w:r>
        <w:rPr>
          <w:sz w:val="24"/>
        </w:rPr>
        <w:t>традиционная</w:t>
      </w:r>
      <w:r>
        <w:rPr>
          <w:spacing w:val="56"/>
          <w:sz w:val="24"/>
        </w:rPr>
        <w:t> </w:t>
      </w:r>
      <w:r>
        <w:rPr>
          <w:sz w:val="24"/>
        </w:rPr>
        <w:t>благотворительная</w:t>
      </w:r>
      <w:r>
        <w:rPr>
          <w:spacing w:val="48"/>
          <w:sz w:val="24"/>
        </w:rPr>
        <w:t> </w:t>
      </w:r>
      <w:r>
        <w:rPr>
          <w:sz w:val="24"/>
        </w:rPr>
        <w:t>осенняя</w:t>
      </w:r>
      <w:r>
        <w:rPr>
          <w:spacing w:val="57"/>
          <w:sz w:val="24"/>
        </w:rPr>
        <w:t> </w:t>
      </w:r>
      <w:r>
        <w:rPr>
          <w:spacing w:val="-2"/>
          <w:sz w:val="24"/>
        </w:rPr>
        <w:t>ярмарка</w:t>
      </w:r>
    </w:p>
    <w:p>
      <w:pPr>
        <w:pStyle w:val="BodyText"/>
        <w:spacing w:line="242" w:lineRule="auto"/>
      </w:pPr>
      <w:r>
        <w:rPr/>
        <w:t>«Күзгі</w:t>
      </w:r>
      <w:r>
        <w:rPr>
          <w:spacing w:val="80"/>
        </w:rPr>
        <w:t> </w:t>
      </w:r>
      <w:r>
        <w:rPr/>
        <w:t>асар»,</w:t>
      </w:r>
      <w:r>
        <w:rPr>
          <w:spacing w:val="80"/>
        </w:rPr>
        <w:t> </w:t>
      </w:r>
      <w:r>
        <w:rPr/>
        <w:t>целью</w:t>
      </w:r>
      <w:r>
        <w:rPr>
          <w:spacing w:val="80"/>
        </w:rPr>
        <w:t> </w:t>
      </w:r>
      <w:r>
        <w:rPr/>
        <w:t>которой</w:t>
      </w:r>
      <w:r>
        <w:rPr>
          <w:spacing w:val="80"/>
        </w:rPr>
        <w:t> </w:t>
      </w:r>
      <w:r>
        <w:rPr/>
        <w:t>стало</w:t>
      </w:r>
      <w:r>
        <w:rPr>
          <w:spacing w:val="80"/>
        </w:rPr>
        <w:t> </w:t>
      </w:r>
      <w:r>
        <w:rPr/>
        <w:t>воспитание</w:t>
      </w:r>
      <w:r>
        <w:rPr>
          <w:spacing w:val="80"/>
        </w:rPr>
        <w:t> </w:t>
      </w:r>
      <w:r>
        <w:rPr/>
        <w:t>трудолюбия,</w:t>
      </w:r>
      <w:r>
        <w:rPr>
          <w:spacing w:val="80"/>
        </w:rPr>
        <w:t> </w:t>
      </w:r>
      <w:r>
        <w:rPr/>
        <w:t>чувства</w:t>
      </w:r>
      <w:r>
        <w:rPr>
          <w:spacing w:val="80"/>
        </w:rPr>
        <w:t> </w:t>
      </w:r>
      <w:r>
        <w:rPr/>
        <w:t>коллективизма</w:t>
      </w:r>
      <w:r>
        <w:rPr>
          <w:spacing w:val="80"/>
        </w:rPr>
        <w:t> </w:t>
      </w:r>
      <w:r>
        <w:rPr/>
        <w:t>и </w:t>
      </w:r>
      <w:r>
        <w:rPr>
          <w:spacing w:val="-2"/>
        </w:rPr>
        <w:t>взаимопомощи.</w:t>
      </w:r>
    </w:p>
    <w:p>
      <w:pPr>
        <w:pStyle w:val="BodyText"/>
        <w:spacing w:line="242" w:lineRule="auto"/>
        <w:ind w:right="853"/>
      </w:pPr>
      <w:r>
        <w:rPr/>
        <w:t>Учащиеся</w:t>
      </w:r>
      <w:r>
        <w:rPr>
          <w:spacing w:val="80"/>
        </w:rPr>
        <w:t> </w:t>
      </w:r>
      <w:r>
        <w:rPr/>
        <w:t>и</w:t>
      </w:r>
      <w:r>
        <w:rPr>
          <w:spacing w:val="79"/>
        </w:rPr>
        <w:t> </w:t>
      </w:r>
      <w:r>
        <w:rPr/>
        <w:t>родители</w:t>
      </w:r>
      <w:r>
        <w:rPr>
          <w:spacing w:val="79"/>
        </w:rPr>
        <w:t> </w:t>
      </w:r>
      <w:r>
        <w:rPr/>
        <w:t>приняли</w:t>
      </w:r>
      <w:r>
        <w:rPr>
          <w:spacing w:val="79"/>
        </w:rPr>
        <w:t> </w:t>
      </w:r>
      <w:r>
        <w:rPr/>
        <w:t>активное</w:t>
      </w:r>
      <w:r>
        <w:rPr>
          <w:spacing w:val="77"/>
        </w:rPr>
        <w:t> </w:t>
      </w:r>
      <w:r>
        <w:rPr/>
        <w:t>участие</w:t>
      </w:r>
      <w:r>
        <w:rPr>
          <w:spacing w:val="80"/>
        </w:rPr>
        <w:t> </w:t>
      </w:r>
      <w:r>
        <w:rPr/>
        <w:t>в</w:t>
      </w:r>
      <w:r>
        <w:rPr>
          <w:spacing w:val="80"/>
        </w:rPr>
        <w:t> </w:t>
      </w:r>
      <w:r>
        <w:rPr/>
        <w:t>приготовлении</w:t>
      </w:r>
      <w:r>
        <w:rPr>
          <w:spacing w:val="79"/>
        </w:rPr>
        <w:t> </w:t>
      </w:r>
      <w:r>
        <w:rPr/>
        <w:t>домашней</w:t>
      </w:r>
      <w:r>
        <w:rPr>
          <w:spacing w:val="79"/>
        </w:rPr>
        <w:t> </w:t>
      </w:r>
      <w:r>
        <w:rPr/>
        <w:t>выпечки, поделок, овощной продукции и сувениров.</w:t>
      </w:r>
    </w:p>
    <w:p>
      <w:pPr>
        <w:pStyle w:val="BodyText"/>
        <w:ind w:right="842"/>
      </w:pPr>
      <w:r>
        <w:rPr/>
        <w:t>Собранные средства направлены на оказание помощи детям из малообеспеченных семей. Ярмарка</w:t>
      </w:r>
      <w:r>
        <w:rPr>
          <w:spacing w:val="40"/>
        </w:rPr>
        <w:t> </w:t>
      </w:r>
      <w:r>
        <w:rPr/>
        <w:t>прошла</w:t>
      </w:r>
      <w:r>
        <w:rPr>
          <w:spacing w:val="36"/>
        </w:rPr>
        <w:t> </w:t>
      </w:r>
      <w:r>
        <w:rPr/>
        <w:t>в</w:t>
      </w:r>
      <w:r>
        <w:rPr>
          <w:spacing w:val="40"/>
        </w:rPr>
        <w:t> </w:t>
      </w:r>
      <w:r>
        <w:rPr/>
        <w:t>тёплой</w:t>
      </w:r>
      <w:r>
        <w:rPr>
          <w:spacing w:val="40"/>
        </w:rPr>
        <w:t> </w:t>
      </w:r>
      <w:r>
        <w:rPr/>
        <w:t>и</w:t>
      </w:r>
      <w:r>
        <w:rPr>
          <w:spacing w:val="38"/>
        </w:rPr>
        <w:t> </w:t>
      </w:r>
      <w:r>
        <w:rPr/>
        <w:t>праздничной</w:t>
      </w:r>
      <w:r>
        <w:rPr>
          <w:spacing w:val="38"/>
        </w:rPr>
        <w:t> </w:t>
      </w:r>
      <w:r>
        <w:rPr/>
        <w:t>атмосфере</w:t>
      </w:r>
      <w:r>
        <w:rPr>
          <w:spacing w:val="40"/>
        </w:rPr>
        <w:t> </w:t>
      </w:r>
      <w:r>
        <w:rPr/>
        <w:t>с</w:t>
      </w:r>
      <w:r>
        <w:rPr>
          <w:spacing w:val="40"/>
        </w:rPr>
        <w:t> </w:t>
      </w:r>
      <w:r>
        <w:rPr/>
        <w:t>концертной</w:t>
      </w:r>
      <w:r>
        <w:rPr>
          <w:spacing w:val="38"/>
        </w:rPr>
        <w:t> </w:t>
      </w:r>
      <w:r>
        <w:rPr/>
        <w:t>программой,</w:t>
      </w:r>
      <w:r>
        <w:rPr>
          <w:spacing w:val="40"/>
        </w:rPr>
        <w:t> </w:t>
      </w:r>
      <w:r>
        <w:rPr/>
        <w:t>играми</w:t>
      </w:r>
      <w:r>
        <w:rPr>
          <w:spacing w:val="38"/>
        </w:rPr>
        <w:t> </w:t>
      </w:r>
      <w:r>
        <w:rPr/>
        <w:t>и творческими выступлениями. </w:t>
      </w:r>
      <w:hyperlink r:id="rId27">
        <w:r>
          <w:rPr>
            <w:color w:val="0000FF"/>
            <w:spacing w:val="-2"/>
            <w:u w:val="single" w:color="0000FF"/>
          </w:rPr>
          <w:t>https://www.instagram.com/reel/DBbGNGeKDPw/?igsh=N20ycWN4Z2pyM2Y</w:t>
        </w:r>
      </w:hyperlink>
      <w:r>
        <w:rPr>
          <w:spacing w:val="-2"/>
        </w:rPr>
        <w:t>= </w:t>
      </w:r>
      <w:hyperlink r:id="rId28">
        <w:r>
          <w:rPr>
            <w:color w:val="0000FF"/>
            <w:spacing w:val="-2"/>
            <w:u w:val="single" w:color="0000FF"/>
          </w:rPr>
          <w:t>https://www.instagram.com/reel/DBdrfLAq_yQ/?igsh=eW5kcDU1N3dvY3Fw</w:t>
        </w:r>
      </w:hyperlink>
      <w:r>
        <w:rPr>
          <w:color w:val="0000FF"/>
          <w:spacing w:val="-2"/>
        </w:rPr>
        <w:t> </w:t>
      </w:r>
      <w:hyperlink r:id="rId29">
        <w:r>
          <w:rPr>
            <w:color w:val="0000FF"/>
            <w:spacing w:val="-2"/>
            <w:u w:val="single" w:color="0000FF"/>
          </w:rPr>
          <w:t>https://www.instagram.com/reel/DBgM5BEq7MY/?igsh=NXMwMm1tbTB5YjY0</w:t>
        </w:r>
      </w:hyperlink>
    </w:p>
    <w:p>
      <w:pPr>
        <w:pStyle w:val="BodyText"/>
      </w:pPr>
      <w:r>
        <w:rPr/>
        <w:t>Школьные</w:t>
      </w:r>
      <w:r>
        <w:rPr>
          <w:spacing w:val="-8"/>
        </w:rPr>
        <w:t> </w:t>
      </w:r>
      <w:r>
        <w:rPr/>
        <w:t>дебаты «Ұшқыр</w:t>
      </w:r>
      <w:r>
        <w:rPr>
          <w:spacing w:val="-2"/>
        </w:rPr>
        <w:t> </w:t>
      </w:r>
      <w:r>
        <w:rPr/>
        <w:t>ой </w:t>
      </w:r>
      <w:r>
        <w:rPr>
          <w:spacing w:val="-2"/>
        </w:rPr>
        <w:t>алаңы»</w:t>
      </w:r>
    </w:p>
    <w:p>
      <w:pPr>
        <w:pStyle w:val="BodyText"/>
        <w:spacing w:line="237" w:lineRule="auto"/>
        <w:ind w:right="842"/>
      </w:pPr>
      <w:r>
        <w:rPr/>
        <w:t>В</w:t>
      </w:r>
      <w:r>
        <w:rPr>
          <w:spacing w:val="40"/>
        </w:rPr>
        <w:t> </w:t>
      </w:r>
      <w:r>
        <w:rPr/>
        <w:t>рамках</w:t>
      </w:r>
      <w:r>
        <w:rPr>
          <w:spacing w:val="40"/>
        </w:rPr>
        <w:t> </w:t>
      </w:r>
      <w:r>
        <w:rPr/>
        <w:t>развития</w:t>
      </w:r>
      <w:r>
        <w:rPr>
          <w:spacing w:val="40"/>
        </w:rPr>
        <w:t> </w:t>
      </w:r>
      <w:r>
        <w:rPr/>
        <w:t>критического</w:t>
      </w:r>
      <w:r>
        <w:rPr>
          <w:spacing w:val="40"/>
        </w:rPr>
        <w:t> </w:t>
      </w:r>
      <w:r>
        <w:rPr/>
        <w:t>мышления,</w:t>
      </w:r>
      <w:r>
        <w:rPr>
          <w:spacing w:val="38"/>
        </w:rPr>
        <w:t> </w:t>
      </w:r>
      <w:r>
        <w:rPr/>
        <w:t>ораторского</w:t>
      </w:r>
      <w:r>
        <w:rPr>
          <w:spacing w:val="40"/>
        </w:rPr>
        <w:t> </w:t>
      </w:r>
      <w:r>
        <w:rPr/>
        <w:t>мастерства</w:t>
      </w:r>
      <w:r>
        <w:rPr>
          <w:spacing w:val="40"/>
        </w:rPr>
        <w:t> </w:t>
      </w:r>
      <w:r>
        <w:rPr/>
        <w:t>и</w:t>
      </w:r>
      <w:r>
        <w:rPr>
          <w:spacing w:val="40"/>
        </w:rPr>
        <w:t> </w:t>
      </w:r>
      <w:r>
        <w:rPr/>
        <w:t>лидерских</w:t>
      </w:r>
      <w:r>
        <w:rPr>
          <w:spacing w:val="40"/>
        </w:rPr>
        <w:t> </w:t>
      </w:r>
      <w:r>
        <w:rPr/>
        <w:t>качеств среди учащихся в школе проведены дебаты «Ұшқыр ой алаңы».</w:t>
      </w:r>
    </w:p>
    <w:p>
      <w:pPr>
        <w:pStyle w:val="BodyText"/>
        <w:spacing w:line="237" w:lineRule="auto"/>
        <w:ind w:right="2122"/>
      </w:pPr>
      <w:r>
        <w:rPr/>
        <w:t>В</w:t>
      </w:r>
      <w:r>
        <w:rPr>
          <w:spacing w:val="-6"/>
        </w:rPr>
        <w:t> </w:t>
      </w:r>
      <w:r>
        <w:rPr/>
        <w:t>мероприятии</w:t>
      </w:r>
      <w:r>
        <w:rPr>
          <w:spacing w:val="-8"/>
        </w:rPr>
        <w:t> </w:t>
      </w:r>
      <w:r>
        <w:rPr/>
        <w:t>приняли</w:t>
      </w:r>
      <w:r>
        <w:rPr>
          <w:spacing w:val="-8"/>
        </w:rPr>
        <w:t> </w:t>
      </w:r>
      <w:r>
        <w:rPr/>
        <w:t>участие</w:t>
      </w:r>
      <w:r>
        <w:rPr>
          <w:spacing w:val="-5"/>
        </w:rPr>
        <w:t> </w:t>
      </w:r>
      <w:r>
        <w:rPr/>
        <w:t>команды</w:t>
      </w:r>
      <w:r>
        <w:rPr>
          <w:spacing w:val="-3"/>
        </w:rPr>
        <w:t> </w:t>
      </w:r>
      <w:r>
        <w:rPr/>
        <w:t>учащихся</w:t>
      </w:r>
      <w:r>
        <w:rPr>
          <w:spacing w:val="-4"/>
        </w:rPr>
        <w:t> </w:t>
      </w:r>
      <w:r>
        <w:rPr/>
        <w:t>среднего и</w:t>
      </w:r>
      <w:r>
        <w:rPr>
          <w:spacing w:val="-8"/>
        </w:rPr>
        <w:t> </w:t>
      </w:r>
      <w:r>
        <w:rPr/>
        <w:t>старшего</w:t>
      </w:r>
      <w:r>
        <w:rPr>
          <w:spacing w:val="-4"/>
        </w:rPr>
        <w:t> </w:t>
      </w:r>
      <w:r>
        <w:rPr/>
        <w:t>звена. Темы дебатов охватывали социально-значимые и актуальные вопросы:</w:t>
      </w:r>
    </w:p>
    <w:p>
      <w:pPr>
        <w:pStyle w:val="ListParagraph"/>
        <w:numPr>
          <w:ilvl w:val="0"/>
          <w:numId w:val="13"/>
        </w:numPr>
        <w:tabs>
          <w:tab w:pos="1457" w:val="left" w:leader="none"/>
        </w:tabs>
        <w:spacing w:line="275" w:lineRule="exact" w:before="3" w:after="0"/>
        <w:ind w:left="1457" w:right="0" w:hanging="182"/>
        <w:jc w:val="left"/>
        <w:rPr>
          <w:sz w:val="24"/>
        </w:rPr>
      </w:pPr>
      <w:r>
        <w:rPr>
          <w:sz w:val="24"/>
        </w:rPr>
        <w:t>роль</w:t>
      </w:r>
      <w:r>
        <w:rPr>
          <w:spacing w:val="-4"/>
          <w:sz w:val="24"/>
        </w:rPr>
        <w:t> </w:t>
      </w:r>
      <w:r>
        <w:rPr>
          <w:sz w:val="24"/>
        </w:rPr>
        <w:t>молодёжи</w:t>
      </w:r>
      <w:r>
        <w:rPr>
          <w:spacing w:val="-4"/>
          <w:sz w:val="24"/>
        </w:rPr>
        <w:t> </w:t>
      </w:r>
      <w:r>
        <w:rPr>
          <w:sz w:val="24"/>
        </w:rPr>
        <w:t>в</w:t>
      </w:r>
      <w:r>
        <w:rPr>
          <w:spacing w:val="-3"/>
          <w:sz w:val="24"/>
        </w:rPr>
        <w:t> </w:t>
      </w:r>
      <w:r>
        <w:rPr>
          <w:spacing w:val="-2"/>
          <w:sz w:val="24"/>
        </w:rPr>
        <w:t>обществе,</w:t>
      </w:r>
    </w:p>
    <w:p>
      <w:pPr>
        <w:pStyle w:val="ListParagraph"/>
        <w:numPr>
          <w:ilvl w:val="0"/>
          <w:numId w:val="13"/>
        </w:numPr>
        <w:tabs>
          <w:tab w:pos="1457" w:val="left" w:leader="none"/>
        </w:tabs>
        <w:spacing w:line="275" w:lineRule="exact" w:before="0" w:after="0"/>
        <w:ind w:left="1457" w:right="0" w:hanging="182"/>
        <w:jc w:val="left"/>
        <w:rPr>
          <w:sz w:val="24"/>
        </w:rPr>
      </w:pPr>
      <w:r>
        <w:rPr>
          <w:sz w:val="24"/>
        </w:rPr>
        <w:t>цифровая</w:t>
      </w:r>
      <w:r>
        <w:rPr>
          <w:spacing w:val="-1"/>
          <w:sz w:val="24"/>
        </w:rPr>
        <w:t> </w:t>
      </w:r>
      <w:r>
        <w:rPr>
          <w:spacing w:val="-2"/>
          <w:sz w:val="24"/>
        </w:rPr>
        <w:t>безопасность,</w:t>
      </w:r>
    </w:p>
    <w:p>
      <w:pPr>
        <w:pStyle w:val="ListParagraph"/>
        <w:numPr>
          <w:ilvl w:val="0"/>
          <w:numId w:val="13"/>
        </w:numPr>
        <w:tabs>
          <w:tab w:pos="1457" w:val="left" w:leader="none"/>
        </w:tabs>
        <w:spacing w:line="275" w:lineRule="exact" w:before="2" w:after="0"/>
        <w:ind w:left="1457" w:right="0" w:hanging="182"/>
        <w:jc w:val="left"/>
        <w:rPr>
          <w:sz w:val="24"/>
        </w:rPr>
      </w:pPr>
      <w:r>
        <w:rPr>
          <w:sz w:val="24"/>
        </w:rPr>
        <w:t>экологические</w:t>
      </w:r>
      <w:r>
        <w:rPr>
          <w:spacing w:val="-7"/>
          <w:sz w:val="24"/>
        </w:rPr>
        <w:t> </w:t>
      </w:r>
      <w:r>
        <w:rPr>
          <w:sz w:val="24"/>
        </w:rPr>
        <w:t>проблемы</w:t>
      </w:r>
      <w:r>
        <w:rPr>
          <w:spacing w:val="-5"/>
          <w:sz w:val="24"/>
        </w:rPr>
        <w:t> </w:t>
      </w:r>
      <w:r>
        <w:rPr>
          <w:sz w:val="24"/>
        </w:rPr>
        <w:t>и</w:t>
      </w:r>
      <w:r>
        <w:rPr>
          <w:spacing w:val="-3"/>
          <w:sz w:val="24"/>
        </w:rPr>
        <w:t> </w:t>
      </w:r>
      <w:r>
        <w:rPr>
          <w:sz w:val="24"/>
        </w:rPr>
        <w:t>пути</w:t>
      </w:r>
      <w:r>
        <w:rPr>
          <w:spacing w:val="-2"/>
          <w:sz w:val="24"/>
        </w:rPr>
        <w:t> </w:t>
      </w:r>
      <w:r>
        <w:rPr>
          <w:sz w:val="24"/>
        </w:rPr>
        <w:t>их</w:t>
      </w:r>
      <w:r>
        <w:rPr>
          <w:spacing w:val="-7"/>
          <w:sz w:val="24"/>
        </w:rPr>
        <w:t> </w:t>
      </w:r>
      <w:r>
        <w:rPr>
          <w:spacing w:val="-2"/>
          <w:sz w:val="24"/>
        </w:rPr>
        <w:t>решения.</w:t>
      </w:r>
    </w:p>
    <w:p>
      <w:pPr>
        <w:pStyle w:val="BodyText"/>
        <w:tabs>
          <w:tab w:pos="2403" w:val="left" w:leader="none"/>
          <w:tab w:pos="4383" w:val="left" w:leader="none"/>
          <w:tab w:pos="6316" w:val="left" w:leader="none"/>
          <w:tab w:pos="8541" w:val="left" w:leader="none"/>
          <w:tab w:pos="9932" w:val="left" w:leader="none"/>
        </w:tabs>
        <w:spacing w:line="242" w:lineRule="auto"/>
        <w:ind w:right="853"/>
      </w:pPr>
      <w:r>
        <w:rPr>
          <w:spacing w:val="-2"/>
        </w:rPr>
        <w:t>Дебаты</w:t>
      </w:r>
      <w:r>
        <w:rPr/>
        <w:tab/>
      </w:r>
      <w:r>
        <w:rPr>
          <w:spacing w:val="-2"/>
        </w:rPr>
        <w:t>способствовали</w:t>
      </w:r>
      <w:r>
        <w:rPr/>
        <w:tab/>
      </w:r>
      <w:r>
        <w:rPr>
          <w:spacing w:val="-2"/>
        </w:rPr>
        <w:t>формированию</w:t>
      </w:r>
      <w:r>
        <w:rPr/>
        <w:tab/>
      </w:r>
      <w:r>
        <w:rPr>
          <w:spacing w:val="-2"/>
        </w:rPr>
        <w:t>коммуникативной</w:t>
      </w:r>
      <w:r>
        <w:rPr/>
        <w:tab/>
      </w:r>
      <w:r>
        <w:rPr>
          <w:spacing w:val="-2"/>
        </w:rPr>
        <w:t>культуры,</w:t>
      </w:r>
      <w:r>
        <w:rPr/>
        <w:tab/>
      </w:r>
      <w:r>
        <w:rPr>
          <w:spacing w:val="-2"/>
        </w:rPr>
        <w:t>развитию </w:t>
      </w:r>
      <w:r>
        <w:rPr/>
        <w:t>аналитических способностей и навыков аргументации.</w:t>
      </w:r>
    </w:p>
    <w:p>
      <w:pPr>
        <w:pStyle w:val="BodyText"/>
        <w:spacing w:after="0" w:line="242" w:lineRule="auto"/>
        <w:sectPr>
          <w:pgSz w:w="11910" w:h="16840"/>
          <w:pgMar w:header="0" w:footer="851" w:top="900" w:bottom="1140" w:left="141" w:right="0"/>
        </w:sectPr>
      </w:pPr>
    </w:p>
    <w:p>
      <w:pPr>
        <w:pStyle w:val="BodyText"/>
        <w:spacing w:line="275" w:lineRule="exact" w:before="67"/>
      </w:pPr>
      <w:hyperlink r:id="rId30">
        <w:r>
          <w:rPr>
            <w:color w:val="0000FF"/>
            <w:spacing w:val="-2"/>
            <w:u w:val="single" w:color="0000FF"/>
          </w:rPr>
          <w:t>https://www.instagram.com/reel/DCHVrotMEpj/?igsh=dGxjMnRkaTVkYnFl</w:t>
        </w:r>
      </w:hyperlink>
    </w:p>
    <w:p>
      <w:pPr>
        <w:pStyle w:val="BodyText"/>
        <w:ind w:right="853"/>
      </w:pPr>
      <w:r>
        <w:rPr/>
        <w:t>25</w:t>
      </w:r>
      <w:r>
        <w:rPr>
          <w:spacing w:val="37"/>
        </w:rPr>
        <w:t> </w:t>
      </w:r>
      <w:r>
        <w:rPr/>
        <w:t>октября</w:t>
      </w:r>
      <w:r>
        <w:rPr>
          <w:spacing w:val="37"/>
        </w:rPr>
        <w:t> </w:t>
      </w:r>
      <w:r>
        <w:rPr/>
        <w:t>2024</w:t>
      </w:r>
      <w:r>
        <w:rPr>
          <w:spacing w:val="37"/>
        </w:rPr>
        <w:t> </w:t>
      </w:r>
      <w:r>
        <w:rPr/>
        <w:t>года</w:t>
      </w:r>
      <w:r>
        <w:rPr>
          <w:spacing w:val="36"/>
        </w:rPr>
        <w:t> </w:t>
      </w:r>
      <w:r>
        <w:rPr/>
        <w:t>был</w:t>
      </w:r>
      <w:r>
        <w:rPr>
          <w:spacing w:val="37"/>
        </w:rPr>
        <w:t> </w:t>
      </w:r>
      <w:r>
        <w:rPr/>
        <w:t>проведен</w:t>
      </w:r>
      <w:r>
        <w:rPr>
          <w:spacing w:val="38"/>
        </w:rPr>
        <w:t> </w:t>
      </w:r>
      <w:r>
        <w:rPr/>
        <w:t>классный</w:t>
      </w:r>
      <w:r>
        <w:rPr>
          <w:spacing w:val="33"/>
        </w:rPr>
        <w:t> </w:t>
      </w:r>
      <w:r>
        <w:rPr/>
        <w:t>час,</w:t>
      </w:r>
      <w:r>
        <w:rPr>
          <w:spacing w:val="39"/>
        </w:rPr>
        <w:t> </w:t>
      </w:r>
      <w:r>
        <w:rPr/>
        <w:t>посвященный</w:t>
      </w:r>
      <w:r>
        <w:rPr>
          <w:spacing w:val="38"/>
        </w:rPr>
        <w:t> </w:t>
      </w:r>
      <w:r>
        <w:rPr/>
        <w:t>значимому</w:t>
      </w:r>
      <w:r>
        <w:rPr>
          <w:spacing w:val="28"/>
        </w:rPr>
        <w:t> </w:t>
      </w:r>
      <w:r>
        <w:rPr/>
        <w:t>празднику</w:t>
      </w:r>
      <w:r>
        <w:rPr>
          <w:spacing w:val="40"/>
        </w:rPr>
        <w:t> </w:t>
      </w:r>
      <w:r>
        <w:rPr/>
        <w:t>— Дню</w:t>
      </w:r>
      <w:r>
        <w:rPr>
          <w:spacing w:val="77"/>
        </w:rPr>
        <w:t> </w:t>
      </w:r>
      <w:r>
        <w:rPr/>
        <w:t>Республики</w:t>
      </w:r>
      <w:r>
        <w:rPr>
          <w:spacing w:val="79"/>
        </w:rPr>
        <w:t> </w:t>
      </w:r>
      <w:r>
        <w:rPr/>
        <w:t>Казахстан.</w:t>
      </w:r>
      <w:r>
        <w:rPr>
          <w:spacing w:val="80"/>
        </w:rPr>
        <w:t> </w:t>
      </w:r>
      <w:r>
        <w:rPr/>
        <w:t>Этот</w:t>
      </w:r>
      <w:r>
        <w:rPr>
          <w:spacing w:val="74"/>
        </w:rPr>
        <w:t> </w:t>
      </w:r>
      <w:r>
        <w:rPr/>
        <w:t>день</w:t>
      </w:r>
      <w:r>
        <w:rPr>
          <w:spacing w:val="74"/>
        </w:rPr>
        <w:t> </w:t>
      </w:r>
      <w:r>
        <w:rPr/>
        <w:t>стал</w:t>
      </w:r>
      <w:r>
        <w:rPr>
          <w:spacing w:val="78"/>
        </w:rPr>
        <w:t> </w:t>
      </w:r>
      <w:r>
        <w:rPr/>
        <w:t>символом</w:t>
      </w:r>
      <w:r>
        <w:rPr>
          <w:spacing w:val="40"/>
        </w:rPr>
        <w:t> </w:t>
      </w:r>
      <w:r>
        <w:rPr/>
        <w:t>важнейшего</w:t>
      </w:r>
      <w:r>
        <w:rPr>
          <w:spacing w:val="78"/>
        </w:rPr>
        <w:t> </w:t>
      </w:r>
      <w:r>
        <w:rPr/>
        <w:t>события</w:t>
      </w:r>
      <w:r>
        <w:rPr>
          <w:spacing w:val="73"/>
        </w:rPr>
        <w:t> </w:t>
      </w:r>
      <w:r>
        <w:rPr/>
        <w:t>в</w:t>
      </w:r>
      <w:r>
        <w:rPr>
          <w:spacing w:val="72"/>
        </w:rPr>
        <w:t> </w:t>
      </w:r>
      <w:r>
        <w:rPr/>
        <w:t>истории страны,</w:t>
      </w:r>
      <w:r>
        <w:rPr>
          <w:spacing w:val="80"/>
          <w:w w:val="150"/>
        </w:rPr>
        <w:t> </w:t>
      </w:r>
      <w:r>
        <w:rPr/>
        <w:t>когда</w:t>
      </w:r>
      <w:r>
        <w:rPr>
          <w:spacing w:val="80"/>
          <w:w w:val="150"/>
        </w:rPr>
        <w:t> </w:t>
      </w:r>
      <w:r>
        <w:rPr/>
        <w:t>25</w:t>
      </w:r>
      <w:r>
        <w:rPr>
          <w:spacing w:val="80"/>
          <w:w w:val="150"/>
        </w:rPr>
        <w:t> </w:t>
      </w:r>
      <w:r>
        <w:rPr/>
        <w:t>октября</w:t>
      </w:r>
      <w:r>
        <w:rPr>
          <w:spacing w:val="80"/>
          <w:w w:val="150"/>
        </w:rPr>
        <w:t> </w:t>
      </w:r>
      <w:r>
        <w:rPr/>
        <w:t>1990</w:t>
      </w:r>
      <w:r>
        <w:rPr>
          <w:spacing w:val="80"/>
          <w:w w:val="150"/>
        </w:rPr>
        <w:t> </w:t>
      </w:r>
      <w:r>
        <w:rPr/>
        <w:t>года</w:t>
      </w:r>
      <w:r>
        <w:rPr>
          <w:spacing w:val="80"/>
          <w:w w:val="150"/>
        </w:rPr>
        <w:t> </w:t>
      </w:r>
      <w:r>
        <w:rPr/>
        <w:t>была</w:t>
      </w:r>
      <w:r>
        <w:rPr>
          <w:spacing w:val="80"/>
          <w:w w:val="150"/>
        </w:rPr>
        <w:t> </w:t>
      </w:r>
      <w:r>
        <w:rPr/>
        <w:t>принята</w:t>
      </w:r>
      <w:r>
        <w:rPr>
          <w:spacing w:val="80"/>
          <w:w w:val="150"/>
        </w:rPr>
        <w:t> </w:t>
      </w:r>
      <w:r>
        <w:rPr/>
        <w:t>Декларация</w:t>
      </w:r>
      <w:r>
        <w:rPr>
          <w:spacing w:val="80"/>
          <w:w w:val="150"/>
        </w:rPr>
        <w:t> </w:t>
      </w:r>
      <w:r>
        <w:rPr/>
        <w:t>о</w:t>
      </w:r>
      <w:r>
        <w:rPr>
          <w:spacing w:val="80"/>
          <w:w w:val="150"/>
        </w:rPr>
        <w:t> </w:t>
      </w:r>
      <w:r>
        <w:rPr/>
        <w:t>государственном суверенитете Казахстана, а также предвестием</w:t>
      </w:r>
      <w:r>
        <w:rPr>
          <w:spacing w:val="-1"/>
        </w:rPr>
        <w:t> </w:t>
      </w:r>
      <w:r>
        <w:rPr/>
        <w:t>дальнейших</w:t>
      </w:r>
      <w:r>
        <w:rPr>
          <w:spacing w:val="-2"/>
        </w:rPr>
        <w:t> </w:t>
      </w:r>
      <w:r>
        <w:rPr/>
        <w:t>шагов на пути к независимости и укреплению государственной власти.</w:t>
      </w:r>
      <w:r>
        <w:rPr>
          <w:spacing w:val="28"/>
        </w:rPr>
        <w:t> </w:t>
      </w:r>
      <w:r>
        <w:rPr/>
        <w:t>Учащиеся активно участвовали в обсуждении,</w:t>
      </w:r>
      <w:r>
        <w:rPr>
          <w:spacing w:val="28"/>
        </w:rPr>
        <w:t> </w:t>
      </w:r>
      <w:r>
        <w:rPr/>
        <w:t>делясь своими</w:t>
      </w:r>
      <w:r>
        <w:rPr>
          <w:spacing w:val="-4"/>
        </w:rPr>
        <w:t> </w:t>
      </w:r>
      <w:r>
        <w:rPr/>
        <w:t>мыслями</w:t>
      </w:r>
      <w:r>
        <w:rPr>
          <w:spacing w:val="-4"/>
        </w:rPr>
        <w:t> </w:t>
      </w:r>
      <w:r>
        <w:rPr/>
        <w:t>и размышлениями</w:t>
      </w:r>
      <w:r>
        <w:rPr>
          <w:spacing w:val="-4"/>
        </w:rPr>
        <w:t> </w:t>
      </w:r>
      <w:r>
        <w:rPr/>
        <w:t>о том, что для них</w:t>
      </w:r>
      <w:r>
        <w:rPr>
          <w:spacing w:val="-5"/>
        </w:rPr>
        <w:t> </w:t>
      </w:r>
      <w:r>
        <w:rPr/>
        <w:t>означает День Республики. Вопросы</w:t>
      </w:r>
      <w:r>
        <w:rPr>
          <w:spacing w:val="-8"/>
        </w:rPr>
        <w:t> </w:t>
      </w:r>
      <w:r>
        <w:rPr/>
        <w:t>о значении независимости, патриотизма и роли каждого гражданина в развитии страны стали центральной темой обсуждения. Проведение классного часа, посвященного Дню</w:t>
      </w:r>
      <w:r>
        <w:rPr>
          <w:spacing w:val="-1"/>
        </w:rPr>
        <w:t> </w:t>
      </w:r>
      <w:r>
        <w:rPr/>
        <w:t>Республики Казахстан,</w:t>
      </w:r>
      <w:r>
        <w:rPr>
          <w:spacing w:val="80"/>
        </w:rPr>
        <w:t> </w:t>
      </w:r>
      <w:r>
        <w:rPr/>
        <w:t>стало</w:t>
      </w:r>
      <w:r>
        <w:rPr>
          <w:spacing w:val="80"/>
        </w:rPr>
        <w:t> </w:t>
      </w:r>
      <w:r>
        <w:rPr/>
        <w:t>важным</w:t>
      </w:r>
      <w:r>
        <w:rPr>
          <w:spacing w:val="77"/>
        </w:rPr>
        <w:t> </w:t>
      </w:r>
      <w:r>
        <w:rPr/>
        <w:t>шагом</w:t>
      </w:r>
      <w:r>
        <w:rPr>
          <w:spacing w:val="77"/>
        </w:rPr>
        <w:t> </w:t>
      </w:r>
      <w:r>
        <w:rPr/>
        <w:t>в</w:t>
      </w:r>
      <w:r>
        <w:rPr>
          <w:spacing w:val="77"/>
        </w:rPr>
        <w:t> </w:t>
      </w:r>
      <w:r>
        <w:rPr/>
        <w:t>воспитании</w:t>
      </w:r>
      <w:r>
        <w:rPr>
          <w:spacing w:val="80"/>
        </w:rPr>
        <w:t> </w:t>
      </w:r>
      <w:r>
        <w:rPr/>
        <w:t>у</w:t>
      </w:r>
      <w:r>
        <w:rPr>
          <w:spacing w:val="75"/>
        </w:rPr>
        <w:t> </w:t>
      </w:r>
      <w:r>
        <w:rPr/>
        <w:t>учащихся</w:t>
      </w:r>
      <w:r>
        <w:rPr>
          <w:spacing w:val="80"/>
        </w:rPr>
        <w:t> </w:t>
      </w:r>
      <w:r>
        <w:rPr/>
        <w:t>патриотического</w:t>
      </w:r>
      <w:r>
        <w:rPr>
          <w:spacing w:val="80"/>
        </w:rPr>
        <w:t> </w:t>
      </w:r>
      <w:r>
        <w:rPr/>
        <w:t>чувства</w:t>
      </w:r>
      <w:r>
        <w:rPr>
          <w:spacing w:val="79"/>
        </w:rPr>
        <w:t> </w:t>
      </w:r>
      <w:r>
        <w:rPr/>
        <w:t>и гордости за свою страну. Учащиеся не только узнали важные исторические факты, но и на</w:t>
      </w:r>
      <w:r>
        <w:rPr>
          <w:spacing w:val="80"/>
        </w:rPr>
        <w:t> </w:t>
      </w:r>
      <w:r>
        <w:rPr/>
        <w:t>практике закрепили знания о значении независимости и суверенитета для Казахстана. </w:t>
      </w:r>
      <w:hyperlink r:id="rId31">
        <w:r>
          <w:rPr>
            <w:color w:val="0000FF"/>
            <w:spacing w:val="-2"/>
            <w:u w:val="single" w:color="0000FF"/>
          </w:rPr>
          <w:t>https://www.instagram.com/reel/DBgnglbKqdl/?igsh=MWw4azluNTJneWsxaQ</w:t>
        </w:r>
      </w:hyperlink>
      <w:r>
        <w:rPr>
          <w:spacing w:val="-2"/>
        </w:rPr>
        <w:t>== </w:t>
      </w:r>
      <w:hyperlink r:id="rId32">
        <w:r>
          <w:rPr>
            <w:color w:val="0000FF"/>
            <w:spacing w:val="-2"/>
            <w:u w:val="single" w:color="0000FF"/>
          </w:rPr>
          <w:t>https://www.instagram.com/reel/DBgbab5q1oW/?igsh=MXV5Z2I2aHpxNTkzMw</w:t>
        </w:r>
      </w:hyperlink>
      <w:r>
        <w:rPr>
          <w:spacing w:val="-2"/>
        </w:rPr>
        <w:t>== </w:t>
      </w:r>
      <w:hyperlink r:id="rId33">
        <w:r>
          <w:rPr>
            <w:color w:val="0000FF"/>
            <w:spacing w:val="-2"/>
            <w:u w:val="single" w:color="0000FF"/>
          </w:rPr>
          <w:t>https://www.instagram.com/reel/DBgJAejq2Ql/?igsh=aGJzdmNyM2JtMHhr</w:t>
        </w:r>
      </w:hyperlink>
    </w:p>
    <w:p>
      <w:pPr>
        <w:pStyle w:val="BodyText"/>
        <w:spacing w:line="242" w:lineRule="auto"/>
      </w:pPr>
      <w:r>
        <w:rPr/>
        <w:t>В</w:t>
      </w:r>
      <w:r>
        <w:rPr>
          <w:spacing w:val="40"/>
        </w:rPr>
        <w:t> </w:t>
      </w:r>
      <w:r>
        <w:rPr/>
        <w:t>рамках</w:t>
      </w:r>
      <w:r>
        <w:rPr>
          <w:spacing w:val="40"/>
        </w:rPr>
        <w:t> </w:t>
      </w:r>
      <w:r>
        <w:rPr/>
        <w:t>празднования</w:t>
      </w:r>
      <w:r>
        <w:rPr>
          <w:spacing w:val="40"/>
        </w:rPr>
        <w:t> </w:t>
      </w:r>
      <w:r>
        <w:rPr/>
        <w:t>Дня</w:t>
      </w:r>
      <w:r>
        <w:rPr>
          <w:spacing w:val="40"/>
        </w:rPr>
        <w:t> </w:t>
      </w:r>
      <w:r>
        <w:rPr/>
        <w:t>библиотекаря</w:t>
      </w:r>
      <w:r>
        <w:rPr>
          <w:spacing w:val="40"/>
        </w:rPr>
        <w:t> </w:t>
      </w:r>
      <w:r>
        <w:rPr/>
        <w:t>для</w:t>
      </w:r>
      <w:r>
        <w:rPr>
          <w:spacing w:val="40"/>
        </w:rPr>
        <w:t> </w:t>
      </w:r>
      <w:r>
        <w:rPr/>
        <w:t>учащихся</w:t>
      </w:r>
      <w:r>
        <w:rPr>
          <w:spacing w:val="40"/>
        </w:rPr>
        <w:t> </w:t>
      </w:r>
      <w:r>
        <w:rPr/>
        <w:t>1–5</w:t>
      </w:r>
      <w:r>
        <w:rPr>
          <w:spacing w:val="40"/>
        </w:rPr>
        <w:t> </w:t>
      </w:r>
      <w:r>
        <w:rPr/>
        <w:t>классов</w:t>
      </w:r>
      <w:r>
        <w:rPr>
          <w:spacing w:val="40"/>
        </w:rPr>
        <w:t> </w:t>
      </w:r>
      <w:r>
        <w:rPr/>
        <w:t>было</w:t>
      </w:r>
      <w:r>
        <w:rPr>
          <w:spacing w:val="40"/>
        </w:rPr>
        <w:t> </w:t>
      </w:r>
      <w:r>
        <w:rPr/>
        <w:t>организовано мероприятие «Читаем книги на каникулах».</w:t>
      </w:r>
    </w:p>
    <w:p>
      <w:pPr>
        <w:pStyle w:val="BodyText"/>
        <w:spacing w:line="242" w:lineRule="auto"/>
      </w:pPr>
      <w:r>
        <w:rPr/>
        <w:t>Цель</w:t>
      </w:r>
      <w:r>
        <w:rPr>
          <w:spacing w:val="38"/>
        </w:rPr>
        <w:t> </w:t>
      </w:r>
      <w:r>
        <w:rPr/>
        <w:t>мероприятия</w:t>
      </w:r>
      <w:r>
        <w:rPr>
          <w:spacing w:val="35"/>
        </w:rPr>
        <w:t> </w:t>
      </w:r>
      <w:r>
        <w:rPr/>
        <w:t>—</w:t>
      </w:r>
      <w:r>
        <w:rPr>
          <w:spacing w:val="37"/>
        </w:rPr>
        <w:t> </w:t>
      </w:r>
      <w:r>
        <w:rPr/>
        <w:t>формирование</w:t>
      </w:r>
      <w:r>
        <w:rPr>
          <w:spacing w:val="36"/>
        </w:rPr>
        <w:t> </w:t>
      </w:r>
      <w:r>
        <w:rPr/>
        <w:t>у младших</w:t>
      </w:r>
      <w:r>
        <w:rPr>
          <w:spacing w:val="32"/>
        </w:rPr>
        <w:t> </w:t>
      </w:r>
      <w:r>
        <w:rPr/>
        <w:t>школьников</w:t>
      </w:r>
      <w:r>
        <w:rPr>
          <w:spacing w:val="39"/>
        </w:rPr>
        <w:t> </w:t>
      </w:r>
      <w:r>
        <w:rPr/>
        <w:t>интереса</w:t>
      </w:r>
      <w:r>
        <w:rPr>
          <w:spacing w:val="36"/>
        </w:rPr>
        <w:t> </w:t>
      </w:r>
      <w:r>
        <w:rPr/>
        <w:t>к</w:t>
      </w:r>
      <w:r>
        <w:rPr>
          <w:spacing w:val="36"/>
        </w:rPr>
        <w:t> </w:t>
      </w:r>
      <w:r>
        <w:rPr/>
        <w:t>чтению,</w:t>
      </w:r>
      <w:r>
        <w:rPr>
          <w:spacing w:val="39"/>
        </w:rPr>
        <w:t> </w:t>
      </w:r>
      <w:r>
        <w:rPr/>
        <w:t>развитие читательской культуры.</w:t>
      </w:r>
    </w:p>
    <w:p>
      <w:pPr>
        <w:pStyle w:val="BodyText"/>
        <w:spacing w:line="271" w:lineRule="exact"/>
      </w:pPr>
      <w:r>
        <w:rPr/>
        <w:t>Форматы</w:t>
      </w:r>
      <w:r>
        <w:rPr>
          <w:spacing w:val="1"/>
        </w:rPr>
        <w:t> </w:t>
      </w:r>
      <w:r>
        <w:rPr>
          <w:spacing w:val="-2"/>
        </w:rPr>
        <w:t>участия:</w:t>
      </w:r>
    </w:p>
    <w:p>
      <w:pPr>
        <w:pStyle w:val="ListParagraph"/>
        <w:numPr>
          <w:ilvl w:val="0"/>
          <w:numId w:val="13"/>
        </w:numPr>
        <w:tabs>
          <w:tab w:pos="1457" w:val="left" w:leader="none"/>
        </w:tabs>
        <w:spacing w:line="275" w:lineRule="exact" w:before="0" w:after="0"/>
        <w:ind w:left="1457" w:right="0" w:hanging="182"/>
        <w:jc w:val="left"/>
        <w:rPr>
          <w:sz w:val="24"/>
        </w:rPr>
      </w:pPr>
      <w:r>
        <w:rPr>
          <w:sz w:val="24"/>
        </w:rPr>
        <w:t>презентации</w:t>
      </w:r>
      <w:r>
        <w:rPr>
          <w:spacing w:val="-4"/>
          <w:sz w:val="24"/>
        </w:rPr>
        <w:t> </w:t>
      </w:r>
      <w:r>
        <w:rPr>
          <w:sz w:val="24"/>
        </w:rPr>
        <w:t>любимых</w:t>
      </w:r>
      <w:r>
        <w:rPr>
          <w:spacing w:val="-8"/>
          <w:sz w:val="24"/>
        </w:rPr>
        <w:t> </w:t>
      </w:r>
      <w:r>
        <w:rPr>
          <w:sz w:val="24"/>
        </w:rPr>
        <w:t>книг</w:t>
      </w:r>
      <w:r>
        <w:rPr>
          <w:spacing w:val="-2"/>
          <w:sz w:val="24"/>
        </w:rPr>
        <w:t> учащихся,</w:t>
      </w:r>
    </w:p>
    <w:p>
      <w:pPr>
        <w:pStyle w:val="ListParagraph"/>
        <w:numPr>
          <w:ilvl w:val="0"/>
          <w:numId w:val="13"/>
        </w:numPr>
        <w:tabs>
          <w:tab w:pos="1457" w:val="left" w:leader="none"/>
        </w:tabs>
        <w:spacing w:line="275" w:lineRule="exact" w:before="0" w:after="0"/>
        <w:ind w:left="1457" w:right="0" w:hanging="182"/>
        <w:jc w:val="left"/>
        <w:rPr>
          <w:sz w:val="24"/>
        </w:rPr>
      </w:pPr>
      <w:r>
        <w:rPr>
          <w:sz w:val="24"/>
        </w:rPr>
        <w:t>литературные</w:t>
      </w:r>
      <w:r>
        <w:rPr>
          <w:spacing w:val="-10"/>
          <w:sz w:val="24"/>
        </w:rPr>
        <w:t> </w:t>
      </w:r>
      <w:r>
        <w:rPr>
          <w:spacing w:val="-2"/>
          <w:sz w:val="24"/>
        </w:rPr>
        <w:t>викторины,</w:t>
      </w:r>
    </w:p>
    <w:p>
      <w:pPr>
        <w:pStyle w:val="ListParagraph"/>
        <w:numPr>
          <w:ilvl w:val="0"/>
          <w:numId w:val="13"/>
        </w:numPr>
        <w:tabs>
          <w:tab w:pos="1457" w:val="left" w:leader="none"/>
        </w:tabs>
        <w:spacing w:line="275" w:lineRule="exact" w:before="0" w:after="0"/>
        <w:ind w:left="1457" w:right="0" w:hanging="182"/>
        <w:jc w:val="left"/>
        <w:rPr>
          <w:sz w:val="24"/>
        </w:rPr>
      </w:pPr>
      <w:r>
        <w:rPr>
          <w:sz w:val="24"/>
        </w:rPr>
        <w:t>выставка</w:t>
      </w:r>
      <w:r>
        <w:rPr>
          <w:spacing w:val="-8"/>
          <w:sz w:val="24"/>
        </w:rPr>
        <w:t> </w:t>
      </w:r>
      <w:r>
        <w:rPr>
          <w:sz w:val="24"/>
        </w:rPr>
        <w:t>«Книга –</w:t>
      </w:r>
      <w:r>
        <w:rPr>
          <w:spacing w:val="-2"/>
          <w:sz w:val="24"/>
        </w:rPr>
        <w:t> </w:t>
      </w:r>
      <w:r>
        <w:rPr>
          <w:sz w:val="24"/>
        </w:rPr>
        <w:t>лучший</w:t>
      </w:r>
      <w:r>
        <w:rPr>
          <w:spacing w:val="-1"/>
          <w:sz w:val="24"/>
        </w:rPr>
        <w:t> </w:t>
      </w:r>
      <w:r>
        <w:rPr>
          <w:spacing w:val="-2"/>
          <w:sz w:val="24"/>
        </w:rPr>
        <w:t>друг»,</w:t>
      </w:r>
    </w:p>
    <w:p>
      <w:pPr>
        <w:pStyle w:val="ListParagraph"/>
        <w:numPr>
          <w:ilvl w:val="0"/>
          <w:numId w:val="13"/>
        </w:numPr>
        <w:tabs>
          <w:tab w:pos="1457" w:val="left" w:leader="none"/>
        </w:tabs>
        <w:spacing w:line="275" w:lineRule="exact" w:before="0" w:after="0"/>
        <w:ind w:left="1457" w:right="0" w:hanging="182"/>
        <w:jc w:val="left"/>
        <w:rPr>
          <w:sz w:val="24"/>
        </w:rPr>
      </w:pPr>
      <w:r>
        <w:rPr>
          <w:sz w:val="24"/>
        </w:rPr>
        <w:t>встречи</w:t>
      </w:r>
      <w:r>
        <w:rPr>
          <w:spacing w:val="2"/>
          <w:sz w:val="24"/>
        </w:rPr>
        <w:t> </w:t>
      </w:r>
      <w:r>
        <w:rPr>
          <w:sz w:val="24"/>
        </w:rPr>
        <w:t>с</w:t>
      </w:r>
      <w:r>
        <w:rPr>
          <w:spacing w:val="-3"/>
          <w:sz w:val="24"/>
        </w:rPr>
        <w:t> </w:t>
      </w:r>
      <w:r>
        <w:rPr>
          <w:spacing w:val="-2"/>
          <w:sz w:val="24"/>
        </w:rPr>
        <w:t>библиотекарем.</w:t>
      </w:r>
    </w:p>
    <w:p>
      <w:pPr>
        <w:pStyle w:val="BodyText"/>
        <w:spacing w:before="3"/>
        <w:ind w:right="2063"/>
      </w:pPr>
      <w:r>
        <w:rPr/>
        <w:t>Ответственные: заместитель директора по ВР и библиотекарь. </w:t>
      </w:r>
      <w:hyperlink r:id="rId34">
        <w:r>
          <w:rPr>
            <w:color w:val="0000FF"/>
            <w:spacing w:val="-2"/>
            <w:u w:val="single" w:color="0000FF"/>
          </w:rPr>
          <w:t>https://www.instagram.com/reel/DEzk2Prq-OB/?igsh=MTk4b3BlOW1tcTRpcQ</w:t>
        </w:r>
      </w:hyperlink>
      <w:r>
        <w:rPr>
          <w:spacing w:val="-2"/>
        </w:rPr>
        <w:t>== </w:t>
      </w:r>
      <w:hyperlink r:id="rId35">
        <w:r>
          <w:rPr>
            <w:color w:val="0000FF"/>
            <w:spacing w:val="-2"/>
            <w:u w:val="single" w:color="0000FF"/>
          </w:rPr>
          <w:t>https://www.instagram.com/reel/DEzg28Mq7Zl/?igsh=MWlhbnNzbHlnanRwbQ</w:t>
        </w:r>
      </w:hyperlink>
      <w:r>
        <w:rPr>
          <w:spacing w:val="-2"/>
        </w:rPr>
        <w:t>== </w:t>
      </w:r>
      <w:hyperlink r:id="rId36">
        <w:r>
          <w:rPr>
            <w:color w:val="0000FF"/>
            <w:spacing w:val="-2"/>
            <w:u w:val="single" w:color="0000FF"/>
          </w:rPr>
          <w:t>https://www.instagram.com/reel/DExZzIAMJJl/?igsh=bWg2eHV0NGN0YmJx</w:t>
        </w:r>
      </w:hyperlink>
      <w:r>
        <w:rPr>
          <w:color w:val="0000FF"/>
          <w:spacing w:val="-2"/>
        </w:rPr>
        <w:t> </w:t>
      </w:r>
      <w:hyperlink r:id="rId37">
        <w:r>
          <w:rPr>
            <w:color w:val="0000FF"/>
            <w:spacing w:val="-2"/>
            <w:u w:val="single" w:color="0000FF"/>
          </w:rPr>
          <w:t>https://www.instagram.com/p/DEw5NtgsRvy/?igsh=ZjI3Z21wd3VwaDR1</w:t>
        </w:r>
      </w:hyperlink>
      <w:r>
        <w:rPr>
          <w:color w:val="0000FF"/>
          <w:spacing w:val="-2"/>
        </w:rPr>
        <w:t> </w:t>
      </w:r>
      <w:hyperlink r:id="rId38">
        <w:r>
          <w:rPr>
            <w:color w:val="0000FF"/>
            <w:spacing w:val="-2"/>
            <w:u w:val="single" w:color="0000FF"/>
          </w:rPr>
          <w:t>https://www.instagram.com/p/DBgHuRLq2Hs/?igsh=MThyMWw4MzZmODd6MQ</w:t>
        </w:r>
      </w:hyperlink>
      <w:r>
        <w:rPr>
          <w:spacing w:val="-2"/>
        </w:rPr>
        <w:t>==</w:t>
      </w:r>
    </w:p>
    <w:p>
      <w:pPr>
        <w:spacing w:line="275" w:lineRule="exact" w:before="0"/>
        <w:ind w:left="1275" w:right="0" w:firstLine="0"/>
        <w:jc w:val="left"/>
        <w:rPr>
          <w:b/>
          <w:sz w:val="24"/>
        </w:rPr>
      </w:pPr>
      <w:r>
        <w:rPr>
          <w:sz w:val="24"/>
        </w:rPr>
        <w:t>В</w:t>
      </w:r>
      <w:r>
        <w:rPr>
          <w:spacing w:val="-4"/>
          <w:sz w:val="24"/>
        </w:rPr>
        <w:t> </w:t>
      </w:r>
      <w:r>
        <w:rPr>
          <w:sz w:val="24"/>
        </w:rPr>
        <w:t>период</w:t>
      </w:r>
      <w:r>
        <w:rPr>
          <w:spacing w:val="-12"/>
          <w:sz w:val="24"/>
        </w:rPr>
        <w:t> </w:t>
      </w:r>
      <w:r>
        <w:rPr>
          <w:sz w:val="24"/>
        </w:rPr>
        <w:t>окончания</w:t>
      </w:r>
      <w:r>
        <w:rPr>
          <w:spacing w:val="1"/>
          <w:sz w:val="24"/>
        </w:rPr>
        <w:t> </w:t>
      </w:r>
      <w:r>
        <w:rPr>
          <w:sz w:val="24"/>
        </w:rPr>
        <w:t>1</w:t>
      </w:r>
      <w:r>
        <w:rPr>
          <w:spacing w:val="-5"/>
          <w:sz w:val="24"/>
        </w:rPr>
        <w:t> </w:t>
      </w:r>
      <w:r>
        <w:rPr>
          <w:sz w:val="24"/>
        </w:rPr>
        <w:t>четверти</w:t>
      </w:r>
      <w:r>
        <w:rPr>
          <w:spacing w:val="-2"/>
          <w:sz w:val="24"/>
        </w:rPr>
        <w:t> </w:t>
      </w:r>
      <w:r>
        <w:rPr>
          <w:sz w:val="24"/>
        </w:rPr>
        <w:t>во всех</w:t>
      </w:r>
      <w:r>
        <w:rPr>
          <w:spacing w:val="-5"/>
          <w:sz w:val="24"/>
        </w:rPr>
        <w:t> </w:t>
      </w:r>
      <w:r>
        <w:rPr>
          <w:sz w:val="24"/>
        </w:rPr>
        <w:t>классах</w:t>
      </w:r>
      <w:r>
        <w:rPr>
          <w:spacing w:val="1"/>
          <w:sz w:val="24"/>
        </w:rPr>
        <w:t> </w:t>
      </w:r>
      <w:r>
        <w:rPr>
          <w:sz w:val="24"/>
        </w:rPr>
        <w:t>с</w:t>
      </w:r>
      <w:r>
        <w:rPr>
          <w:spacing w:val="-1"/>
          <w:sz w:val="24"/>
        </w:rPr>
        <w:t> </w:t>
      </w:r>
      <w:r>
        <w:rPr>
          <w:sz w:val="24"/>
        </w:rPr>
        <w:t>1</w:t>
      </w:r>
      <w:r>
        <w:rPr>
          <w:spacing w:val="-5"/>
          <w:sz w:val="24"/>
        </w:rPr>
        <w:t> </w:t>
      </w:r>
      <w:r>
        <w:rPr>
          <w:sz w:val="24"/>
        </w:rPr>
        <w:t>по</w:t>
      </w:r>
      <w:r>
        <w:rPr>
          <w:spacing w:val="5"/>
          <w:sz w:val="24"/>
        </w:rPr>
        <w:t> </w:t>
      </w:r>
      <w:r>
        <w:rPr>
          <w:sz w:val="24"/>
        </w:rPr>
        <w:t>11</w:t>
      </w:r>
      <w:r>
        <w:rPr>
          <w:spacing w:val="-5"/>
          <w:sz w:val="24"/>
        </w:rPr>
        <w:t> </w:t>
      </w:r>
      <w:r>
        <w:rPr>
          <w:sz w:val="24"/>
        </w:rPr>
        <w:t>проведены</w:t>
      </w:r>
      <w:r>
        <w:rPr>
          <w:spacing w:val="6"/>
          <w:sz w:val="24"/>
        </w:rPr>
        <w:t> </w:t>
      </w:r>
      <w:r>
        <w:rPr>
          <w:b/>
          <w:sz w:val="24"/>
        </w:rPr>
        <w:t>родительские </w:t>
      </w:r>
      <w:r>
        <w:rPr>
          <w:b/>
          <w:spacing w:val="-2"/>
          <w:sz w:val="24"/>
        </w:rPr>
        <w:t>собрания</w:t>
      </w:r>
    </w:p>
    <w:p>
      <w:pPr>
        <w:spacing w:line="242" w:lineRule="auto" w:before="0"/>
        <w:ind w:left="1275" w:right="4444" w:firstLine="0"/>
        <w:jc w:val="left"/>
        <w:rPr>
          <w:sz w:val="24"/>
        </w:rPr>
      </w:pPr>
      <w:r>
        <w:rPr>
          <w:sz w:val="24"/>
        </w:rPr>
        <w:t>и</w:t>
      </w:r>
      <w:r>
        <w:rPr>
          <w:spacing w:val="-6"/>
          <w:sz w:val="24"/>
        </w:rPr>
        <w:t> </w:t>
      </w:r>
      <w:r>
        <w:rPr>
          <w:b/>
          <w:sz w:val="24"/>
        </w:rPr>
        <w:t>индивидуальные</w:t>
      </w:r>
      <w:r>
        <w:rPr>
          <w:b/>
          <w:spacing w:val="-8"/>
          <w:sz w:val="24"/>
        </w:rPr>
        <w:t> </w:t>
      </w:r>
      <w:r>
        <w:rPr>
          <w:b/>
          <w:sz w:val="24"/>
        </w:rPr>
        <w:t>консультации</w:t>
      </w:r>
      <w:r>
        <w:rPr>
          <w:b/>
          <w:spacing w:val="-7"/>
          <w:sz w:val="24"/>
        </w:rPr>
        <w:t> </w:t>
      </w:r>
      <w:r>
        <w:rPr>
          <w:b/>
          <w:sz w:val="24"/>
        </w:rPr>
        <w:t>с</w:t>
      </w:r>
      <w:r>
        <w:rPr>
          <w:b/>
          <w:spacing w:val="-12"/>
          <w:sz w:val="24"/>
        </w:rPr>
        <w:t> </w:t>
      </w:r>
      <w:r>
        <w:rPr>
          <w:b/>
          <w:sz w:val="24"/>
        </w:rPr>
        <w:t>родителями</w:t>
      </w:r>
      <w:r>
        <w:rPr>
          <w:sz w:val="24"/>
        </w:rPr>
        <w:t>. Обсуждались следующие вопросы:</w:t>
      </w:r>
    </w:p>
    <w:p>
      <w:pPr>
        <w:pStyle w:val="ListParagraph"/>
        <w:numPr>
          <w:ilvl w:val="0"/>
          <w:numId w:val="13"/>
        </w:numPr>
        <w:tabs>
          <w:tab w:pos="1457" w:val="left" w:leader="none"/>
        </w:tabs>
        <w:spacing w:line="271" w:lineRule="exact" w:before="0" w:after="0"/>
        <w:ind w:left="1457" w:right="0" w:hanging="182"/>
        <w:jc w:val="left"/>
        <w:rPr>
          <w:sz w:val="24"/>
        </w:rPr>
      </w:pPr>
      <w:r>
        <w:rPr>
          <w:sz w:val="24"/>
        </w:rPr>
        <w:t>успеваемость</w:t>
      </w:r>
      <w:r>
        <w:rPr>
          <w:spacing w:val="-2"/>
          <w:sz w:val="24"/>
        </w:rPr>
        <w:t> учащихся,</w:t>
      </w:r>
    </w:p>
    <w:p>
      <w:pPr>
        <w:pStyle w:val="ListParagraph"/>
        <w:numPr>
          <w:ilvl w:val="0"/>
          <w:numId w:val="13"/>
        </w:numPr>
        <w:tabs>
          <w:tab w:pos="1457" w:val="left" w:leader="none"/>
        </w:tabs>
        <w:spacing w:line="275" w:lineRule="exact" w:before="2" w:after="0"/>
        <w:ind w:left="1457" w:right="0" w:hanging="182"/>
        <w:jc w:val="left"/>
        <w:rPr>
          <w:sz w:val="24"/>
        </w:rPr>
      </w:pPr>
      <w:r>
        <w:rPr>
          <w:sz w:val="24"/>
        </w:rPr>
        <w:t>дисциплина</w:t>
      </w:r>
      <w:r>
        <w:rPr>
          <w:spacing w:val="-6"/>
          <w:sz w:val="24"/>
        </w:rPr>
        <w:t> </w:t>
      </w:r>
      <w:r>
        <w:rPr>
          <w:sz w:val="24"/>
        </w:rPr>
        <w:t>и</w:t>
      </w:r>
      <w:r>
        <w:rPr>
          <w:spacing w:val="-4"/>
          <w:sz w:val="24"/>
        </w:rPr>
        <w:t> </w:t>
      </w:r>
      <w:r>
        <w:rPr>
          <w:spacing w:val="-2"/>
          <w:sz w:val="24"/>
        </w:rPr>
        <w:t>посещаемость,</w:t>
      </w:r>
    </w:p>
    <w:p>
      <w:pPr>
        <w:pStyle w:val="ListParagraph"/>
        <w:numPr>
          <w:ilvl w:val="0"/>
          <w:numId w:val="13"/>
        </w:numPr>
        <w:tabs>
          <w:tab w:pos="1457" w:val="left" w:leader="none"/>
        </w:tabs>
        <w:spacing w:line="275" w:lineRule="exact" w:before="0" w:after="0"/>
        <w:ind w:left="1457" w:right="0" w:hanging="182"/>
        <w:jc w:val="left"/>
        <w:rPr>
          <w:sz w:val="24"/>
        </w:rPr>
      </w:pPr>
      <w:r>
        <w:rPr>
          <w:sz w:val="24"/>
        </w:rPr>
        <w:t>участие</w:t>
      </w:r>
      <w:r>
        <w:rPr>
          <w:spacing w:val="-4"/>
          <w:sz w:val="24"/>
        </w:rPr>
        <w:t> </w:t>
      </w:r>
      <w:r>
        <w:rPr>
          <w:sz w:val="24"/>
        </w:rPr>
        <w:t>в</w:t>
      </w:r>
      <w:r>
        <w:rPr>
          <w:spacing w:val="-1"/>
          <w:sz w:val="24"/>
        </w:rPr>
        <w:t> </w:t>
      </w:r>
      <w:r>
        <w:rPr>
          <w:sz w:val="24"/>
        </w:rPr>
        <w:t>школьных</w:t>
      </w:r>
      <w:r>
        <w:rPr>
          <w:spacing w:val="-7"/>
          <w:sz w:val="24"/>
        </w:rPr>
        <w:t> </w:t>
      </w:r>
      <w:r>
        <w:rPr>
          <w:spacing w:val="-2"/>
          <w:sz w:val="24"/>
        </w:rPr>
        <w:t>мероприятиях,</w:t>
      </w:r>
    </w:p>
    <w:p>
      <w:pPr>
        <w:pStyle w:val="ListParagraph"/>
        <w:numPr>
          <w:ilvl w:val="0"/>
          <w:numId w:val="13"/>
        </w:numPr>
        <w:tabs>
          <w:tab w:pos="1457" w:val="left" w:leader="none"/>
        </w:tabs>
        <w:spacing w:line="275" w:lineRule="exact" w:before="3" w:after="0"/>
        <w:ind w:left="1457" w:right="0" w:hanging="182"/>
        <w:jc w:val="left"/>
        <w:rPr>
          <w:sz w:val="24"/>
        </w:rPr>
      </w:pPr>
      <w:r>
        <w:rPr>
          <w:sz w:val="24"/>
        </w:rPr>
        <w:t>взаимодействие</w:t>
      </w:r>
      <w:r>
        <w:rPr>
          <w:spacing w:val="-10"/>
          <w:sz w:val="24"/>
        </w:rPr>
        <w:t> </w:t>
      </w:r>
      <w:r>
        <w:rPr>
          <w:sz w:val="24"/>
        </w:rPr>
        <w:t>школы</w:t>
      </w:r>
      <w:r>
        <w:rPr>
          <w:spacing w:val="-5"/>
          <w:sz w:val="24"/>
        </w:rPr>
        <w:t> </w:t>
      </w:r>
      <w:r>
        <w:rPr>
          <w:sz w:val="24"/>
        </w:rPr>
        <w:t>и</w:t>
      </w:r>
      <w:r>
        <w:rPr>
          <w:spacing w:val="-1"/>
          <w:sz w:val="24"/>
        </w:rPr>
        <w:t> </w:t>
      </w:r>
      <w:r>
        <w:rPr>
          <w:sz w:val="24"/>
        </w:rPr>
        <w:t>семьи</w:t>
      </w:r>
      <w:r>
        <w:rPr>
          <w:spacing w:val="-6"/>
          <w:sz w:val="24"/>
        </w:rPr>
        <w:t> </w:t>
      </w:r>
      <w:r>
        <w:rPr>
          <w:sz w:val="24"/>
        </w:rPr>
        <w:t>в</w:t>
      </w:r>
      <w:r>
        <w:rPr>
          <w:spacing w:val="-5"/>
          <w:sz w:val="24"/>
        </w:rPr>
        <w:t> </w:t>
      </w:r>
      <w:r>
        <w:rPr>
          <w:sz w:val="24"/>
        </w:rPr>
        <w:t>воспитательном</w:t>
      </w:r>
      <w:r>
        <w:rPr>
          <w:spacing w:val="-1"/>
          <w:sz w:val="24"/>
        </w:rPr>
        <w:t> </w:t>
      </w:r>
      <w:r>
        <w:rPr>
          <w:spacing w:val="-2"/>
          <w:sz w:val="24"/>
        </w:rPr>
        <w:t>процессе.</w:t>
      </w:r>
    </w:p>
    <w:p>
      <w:pPr>
        <w:pStyle w:val="BodyText"/>
      </w:pPr>
      <w:r>
        <w:rPr/>
        <w:t>Форма</w:t>
      </w:r>
      <w:r>
        <w:rPr>
          <w:spacing w:val="-6"/>
        </w:rPr>
        <w:t> </w:t>
      </w:r>
      <w:r>
        <w:rPr/>
        <w:t>проведения:</w:t>
      </w:r>
      <w:r>
        <w:rPr>
          <w:spacing w:val="-5"/>
        </w:rPr>
        <w:t> </w:t>
      </w:r>
      <w:r>
        <w:rPr/>
        <w:t>индивидуальные</w:t>
      </w:r>
      <w:r>
        <w:rPr>
          <w:spacing w:val="-6"/>
        </w:rPr>
        <w:t> </w:t>
      </w:r>
      <w:r>
        <w:rPr/>
        <w:t>беседы,</w:t>
      </w:r>
      <w:r>
        <w:rPr>
          <w:spacing w:val="-3"/>
        </w:rPr>
        <w:t> </w:t>
      </w:r>
      <w:r>
        <w:rPr/>
        <w:t>анкетирование,</w:t>
      </w:r>
      <w:r>
        <w:rPr>
          <w:spacing w:val="-7"/>
        </w:rPr>
        <w:t> </w:t>
      </w:r>
      <w:r>
        <w:rPr/>
        <w:t>разбор</w:t>
      </w:r>
      <w:r>
        <w:rPr>
          <w:spacing w:val="-9"/>
        </w:rPr>
        <w:t> </w:t>
      </w:r>
      <w:r>
        <w:rPr/>
        <w:t>проблемных</w:t>
      </w:r>
      <w:r>
        <w:rPr>
          <w:spacing w:val="-9"/>
        </w:rPr>
        <w:t> </w:t>
      </w:r>
      <w:r>
        <w:rPr/>
        <w:t>ситуаций. Ответственные: классные руководители. </w:t>
      </w:r>
      <w:hyperlink r:id="rId39">
        <w:r>
          <w:rPr>
            <w:color w:val="0000FF"/>
            <w:spacing w:val="-2"/>
            <w:u w:val="single" w:color="0000FF"/>
          </w:rPr>
          <w:t>https://www.instagram.com/p/C_0ArWCq9DE/?igsh=ZDU5YnAwNW5jem40</w:t>
        </w:r>
      </w:hyperlink>
    </w:p>
    <w:p>
      <w:pPr>
        <w:pStyle w:val="BodyText"/>
        <w:spacing w:before="1"/>
        <w:ind w:right="842" w:firstLine="62"/>
        <w:jc w:val="both"/>
      </w:pPr>
      <w:r>
        <w:rPr/>
        <w:t>Центр педагогической поддержки родителей</w:t>
      </w:r>
      <w:r>
        <w:rPr>
          <w:spacing w:val="40"/>
        </w:rPr>
        <w:t> </w:t>
      </w:r>
      <w:r>
        <w:rPr/>
        <w:t>осуществляет свою деятельность в целях повышения педагогической грамотности родителей, укрепления сотрудничества семьи и образовательных организаций, а также создания условий для гармоничного развития детей.</w:t>
      </w:r>
    </w:p>
    <w:p>
      <w:pPr>
        <w:pStyle w:val="BodyText"/>
        <w:spacing w:line="274" w:lineRule="exact"/>
        <w:jc w:val="both"/>
      </w:pPr>
      <w:r>
        <w:rPr/>
        <w:t>Основные</w:t>
      </w:r>
      <w:r>
        <w:rPr>
          <w:spacing w:val="-7"/>
        </w:rPr>
        <w:t> </w:t>
      </w:r>
      <w:r>
        <w:rPr/>
        <w:t>направления</w:t>
      </w:r>
      <w:r>
        <w:rPr>
          <w:spacing w:val="-5"/>
        </w:rPr>
        <w:t> </w:t>
      </w:r>
      <w:r>
        <w:rPr/>
        <w:t>работы</w:t>
      </w:r>
      <w:r>
        <w:rPr>
          <w:spacing w:val="1"/>
        </w:rPr>
        <w:t> </w:t>
      </w:r>
      <w:r>
        <w:rPr>
          <w:spacing w:val="-2"/>
        </w:rPr>
        <w:t>Центра:</w:t>
      </w:r>
    </w:p>
    <w:p>
      <w:pPr>
        <w:pStyle w:val="ListParagraph"/>
        <w:numPr>
          <w:ilvl w:val="1"/>
          <w:numId w:val="13"/>
        </w:numPr>
        <w:tabs>
          <w:tab w:pos="2691" w:val="left" w:leader="none"/>
          <w:tab w:pos="4897" w:val="left" w:leader="none"/>
          <w:tab w:pos="6240" w:val="left" w:leader="none"/>
          <w:tab w:pos="6773" w:val="left" w:leader="none"/>
          <w:tab w:pos="8025" w:val="left" w:leader="none"/>
          <w:tab w:pos="9540" w:val="left" w:leader="none"/>
          <w:tab w:pos="10777" w:val="left" w:leader="none"/>
        </w:tabs>
        <w:spacing w:line="237" w:lineRule="auto" w:before="5" w:after="0"/>
        <w:ind w:left="1275" w:right="854" w:firstLine="706"/>
        <w:jc w:val="left"/>
        <w:rPr>
          <w:sz w:val="24"/>
        </w:rPr>
      </w:pPr>
      <w:r>
        <w:rPr>
          <w:spacing w:val="-2"/>
          <w:sz w:val="24"/>
        </w:rPr>
        <w:t>Консультирование</w:t>
      </w:r>
      <w:r>
        <w:rPr>
          <w:sz w:val="24"/>
        </w:rPr>
        <w:tab/>
      </w:r>
      <w:r>
        <w:rPr>
          <w:spacing w:val="-2"/>
          <w:sz w:val="24"/>
        </w:rPr>
        <w:t>родителей</w:t>
      </w:r>
      <w:r>
        <w:rPr>
          <w:sz w:val="24"/>
        </w:rPr>
        <w:tab/>
      </w:r>
      <w:r>
        <w:rPr>
          <w:spacing w:val="-6"/>
          <w:sz w:val="24"/>
        </w:rPr>
        <w:t>по</w:t>
      </w:r>
      <w:r>
        <w:rPr>
          <w:sz w:val="24"/>
        </w:rPr>
        <w:tab/>
      </w:r>
      <w:r>
        <w:rPr>
          <w:spacing w:val="-2"/>
          <w:sz w:val="24"/>
        </w:rPr>
        <w:t>вопросам</w:t>
      </w:r>
      <w:r>
        <w:rPr>
          <w:sz w:val="24"/>
        </w:rPr>
        <w:tab/>
      </w:r>
      <w:r>
        <w:rPr>
          <w:spacing w:val="-2"/>
          <w:sz w:val="24"/>
        </w:rPr>
        <w:t>воспитания,</w:t>
      </w:r>
      <w:r>
        <w:rPr>
          <w:sz w:val="24"/>
        </w:rPr>
        <w:tab/>
      </w:r>
      <w:r>
        <w:rPr>
          <w:spacing w:val="-2"/>
          <w:sz w:val="24"/>
        </w:rPr>
        <w:t>обучения</w:t>
      </w:r>
      <w:r>
        <w:rPr>
          <w:sz w:val="24"/>
        </w:rPr>
        <w:tab/>
      </w:r>
      <w:r>
        <w:rPr>
          <w:spacing w:val="-10"/>
          <w:sz w:val="24"/>
        </w:rPr>
        <w:t>и </w:t>
      </w:r>
      <w:r>
        <w:rPr>
          <w:sz w:val="24"/>
        </w:rPr>
        <w:t>социализации детей.</w:t>
      </w:r>
    </w:p>
    <w:p>
      <w:pPr>
        <w:pStyle w:val="ListParagraph"/>
        <w:numPr>
          <w:ilvl w:val="1"/>
          <w:numId w:val="13"/>
        </w:numPr>
        <w:tabs>
          <w:tab w:pos="2691" w:val="left" w:leader="none"/>
        </w:tabs>
        <w:spacing w:line="275" w:lineRule="exact" w:before="3" w:after="0"/>
        <w:ind w:left="2691" w:right="0" w:hanging="710"/>
        <w:jc w:val="left"/>
        <w:rPr>
          <w:sz w:val="24"/>
        </w:rPr>
      </w:pPr>
      <w:r>
        <w:rPr>
          <w:sz w:val="24"/>
        </w:rPr>
        <w:t>Проведение</w:t>
      </w:r>
      <w:r>
        <w:rPr>
          <w:spacing w:val="-5"/>
          <w:sz w:val="24"/>
        </w:rPr>
        <w:t> </w:t>
      </w:r>
      <w:r>
        <w:rPr>
          <w:sz w:val="24"/>
        </w:rPr>
        <w:t>семинаров,</w:t>
      </w:r>
      <w:r>
        <w:rPr>
          <w:spacing w:val="-5"/>
          <w:sz w:val="24"/>
        </w:rPr>
        <w:t> </w:t>
      </w:r>
      <w:r>
        <w:rPr>
          <w:sz w:val="24"/>
        </w:rPr>
        <w:t>тренингов,</w:t>
      </w:r>
      <w:r>
        <w:rPr>
          <w:spacing w:val="-5"/>
          <w:sz w:val="24"/>
        </w:rPr>
        <w:t> </w:t>
      </w:r>
      <w:r>
        <w:rPr>
          <w:sz w:val="24"/>
        </w:rPr>
        <w:t>вебинаров</w:t>
      </w:r>
      <w:r>
        <w:rPr>
          <w:spacing w:val="-5"/>
          <w:sz w:val="24"/>
        </w:rPr>
        <w:t> </w:t>
      </w:r>
      <w:r>
        <w:rPr>
          <w:sz w:val="24"/>
        </w:rPr>
        <w:t>для</w:t>
      </w:r>
      <w:r>
        <w:rPr>
          <w:spacing w:val="-1"/>
          <w:sz w:val="24"/>
        </w:rPr>
        <w:t> </w:t>
      </w:r>
      <w:r>
        <w:rPr>
          <w:spacing w:val="-2"/>
          <w:sz w:val="24"/>
        </w:rPr>
        <w:t>родителей.</w:t>
      </w:r>
    </w:p>
    <w:p>
      <w:pPr>
        <w:pStyle w:val="ListParagraph"/>
        <w:numPr>
          <w:ilvl w:val="1"/>
          <w:numId w:val="13"/>
        </w:numPr>
        <w:tabs>
          <w:tab w:pos="2691" w:val="left" w:leader="none"/>
        </w:tabs>
        <w:spacing w:line="242" w:lineRule="auto" w:before="0" w:after="0"/>
        <w:ind w:left="1275" w:right="855" w:firstLine="706"/>
        <w:jc w:val="left"/>
        <w:rPr>
          <w:sz w:val="24"/>
        </w:rPr>
      </w:pPr>
      <w:r>
        <w:rPr>
          <w:sz w:val="24"/>
        </w:rPr>
        <w:t>Организация</w:t>
      </w:r>
      <w:r>
        <w:rPr>
          <w:spacing w:val="40"/>
          <w:sz w:val="24"/>
        </w:rPr>
        <w:t> </w:t>
      </w:r>
      <w:r>
        <w:rPr>
          <w:sz w:val="24"/>
        </w:rPr>
        <w:t>встреч</w:t>
      </w:r>
      <w:r>
        <w:rPr>
          <w:spacing w:val="40"/>
          <w:sz w:val="24"/>
        </w:rPr>
        <w:t> </w:t>
      </w:r>
      <w:r>
        <w:rPr>
          <w:sz w:val="24"/>
        </w:rPr>
        <w:t>с</w:t>
      </w:r>
      <w:r>
        <w:rPr>
          <w:spacing w:val="40"/>
          <w:sz w:val="24"/>
        </w:rPr>
        <w:t> </w:t>
      </w:r>
      <w:r>
        <w:rPr>
          <w:sz w:val="24"/>
        </w:rPr>
        <w:t>психологами,</w:t>
      </w:r>
      <w:r>
        <w:rPr>
          <w:spacing w:val="40"/>
          <w:sz w:val="24"/>
        </w:rPr>
        <w:t> </w:t>
      </w:r>
      <w:r>
        <w:rPr>
          <w:sz w:val="24"/>
        </w:rPr>
        <w:t>логопедами,</w:t>
      </w:r>
      <w:r>
        <w:rPr>
          <w:spacing w:val="40"/>
          <w:sz w:val="24"/>
        </w:rPr>
        <w:t> </w:t>
      </w:r>
      <w:r>
        <w:rPr>
          <w:sz w:val="24"/>
        </w:rPr>
        <w:t>дефектологами</w:t>
      </w:r>
      <w:r>
        <w:rPr>
          <w:spacing w:val="40"/>
          <w:sz w:val="24"/>
        </w:rPr>
        <w:t> </w:t>
      </w:r>
      <w:r>
        <w:rPr>
          <w:sz w:val="24"/>
        </w:rPr>
        <w:t>и</w:t>
      </w:r>
      <w:r>
        <w:rPr>
          <w:spacing w:val="40"/>
          <w:sz w:val="24"/>
        </w:rPr>
        <w:t> </w:t>
      </w:r>
      <w:r>
        <w:rPr>
          <w:sz w:val="24"/>
        </w:rPr>
        <w:t>другими </w:t>
      </w:r>
      <w:r>
        <w:rPr>
          <w:spacing w:val="-2"/>
          <w:sz w:val="24"/>
        </w:rPr>
        <w:t>специалистами.</w:t>
      </w:r>
    </w:p>
    <w:p>
      <w:pPr>
        <w:pStyle w:val="ListParagraph"/>
        <w:numPr>
          <w:ilvl w:val="1"/>
          <w:numId w:val="13"/>
        </w:numPr>
        <w:tabs>
          <w:tab w:pos="2691" w:val="left" w:leader="none"/>
          <w:tab w:pos="4629" w:val="left" w:leader="none"/>
          <w:tab w:pos="5962" w:val="left" w:leader="none"/>
          <w:tab w:pos="6844" w:val="left" w:leader="none"/>
          <w:tab w:pos="8374" w:val="left" w:leader="none"/>
          <w:tab w:pos="8715" w:val="left" w:leader="none"/>
          <w:tab w:pos="9779" w:val="left" w:leader="none"/>
        </w:tabs>
        <w:spacing w:line="242" w:lineRule="auto" w:before="0" w:after="0"/>
        <w:ind w:left="1275" w:right="850" w:firstLine="706"/>
        <w:jc w:val="left"/>
        <w:rPr>
          <w:sz w:val="24"/>
        </w:rPr>
      </w:pPr>
      <w:r>
        <w:rPr>
          <w:spacing w:val="-2"/>
          <w:sz w:val="24"/>
        </w:rPr>
        <w:t>Индивидуальная</w:t>
      </w:r>
      <w:r>
        <w:rPr>
          <w:sz w:val="24"/>
        </w:rPr>
        <w:tab/>
      </w:r>
      <w:r>
        <w:rPr>
          <w:spacing w:val="-2"/>
          <w:sz w:val="24"/>
        </w:rPr>
        <w:t>поддержка</w:t>
      </w:r>
      <w:r>
        <w:rPr>
          <w:sz w:val="24"/>
        </w:rPr>
        <w:tab/>
      </w:r>
      <w:r>
        <w:rPr>
          <w:spacing w:val="-2"/>
          <w:sz w:val="24"/>
        </w:rPr>
        <w:t>семей,</w:t>
      </w:r>
      <w:r>
        <w:rPr>
          <w:sz w:val="24"/>
        </w:rPr>
        <w:tab/>
      </w:r>
      <w:r>
        <w:rPr>
          <w:spacing w:val="-2"/>
          <w:sz w:val="24"/>
        </w:rPr>
        <w:t>оказавшихся</w:t>
      </w:r>
      <w:r>
        <w:rPr>
          <w:sz w:val="24"/>
        </w:rPr>
        <w:tab/>
      </w:r>
      <w:r>
        <w:rPr>
          <w:spacing w:val="-10"/>
          <w:sz w:val="24"/>
        </w:rPr>
        <w:t>в</w:t>
      </w:r>
      <w:r>
        <w:rPr>
          <w:sz w:val="24"/>
        </w:rPr>
        <w:tab/>
      </w:r>
      <w:r>
        <w:rPr>
          <w:spacing w:val="-2"/>
          <w:sz w:val="24"/>
        </w:rPr>
        <w:t>трудной</w:t>
      </w:r>
      <w:r>
        <w:rPr>
          <w:sz w:val="24"/>
        </w:rPr>
        <w:tab/>
      </w:r>
      <w:r>
        <w:rPr>
          <w:spacing w:val="-2"/>
          <w:sz w:val="24"/>
        </w:rPr>
        <w:t>жизненной ситуации.</w:t>
      </w:r>
    </w:p>
    <w:p>
      <w:pPr>
        <w:pStyle w:val="ListParagraph"/>
        <w:numPr>
          <w:ilvl w:val="1"/>
          <w:numId w:val="13"/>
        </w:numPr>
        <w:tabs>
          <w:tab w:pos="2691" w:val="left" w:leader="none"/>
        </w:tabs>
        <w:spacing w:line="270" w:lineRule="exact" w:before="0" w:after="0"/>
        <w:ind w:left="2691" w:right="0" w:hanging="710"/>
        <w:jc w:val="left"/>
        <w:rPr>
          <w:sz w:val="24"/>
        </w:rPr>
      </w:pPr>
      <w:r>
        <w:rPr>
          <w:sz w:val="24"/>
        </w:rPr>
        <w:t>Разработка</w:t>
      </w:r>
      <w:r>
        <w:rPr>
          <w:spacing w:val="-7"/>
          <w:sz w:val="24"/>
        </w:rPr>
        <w:t> </w:t>
      </w:r>
      <w:r>
        <w:rPr>
          <w:sz w:val="24"/>
        </w:rPr>
        <w:t>и</w:t>
      </w:r>
      <w:r>
        <w:rPr>
          <w:spacing w:val="-8"/>
          <w:sz w:val="24"/>
        </w:rPr>
        <w:t> </w:t>
      </w:r>
      <w:r>
        <w:rPr>
          <w:sz w:val="24"/>
        </w:rPr>
        <w:t>распространение</w:t>
      </w:r>
      <w:r>
        <w:rPr>
          <w:spacing w:val="-5"/>
          <w:sz w:val="24"/>
        </w:rPr>
        <w:t> </w:t>
      </w:r>
      <w:r>
        <w:rPr>
          <w:sz w:val="24"/>
        </w:rPr>
        <w:t>информационно-методических</w:t>
      </w:r>
      <w:r>
        <w:rPr>
          <w:spacing w:val="-8"/>
          <w:sz w:val="24"/>
        </w:rPr>
        <w:t> </w:t>
      </w:r>
      <w:r>
        <w:rPr>
          <w:spacing w:val="-2"/>
          <w:sz w:val="24"/>
        </w:rPr>
        <w:t>материалов.</w:t>
      </w:r>
    </w:p>
    <w:p>
      <w:pPr>
        <w:pStyle w:val="BodyText"/>
      </w:pPr>
      <w:r>
        <w:rPr/>
        <w:t>За</w:t>
      </w:r>
      <w:r>
        <w:rPr>
          <w:spacing w:val="26"/>
        </w:rPr>
        <w:t> </w:t>
      </w:r>
      <w:r>
        <w:rPr/>
        <w:t>отчетный</w:t>
      </w:r>
      <w:r>
        <w:rPr>
          <w:spacing w:val="30"/>
        </w:rPr>
        <w:t> </w:t>
      </w:r>
      <w:r>
        <w:rPr/>
        <w:t>период</w:t>
      </w:r>
      <w:r>
        <w:rPr>
          <w:spacing w:val="30"/>
        </w:rPr>
        <w:t> </w:t>
      </w:r>
      <w:r>
        <w:rPr/>
        <w:t>было</w:t>
      </w:r>
      <w:r>
        <w:rPr>
          <w:spacing w:val="28"/>
        </w:rPr>
        <w:t> </w:t>
      </w:r>
      <w:r>
        <w:rPr/>
        <w:t>проведено</w:t>
      </w:r>
      <w:r>
        <w:rPr>
          <w:spacing w:val="30"/>
        </w:rPr>
        <w:t>  </w:t>
      </w:r>
      <w:r>
        <w:rPr/>
        <w:t>21</w:t>
      </w:r>
      <w:r>
        <w:rPr>
          <w:spacing w:val="28"/>
        </w:rPr>
        <w:t>  </w:t>
      </w:r>
      <w:r>
        <w:rPr/>
        <w:t>индивидуальных</w:t>
      </w:r>
      <w:r>
        <w:rPr>
          <w:spacing w:val="29"/>
        </w:rPr>
        <w:t> </w:t>
      </w:r>
      <w:r>
        <w:rPr/>
        <w:t>и</w:t>
      </w:r>
      <w:r>
        <w:rPr>
          <w:spacing w:val="31"/>
        </w:rPr>
        <w:t>  </w:t>
      </w:r>
      <w:r>
        <w:rPr/>
        <w:t>15</w:t>
      </w:r>
      <w:r>
        <w:rPr>
          <w:spacing w:val="24"/>
        </w:rPr>
        <w:t> </w:t>
      </w:r>
      <w:r>
        <w:rPr/>
        <w:t>групповых</w:t>
      </w:r>
      <w:r>
        <w:rPr>
          <w:spacing w:val="28"/>
        </w:rPr>
        <w:t> </w:t>
      </w:r>
      <w:r>
        <w:rPr>
          <w:spacing w:val="-2"/>
        </w:rPr>
        <w:t>консультаций.</w:t>
      </w:r>
    </w:p>
    <w:p>
      <w:pPr>
        <w:pStyle w:val="BodyText"/>
        <w:spacing w:after="0"/>
        <w:sectPr>
          <w:pgSz w:w="11910" w:h="16840"/>
          <w:pgMar w:header="0" w:footer="851" w:top="900" w:bottom="1140" w:left="141" w:right="0"/>
        </w:sectPr>
      </w:pPr>
    </w:p>
    <w:p>
      <w:pPr>
        <w:pStyle w:val="BodyText"/>
        <w:spacing w:before="67"/>
        <w:ind w:right="839"/>
        <w:jc w:val="both"/>
      </w:pPr>
      <w:r>
        <w:rPr/>
        <w:t>Наибольший интерес родителей вызывали вопросы возрастных кризисов детей, адаптации к условиям образовательных учреждений, профилактики конфликтов и поддержания мотивации к обучению.</w:t>
      </w:r>
    </w:p>
    <w:p>
      <w:pPr>
        <w:pStyle w:val="BodyText"/>
        <w:ind w:right="848"/>
        <w:jc w:val="both"/>
      </w:pPr>
      <w:r>
        <w:rPr/>
        <w:t>Проект «Менің бауырым»</w:t>
      </w:r>
      <w:r>
        <w:rPr>
          <w:spacing w:val="-2"/>
        </w:rPr>
        <w:t> </w:t>
      </w:r>
      <w:r>
        <w:rPr/>
        <w:t>направлен на</w:t>
      </w:r>
      <w:r>
        <w:rPr>
          <w:spacing w:val="-3"/>
        </w:rPr>
        <w:t> </w:t>
      </w:r>
      <w:r>
        <w:rPr/>
        <w:t>поддержку</w:t>
      </w:r>
      <w:r>
        <w:rPr>
          <w:spacing w:val="-7"/>
        </w:rPr>
        <w:t> </w:t>
      </w:r>
      <w:r>
        <w:rPr/>
        <w:t>детей, оказавшихся в</w:t>
      </w:r>
      <w:r>
        <w:rPr>
          <w:spacing w:val="-1"/>
        </w:rPr>
        <w:t> </w:t>
      </w:r>
      <w:r>
        <w:rPr/>
        <w:t>трудной</w:t>
      </w:r>
      <w:r>
        <w:rPr>
          <w:spacing w:val="-1"/>
        </w:rPr>
        <w:t> </w:t>
      </w:r>
      <w:r>
        <w:rPr/>
        <w:t>жизненной ситуации: детей-сирот, воспитанников детских домов, а также детей из социально незащищённых семей. Цель проекта — формирование у подростков чувства</w:t>
      </w:r>
      <w:r>
        <w:rPr>
          <w:spacing w:val="40"/>
        </w:rPr>
        <w:t> </w:t>
      </w:r>
      <w:r>
        <w:rPr/>
        <w:t>ответственности, милосердия, взаимопомощи и укрепление социального партнёрства между молодёжью и детьми, нуждающимися в заботе.</w:t>
      </w:r>
    </w:p>
    <w:p>
      <w:pPr>
        <w:pStyle w:val="BodyText"/>
        <w:spacing w:before="275"/>
      </w:pPr>
      <w:r>
        <w:rPr/>
        <w:t>Основные</w:t>
      </w:r>
      <w:r>
        <w:rPr>
          <w:spacing w:val="-7"/>
        </w:rPr>
        <w:t> </w:t>
      </w:r>
      <w:r>
        <w:rPr/>
        <w:t>задачи </w:t>
      </w:r>
      <w:r>
        <w:rPr>
          <w:spacing w:val="-2"/>
        </w:rPr>
        <w:t>проекта:</w:t>
      </w:r>
    </w:p>
    <w:p>
      <w:pPr>
        <w:pStyle w:val="ListParagraph"/>
        <w:numPr>
          <w:ilvl w:val="0"/>
          <w:numId w:val="14"/>
        </w:numPr>
        <w:tabs>
          <w:tab w:pos="1981" w:val="left" w:leader="none"/>
        </w:tabs>
        <w:spacing w:line="275" w:lineRule="exact" w:before="2" w:after="0"/>
        <w:ind w:left="1981" w:right="0" w:hanging="139"/>
        <w:jc w:val="left"/>
        <w:rPr>
          <w:sz w:val="24"/>
        </w:rPr>
      </w:pPr>
      <w:r>
        <w:rPr>
          <w:sz w:val="24"/>
        </w:rPr>
        <w:t>Организация</w:t>
      </w:r>
      <w:r>
        <w:rPr>
          <w:spacing w:val="-8"/>
          <w:sz w:val="24"/>
        </w:rPr>
        <w:t> </w:t>
      </w:r>
      <w:r>
        <w:rPr>
          <w:sz w:val="24"/>
        </w:rPr>
        <w:t>регулярных</w:t>
      </w:r>
      <w:r>
        <w:rPr>
          <w:spacing w:val="-7"/>
          <w:sz w:val="24"/>
        </w:rPr>
        <w:t> </w:t>
      </w:r>
      <w:r>
        <w:rPr>
          <w:sz w:val="24"/>
        </w:rPr>
        <w:t>встреч</w:t>
      </w:r>
      <w:r>
        <w:rPr>
          <w:spacing w:val="-4"/>
          <w:sz w:val="24"/>
        </w:rPr>
        <w:t> </w:t>
      </w:r>
      <w:r>
        <w:rPr>
          <w:sz w:val="24"/>
        </w:rPr>
        <w:t>и</w:t>
      </w:r>
      <w:r>
        <w:rPr>
          <w:spacing w:val="-1"/>
          <w:sz w:val="24"/>
        </w:rPr>
        <w:t> </w:t>
      </w:r>
      <w:r>
        <w:rPr>
          <w:sz w:val="24"/>
        </w:rPr>
        <w:t>мероприятий</w:t>
      </w:r>
      <w:r>
        <w:rPr>
          <w:spacing w:val="-2"/>
          <w:sz w:val="24"/>
        </w:rPr>
        <w:t> </w:t>
      </w:r>
      <w:r>
        <w:rPr>
          <w:sz w:val="24"/>
        </w:rPr>
        <w:t>для</w:t>
      </w:r>
      <w:r>
        <w:rPr>
          <w:spacing w:val="-2"/>
          <w:sz w:val="24"/>
        </w:rPr>
        <w:t> детей.</w:t>
      </w:r>
    </w:p>
    <w:p>
      <w:pPr>
        <w:pStyle w:val="ListParagraph"/>
        <w:numPr>
          <w:ilvl w:val="0"/>
          <w:numId w:val="14"/>
        </w:numPr>
        <w:tabs>
          <w:tab w:pos="1981" w:val="left" w:leader="none"/>
        </w:tabs>
        <w:spacing w:line="275" w:lineRule="exact" w:before="0" w:after="0"/>
        <w:ind w:left="1981" w:right="0" w:hanging="139"/>
        <w:jc w:val="left"/>
        <w:rPr>
          <w:sz w:val="24"/>
        </w:rPr>
      </w:pPr>
      <w:r>
        <w:rPr>
          <w:sz w:val="24"/>
        </w:rPr>
        <w:t>Предоставление</w:t>
      </w:r>
      <w:r>
        <w:rPr>
          <w:spacing w:val="-7"/>
          <w:sz w:val="24"/>
        </w:rPr>
        <w:t> </w:t>
      </w:r>
      <w:r>
        <w:rPr>
          <w:sz w:val="24"/>
        </w:rPr>
        <w:t>наставнической</w:t>
      </w:r>
      <w:r>
        <w:rPr>
          <w:spacing w:val="-3"/>
          <w:sz w:val="24"/>
        </w:rPr>
        <w:t> </w:t>
      </w:r>
      <w:r>
        <w:rPr>
          <w:sz w:val="24"/>
        </w:rPr>
        <w:t>поддержки</w:t>
      </w:r>
      <w:r>
        <w:rPr>
          <w:spacing w:val="-3"/>
          <w:sz w:val="24"/>
        </w:rPr>
        <w:t> </w:t>
      </w:r>
      <w:r>
        <w:rPr>
          <w:sz w:val="24"/>
        </w:rPr>
        <w:t>(“старший</w:t>
      </w:r>
      <w:r>
        <w:rPr>
          <w:spacing w:val="-2"/>
          <w:sz w:val="24"/>
        </w:rPr>
        <w:t> </w:t>
      </w:r>
      <w:r>
        <w:rPr>
          <w:sz w:val="24"/>
        </w:rPr>
        <w:t>брат”</w:t>
      </w:r>
      <w:r>
        <w:rPr>
          <w:spacing w:val="-4"/>
          <w:sz w:val="24"/>
        </w:rPr>
        <w:t> </w:t>
      </w:r>
      <w:r>
        <w:rPr>
          <w:sz w:val="24"/>
        </w:rPr>
        <w:t>/</w:t>
      </w:r>
      <w:r>
        <w:rPr>
          <w:spacing w:val="-8"/>
          <w:sz w:val="24"/>
        </w:rPr>
        <w:t> </w:t>
      </w:r>
      <w:r>
        <w:rPr>
          <w:sz w:val="24"/>
        </w:rPr>
        <w:t>“старшая</w:t>
      </w:r>
      <w:r>
        <w:rPr>
          <w:spacing w:val="-3"/>
          <w:sz w:val="24"/>
        </w:rPr>
        <w:t> </w:t>
      </w:r>
      <w:r>
        <w:rPr>
          <w:spacing w:val="-2"/>
          <w:sz w:val="24"/>
        </w:rPr>
        <w:t>сестра”).</w:t>
      </w:r>
    </w:p>
    <w:p>
      <w:pPr>
        <w:pStyle w:val="ListParagraph"/>
        <w:numPr>
          <w:ilvl w:val="0"/>
          <w:numId w:val="14"/>
        </w:numPr>
        <w:tabs>
          <w:tab w:pos="1981" w:val="left" w:leader="none"/>
        </w:tabs>
        <w:spacing w:line="275" w:lineRule="exact" w:before="2" w:after="0"/>
        <w:ind w:left="1981" w:right="0" w:hanging="139"/>
        <w:jc w:val="left"/>
        <w:rPr>
          <w:sz w:val="24"/>
        </w:rPr>
      </w:pPr>
      <w:r>
        <w:rPr>
          <w:sz w:val="24"/>
        </w:rPr>
        <w:t>Пропаганда</w:t>
      </w:r>
      <w:r>
        <w:rPr>
          <w:spacing w:val="-9"/>
          <w:sz w:val="24"/>
        </w:rPr>
        <w:t> </w:t>
      </w:r>
      <w:r>
        <w:rPr>
          <w:sz w:val="24"/>
        </w:rPr>
        <w:t>ценностей</w:t>
      </w:r>
      <w:r>
        <w:rPr>
          <w:spacing w:val="-6"/>
          <w:sz w:val="24"/>
        </w:rPr>
        <w:t> </w:t>
      </w:r>
      <w:r>
        <w:rPr>
          <w:sz w:val="24"/>
        </w:rPr>
        <w:t>дружбы,</w:t>
      </w:r>
      <w:r>
        <w:rPr>
          <w:spacing w:val="-4"/>
          <w:sz w:val="24"/>
        </w:rPr>
        <w:t> </w:t>
      </w:r>
      <w:r>
        <w:rPr>
          <w:sz w:val="24"/>
        </w:rPr>
        <w:t>поддержки,</w:t>
      </w:r>
      <w:r>
        <w:rPr>
          <w:spacing w:val="-4"/>
          <w:sz w:val="24"/>
        </w:rPr>
        <w:t> </w:t>
      </w:r>
      <w:r>
        <w:rPr>
          <w:sz w:val="24"/>
        </w:rPr>
        <w:t>взаимопомощи</w:t>
      </w:r>
      <w:r>
        <w:rPr>
          <w:spacing w:val="-4"/>
          <w:sz w:val="24"/>
        </w:rPr>
        <w:t> </w:t>
      </w:r>
      <w:r>
        <w:rPr>
          <w:sz w:val="24"/>
        </w:rPr>
        <w:t>среди</w:t>
      </w:r>
      <w:r>
        <w:rPr>
          <w:spacing w:val="-9"/>
          <w:sz w:val="24"/>
        </w:rPr>
        <w:t> </w:t>
      </w:r>
      <w:r>
        <w:rPr>
          <w:spacing w:val="-2"/>
          <w:sz w:val="24"/>
        </w:rPr>
        <w:t>молодёжи.</w:t>
      </w:r>
    </w:p>
    <w:p>
      <w:pPr>
        <w:pStyle w:val="ListParagraph"/>
        <w:numPr>
          <w:ilvl w:val="0"/>
          <w:numId w:val="14"/>
        </w:numPr>
        <w:tabs>
          <w:tab w:pos="1980" w:val="left" w:leader="none"/>
        </w:tabs>
        <w:spacing w:line="242" w:lineRule="auto" w:before="0" w:after="0"/>
        <w:ind w:left="1275" w:right="1025" w:firstLine="566"/>
        <w:jc w:val="left"/>
        <w:rPr>
          <w:sz w:val="24"/>
        </w:rPr>
      </w:pPr>
      <w:r>
        <w:rPr>
          <w:sz w:val="24"/>
        </w:rPr>
        <w:t>Привлечение</w:t>
      </w:r>
      <w:r>
        <w:rPr>
          <w:spacing w:val="-3"/>
          <w:sz w:val="24"/>
        </w:rPr>
        <w:t> </w:t>
      </w:r>
      <w:r>
        <w:rPr>
          <w:sz w:val="24"/>
        </w:rPr>
        <w:t>внимания</w:t>
      </w:r>
      <w:r>
        <w:rPr>
          <w:spacing w:val="-12"/>
          <w:sz w:val="24"/>
        </w:rPr>
        <w:t> </w:t>
      </w:r>
      <w:r>
        <w:rPr>
          <w:sz w:val="24"/>
        </w:rPr>
        <w:t>общества</w:t>
      </w:r>
      <w:r>
        <w:rPr>
          <w:spacing w:val="-8"/>
          <w:sz w:val="24"/>
        </w:rPr>
        <w:t> </w:t>
      </w:r>
      <w:r>
        <w:rPr>
          <w:sz w:val="24"/>
        </w:rPr>
        <w:t>к</w:t>
      </w:r>
      <w:r>
        <w:rPr>
          <w:spacing w:val="-4"/>
          <w:sz w:val="24"/>
        </w:rPr>
        <w:t> </w:t>
      </w:r>
      <w:r>
        <w:rPr>
          <w:sz w:val="24"/>
        </w:rPr>
        <w:t>проблемам</w:t>
      </w:r>
      <w:r>
        <w:rPr>
          <w:spacing w:val="-5"/>
          <w:sz w:val="24"/>
        </w:rPr>
        <w:t> </w:t>
      </w:r>
      <w:r>
        <w:rPr>
          <w:sz w:val="24"/>
        </w:rPr>
        <w:t>детей</w:t>
      </w:r>
      <w:r>
        <w:rPr>
          <w:spacing w:val="-2"/>
          <w:sz w:val="24"/>
        </w:rPr>
        <w:t> </w:t>
      </w:r>
      <w:r>
        <w:rPr>
          <w:sz w:val="24"/>
        </w:rPr>
        <w:t>в</w:t>
      </w:r>
      <w:r>
        <w:rPr>
          <w:spacing w:val="-1"/>
          <w:sz w:val="24"/>
        </w:rPr>
        <w:t> </w:t>
      </w:r>
      <w:r>
        <w:rPr>
          <w:sz w:val="24"/>
        </w:rPr>
        <w:t>трудной</w:t>
      </w:r>
      <w:r>
        <w:rPr>
          <w:spacing w:val="-1"/>
          <w:sz w:val="24"/>
        </w:rPr>
        <w:t> </w:t>
      </w:r>
      <w:r>
        <w:rPr>
          <w:sz w:val="24"/>
        </w:rPr>
        <w:t>жизненной</w:t>
      </w:r>
      <w:r>
        <w:rPr>
          <w:spacing w:val="-6"/>
          <w:sz w:val="24"/>
        </w:rPr>
        <w:t> </w:t>
      </w:r>
      <w:r>
        <w:rPr>
          <w:sz w:val="24"/>
        </w:rPr>
        <w:t>ситуации. Реализация проекта:</w:t>
      </w:r>
    </w:p>
    <w:p>
      <w:pPr>
        <w:pStyle w:val="ListParagraph"/>
        <w:numPr>
          <w:ilvl w:val="1"/>
          <w:numId w:val="14"/>
        </w:numPr>
        <w:tabs>
          <w:tab w:pos="2691" w:val="left" w:leader="none"/>
        </w:tabs>
        <w:spacing w:line="242" w:lineRule="auto" w:before="0" w:after="0"/>
        <w:ind w:left="1275" w:right="6269" w:firstLine="706"/>
        <w:jc w:val="left"/>
        <w:rPr>
          <w:sz w:val="24"/>
        </w:rPr>
      </w:pPr>
      <w:r>
        <w:rPr>
          <w:sz w:val="24"/>
        </w:rPr>
        <w:t>Организация</w:t>
      </w:r>
      <w:r>
        <w:rPr>
          <w:spacing w:val="-15"/>
          <w:sz w:val="24"/>
        </w:rPr>
        <w:t> </w:t>
      </w:r>
      <w:r>
        <w:rPr>
          <w:sz w:val="24"/>
        </w:rPr>
        <w:t>мероприятий: В рамках проекта были проведены:</w:t>
      </w:r>
    </w:p>
    <w:p>
      <w:pPr>
        <w:pStyle w:val="ListParagraph"/>
        <w:numPr>
          <w:ilvl w:val="0"/>
          <w:numId w:val="15"/>
        </w:numPr>
        <w:tabs>
          <w:tab w:pos="1985" w:val="left" w:leader="none"/>
        </w:tabs>
        <w:spacing w:line="271" w:lineRule="exact" w:before="0" w:after="0"/>
        <w:ind w:left="1985" w:right="0" w:hanging="283"/>
        <w:jc w:val="left"/>
        <w:rPr>
          <w:sz w:val="24"/>
        </w:rPr>
      </w:pPr>
      <w:r>
        <w:rPr>
          <w:sz w:val="24"/>
        </w:rPr>
        <w:t>Творческие</w:t>
      </w:r>
      <w:r>
        <w:rPr>
          <w:spacing w:val="-7"/>
          <w:sz w:val="24"/>
        </w:rPr>
        <w:t> </w:t>
      </w:r>
      <w:r>
        <w:rPr>
          <w:sz w:val="24"/>
        </w:rPr>
        <w:t>мастер-классы</w:t>
      </w:r>
      <w:r>
        <w:rPr>
          <w:spacing w:val="-3"/>
          <w:sz w:val="24"/>
        </w:rPr>
        <w:t> </w:t>
      </w:r>
      <w:r>
        <w:rPr>
          <w:sz w:val="24"/>
        </w:rPr>
        <w:t>(рисование,</w:t>
      </w:r>
      <w:r>
        <w:rPr>
          <w:spacing w:val="-7"/>
          <w:sz w:val="24"/>
        </w:rPr>
        <w:t> </w:t>
      </w:r>
      <w:r>
        <w:rPr>
          <w:sz w:val="24"/>
        </w:rPr>
        <w:t>рукоделие,</w:t>
      </w:r>
      <w:r>
        <w:rPr>
          <w:spacing w:val="-1"/>
          <w:sz w:val="24"/>
        </w:rPr>
        <w:t> </w:t>
      </w:r>
      <w:r>
        <w:rPr>
          <w:spacing w:val="-2"/>
          <w:sz w:val="24"/>
        </w:rPr>
        <w:t>музыка).</w:t>
      </w:r>
    </w:p>
    <w:p>
      <w:pPr>
        <w:pStyle w:val="ListParagraph"/>
        <w:numPr>
          <w:ilvl w:val="0"/>
          <w:numId w:val="15"/>
        </w:numPr>
        <w:tabs>
          <w:tab w:pos="1985" w:val="left" w:leader="none"/>
        </w:tabs>
        <w:spacing w:line="275" w:lineRule="exact" w:before="0" w:after="0"/>
        <w:ind w:left="1985" w:right="0" w:hanging="283"/>
        <w:jc w:val="left"/>
        <w:rPr>
          <w:sz w:val="24"/>
        </w:rPr>
      </w:pPr>
      <w:r>
        <w:rPr>
          <w:sz w:val="24"/>
        </w:rPr>
        <w:t>Спортивные</w:t>
      </w:r>
      <w:r>
        <w:rPr>
          <w:spacing w:val="-9"/>
          <w:sz w:val="24"/>
        </w:rPr>
        <w:t> </w:t>
      </w:r>
      <w:r>
        <w:rPr>
          <w:sz w:val="24"/>
        </w:rPr>
        <w:t>мероприятия</w:t>
      </w:r>
      <w:r>
        <w:rPr>
          <w:spacing w:val="-6"/>
          <w:sz w:val="24"/>
        </w:rPr>
        <w:t> </w:t>
      </w:r>
      <w:r>
        <w:rPr>
          <w:sz w:val="24"/>
        </w:rPr>
        <w:t>и</w:t>
      </w:r>
      <w:r>
        <w:rPr>
          <w:spacing w:val="1"/>
          <w:sz w:val="24"/>
        </w:rPr>
        <w:t> </w:t>
      </w:r>
      <w:r>
        <w:rPr>
          <w:sz w:val="24"/>
        </w:rPr>
        <w:t>игры</w:t>
      </w:r>
      <w:r>
        <w:rPr>
          <w:spacing w:val="-4"/>
          <w:sz w:val="24"/>
        </w:rPr>
        <w:t> </w:t>
      </w:r>
      <w:r>
        <w:rPr>
          <w:sz w:val="24"/>
        </w:rPr>
        <w:t>на</w:t>
      </w:r>
      <w:r>
        <w:rPr>
          <w:spacing w:val="-2"/>
          <w:sz w:val="24"/>
        </w:rPr>
        <w:t> </w:t>
      </w:r>
      <w:r>
        <w:rPr>
          <w:sz w:val="24"/>
        </w:rPr>
        <w:t>свежем</w:t>
      </w:r>
      <w:r>
        <w:rPr>
          <w:spacing w:val="-3"/>
          <w:sz w:val="24"/>
        </w:rPr>
        <w:t> </w:t>
      </w:r>
      <w:r>
        <w:rPr>
          <w:spacing w:val="-2"/>
          <w:sz w:val="24"/>
        </w:rPr>
        <w:t>воздухе.</w:t>
      </w:r>
    </w:p>
    <w:p>
      <w:pPr>
        <w:pStyle w:val="ListParagraph"/>
        <w:numPr>
          <w:ilvl w:val="0"/>
          <w:numId w:val="15"/>
        </w:numPr>
        <w:tabs>
          <w:tab w:pos="1985" w:val="left" w:leader="none"/>
        </w:tabs>
        <w:spacing w:line="275" w:lineRule="exact" w:before="0" w:after="0"/>
        <w:ind w:left="1985" w:right="0" w:hanging="283"/>
        <w:jc w:val="left"/>
        <w:rPr>
          <w:sz w:val="24"/>
        </w:rPr>
      </w:pPr>
      <w:r>
        <w:rPr>
          <w:sz w:val="24"/>
        </w:rPr>
        <w:t>Праздничные</w:t>
      </w:r>
      <w:r>
        <w:rPr>
          <w:spacing w:val="-3"/>
          <w:sz w:val="24"/>
        </w:rPr>
        <w:t> </w:t>
      </w:r>
      <w:r>
        <w:rPr>
          <w:sz w:val="24"/>
        </w:rPr>
        <w:t>концерты</w:t>
      </w:r>
      <w:r>
        <w:rPr>
          <w:spacing w:val="-4"/>
          <w:sz w:val="24"/>
        </w:rPr>
        <w:t> </w:t>
      </w:r>
      <w:r>
        <w:rPr>
          <w:sz w:val="24"/>
        </w:rPr>
        <w:t>и</w:t>
      </w:r>
      <w:r>
        <w:rPr>
          <w:spacing w:val="-6"/>
          <w:sz w:val="24"/>
        </w:rPr>
        <w:t> </w:t>
      </w:r>
      <w:r>
        <w:rPr>
          <w:sz w:val="24"/>
        </w:rPr>
        <w:t>выездные</w:t>
      </w:r>
      <w:r>
        <w:rPr>
          <w:spacing w:val="-2"/>
          <w:sz w:val="24"/>
        </w:rPr>
        <w:t> экскурсии.</w:t>
      </w:r>
    </w:p>
    <w:p>
      <w:pPr>
        <w:pStyle w:val="ListParagraph"/>
        <w:numPr>
          <w:ilvl w:val="0"/>
          <w:numId w:val="15"/>
        </w:numPr>
        <w:tabs>
          <w:tab w:pos="1985" w:val="left" w:leader="none"/>
        </w:tabs>
        <w:spacing w:line="275" w:lineRule="exact" w:before="0" w:after="0"/>
        <w:ind w:left="1985" w:right="0" w:hanging="283"/>
        <w:jc w:val="left"/>
        <w:rPr>
          <w:sz w:val="24"/>
        </w:rPr>
      </w:pPr>
      <w:r>
        <w:rPr>
          <w:sz w:val="24"/>
        </w:rPr>
        <w:t>Образовательные</w:t>
      </w:r>
      <w:r>
        <w:rPr>
          <w:spacing w:val="-4"/>
          <w:sz w:val="24"/>
        </w:rPr>
        <w:t> </w:t>
      </w:r>
      <w:r>
        <w:rPr>
          <w:sz w:val="24"/>
        </w:rPr>
        <w:t>встречи,</w:t>
      </w:r>
      <w:r>
        <w:rPr>
          <w:spacing w:val="-1"/>
          <w:sz w:val="24"/>
        </w:rPr>
        <w:t> </w:t>
      </w:r>
      <w:r>
        <w:rPr>
          <w:sz w:val="24"/>
        </w:rPr>
        <w:t>направленные</w:t>
      </w:r>
      <w:r>
        <w:rPr>
          <w:spacing w:val="-8"/>
          <w:sz w:val="24"/>
        </w:rPr>
        <w:t> </w:t>
      </w:r>
      <w:r>
        <w:rPr>
          <w:sz w:val="24"/>
        </w:rPr>
        <w:t>на</w:t>
      </w:r>
      <w:r>
        <w:rPr>
          <w:spacing w:val="-4"/>
          <w:sz w:val="24"/>
        </w:rPr>
        <w:t> </w:t>
      </w:r>
      <w:r>
        <w:rPr>
          <w:sz w:val="24"/>
        </w:rPr>
        <w:t>развитие</w:t>
      </w:r>
      <w:r>
        <w:rPr>
          <w:spacing w:val="-4"/>
          <w:sz w:val="24"/>
        </w:rPr>
        <w:t> </w:t>
      </w:r>
      <w:r>
        <w:rPr>
          <w:sz w:val="24"/>
        </w:rPr>
        <w:t>личностных</w:t>
      </w:r>
      <w:r>
        <w:rPr>
          <w:spacing w:val="-7"/>
          <w:sz w:val="24"/>
        </w:rPr>
        <w:t> </w:t>
      </w:r>
      <w:r>
        <w:rPr>
          <w:sz w:val="24"/>
        </w:rPr>
        <w:t>навыков</w:t>
      </w:r>
      <w:r>
        <w:rPr>
          <w:spacing w:val="8"/>
          <w:sz w:val="24"/>
        </w:rPr>
        <w:t> </w:t>
      </w:r>
      <w:r>
        <w:rPr>
          <w:spacing w:val="-2"/>
          <w:sz w:val="24"/>
        </w:rPr>
        <w:t>детей.</w:t>
      </w:r>
    </w:p>
    <w:p>
      <w:pPr>
        <w:pStyle w:val="ListParagraph"/>
        <w:numPr>
          <w:ilvl w:val="1"/>
          <w:numId w:val="14"/>
        </w:numPr>
        <w:tabs>
          <w:tab w:pos="2691" w:val="left" w:leader="none"/>
        </w:tabs>
        <w:spacing w:line="275" w:lineRule="exact" w:before="0" w:after="0"/>
        <w:ind w:left="2691" w:right="0" w:hanging="710"/>
        <w:jc w:val="left"/>
        <w:rPr>
          <w:sz w:val="24"/>
        </w:rPr>
      </w:pPr>
      <w:r>
        <w:rPr>
          <w:sz w:val="24"/>
        </w:rPr>
        <w:t>Наставническая</w:t>
      </w:r>
      <w:r>
        <w:rPr>
          <w:spacing w:val="-8"/>
          <w:sz w:val="24"/>
        </w:rPr>
        <w:t> </w:t>
      </w:r>
      <w:r>
        <w:rPr>
          <w:spacing w:val="-2"/>
          <w:sz w:val="24"/>
        </w:rPr>
        <w:t>деятельность:</w:t>
      </w:r>
    </w:p>
    <w:p>
      <w:pPr>
        <w:pStyle w:val="BodyText"/>
        <w:spacing w:before="1"/>
        <w:ind w:right="844"/>
        <w:jc w:val="both"/>
      </w:pPr>
      <w:r>
        <w:rPr/>
        <w:t>Волонтёры выступали в роли старших наставников для детей, оказывая им поддержку, помощь в учебе, организации досуга и социализации. Каждый волонтёр был закреплён за одним или несколькими детьми, устанавливая с ними доверительные отношения. </w:t>
      </w:r>
      <w:hyperlink r:id="rId40">
        <w:r>
          <w:rPr>
            <w:color w:val="0000FF"/>
            <w:spacing w:val="-2"/>
            <w:u w:val="single" w:color="0000FF"/>
          </w:rPr>
          <w:t>https://www.instagram.com/p/DFDPMbqsIpM/?igsh=MTR3MjJ5MXJ6ejZkZg</w:t>
        </w:r>
      </w:hyperlink>
      <w:r>
        <w:rPr>
          <w:spacing w:val="-2"/>
        </w:rPr>
        <w:t>==</w:t>
      </w:r>
    </w:p>
    <w:p>
      <w:pPr>
        <w:pStyle w:val="BodyText"/>
        <w:spacing w:before="1"/>
        <w:ind w:right="837"/>
        <w:jc w:val="both"/>
      </w:pPr>
      <w:r>
        <w:rPr>
          <w:b/>
        </w:rPr>
        <w:t>«Әжелер клуб» </w:t>
      </w:r>
      <w:r>
        <w:rPr/>
        <w:t>продолжает</w:t>
      </w:r>
      <w:r>
        <w:rPr>
          <w:spacing w:val="40"/>
        </w:rPr>
        <w:t> </w:t>
      </w:r>
      <w:r>
        <w:rPr/>
        <w:t>свою работу , целью которого является сохранение и развитие традиций, привитие уважения к культуре и истории, а также передача жизненного опыта старшего поколения молодежи.</w:t>
      </w:r>
    </w:p>
    <w:p>
      <w:pPr>
        <w:pStyle w:val="BodyText"/>
        <w:spacing w:line="274" w:lineRule="exact"/>
        <w:jc w:val="both"/>
      </w:pPr>
      <w:r>
        <w:rPr/>
        <w:t>Клуб</w:t>
      </w:r>
      <w:r>
        <w:rPr>
          <w:spacing w:val="-3"/>
        </w:rPr>
        <w:t> </w:t>
      </w:r>
      <w:r>
        <w:rPr/>
        <w:t>«Әжелер»</w:t>
      </w:r>
      <w:r>
        <w:rPr>
          <w:spacing w:val="-6"/>
        </w:rPr>
        <w:t> </w:t>
      </w:r>
      <w:r>
        <w:rPr/>
        <w:t>(Клуб</w:t>
      </w:r>
      <w:r>
        <w:rPr>
          <w:spacing w:val="-3"/>
        </w:rPr>
        <w:t> </w:t>
      </w:r>
      <w:r>
        <w:rPr/>
        <w:t>бабушек) был</w:t>
      </w:r>
      <w:r>
        <w:rPr>
          <w:spacing w:val="-1"/>
        </w:rPr>
        <w:t> </w:t>
      </w:r>
      <w:r>
        <w:rPr/>
        <w:t>создан с</w:t>
      </w:r>
      <w:r>
        <w:rPr>
          <w:spacing w:val="-6"/>
        </w:rPr>
        <w:t> </w:t>
      </w:r>
      <w:r>
        <w:rPr>
          <w:spacing w:val="-2"/>
        </w:rPr>
        <w:t>целью:</w:t>
      </w:r>
    </w:p>
    <w:p>
      <w:pPr>
        <w:pStyle w:val="BodyText"/>
        <w:spacing w:line="237" w:lineRule="auto" w:before="4"/>
        <w:ind w:right="2122"/>
      </w:pPr>
      <w:r>
        <w:rPr/>
        <w:t>Сохранения</w:t>
      </w:r>
      <w:r>
        <w:rPr>
          <w:spacing w:val="-2"/>
        </w:rPr>
        <w:t> </w:t>
      </w:r>
      <w:r>
        <w:rPr/>
        <w:t>и</w:t>
      </w:r>
      <w:r>
        <w:rPr>
          <w:spacing w:val="-6"/>
        </w:rPr>
        <w:t> </w:t>
      </w:r>
      <w:r>
        <w:rPr/>
        <w:t>передачи</w:t>
      </w:r>
      <w:r>
        <w:rPr>
          <w:spacing w:val="-1"/>
        </w:rPr>
        <w:t> </w:t>
      </w:r>
      <w:r>
        <w:rPr/>
        <w:t>народных</w:t>
      </w:r>
      <w:r>
        <w:rPr>
          <w:spacing w:val="-7"/>
        </w:rPr>
        <w:t> </w:t>
      </w:r>
      <w:r>
        <w:rPr/>
        <w:t>традиций</w:t>
      </w:r>
      <w:r>
        <w:rPr>
          <w:spacing w:val="-6"/>
        </w:rPr>
        <w:t> </w:t>
      </w:r>
      <w:r>
        <w:rPr/>
        <w:t>и</w:t>
      </w:r>
      <w:r>
        <w:rPr>
          <w:spacing w:val="-10"/>
        </w:rPr>
        <w:t> </w:t>
      </w:r>
      <w:r>
        <w:rPr/>
        <w:t>обычаев</w:t>
      </w:r>
      <w:r>
        <w:rPr>
          <w:spacing w:val="-1"/>
        </w:rPr>
        <w:t> </w:t>
      </w:r>
      <w:r>
        <w:rPr/>
        <w:t>молодому</w:t>
      </w:r>
      <w:r>
        <w:rPr>
          <w:spacing w:val="-11"/>
        </w:rPr>
        <w:t> </w:t>
      </w:r>
      <w:r>
        <w:rPr/>
        <w:t>поколению. Воспитания уважения к старшему поколению.</w:t>
      </w:r>
    </w:p>
    <w:p>
      <w:pPr>
        <w:pStyle w:val="BodyText"/>
        <w:spacing w:line="237" w:lineRule="auto" w:before="6"/>
        <w:ind w:right="842"/>
      </w:pPr>
      <w:r>
        <w:rPr/>
        <w:t>Привития школьникам духовных и моральных ценностей, основанных на опыте и мудрости </w:t>
      </w:r>
      <w:r>
        <w:rPr>
          <w:spacing w:val="-2"/>
        </w:rPr>
        <w:t>старших.</w:t>
      </w:r>
    </w:p>
    <w:p>
      <w:pPr>
        <w:pStyle w:val="BodyText"/>
        <w:spacing w:line="275" w:lineRule="exact" w:before="3"/>
      </w:pPr>
      <w:r>
        <w:rPr/>
        <w:t>Содействия</w:t>
      </w:r>
      <w:r>
        <w:rPr>
          <w:spacing w:val="-9"/>
        </w:rPr>
        <w:t> </w:t>
      </w:r>
      <w:r>
        <w:rPr/>
        <w:t>в</w:t>
      </w:r>
      <w:r>
        <w:rPr>
          <w:spacing w:val="-6"/>
        </w:rPr>
        <w:t> </w:t>
      </w:r>
      <w:r>
        <w:rPr/>
        <w:t>организации</w:t>
      </w:r>
      <w:r>
        <w:rPr>
          <w:spacing w:val="-1"/>
        </w:rPr>
        <w:t> </w:t>
      </w:r>
      <w:r>
        <w:rPr/>
        <w:t>культурных</w:t>
      </w:r>
      <w:r>
        <w:rPr>
          <w:spacing w:val="-7"/>
        </w:rPr>
        <w:t> </w:t>
      </w:r>
      <w:r>
        <w:rPr/>
        <w:t>мероприятий,</w:t>
      </w:r>
      <w:r>
        <w:rPr>
          <w:spacing w:val="-5"/>
        </w:rPr>
        <w:t> </w:t>
      </w:r>
      <w:r>
        <w:rPr/>
        <w:t>праздников,</w:t>
      </w:r>
      <w:r>
        <w:rPr>
          <w:spacing w:val="-5"/>
        </w:rPr>
        <w:t> </w:t>
      </w:r>
      <w:r>
        <w:rPr/>
        <w:t>выставок</w:t>
      </w:r>
      <w:r>
        <w:rPr>
          <w:spacing w:val="-9"/>
        </w:rPr>
        <w:t> </w:t>
      </w:r>
      <w:r>
        <w:rPr/>
        <w:t>и</w:t>
      </w:r>
      <w:r>
        <w:rPr>
          <w:spacing w:val="-1"/>
        </w:rPr>
        <w:t> </w:t>
      </w:r>
      <w:r>
        <w:rPr>
          <w:spacing w:val="-2"/>
        </w:rPr>
        <w:t>конкурсов.</w:t>
      </w:r>
    </w:p>
    <w:p>
      <w:pPr>
        <w:pStyle w:val="BodyText"/>
        <w:tabs>
          <w:tab w:pos="5998" w:val="left" w:leader="none"/>
          <w:tab w:pos="10123" w:val="left" w:leader="none"/>
        </w:tabs>
        <w:ind w:right="843"/>
        <w:jc w:val="both"/>
      </w:pPr>
      <w:r>
        <w:rPr/>
        <w:t>В рамках</w:t>
      </w:r>
      <w:r>
        <w:rPr>
          <w:spacing w:val="-2"/>
        </w:rPr>
        <w:t> </w:t>
      </w:r>
      <w:r>
        <w:rPr/>
        <w:t>работы клуба «Әжелер»</w:t>
      </w:r>
      <w:r>
        <w:rPr>
          <w:spacing w:val="-2"/>
        </w:rPr>
        <w:t> </w:t>
      </w:r>
      <w:r>
        <w:rPr/>
        <w:t>прошли</w:t>
      </w:r>
      <w:r>
        <w:rPr>
          <w:spacing w:val="-1"/>
        </w:rPr>
        <w:t> </w:t>
      </w:r>
      <w:r>
        <w:rPr/>
        <w:t>несколько встреч</w:t>
      </w:r>
      <w:r>
        <w:rPr>
          <w:spacing w:val="-3"/>
        </w:rPr>
        <w:t> </w:t>
      </w:r>
      <w:r>
        <w:rPr/>
        <w:t>с учащимися школы, на которых старшие члены клуба делились своими знаниями и опытом. Бабушки рассказывали о жизни</w:t>
      </w:r>
      <w:r>
        <w:rPr>
          <w:spacing w:val="80"/>
        </w:rPr>
        <w:t> </w:t>
      </w:r>
      <w:r>
        <w:rPr/>
        <w:t>и быте в прошлом, о традициях, народных ремеслах, а также обучали детей народным</w:t>
      </w:r>
      <w:r>
        <w:rPr>
          <w:spacing w:val="80"/>
        </w:rPr>
        <w:t> </w:t>
      </w:r>
      <w:r>
        <w:rPr>
          <w:spacing w:val="-2"/>
        </w:rPr>
        <w:t>танцам</w:t>
      </w:r>
      <w:r>
        <w:rPr/>
        <w:tab/>
      </w:r>
      <w:r>
        <w:rPr>
          <w:spacing w:val="-10"/>
        </w:rPr>
        <w:t>и</w:t>
      </w:r>
      <w:r>
        <w:rPr/>
        <w:tab/>
      </w:r>
      <w:r>
        <w:rPr>
          <w:spacing w:val="-2"/>
        </w:rPr>
        <w:t>песням. </w:t>
      </w:r>
      <w:r>
        <w:rPr/>
        <w:t>Клуб активно участвовал в подготовке и проведении школьных праздников и культурных мероприятий. Одним из значимых событий стало участие «Әжелер клуб» в организации мероприятия, посвященного </w:t>
      </w:r>
      <w:r>
        <w:rPr>
          <w:b/>
        </w:rPr>
        <w:t>Дню учителя </w:t>
      </w:r>
      <w:r>
        <w:rPr/>
        <w:t>и </w:t>
      </w:r>
      <w:r>
        <w:rPr>
          <w:b/>
        </w:rPr>
        <w:t>Дню пожилых людей</w:t>
      </w:r>
      <w:r>
        <w:rPr/>
        <w:t>, где были приглашены бабушки, которые поздравили педагогов и поделились своими воспоминаниями о школьной </w:t>
      </w:r>
      <w:r>
        <w:rPr>
          <w:spacing w:val="-2"/>
        </w:rPr>
        <w:t>жизни.</w:t>
      </w:r>
    </w:p>
    <w:p>
      <w:pPr>
        <w:pStyle w:val="BodyText"/>
        <w:spacing w:before="3"/>
        <w:ind w:right="841"/>
        <w:jc w:val="both"/>
      </w:pPr>
      <w:r>
        <w:rPr/>
        <w:t>Члены клуба активно участвовали в организации и проведении классных часов, на которых обсуждались важные темы, такие как уважение к старшим, сохранение культурного</w:t>
      </w:r>
      <w:r>
        <w:rPr>
          <w:spacing w:val="40"/>
        </w:rPr>
        <w:t> </w:t>
      </w:r>
      <w:r>
        <w:rPr/>
        <w:t>наследия, важность семейных ценностей. Эти мероприятия способствовали воспитанию у школьников</w:t>
      </w:r>
      <w:r>
        <w:rPr>
          <w:spacing w:val="80"/>
          <w:w w:val="150"/>
        </w:rPr>
        <w:t>  </w:t>
      </w:r>
      <w:r>
        <w:rPr/>
        <w:t>чувства</w:t>
      </w:r>
      <w:r>
        <w:rPr>
          <w:spacing w:val="80"/>
          <w:w w:val="150"/>
        </w:rPr>
        <w:t>  </w:t>
      </w:r>
      <w:r>
        <w:rPr/>
        <w:t>благодарности</w:t>
      </w:r>
      <w:r>
        <w:rPr>
          <w:spacing w:val="80"/>
          <w:w w:val="150"/>
        </w:rPr>
        <w:t>  </w:t>
      </w:r>
      <w:r>
        <w:rPr/>
        <w:t>и</w:t>
      </w:r>
      <w:r>
        <w:rPr>
          <w:spacing w:val="80"/>
          <w:w w:val="150"/>
        </w:rPr>
        <w:t>  </w:t>
      </w:r>
      <w:r>
        <w:rPr/>
        <w:t>уважения</w:t>
      </w:r>
      <w:r>
        <w:rPr>
          <w:spacing w:val="80"/>
          <w:w w:val="150"/>
        </w:rPr>
        <w:t>  </w:t>
      </w:r>
      <w:r>
        <w:rPr/>
        <w:t>к</w:t>
      </w:r>
      <w:r>
        <w:rPr>
          <w:spacing w:val="80"/>
          <w:w w:val="150"/>
        </w:rPr>
        <w:t>  </w:t>
      </w:r>
      <w:r>
        <w:rPr/>
        <w:t>пожилым</w:t>
      </w:r>
      <w:r>
        <w:rPr>
          <w:spacing w:val="80"/>
          <w:w w:val="150"/>
        </w:rPr>
        <w:t>  </w:t>
      </w:r>
      <w:r>
        <w:rPr/>
        <w:t>людям. Важным направлением работы клуба стало вовлечение родителей в мероприятия и проекты клуба. На родительских собраниях обсуждались вопросы воспитания уважения к пожилым людям и значимости семейных традиций. Также родители активно поддерживали участие детей в мастер-классах и культурных мероприятиях, организованных клубом. Педагогический коллектив активно поддерживает инициативы клуба, приглашая его членов</w:t>
      </w:r>
    </w:p>
    <w:p>
      <w:pPr>
        <w:pStyle w:val="BodyText"/>
        <w:spacing w:after="0"/>
        <w:jc w:val="both"/>
        <w:sectPr>
          <w:pgSz w:w="11910" w:h="16840"/>
          <w:pgMar w:header="0" w:footer="851" w:top="900" w:bottom="1140" w:left="141" w:right="0"/>
        </w:sectPr>
      </w:pPr>
    </w:p>
    <w:p>
      <w:pPr>
        <w:pStyle w:val="BodyText"/>
        <w:spacing w:before="67"/>
        <w:ind w:right="848"/>
        <w:jc w:val="both"/>
      </w:pPr>
      <w:r>
        <w:rPr/>
        <w:t>к участию в школьных мероприятиях и классных часах. Также педагоги помогают в организации встреч и обсуждений, а также содействуют популяризации работы клуба среди </w:t>
      </w:r>
      <w:r>
        <w:rPr>
          <w:spacing w:val="-2"/>
        </w:rPr>
        <w:t>учащихся.</w:t>
      </w:r>
    </w:p>
    <w:p>
      <w:pPr>
        <w:pStyle w:val="BodyText"/>
        <w:spacing w:line="274" w:lineRule="exact"/>
      </w:pPr>
      <w:hyperlink r:id="rId41">
        <w:r>
          <w:rPr>
            <w:color w:val="0000FF"/>
            <w:spacing w:val="-2"/>
            <w:u w:val="single" w:color="0000FF"/>
          </w:rPr>
          <w:t>https://www.instagram.com/p/DDMknucsOsc/?igsh=MTBwaGpncmN3dG0wMw</w:t>
        </w:r>
      </w:hyperlink>
      <w:r>
        <w:rPr>
          <w:spacing w:val="-2"/>
        </w:rPr>
        <w:t>==</w:t>
      </w:r>
    </w:p>
    <w:p>
      <w:pPr>
        <w:pStyle w:val="BodyText"/>
        <w:spacing w:line="275" w:lineRule="exact" w:before="3"/>
        <w:ind w:left="1400"/>
      </w:pPr>
      <w:r>
        <w:rPr/>
        <w:t>«Жас</w:t>
      </w:r>
      <w:r>
        <w:rPr>
          <w:spacing w:val="-3"/>
        </w:rPr>
        <w:t> </w:t>
      </w:r>
      <w:r>
        <w:rPr/>
        <w:t>Ұлан»</w:t>
      </w:r>
      <w:r>
        <w:rPr>
          <w:spacing w:val="-6"/>
        </w:rPr>
        <w:t> </w:t>
      </w:r>
      <w:r>
        <w:rPr/>
        <w:t>и</w:t>
      </w:r>
      <w:r>
        <w:rPr>
          <w:spacing w:val="-1"/>
        </w:rPr>
        <w:t> </w:t>
      </w:r>
      <w:r>
        <w:rPr/>
        <w:t>«Жас</w:t>
      </w:r>
      <w:r>
        <w:rPr>
          <w:spacing w:val="-2"/>
        </w:rPr>
        <w:t> Қыран»</w:t>
      </w:r>
    </w:p>
    <w:p>
      <w:pPr>
        <w:pStyle w:val="BodyText"/>
        <w:ind w:right="853"/>
      </w:pPr>
      <w:r>
        <w:rPr/>
        <w:t>В октябре</w:t>
      </w:r>
      <w:r>
        <w:rPr>
          <w:spacing w:val="40"/>
        </w:rPr>
        <w:t> </w:t>
      </w:r>
      <w:r>
        <w:rPr/>
        <w:t>состоялось посвящение учащихся в ряды «Жас Ұлан» и «Жас Қыран», где они дали клятву быть ответственными гражданами и достойными членами общества. Это мероприятие</w:t>
      </w:r>
      <w:r>
        <w:rPr>
          <w:spacing w:val="-3"/>
        </w:rPr>
        <w:t> </w:t>
      </w:r>
      <w:r>
        <w:rPr/>
        <w:t>было</w:t>
      </w:r>
      <w:r>
        <w:rPr>
          <w:spacing w:val="-2"/>
        </w:rPr>
        <w:t> </w:t>
      </w:r>
      <w:r>
        <w:rPr/>
        <w:t>важным</w:t>
      </w:r>
      <w:r>
        <w:rPr>
          <w:spacing w:val="-5"/>
        </w:rPr>
        <w:t> </w:t>
      </w:r>
      <w:r>
        <w:rPr/>
        <w:t>шагом</w:t>
      </w:r>
      <w:r>
        <w:rPr>
          <w:spacing w:val="-5"/>
        </w:rPr>
        <w:t> </w:t>
      </w:r>
      <w:r>
        <w:rPr/>
        <w:t>в</w:t>
      </w:r>
      <w:r>
        <w:rPr>
          <w:spacing w:val="-5"/>
        </w:rPr>
        <w:t> </w:t>
      </w:r>
      <w:r>
        <w:rPr/>
        <w:t>воспитании</w:t>
      </w:r>
      <w:r>
        <w:rPr>
          <w:spacing w:val="-1"/>
        </w:rPr>
        <w:t> </w:t>
      </w:r>
      <w:r>
        <w:rPr/>
        <w:t>патриотизма</w:t>
      </w:r>
      <w:r>
        <w:rPr>
          <w:spacing w:val="-7"/>
        </w:rPr>
        <w:t> </w:t>
      </w:r>
      <w:r>
        <w:rPr/>
        <w:t>и</w:t>
      </w:r>
      <w:r>
        <w:rPr>
          <w:spacing w:val="-6"/>
        </w:rPr>
        <w:t> </w:t>
      </w:r>
      <w:r>
        <w:rPr/>
        <w:t>гражданской</w:t>
      </w:r>
      <w:r>
        <w:rPr>
          <w:spacing w:val="-10"/>
        </w:rPr>
        <w:t> </w:t>
      </w:r>
      <w:r>
        <w:rPr/>
        <w:t>ответственности среди школьников.</w:t>
      </w:r>
    </w:p>
    <w:p>
      <w:pPr>
        <w:pStyle w:val="BodyText"/>
        <w:spacing w:line="242" w:lineRule="auto"/>
        <w:ind w:right="842"/>
      </w:pPr>
      <w:r>
        <w:rPr/>
        <w:t>Каждый</w:t>
      </w:r>
      <w:r>
        <w:rPr>
          <w:spacing w:val="-1"/>
        </w:rPr>
        <w:t> </w:t>
      </w:r>
      <w:r>
        <w:rPr/>
        <w:t>месяц</w:t>
      </w:r>
      <w:r>
        <w:rPr>
          <w:spacing w:val="40"/>
        </w:rPr>
        <w:t> </w:t>
      </w:r>
      <w:r>
        <w:rPr/>
        <w:t>проводились</w:t>
      </w:r>
      <w:r>
        <w:rPr>
          <w:spacing w:val="40"/>
        </w:rPr>
        <w:t> </w:t>
      </w:r>
      <w:r>
        <w:rPr/>
        <w:t>дебаты на</w:t>
      </w:r>
      <w:r>
        <w:rPr>
          <w:spacing w:val="-3"/>
        </w:rPr>
        <w:t> </w:t>
      </w:r>
      <w:r>
        <w:rPr/>
        <w:t>различные</w:t>
      </w:r>
      <w:r>
        <w:rPr>
          <w:spacing w:val="-3"/>
        </w:rPr>
        <w:t> </w:t>
      </w:r>
      <w:r>
        <w:rPr/>
        <w:t>темы,</w:t>
      </w:r>
      <w:r>
        <w:rPr>
          <w:spacing w:val="-5"/>
        </w:rPr>
        <w:t> </w:t>
      </w:r>
      <w:r>
        <w:rPr/>
        <w:t>Учащиеся</w:t>
      </w:r>
      <w:r>
        <w:rPr>
          <w:spacing w:val="-2"/>
        </w:rPr>
        <w:t> </w:t>
      </w:r>
      <w:r>
        <w:rPr/>
        <w:t>нашей</w:t>
      </w:r>
      <w:r>
        <w:rPr>
          <w:spacing w:val="-5"/>
        </w:rPr>
        <w:t> </w:t>
      </w:r>
      <w:r>
        <w:rPr/>
        <w:t>школы</w:t>
      </w:r>
      <w:r>
        <w:rPr>
          <w:spacing w:val="-1"/>
        </w:rPr>
        <w:t> </w:t>
      </w:r>
      <w:r>
        <w:rPr/>
        <w:t>являются призерами районных конкурсов.</w:t>
      </w:r>
    </w:p>
    <w:p>
      <w:pPr>
        <w:pStyle w:val="BodyText"/>
        <w:spacing w:line="271" w:lineRule="exact"/>
      </w:pPr>
      <w:r>
        <w:rPr/>
        <w:t>Месяц</w:t>
      </w:r>
      <w:r>
        <w:rPr>
          <w:spacing w:val="-1"/>
        </w:rPr>
        <w:t> </w:t>
      </w:r>
      <w:r>
        <w:rPr/>
        <w:t>независимости</w:t>
      </w:r>
      <w:r>
        <w:rPr>
          <w:spacing w:val="-4"/>
        </w:rPr>
        <w:t> </w:t>
      </w:r>
      <w:r>
        <w:rPr/>
        <w:t>и</w:t>
      </w:r>
      <w:r>
        <w:rPr>
          <w:spacing w:val="-5"/>
        </w:rPr>
        <w:t> </w:t>
      </w:r>
      <w:r>
        <w:rPr>
          <w:spacing w:val="-2"/>
        </w:rPr>
        <w:t>патриотизма</w:t>
      </w:r>
    </w:p>
    <w:p>
      <w:pPr>
        <w:pStyle w:val="BodyText"/>
        <w:spacing w:line="237" w:lineRule="auto" w:before="4"/>
      </w:pPr>
      <w:r>
        <w:rPr/>
        <w:t>Октябрь</w:t>
      </w:r>
      <w:r>
        <w:rPr>
          <w:spacing w:val="-5"/>
        </w:rPr>
        <w:t> </w:t>
      </w:r>
      <w:r>
        <w:rPr/>
        <w:t>был</w:t>
      </w:r>
      <w:r>
        <w:rPr>
          <w:spacing w:val="-5"/>
        </w:rPr>
        <w:t> </w:t>
      </w:r>
      <w:r>
        <w:rPr/>
        <w:t>посвящен</w:t>
      </w:r>
      <w:r>
        <w:rPr>
          <w:spacing w:val="-4"/>
        </w:rPr>
        <w:t> </w:t>
      </w:r>
      <w:r>
        <w:rPr/>
        <w:t>патриотическому</w:t>
      </w:r>
      <w:r>
        <w:rPr>
          <w:spacing w:val="-14"/>
        </w:rPr>
        <w:t> </w:t>
      </w:r>
      <w:r>
        <w:rPr/>
        <w:t>воспитанию,</w:t>
      </w:r>
      <w:r>
        <w:rPr>
          <w:spacing w:val="-7"/>
        </w:rPr>
        <w:t> </w:t>
      </w:r>
      <w:r>
        <w:rPr/>
        <w:t>включая</w:t>
      </w:r>
      <w:r>
        <w:rPr>
          <w:spacing w:val="-5"/>
        </w:rPr>
        <w:t> </w:t>
      </w:r>
      <w:r>
        <w:rPr/>
        <w:t>проведение</w:t>
      </w:r>
      <w:r>
        <w:rPr>
          <w:spacing w:val="-6"/>
        </w:rPr>
        <w:t> </w:t>
      </w:r>
      <w:r>
        <w:rPr/>
        <w:t>мероприятий, приуроченных ко Дню Республики Казахстан.</w:t>
      </w:r>
    </w:p>
    <w:p>
      <w:pPr>
        <w:pStyle w:val="BodyText"/>
        <w:spacing w:before="3"/>
        <w:ind w:right="872" w:firstLine="62"/>
      </w:pPr>
      <w:r>
        <w:rPr/>
        <w:t>И</w:t>
      </w:r>
      <w:r>
        <w:rPr>
          <w:spacing w:val="36"/>
        </w:rPr>
        <w:t> </w:t>
      </w:r>
      <w:r>
        <w:rPr/>
        <w:t>выборам</w:t>
      </w:r>
      <w:r>
        <w:rPr>
          <w:spacing w:val="33"/>
        </w:rPr>
        <w:t> </w:t>
      </w:r>
      <w:r>
        <w:rPr/>
        <w:t>Президента</w:t>
      </w:r>
      <w:r>
        <w:rPr>
          <w:spacing w:val="31"/>
        </w:rPr>
        <w:t> </w:t>
      </w:r>
      <w:r>
        <w:rPr/>
        <w:t>школы.</w:t>
      </w:r>
      <w:r>
        <w:rPr>
          <w:spacing w:val="38"/>
        </w:rPr>
        <w:t> </w:t>
      </w:r>
      <w:r>
        <w:rPr/>
        <w:t>Учащиеся</w:t>
      </w:r>
      <w:r>
        <w:rPr>
          <w:spacing w:val="36"/>
        </w:rPr>
        <w:t> </w:t>
      </w:r>
      <w:r>
        <w:rPr/>
        <w:t>активно</w:t>
      </w:r>
      <w:r>
        <w:rPr>
          <w:spacing w:val="36"/>
        </w:rPr>
        <w:t> </w:t>
      </w:r>
      <w:r>
        <w:rPr/>
        <w:t>участвовали</w:t>
      </w:r>
      <w:r>
        <w:rPr>
          <w:spacing w:val="33"/>
        </w:rPr>
        <w:t> </w:t>
      </w:r>
      <w:r>
        <w:rPr/>
        <w:t>в</w:t>
      </w:r>
      <w:r>
        <w:rPr>
          <w:spacing w:val="33"/>
        </w:rPr>
        <w:t> </w:t>
      </w:r>
      <w:r>
        <w:rPr/>
        <w:t>акциях</w:t>
      </w:r>
      <w:r>
        <w:rPr>
          <w:spacing w:val="31"/>
        </w:rPr>
        <w:t> </w:t>
      </w:r>
      <w:r>
        <w:rPr/>
        <w:t>и</w:t>
      </w:r>
      <w:r>
        <w:rPr>
          <w:spacing w:val="37"/>
        </w:rPr>
        <w:t> </w:t>
      </w:r>
      <w:r>
        <w:rPr/>
        <w:t>мероприятиях, где</w:t>
      </w:r>
      <w:r>
        <w:rPr>
          <w:spacing w:val="80"/>
        </w:rPr>
        <w:t> </w:t>
      </w:r>
      <w:r>
        <w:rPr/>
        <w:t>обсуждали</w:t>
      </w:r>
      <w:r>
        <w:rPr>
          <w:spacing w:val="80"/>
        </w:rPr>
        <w:t> </w:t>
      </w:r>
      <w:r>
        <w:rPr/>
        <w:t>достижения</w:t>
      </w:r>
      <w:r>
        <w:rPr>
          <w:spacing w:val="80"/>
        </w:rPr>
        <w:t> </w:t>
      </w:r>
      <w:r>
        <w:rPr/>
        <w:t>независимости</w:t>
      </w:r>
      <w:r>
        <w:rPr>
          <w:spacing w:val="80"/>
        </w:rPr>
        <w:t> </w:t>
      </w:r>
      <w:r>
        <w:rPr/>
        <w:t>и</w:t>
      </w:r>
      <w:r>
        <w:rPr>
          <w:spacing w:val="80"/>
        </w:rPr>
        <w:t> </w:t>
      </w:r>
      <w:r>
        <w:rPr/>
        <w:t>роль</w:t>
      </w:r>
      <w:r>
        <w:rPr>
          <w:spacing w:val="80"/>
        </w:rPr>
        <w:t> </w:t>
      </w:r>
      <w:r>
        <w:rPr/>
        <w:t>молодежи</w:t>
      </w:r>
      <w:r>
        <w:rPr>
          <w:spacing w:val="80"/>
        </w:rPr>
        <w:t> </w:t>
      </w:r>
      <w:r>
        <w:rPr/>
        <w:t>в</w:t>
      </w:r>
      <w:r>
        <w:rPr>
          <w:spacing w:val="80"/>
        </w:rPr>
        <w:t> </w:t>
      </w:r>
      <w:r>
        <w:rPr/>
        <w:t>построении</w:t>
      </w:r>
      <w:r>
        <w:rPr>
          <w:spacing w:val="80"/>
        </w:rPr>
        <w:t> </w:t>
      </w:r>
      <w:r>
        <w:rPr/>
        <w:t>будущего</w:t>
      </w:r>
      <w:r>
        <w:rPr>
          <w:spacing w:val="40"/>
        </w:rPr>
        <w:t> </w:t>
      </w:r>
      <w:r>
        <w:rPr>
          <w:spacing w:val="-2"/>
        </w:rPr>
        <w:t>Казахстана.</w:t>
      </w:r>
      <w:r>
        <w:rPr>
          <w:spacing w:val="80"/>
        </w:rPr>
        <w:t>  </w:t>
      </w:r>
      <w:hyperlink r:id="rId42">
        <w:r>
          <w:rPr>
            <w:color w:val="0000FF"/>
            <w:spacing w:val="-2"/>
            <w:u w:val="single" w:color="0000FF"/>
          </w:rPr>
          <w:t>https://www.instagram.com/reel/DBX77gYKjgL/?igsh=MTEzMDN2aTFvbHRyMA</w:t>
        </w:r>
      </w:hyperlink>
      <w:r>
        <w:rPr>
          <w:spacing w:val="-2"/>
        </w:rPr>
        <w:t>==</w:t>
      </w:r>
    </w:p>
    <w:p>
      <w:pPr>
        <w:pStyle w:val="BodyText"/>
        <w:spacing w:line="237" w:lineRule="auto" w:before="3"/>
      </w:pPr>
      <w:r>
        <w:rPr/>
        <w:t>Для</w:t>
      </w:r>
      <w:r>
        <w:rPr>
          <w:spacing w:val="40"/>
        </w:rPr>
        <w:t> </w:t>
      </w:r>
      <w:r>
        <w:rPr/>
        <w:t>учащихся</w:t>
      </w:r>
      <w:r>
        <w:rPr>
          <w:spacing w:val="40"/>
        </w:rPr>
        <w:t> </w:t>
      </w:r>
      <w:r>
        <w:rPr/>
        <w:t>1–4</w:t>
      </w:r>
      <w:r>
        <w:rPr>
          <w:spacing w:val="40"/>
        </w:rPr>
        <w:t> </w:t>
      </w:r>
      <w:r>
        <w:rPr/>
        <w:t>классов</w:t>
      </w:r>
      <w:r>
        <w:rPr>
          <w:spacing w:val="40"/>
        </w:rPr>
        <w:t> </w:t>
      </w:r>
      <w:r>
        <w:rPr/>
        <w:t>прошла</w:t>
      </w:r>
      <w:r>
        <w:rPr>
          <w:spacing w:val="40"/>
        </w:rPr>
        <w:t> </w:t>
      </w:r>
      <w:r>
        <w:rPr/>
        <w:t>акция</w:t>
      </w:r>
      <w:r>
        <w:rPr>
          <w:spacing w:val="40"/>
        </w:rPr>
        <w:t> </w:t>
      </w:r>
      <w:r>
        <w:rPr/>
        <w:t>«Кітаптар</w:t>
      </w:r>
      <w:r>
        <w:rPr>
          <w:spacing w:val="40"/>
        </w:rPr>
        <w:t> </w:t>
      </w:r>
      <w:r>
        <w:rPr/>
        <w:t>айналымы»</w:t>
      </w:r>
      <w:r>
        <w:rPr>
          <w:spacing w:val="40"/>
        </w:rPr>
        <w:t> </w:t>
      </w:r>
      <w:r>
        <w:rPr/>
        <w:t>–</w:t>
      </w:r>
      <w:r>
        <w:rPr>
          <w:spacing w:val="40"/>
        </w:rPr>
        <w:t> </w:t>
      </w:r>
      <w:r>
        <w:rPr/>
        <w:t>обмен</w:t>
      </w:r>
      <w:r>
        <w:rPr>
          <w:spacing w:val="40"/>
        </w:rPr>
        <w:t> </w:t>
      </w:r>
      <w:r>
        <w:rPr/>
        <w:t>книгами</w:t>
      </w:r>
      <w:r>
        <w:rPr>
          <w:spacing w:val="40"/>
        </w:rPr>
        <w:t> </w:t>
      </w:r>
      <w:r>
        <w:rPr/>
        <w:t>среди </w:t>
      </w:r>
      <w:r>
        <w:rPr>
          <w:spacing w:val="-2"/>
        </w:rPr>
        <w:t>школьников.</w:t>
      </w:r>
    </w:p>
    <w:p>
      <w:pPr>
        <w:pStyle w:val="BodyText"/>
        <w:spacing w:line="237" w:lineRule="auto" w:before="5"/>
        <w:ind w:right="853"/>
      </w:pPr>
      <w:r>
        <w:rPr/>
        <w:t>Цель – формирование у младших школьников интереса к чтению и бережного отношения к </w:t>
      </w:r>
      <w:r>
        <w:rPr>
          <w:spacing w:val="-2"/>
        </w:rPr>
        <w:t>книгам.</w:t>
      </w:r>
    </w:p>
    <w:p>
      <w:pPr>
        <w:pStyle w:val="BodyText"/>
        <w:spacing w:before="4"/>
        <w:ind w:right="853"/>
      </w:pPr>
      <w:r>
        <w:rPr/>
        <w:t>Ребята с радостью приносили прочитанные книги и обменивались ими с одноклассниками, делились впечатлениями о прочитанном.</w:t>
      </w:r>
    </w:p>
    <w:p>
      <w:pPr>
        <w:pStyle w:val="BodyText"/>
        <w:tabs>
          <w:tab w:pos="2945" w:val="left" w:leader="none"/>
          <w:tab w:pos="4745" w:val="left" w:leader="none"/>
          <w:tab w:pos="5873" w:val="left" w:leader="none"/>
          <w:tab w:pos="7656" w:val="left" w:leader="none"/>
          <w:tab w:pos="9777" w:val="left" w:leader="none"/>
        </w:tabs>
        <w:ind w:right="848"/>
      </w:pPr>
      <w:r>
        <w:rPr>
          <w:spacing w:val="-2"/>
        </w:rPr>
        <w:t>Акция</w:t>
      </w:r>
      <w:r>
        <w:rPr/>
        <w:tab/>
      </w:r>
      <w:r>
        <w:rPr>
          <w:spacing w:val="-2"/>
        </w:rPr>
        <w:t>прошла</w:t>
      </w:r>
      <w:r>
        <w:rPr/>
        <w:tab/>
      </w:r>
      <w:r>
        <w:rPr>
          <w:spacing w:val="-10"/>
        </w:rPr>
        <w:t>в</w:t>
      </w:r>
      <w:r>
        <w:rPr/>
        <w:tab/>
      </w:r>
      <w:r>
        <w:rPr>
          <w:spacing w:val="-2"/>
        </w:rPr>
        <w:t>тёплой,</w:t>
      </w:r>
      <w:r>
        <w:rPr/>
        <w:tab/>
      </w:r>
      <w:r>
        <w:rPr>
          <w:spacing w:val="-2"/>
        </w:rPr>
        <w:t>дружеской</w:t>
      </w:r>
      <w:r>
        <w:rPr/>
        <w:tab/>
      </w:r>
      <w:r>
        <w:rPr>
          <w:spacing w:val="-2"/>
        </w:rPr>
        <w:t>атмосфере. </w:t>
      </w:r>
      <w:hyperlink r:id="rId43">
        <w:r>
          <w:rPr>
            <w:color w:val="0000FF"/>
            <w:spacing w:val="-2"/>
            <w:u w:val="single" w:color="0000FF"/>
          </w:rPr>
          <w:t>https://www.instagram.com/reel/DBgEY7sqCK5/?igsh=MXd3cnZ5OXo3Mzkzcw</w:t>
        </w:r>
      </w:hyperlink>
      <w:r>
        <w:rPr>
          <w:spacing w:val="-2"/>
        </w:rPr>
        <w:t>== </w:t>
      </w:r>
      <w:hyperlink r:id="rId44">
        <w:r>
          <w:rPr>
            <w:color w:val="0000FF"/>
            <w:spacing w:val="-2"/>
            <w:u w:val="single" w:color="0000FF"/>
          </w:rPr>
          <w:t>https://www.instagram.com/reel/DEwt8VFMEAt/?igsh=MXkyamdtOTNkZjJwZQ</w:t>
        </w:r>
      </w:hyperlink>
      <w:r>
        <w:rPr>
          <w:spacing w:val="-2"/>
        </w:rPr>
        <w:t>==</w:t>
      </w:r>
    </w:p>
    <w:p>
      <w:pPr>
        <w:pStyle w:val="BodyText"/>
        <w:ind w:left="0"/>
      </w:pPr>
    </w:p>
    <w:p>
      <w:pPr>
        <w:pStyle w:val="BodyText"/>
        <w:spacing w:line="275" w:lineRule="exact"/>
        <w:jc w:val="both"/>
      </w:pPr>
      <w:r>
        <w:rPr/>
        <w:t>В</w:t>
      </w:r>
      <w:r>
        <w:rPr>
          <w:spacing w:val="-1"/>
        </w:rPr>
        <w:t> </w:t>
      </w:r>
      <w:r>
        <w:rPr/>
        <w:t>преддверии</w:t>
      </w:r>
      <w:r>
        <w:rPr>
          <w:spacing w:val="4"/>
        </w:rPr>
        <w:t> </w:t>
      </w:r>
      <w:r>
        <w:rPr/>
        <w:t>Нового</w:t>
      </w:r>
      <w:r>
        <w:rPr>
          <w:spacing w:val="-1"/>
        </w:rPr>
        <w:t> </w:t>
      </w:r>
      <w:r>
        <w:rPr/>
        <w:t>года</w:t>
      </w:r>
      <w:r>
        <w:rPr>
          <w:spacing w:val="2"/>
        </w:rPr>
        <w:t> </w:t>
      </w:r>
      <w:r>
        <w:rPr/>
        <w:t>в школе</w:t>
      </w:r>
      <w:r>
        <w:rPr>
          <w:spacing w:val="3"/>
        </w:rPr>
        <w:t> </w:t>
      </w:r>
      <w:r>
        <w:rPr/>
        <w:t>прошли</w:t>
      </w:r>
      <w:r>
        <w:rPr>
          <w:spacing w:val="-1"/>
        </w:rPr>
        <w:t> </w:t>
      </w:r>
      <w:r>
        <w:rPr/>
        <w:t>праздничные</w:t>
      </w:r>
      <w:r>
        <w:rPr>
          <w:spacing w:val="3"/>
        </w:rPr>
        <w:t> </w:t>
      </w:r>
      <w:r>
        <w:rPr/>
        <w:t>мероприятия</w:t>
      </w:r>
      <w:r>
        <w:rPr>
          <w:spacing w:val="-1"/>
        </w:rPr>
        <w:t> </w:t>
      </w:r>
      <w:r>
        <w:rPr/>
        <w:t>под</w:t>
      </w:r>
      <w:r>
        <w:rPr>
          <w:spacing w:val="-3"/>
        </w:rPr>
        <w:t> </w:t>
      </w:r>
      <w:r>
        <w:rPr/>
        <w:t>общим </w:t>
      </w:r>
      <w:r>
        <w:rPr>
          <w:spacing w:val="-2"/>
        </w:rPr>
        <w:t>названием</w:t>
      </w:r>
    </w:p>
    <w:p>
      <w:pPr>
        <w:pStyle w:val="BodyText"/>
        <w:spacing w:line="242" w:lineRule="auto"/>
        <w:ind w:right="843"/>
        <w:jc w:val="both"/>
      </w:pPr>
      <w:r>
        <w:rPr/>
        <w:t>«Новогодние приключения». В мероприятиях приняли участие учащиеся всех классов (1– 11), педагогический коллектив и родители.</w:t>
      </w:r>
    </w:p>
    <w:p>
      <w:pPr>
        <w:pStyle w:val="BodyText"/>
        <w:ind w:right="854"/>
        <w:jc w:val="both"/>
      </w:pPr>
      <w:r>
        <w:rPr/>
        <w:t>Для 1–4 классов: театрализованные представления с участием Деда Мороза, Снегурочки и сказочных героев. Дети участвовали в хороводах, конкурсах, играх и получили сладкие </w:t>
      </w:r>
      <w:r>
        <w:rPr>
          <w:spacing w:val="-2"/>
        </w:rPr>
        <w:t>подарки.</w:t>
      </w:r>
    </w:p>
    <w:p>
      <w:pPr>
        <w:pStyle w:val="BodyText"/>
        <w:spacing w:line="237" w:lineRule="auto"/>
        <w:ind w:right="849"/>
        <w:jc w:val="both"/>
      </w:pPr>
      <w:r>
        <w:rPr/>
        <w:t>Для 5–8 классов: интерактивные квесты, викторины, танцевальные конкурсы, праздничная </w:t>
      </w:r>
      <w:r>
        <w:rPr>
          <w:spacing w:val="-2"/>
        </w:rPr>
        <w:t>дискотека.</w:t>
      </w:r>
    </w:p>
    <w:p>
      <w:pPr>
        <w:pStyle w:val="BodyText"/>
        <w:spacing w:line="237" w:lineRule="auto" w:before="5"/>
        <w:ind w:right="848"/>
        <w:jc w:val="both"/>
      </w:pPr>
      <w:r>
        <w:rPr/>
        <w:t>Для 9–11 классов: новогодний бал-маскарад с конкурсами, музыкальными выступлениями и </w:t>
      </w:r>
      <w:r>
        <w:rPr>
          <w:spacing w:val="-2"/>
        </w:rPr>
        <w:t>фотозоной.</w:t>
      </w:r>
    </w:p>
    <w:p>
      <w:pPr>
        <w:pStyle w:val="BodyText"/>
        <w:spacing w:before="3"/>
      </w:pPr>
      <w:r>
        <w:rPr/>
        <w:t>Конкурс</w:t>
      </w:r>
      <w:r>
        <w:rPr>
          <w:spacing w:val="-3"/>
        </w:rPr>
        <w:t> </w:t>
      </w:r>
      <w:r>
        <w:rPr/>
        <w:t>новогодних</w:t>
      </w:r>
      <w:r>
        <w:rPr>
          <w:spacing w:val="-7"/>
        </w:rPr>
        <w:t> </w:t>
      </w:r>
      <w:r>
        <w:rPr/>
        <w:t>украшений</w:t>
      </w:r>
      <w:r>
        <w:rPr>
          <w:spacing w:val="-1"/>
        </w:rPr>
        <w:t> </w:t>
      </w:r>
      <w:r>
        <w:rPr/>
        <w:t>и</w:t>
      </w:r>
      <w:r>
        <w:rPr>
          <w:spacing w:val="-6"/>
        </w:rPr>
        <w:t> </w:t>
      </w:r>
      <w:r>
        <w:rPr/>
        <w:t>оформление</w:t>
      </w:r>
      <w:r>
        <w:rPr>
          <w:spacing w:val="-8"/>
        </w:rPr>
        <w:t> </w:t>
      </w:r>
      <w:r>
        <w:rPr/>
        <w:t>кабинетов:</w:t>
      </w:r>
      <w:r>
        <w:rPr>
          <w:spacing w:val="-7"/>
        </w:rPr>
        <w:t> </w:t>
      </w:r>
      <w:r>
        <w:rPr/>
        <w:t>классы</w:t>
      </w:r>
      <w:r>
        <w:rPr>
          <w:spacing w:val="-1"/>
        </w:rPr>
        <w:t> </w:t>
      </w:r>
      <w:r>
        <w:rPr/>
        <w:t>соревновались</w:t>
      </w:r>
      <w:r>
        <w:rPr>
          <w:spacing w:val="-6"/>
        </w:rPr>
        <w:t> </w:t>
      </w:r>
      <w:r>
        <w:rPr/>
        <w:t>за</w:t>
      </w:r>
      <w:r>
        <w:rPr>
          <w:spacing w:val="-8"/>
        </w:rPr>
        <w:t> </w:t>
      </w:r>
      <w:r>
        <w:rPr/>
        <w:t>лучшее новогоднее оформление и креативные ёлки. </w:t>
      </w:r>
      <w:hyperlink r:id="rId45">
        <w:r>
          <w:rPr>
            <w:color w:val="0000FF"/>
            <w:spacing w:val="-2"/>
            <w:u w:val="single" w:color="0000FF"/>
          </w:rPr>
          <w:t>https://www.instagram.com/reel/DECkey8qD2t/?igsh=Z21ubDF2aDhycnJu</w:t>
        </w:r>
      </w:hyperlink>
      <w:r>
        <w:rPr>
          <w:color w:val="0000FF"/>
          <w:spacing w:val="-2"/>
        </w:rPr>
        <w:t> </w:t>
      </w:r>
      <w:hyperlink r:id="rId46">
        <w:r>
          <w:rPr>
            <w:color w:val="0000FF"/>
            <w:spacing w:val="-2"/>
            <w:u w:val="single" w:color="0000FF"/>
          </w:rPr>
          <w:t>https://www.instagram.com/reel/DEAUKgDKOqH/?igsh=YnR2YXY4YWZ5dDNy</w:t>
        </w:r>
      </w:hyperlink>
    </w:p>
    <w:p>
      <w:pPr>
        <w:pStyle w:val="BodyText"/>
        <w:ind w:right="851"/>
        <w:jc w:val="both"/>
      </w:pPr>
      <w:r>
        <w:rPr/>
        <w:t>Мероприятия сопровождались позитивной атмосферой, яркими эмоциями, творческими номерами и чувством волшебства. Учащиеся проявили инициативность, артистизм и командный дух.</w:t>
      </w:r>
    </w:p>
    <w:p>
      <w:pPr>
        <w:pStyle w:val="BodyText"/>
        <w:spacing w:line="242" w:lineRule="auto"/>
        <w:ind w:right="848"/>
        <w:jc w:val="both"/>
      </w:pPr>
      <w:r>
        <w:rPr/>
        <w:t>В честь Дня Благодарности в школе были организованы мероприятия, направленные на воспитание у учащихся чувства уважения, доброты и признательности.</w:t>
      </w:r>
    </w:p>
    <w:p>
      <w:pPr>
        <w:pStyle w:val="BodyText"/>
        <w:spacing w:line="242" w:lineRule="auto"/>
        <w:ind w:right="844"/>
        <w:jc w:val="both"/>
      </w:pPr>
      <w:r>
        <w:rPr/>
        <w:t>В каждом классе прошли классные часы на тему «Рахмет айту – ізгілік белгісі», оформлены стенды благодарностей.</w:t>
      </w:r>
    </w:p>
    <w:p>
      <w:pPr>
        <w:pStyle w:val="BodyText"/>
        <w:ind w:right="850"/>
        <w:jc w:val="both"/>
      </w:pPr>
      <w:r>
        <w:rPr/>
        <w:t>Учащиеся писали «Письма благодарности» своим родителям, учителям, друзьям, а также приняли участие в школьной акции «Жылы сөз – жан шуағы», где каждый мог сказать тёплые слова благодарности друг другу.</w:t>
      </w:r>
    </w:p>
    <w:p>
      <w:pPr>
        <w:pStyle w:val="BodyText"/>
        <w:jc w:val="both"/>
      </w:pPr>
      <w:r>
        <w:rPr/>
        <w:t>Цель</w:t>
      </w:r>
      <w:r>
        <w:rPr>
          <w:spacing w:val="75"/>
          <w:w w:val="150"/>
        </w:rPr>
        <w:t> </w:t>
      </w:r>
      <w:r>
        <w:rPr/>
        <w:t>–</w:t>
      </w:r>
      <w:r>
        <w:rPr>
          <w:spacing w:val="76"/>
          <w:w w:val="150"/>
        </w:rPr>
        <w:t> </w:t>
      </w:r>
      <w:r>
        <w:rPr/>
        <w:t>формирование</w:t>
      </w:r>
      <w:r>
        <w:rPr>
          <w:spacing w:val="74"/>
          <w:w w:val="150"/>
        </w:rPr>
        <w:t> </w:t>
      </w:r>
      <w:r>
        <w:rPr/>
        <w:t>духовно-нравственных</w:t>
      </w:r>
      <w:r>
        <w:rPr>
          <w:spacing w:val="71"/>
          <w:w w:val="150"/>
        </w:rPr>
        <w:t> </w:t>
      </w:r>
      <w:r>
        <w:rPr/>
        <w:t>ценностей,</w:t>
      </w:r>
      <w:r>
        <w:rPr>
          <w:spacing w:val="78"/>
          <w:w w:val="150"/>
        </w:rPr>
        <w:t> </w:t>
      </w:r>
      <w:r>
        <w:rPr/>
        <w:t>развитие</w:t>
      </w:r>
      <w:r>
        <w:rPr>
          <w:spacing w:val="74"/>
          <w:w w:val="150"/>
        </w:rPr>
        <w:t> </w:t>
      </w:r>
      <w:r>
        <w:rPr/>
        <w:t>культуры</w:t>
      </w:r>
      <w:r>
        <w:rPr>
          <w:spacing w:val="27"/>
        </w:rPr>
        <w:t>  </w:t>
      </w:r>
      <w:r>
        <w:rPr>
          <w:spacing w:val="-2"/>
        </w:rPr>
        <w:t>общения.</w:t>
      </w:r>
    </w:p>
    <w:p>
      <w:pPr>
        <w:pStyle w:val="BodyText"/>
        <w:spacing w:after="0"/>
        <w:jc w:val="both"/>
        <w:sectPr>
          <w:pgSz w:w="11910" w:h="16840"/>
          <w:pgMar w:header="0" w:footer="851" w:top="900" w:bottom="1140" w:left="141" w:right="0"/>
        </w:sectPr>
      </w:pPr>
    </w:p>
    <w:p>
      <w:pPr>
        <w:pStyle w:val="BodyText"/>
        <w:spacing w:line="275" w:lineRule="exact" w:before="67"/>
      </w:pPr>
      <w:hyperlink r:id="rId47">
        <w:r>
          <w:rPr>
            <w:color w:val="0000FF"/>
            <w:spacing w:val="-2"/>
            <w:u w:val="single" w:color="0000FF"/>
          </w:rPr>
          <w:t>https://www.instagram.com/reel/DHImRlfoEit/?igsh=ZGFndzY4Mzd6dmN2</w:t>
        </w:r>
      </w:hyperlink>
    </w:p>
    <w:p>
      <w:pPr>
        <w:pStyle w:val="BodyText"/>
        <w:spacing w:line="242" w:lineRule="auto"/>
      </w:pPr>
      <w:r>
        <w:rPr/>
        <w:t>В</w:t>
      </w:r>
      <w:r>
        <w:rPr>
          <w:spacing w:val="80"/>
        </w:rPr>
        <w:t> </w:t>
      </w:r>
      <w:r>
        <w:rPr/>
        <w:t>преддверии</w:t>
      </w:r>
      <w:r>
        <w:rPr>
          <w:spacing w:val="80"/>
        </w:rPr>
        <w:t> </w:t>
      </w:r>
      <w:r>
        <w:rPr/>
        <w:t>Международного</w:t>
      </w:r>
      <w:r>
        <w:rPr>
          <w:spacing w:val="80"/>
        </w:rPr>
        <w:t> </w:t>
      </w:r>
      <w:r>
        <w:rPr/>
        <w:t>женского</w:t>
      </w:r>
      <w:r>
        <w:rPr>
          <w:spacing w:val="80"/>
        </w:rPr>
        <w:t> </w:t>
      </w:r>
      <w:r>
        <w:rPr/>
        <w:t>дня</w:t>
      </w:r>
      <w:r>
        <w:rPr>
          <w:spacing w:val="80"/>
        </w:rPr>
        <w:t> </w:t>
      </w:r>
      <w:r>
        <w:rPr/>
        <w:t>в</w:t>
      </w:r>
      <w:r>
        <w:rPr>
          <w:spacing w:val="80"/>
        </w:rPr>
        <w:t> </w:t>
      </w:r>
      <w:r>
        <w:rPr/>
        <w:t>школе</w:t>
      </w:r>
      <w:r>
        <w:rPr>
          <w:spacing w:val="80"/>
        </w:rPr>
        <w:t> </w:t>
      </w:r>
      <w:r>
        <w:rPr/>
        <w:t>прошёл</w:t>
      </w:r>
      <w:r>
        <w:rPr>
          <w:spacing w:val="80"/>
        </w:rPr>
        <w:t> </w:t>
      </w:r>
      <w:r>
        <w:rPr/>
        <w:t>праздничный</w:t>
      </w:r>
      <w:r>
        <w:rPr>
          <w:spacing w:val="80"/>
        </w:rPr>
        <w:t> </w:t>
      </w:r>
      <w:r>
        <w:rPr/>
        <w:t>концерт, посвящённый женщинам – учителям, мамам, бабушкам.</w:t>
      </w:r>
    </w:p>
    <w:p>
      <w:pPr>
        <w:pStyle w:val="BodyText"/>
        <w:spacing w:line="271" w:lineRule="exact"/>
      </w:pPr>
      <w:r>
        <w:rPr/>
        <w:t>Учащиеся</w:t>
      </w:r>
      <w:r>
        <w:rPr>
          <w:spacing w:val="-2"/>
        </w:rPr>
        <w:t> подготовили:</w:t>
      </w:r>
    </w:p>
    <w:p>
      <w:pPr>
        <w:pStyle w:val="ListParagraph"/>
        <w:numPr>
          <w:ilvl w:val="0"/>
          <w:numId w:val="16"/>
        </w:numPr>
        <w:tabs>
          <w:tab w:pos="1457" w:val="left" w:leader="none"/>
        </w:tabs>
        <w:spacing w:line="275" w:lineRule="exact" w:before="1" w:after="0"/>
        <w:ind w:left="1457" w:right="0" w:hanging="182"/>
        <w:jc w:val="left"/>
        <w:rPr>
          <w:sz w:val="24"/>
        </w:rPr>
      </w:pPr>
      <w:r>
        <w:rPr>
          <w:spacing w:val="-2"/>
          <w:sz w:val="24"/>
        </w:rPr>
        <w:t>литературно-музыкальную</w:t>
      </w:r>
      <w:r>
        <w:rPr>
          <w:spacing w:val="28"/>
          <w:sz w:val="24"/>
        </w:rPr>
        <w:t> </w:t>
      </w:r>
      <w:r>
        <w:rPr>
          <w:spacing w:val="-2"/>
          <w:sz w:val="24"/>
        </w:rPr>
        <w:t>композицию,</w:t>
      </w:r>
    </w:p>
    <w:p>
      <w:pPr>
        <w:pStyle w:val="ListParagraph"/>
        <w:numPr>
          <w:ilvl w:val="0"/>
          <w:numId w:val="16"/>
        </w:numPr>
        <w:tabs>
          <w:tab w:pos="1457" w:val="left" w:leader="none"/>
        </w:tabs>
        <w:spacing w:line="275" w:lineRule="exact" w:before="0" w:after="0"/>
        <w:ind w:left="1457" w:right="0" w:hanging="182"/>
        <w:jc w:val="left"/>
        <w:rPr>
          <w:sz w:val="24"/>
        </w:rPr>
      </w:pPr>
      <w:r>
        <w:rPr>
          <w:sz w:val="24"/>
        </w:rPr>
        <w:t>сценки,</w:t>
      </w:r>
      <w:r>
        <w:rPr>
          <w:spacing w:val="-4"/>
          <w:sz w:val="24"/>
        </w:rPr>
        <w:t> </w:t>
      </w:r>
      <w:r>
        <w:rPr>
          <w:sz w:val="24"/>
        </w:rPr>
        <w:t>песни,</w:t>
      </w:r>
      <w:r>
        <w:rPr>
          <w:spacing w:val="-4"/>
          <w:sz w:val="24"/>
        </w:rPr>
        <w:t> </w:t>
      </w:r>
      <w:r>
        <w:rPr>
          <w:sz w:val="24"/>
        </w:rPr>
        <w:t>танцы</w:t>
      </w:r>
      <w:r>
        <w:rPr>
          <w:spacing w:val="-4"/>
          <w:sz w:val="24"/>
        </w:rPr>
        <w:t> </w:t>
      </w:r>
      <w:r>
        <w:rPr>
          <w:sz w:val="24"/>
        </w:rPr>
        <w:t>и </w:t>
      </w:r>
      <w:r>
        <w:rPr>
          <w:spacing w:val="-2"/>
          <w:sz w:val="24"/>
        </w:rPr>
        <w:t>стихи,</w:t>
      </w:r>
    </w:p>
    <w:p>
      <w:pPr>
        <w:pStyle w:val="ListParagraph"/>
        <w:numPr>
          <w:ilvl w:val="0"/>
          <w:numId w:val="16"/>
        </w:numPr>
        <w:tabs>
          <w:tab w:pos="1457" w:val="left" w:leader="none"/>
        </w:tabs>
        <w:spacing w:line="275" w:lineRule="exact" w:before="3" w:after="0"/>
        <w:ind w:left="1457" w:right="0" w:hanging="182"/>
        <w:jc w:val="left"/>
        <w:rPr>
          <w:sz w:val="24"/>
        </w:rPr>
      </w:pPr>
      <w:r>
        <w:rPr>
          <w:sz w:val="24"/>
        </w:rPr>
        <w:t>выставку</w:t>
      </w:r>
      <w:r>
        <w:rPr>
          <w:spacing w:val="-13"/>
          <w:sz w:val="24"/>
        </w:rPr>
        <w:t> </w:t>
      </w:r>
      <w:r>
        <w:rPr>
          <w:sz w:val="24"/>
        </w:rPr>
        <w:t>рисунков</w:t>
      </w:r>
      <w:r>
        <w:rPr>
          <w:spacing w:val="1"/>
          <w:sz w:val="24"/>
        </w:rPr>
        <w:t> </w:t>
      </w:r>
      <w:r>
        <w:rPr>
          <w:sz w:val="24"/>
        </w:rPr>
        <w:t>и</w:t>
      </w:r>
      <w:r>
        <w:rPr>
          <w:spacing w:val="-5"/>
          <w:sz w:val="24"/>
        </w:rPr>
        <w:t> </w:t>
      </w:r>
      <w:r>
        <w:rPr>
          <w:sz w:val="24"/>
        </w:rPr>
        <w:t>открыток</w:t>
      </w:r>
      <w:r>
        <w:rPr>
          <w:spacing w:val="-2"/>
          <w:sz w:val="24"/>
        </w:rPr>
        <w:t> </w:t>
      </w:r>
      <w:r>
        <w:rPr>
          <w:sz w:val="24"/>
        </w:rPr>
        <w:t>«Моя мама</w:t>
      </w:r>
      <w:r>
        <w:rPr>
          <w:spacing w:val="4"/>
          <w:sz w:val="24"/>
        </w:rPr>
        <w:t> </w:t>
      </w:r>
      <w:r>
        <w:rPr>
          <w:sz w:val="24"/>
        </w:rPr>
        <w:t>–</w:t>
      </w:r>
      <w:r>
        <w:rPr>
          <w:spacing w:val="-5"/>
          <w:sz w:val="24"/>
        </w:rPr>
        <w:t> </w:t>
      </w:r>
      <w:r>
        <w:rPr>
          <w:spacing w:val="-2"/>
          <w:sz w:val="24"/>
        </w:rPr>
        <w:t>лучшая».</w:t>
      </w:r>
    </w:p>
    <w:p>
      <w:pPr>
        <w:pStyle w:val="BodyText"/>
        <w:spacing w:line="275" w:lineRule="exact"/>
      </w:pPr>
      <w:r>
        <w:rPr/>
        <w:t>В</w:t>
      </w:r>
      <w:r>
        <w:rPr>
          <w:spacing w:val="18"/>
        </w:rPr>
        <w:t> </w:t>
      </w:r>
      <w:r>
        <w:rPr/>
        <w:t>начальных</w:t>
      </w:r>
      <w:r>
        <w:rPr>
          <w:spacing w:val="17"/>
        </w:rPr>
        <w:t> </w:t>
      </w:r>
      <w:r>
        <w:rPr/>
        <w:t>классах</w:t>
      </w:r>
      <w:r>
        <w:rPr>
          <w:spacing w:val="17"/>
        </w:rPr>
        <w:t> </w:t>
      </w:r>
      <w:r>
        <w:rPr/>
        <w:t>проведены</w:t>
      </w:r>
      <w:r>
        <w:rPr>
          <w:spacing w:val="19"/>
        </w:rPr>
        <w:t> </w:t>
      </w:r>
      <w:r>
        <w:rPr/>
        <w:t>тематические</w:t>
      </w:r>
      <w:r>
        <w:rPr>
          <w:spacing w:val="21"/>
        </w:rPr>
        <w:t> </w:t>
      </w:r>
      <w:r>
        <w:rPr/>
        <w:t>классные</w:t>
      </w:r>
      <w:r>
        <w:rPr>
          <w:spacing w:val="21"/>
        </w:rPr>
        <w:t> </w:t>
      </w:r>
      <w:r>
        <w:rPr/>
        <w:t>часы</w:t>
      </w:r>
      <w:r>
        <w:rPr>
          <w:spacing w:val="19"/>
        </w:rPr>
        <w:t> </w:t>
      </w:r>
      <w:r>
        <w:rPr/>
        <w:t>и</w:t>
      </w:r>
      <w:r>
        <w:rPr>
          <w:spacing w:val="19"/>
        </w:rPr>
        <w:t> </w:t>
      </w:r>
      <w:r>
        <w:rPr/>
        <w:t>конкурсы:</w:t>
      </w:r>
      <w:r>
        <w:rPr>
          <w:spacing w:val="22"/>
        </w:rPr>
        <w:t> </w:t>
      </w:r>
      <w:r>
        <w:rPr/>
        <w:t>«Самая</w:t>
      </w:r>
      <w:r>
        <w:rPr>
          <w:spacing w:val="22"/>
        </w:rPr>
        <w:t> </w:t>
      </w:r>
      <w:r>
        <w:rPr>
          <w:spacing w:val="-2"/>
        </w:rPr>
        <w:t>добрая»,</w:t>
      </w:r>
    </w:p>
    <w:p>
      <w:pPr>
        <w:pStyle w:val="BodyText"/>
        <w:spacing w:line="275" w:lineRule="exact" w:before="2"/>
      </w:pPr>
      <w:r>
        <w:rPr/>
        <w:t>«Цветы</w:t>
      </w:r>
      <w:r>
        <w:rPr>
          <w:spacing w:val="-1"/>
        </w:rPr>
        <w:t> </w:t>
      </w:r>
      <w:r>
        <w:rPr/>
        <w:t>для</w:t>
      </w:r>
      <w:r>
        <w:rPr>
          <w:spacing w:val="-2"/>
        </w:rPr>
        <w:t> мамы».</w:t>
      </w:r>
    </w:p>
    <w:p>
      <w:pPr>
        <w:pStyle w:val="BodyText"/>
      </w:pPr>
      <w:r>
        <w:rPr/>
        <w:t>Цель</w:t>
      </w:r>
      <w:r>
        <w:rPr>
          <w:spacing w:val="-2"/>
        </w:rPr>
        <w:t> </w:t>
      </w:r>
      <w:r>
        <w:rPr/>
        <w:t>–</w:t>
      </w:r>
      <w:r>
        <w:rPr>
          <w:spacing w:val="-3"/>
        </w:rPr>
        <w:t> </w:t>
      </w:r>
      <w:r>
        <w:rPr/>
        <w:t>воспитание</w:t>
      </w:r>
      <w:r>
        <w:rPr>
          <w:spacing w:val="-4"/>
        </w:rPr>
        <w:t> </w:t>
      </w:r>
      <w:r>
        <w:rPr/>
        <w:t>уважения</w:t>
      </w:r>
      <w:r>
        <w:rPr>
          <w:spacing w:val="-3"/>
        </w:rPr>
        <w:t> </w:t>
      </w:r>
      <w:r>
        <w:rPr/>
        <w:t>и</w:t>
      </w:r>
      <w:r>
        <w:rPr>
          <w:spacing w:val="-7"/>
        </w:rPr>
        <w:t> </w:t>
      </w:r>
      <w:r>
        <w:rPr/>
        <w:t>любви</w:t>
      </w:r>
      <w:r>
        <w:rPr>
          <w:spacing w:val="-2"/>
        </w:rPr>
        <w:t> </w:t>
      </w:r>
      <w:r>
        <w:rPr/>
        <w:t>к</w:t>
      </w:r>
      <w:r>
        <w:rPr>
          <w:spacing w:val="-9"/>
        </w:rPr>
        <w:t> </w:t>
      </w:r>
      <w:r>
        <w:rPr/>
        <w:t>женщине,</w:t>
      </w:r>
      <w:r>
        <w:rPr>
          <w:spacing w:val="-2"/>
        </w:rPr>
        <w:t> </w:t>
      </w:r>
      <w:r>
        <w:rPr/>
        <w:t>укрепление</w:t>
      </w:r>
      <w:r>
        <w:rPr>
          <w:spacing w:val="-4"/>
        </w:rPr>
        <w:t> </w:t>
      </w:r>
      <w:r>
        <w:rPr/>
        <w:t>семейных</w:t>
      </w:r>
      <w:r>
        <w:rPr>
          <w:spacing w:val="-8"/>
        </w:rPr>
        <w:t> </w:t>
      </w:r>
      <w:r>
        <w:rPr/>
        <w:t>ценностей. </w:t>
      </w:r>
      <w:hyperlink r:id="rId48">
        <w:r>
          <w:rPr>
            <w:color w:val="0000FF"/>
            <w:spacing w:val="-2"/>
            <w:u w:val="single" w:color="0000FF"/>
          </w:rPr>
          <w:t>https://www.instagram.com/reel/DG6MbjIMFX4/?igsh=OGQ5M3lhbjNoNDhi</w:t>
        </w:r>
      </w:hyperlink>
      <w:r>
        <w:rPr>
          <w:color w:val="0000FF"/>
          <w:spacing w:val="-2"/>
        </w:rPr>
        <w:t> </w:t>
      </w:r>
      <w:hyperlink r:id="rId49">
        <w:r>
          <w:rPr>
            <w:color w:val="0000FF"/>
            <w:spacing w:val="-2"/>
            <w:u w:val="single" w:color="0000FF"/>
          </w:rPr>
          <w:t>https://www.instagram.com/reel/DG2VFOmsS7Q/?igsh=Mm15cmEzZTJscmRq</w:t>
        </w:r>
      </w:hyperlink>
    </w:p>
    <w:p>
      <w:pPr>
        <w:pStyle w:val="BodyText"/>
        <w:spacing w:line="237" w:lineRule="auto" w:before="4"/>
      </w:pPr>
      <w:r>
        <w:rPr/>
        <w:t>В</w:t>
      </w:r>
      <w:r>
        <w:rPr>
          <w:spacing w:val="40"/>
        </w:rPr>
        <w:t> </w:t>
      </w:r>
      <w:r>
        <w:rPr/>
        <w:t>рамках</w:t>
      </w:r>
      <w:r>
        <w:rPr>
          <w:spacing w:val="40"/>
        </w:rPr>
        <w:t> </w:t>
      </w:r>
      <w:r>
        <w:rPr/>
        <w:t>празднования</w:t>
      </w:r>
      <w:r>
        <w:rPr>
          <w:spacing w:val="40"/>
        </w:rPr>
        <w:t> </w:t>
      </w:r>
      <w:r>
        <w:rPr/>
        <w:t>Наурыза</w:t>
      </w:r>
      <w:r>
        <w:rPr>
          <w:spacing w:val="40"/>
        </w:rPr>
        <w:t> </w:t>
      </w:r>
      <w:r>
        <w:rPr/>
        <w:t>–</w:t>
      </w:r>
      <w:r>
        <w:rPr>
          <w:spacing w:val="40"/>
        </w:rPr>
        <w:t> </w:t>
      </w:r>
      <w:r>
        <w:rPr/>
        <w:t>праздника</w:t>
      </w:r>
      <w:r>
        <w:rPr>
          <w:spacing w:val="40"/>
        </w:rPr>
        <w:t> </w:t>
      </w:r>
      <w:r>
        <w:rPr/>
        <w:t>весны</w:t>
      </w:r>
      <w:r>
        <w:rPr>
          <w:spacing w:val="40"/>
        </w:rPr>
        <w:t> </w:t>
      </w:r>
      <w:r>
        <w:rPr/>
        <w:t>и</w:t>
      </w:r>
      <w:r>
        <w:rPr>
          <w:spacing w:val="40"/>
        </w:rPr>
        <w:t> </w:t>
      </w:r>
      <w:r>
        <w:rPr/>
        <w:t>обновления</w:t>
      </w:r>
      <w:r>
        <w:rPr>
          <w:spacing w:val="40"/>
        </w:rPr>
        <w:t> </w:t>
      </w:r>
      <w:r>
        <w:rPr/>
        <w:t>в</w:t>
      </w:r>
      <w:r>
        <w:rPr>
          <w:spacing w:val="40"/>
        </w:rPr>
        <w:t> </w:t>
      </w:r>
      <w:r>
        <w:rPr/>
        <w:t>школе</w:t>
      </w:r>
      <w:r>
        <w:rPr>
          <w:spacing w:val="40"/>
        </w:rPr>
        <w:t> </w:t>
      </w:r>
      <w:r>
        <w:rPr/>
        <w:t>прошёл</w:t>
      </w:r>
      <w:r>
        <w:rPr>
          <w:spacing w:val="40"/>
        </w:rPr>
        <w:t> </w:t>
      </w:r>
      <w:r>
        <w:rPr/>
        <w:t>цикл </w:t>
      </w:r>
      <w:r>
        <w:rPr>
          <w:spacing w:val="-2"/>
        </w:rPr>
        <w:t>мероприятий:</w:t>
      </w:r>
    </w:p>
    <w:p>
      <w:pPr>
        <w:pStyle w:val="ListParagraph"/>
        <w:numPr>
          <w:ilvl w:val="0"/>
          <w:numId w:val="16"/>
        </w:numPr>
        <w:tabs>
          <w:tab w:pos="1457" w:val="left" w:leader="none"/>
        </w:tabs>
        <w:spacing w:line="275" w:lineRule="exact" w:before="4" w:after="0"/>
        <w:ind w:left="1457" w:right="0" w:hanging="182"/>
        <w:jc w:val="left"/>
        <w:rPr>
          <w:sz w:val="24"/>
        </w:rPr>
      </w:pPr>
      <w:r>
        <w:rPr>
          <w:sz w:val="24"/>
        </w:rPr>
        <w:t>театрализованное</w:t>
      </w:r>
      <w:r>
        <w:rPr>
          <w:spacing w:val="-8"/>
          <w:sz w:val="24"/>
        </w:rPr>
        <w:t> </w:t>
      </w:r>
      <w:r>
        <w:rPr>
          <w:sz w:val="24"/>
        </w:rPr>
        <w:t>представление</w:t>
      </w:r>
      <w:r>
        <w:rPr>
          <w:spacing w:val="-5"/>
          <w:sz w:val="24"/>
        </w:rPr>
        <w:t> </w:t>
      </w:r>
      <w:r>
        <w:rPr>
          <w:sz w:val="24"/>
        </w:rPr>
        <w:t>«Армысың,</w:t>
      </w:r>
      <w:r>
        <w:rPr>
          <w:spacing w:val="-7"/>
          <w:sz w:val="24"/>
        </w:rPr>
        <w:t> </w:t>
      </w:r>
      <w:r>
        <w:rPr>
          <w:sz w:val="24"/>
        </w:rPr>
        <w:t>әз-</w:t>
      </w:r>
      <w:r>
        <w:rPr>
          <w:spacing w:val="-2"/>
          <w:sz w:val="24"/>
        </w:rPr>
        <w:t>Наурыз!»;</w:t>
      </w:r>
    </w:p>
    <w:p>
      <w:pPr>
        <w:pStyle w:val="ListParagraph"/>
        <w:numPr>
          <w:ilvl w:val="0"/>
          <w:numId w:val="16"/>
        </w:numPr>
        <w:tabs>
          <w:tab w:pos="1457" w:val="left" w:leader="none"/>
        </w:tabs>
        <w:spacing w:line="275" w:lineRule="exact" w:before="0" w:after="0"/>
        <w:ind w:left="1457" w:right="0" w:hanging="182"/>
        <w:jc w:val="left"/>
        <w:rPr>
          <w:sz w:val="24"/>
        </w:rPr>
      </w:pPr>
      <w:r>
        <w:rPr>
          <w:sz w:val="24"/>
        </w:rPr>
        <w:t>выставка</w:t>
      </w:r>
      <w:r>
        <w:rPr>
          <w:spacing w:val="-11"/>
          <w:sz w:val="24"/>
        </w:rPr>
        <w:t> </w:t>
      </w:r>
      <w:r>
        <w:rPr>
          <w:sz w:val="24"/>
        </w:rPr>
        <w:t>национальных</w:t>
      </w:r>
      <w:r>
        <w:rPr>
          <w:spacing w:val="-8"/>
          <w:sz w:val="24"/>
        </w:rPr>
        <w:t> </w:t>
      </w:r>
      <w:r>
        <w:rPr>
          <w:sz w:val="24"/>
        </w:rPr>
        <w:t>блюд</w:t>
      </w:r>
      <w:r>
        <w:rPr>
          <w:spacing w:val="-5"/>
          <w:sz w:val="24"/>
        </w:rPr>
        <w:t> </w:t>
      </w:r>
      <w:r>
        <w:rPr>
          <w:sz w:val="24"/>
        </w:rPr>
        <w:t>и</w:t>
      </w:r>
      <w:r>
        <w:rPr>
          <w:spacing w:val="-2"/>
          <w:sz w:val="24"/>
        </w:rPr>
        <w:t> </w:t>
      </w:r>
      <w:r>
        <w:rPr>
          <w:sz w:val="24"/>
        </w:rPr>
        <w:t>изделий</w:t>
      </w:r>
      <w:r>
        <w:rPr>
          <w:spacing w:val="-6"/>
          <w:sz w:val="24"/>
        </w:rPr>
        <w:t> </w:t>
      </w:r>
      <w:r>
        <w:rPr>
          <w:sz w:val="24"/>
        </w:rPr>
        <w:t>прикладного</w:t>
      </w:r>
      <w:r>
        <w:rPr>
          <w:spacing w:val="-3"/>
          <w:sz w:val="24"/>
        </w:rPr>
        <w:t> </w:t>
      </w:r>
      <w:r>
        <w:rPr>
          <w:spacing w:val="-2"/>
          <w:sz w:val="24"/>
        </w:rPr>
        <w:t>искусства;</w:t>
      </w:r>
    </w:p>
    <w:p>
      <w:pPr>
        <w:pStyle w:val="ListParagraph"/>
        <w:numPr>
          <w:ilvl w:val="0"/>
          <w:numId w:val="16"/>
        </w:numPr>
        <w:tabs>
          <w:tab w:pos="1457" w:val="left" w:leader="none"/>
        </w:tabs>
        <w:spacing w:line="275" w:lineRule="exact" w:before="2" w:after="0"/>
        <w:ind w:left="1457" w:right="0" w:hanging="182"/>
        <w:jc w:val="left"/>
        <w:rPr>
          <w:sz w:val="24"/>
        </w:rPr>
      </w:pPr>
      <w:r>
        <w:rPr>
          <w:sz w:val="24"/>
        </w:rPr>
        <w:t>конкурсы</w:t>
      </w:r>
      <w:r>
        <w:rPr>
          <w:spacing w:val="-5"/>
          <w:sz w:val="24"/>
        </w:rPr>
        <w:t> </w:t>
      </w:r>
      <w:r>
        <w:rPr>
          <w:sz w:val="24"/>
        </w:rPr>
        <w:t>костюмов,</w:t>
      </w:r>
      <w:r>
        <w:rPr>
          <w:spacing w:val="-2"/>
          <w:sz w:val="24"/>
        </w:rPr>
        <w:t> </w:t>
      </w:r>
      <w:r>
        <w:rPr>
          <w:sz w:val="24"/>
        </w:rPr>
        <w:t>национальных</w:t>
      </w:r>
      <w:r>
        <w:rPr>
          <w:spacing w:val="-8"/>
          <w:sz w:val="24"/>
        </w:rPr>
        <w:t> </w:t>
      </w:r>
      <w:r>
        <w:rPr>
          <w:sz w:val="24"/>
        </w:rPr>
        <w:t>игр,</w:t>
      </w:r>
      <w:r>
        <w:rPr>
          <w:spacing w:val="-7"/>
          <w:sz w:val="24"/>
        </w:rPr>
        <w:t> </w:t>
      </w:r>
      <w:r>
        <w:rPr>
          <w:sz w:val="24"/>
        </w:rPr>
        <w:t>концерт</w:t>
      </w:r>
      <w:r>
        <w:rPr>
          <w:spacing w:val="-4"/>
          <w:sz w:val="24"/>
        </w:rPr>
        <w:t> </w:t>
      </w:r>
      <w:r>
        <w:rPr>
          <w:sz w:val="24"/>
        </w:rPr>
        <w:t>с</w:t>
      </w:r>
      <w:r>
        <w:rPr>
          <w:spacing w:val="-4"/>
          <w:sz w:val="24"/>
        </w:rPr>
        <w:t> </w:t>
      </w:r>
      <w:r>
        <w:rPr>
          <w:sz w:val="24"/>
        </w:rPr>
        <w:t>участием</w:t>
      </w:r>
      <w:r>
        <w:rPr>
          <w:spacing w:val="2"/>
          <w:sz w:val="24"/>
        </w:rPr>
        <w:t> </w:t>
      </w:r>
      <w:r>
        <w:rPr>
          <w:sz w:val="24"/>
        </w:rPr>
        <w:t>учеников</w:t>
      </w:r>
      <w:r>
        <w:rPr>
          <w:spacing w:val="-3"/>
          <w:sz w:val="24"/>
        </w:rPr>
        <w:t> </w:t>
      </w:r>
      <w:r>
        <w:rPr>
          <w:sz w:val="24"/>
        </w:rPr>
        <w:t>и</w:t>
      </w:r>
      <w:r>
        <w:rPr>
          <w:spacing w:val="-7"/>
          <w:sz w:val="24"/>
        </w:rPr>
        <w:t> </w:t>
      </w:r>
      <w:r>
        <w:rPr>
          <w:spacing w:val="-2"/>
          <w:sz w:val="24"/>
        </w:rPr>
        <w:t>родителей;</w:t>
      </w:r>
    </w:p>
    <w:p>
      <w:pPr>
        <w:pStyle w:val="ListParagraph"/>
        <w:numPr>
          <w:ilvl w:val="0"/>
          <w:numId w:val="16"/>
        </w:numPr>
        <w:tabs>
          <w:tab w:pos="1452" w:val="left" w:leader="none"/>
        </w:tabs>
        <w:spacing w:line="275" w:lineRule="exact" w:before="0" w:after="0"/>
        <w:ind w:left="1452" w:right="0" w:hanging="177"/>
        <w:jc w:val="left"/>
        <w:rPr>
          <w:sz w:val="24"/>
        </w:rPr>
      </w:pPr>
      <w:r>
        <w:rPr>
          <w:sz w:val="24"/>
        </w:rPr>
        <w:t>оформление</w:t>
      </w:r>
      <w:r>
        <w:rPr>
          <w:spacing w:val="-4"/>
          <w:sz w:val="24"/>
        </w:rPr>
        <w:t> </w:t>
      </w:r>
      <w:r>
        <w:rPr>
          <w:sz w:val="24"/>
        </w:rPr>
        <w:t>классных</w:t>
      </w:r>
      <w:r>
        <w:rPr>
          <w:spacing w:val="-6"/>
          <w:sz w:val="24"/>
        </w:rPr>
        <w:t> </w:t>
      </w:r>
      <w:r>
        <w:rPr>
          <w:sz w:val="24"/>
        </w:rPr>
        <w:t>уголков</w:t>
      </w:r>
      <w:r>
        <w:rPr>
          <w:spacing w:val="-3"/>
          <w:sz w:val="24"/>
        </w:rPr>
        <w:t> </w:t>
      </w:r>
      <w:r>
        <w:rPr>
          <w:sz w:val="24"/>
        </w:rPr>
        <w:t>в</w:t>
      </w:r>
      <w:r>
        <w:rPr>
          <w:spacing w:val="-4"/>
          <w:sz w:val="24"/>
        </w:rPr>
        <w:t> </w:t>
      </w:r>
      <w:r>
        <w:rPr>
          <w:sz w:val="24"/>
        </w:rPr>
        <w:t>казахском</w:t>
      </w:r>
      <w:r>
        <w:rPr>
          <w:spacing w:val="1"/>
          <w:sz w:val="24"/>
        </w:rPr>
        <w:t> </w:t>
      </w:r>
      <w:r>
        <w:rPr>
          <w:spacing w:val="-2"/>
          <w:sz w:val="24"/>
        </w:rPr>
        <w:t>этностиле.</w:t>
      </w:r>
    </w:p>
    <w:p>
      <w:pPr>
        <w:pStyle w:val="BodyText"/>
        <w:spacing w:before="2"/>
        <w:ind w:right="910"/>
      </w:pPr>
      <w:r>
        <w:rPr/>
        <w:t>Мероприятия способствовали укреплению дружбы между</w:t>
      </w:r>
      <w:r>
        <w:rPr>
          <w:spacing w:val="-4"/>
        </w:rPr>
        <w:t> </w:t>
      </w:r>
      <w:r>
        <w:rPr/>
        <w:t>народами, приобщению учащихся к культурным традициям казахского народа. </w:t>
      </w:r>
      <w:hyperlink r:id="rId50">
        <w:r>
          <w:rPr>
            <w:color w:val="0000FF"/>
            <w:spacing w:val="-2"/>
            <w:u w:val="single" w:color="0000FF"/>
          </w:rPr>
          <w:t>https://www.instagram.com/reel/DHWVqi3IoCi/?igsh=MTM2d3ZhYWZiNjdqZg==https://www.in</w:t>
        </w:r>
      </w:hyperlink>
      <w:r>
        <w:rPr>
          <w:color w:val="0000FF"/>
          <w:spacing w:val="-2"/>
        </w:rPr>
        <w:t> </w:t>
      </w:r>
      <w:hyperlink r:id="rId50">
        <w:r>
          <w:rPr>
            <w:color w:val="0000FF"/>
            <w:spacing w:val="-2"/>
            <w:u w:val="single" w:color="0000FF"/>
          </w:rPr>
          <w:t>stagram.com/reel/DHnLFw3I0KE/?igsh=em8xamRnaTF0azJ5</w:t>
        </w:r>
      </w:hyperlink>
    </w:p>
    <w:p>
      <w:pPr>
        <w:pStyle w:val="BodyText"/>
        <w:spacing w:line="275" w:lineRule="exact" w:before="1"/>
      </w:pPr>
      <w:r>
        <w:rPr/>
        <w:t>Ко</w:t>
      </w:r>
      <w:r>
        <w:rPr>
          <w:spacing w:val="-1"/>
        </w:rPr>
        <w:t> </w:t>
      </w:r>
      <w:r>
        <w:rPr/>
        <w:t>Всемирному</w:t>
      </w:r>
      <w:r>
        <w:rPr>
          <w:spacing w:val="-12"/>
        </w:rPr>
        <w:t> </w:t>
      </w:r>
      <w:r>
        <w:rPr/>
        <w:t>дню</w:t>
      </w:r>
      <w:r>
        <w:rPr>
          <w:spacing w:val="-4"/>
        </w:rPr>
        <w:t> </w:t>
      </w:r>
      <w:r>
        <w:rPr/>
        <w:t>Земли</w:t>
      </w:r>
      <w:r>
        <w:rPr>
          <w:spacing w:val="-1"/>
        </w:rPr>
        <w:t> </w:t>
      </w:r>
      <w:r>
        <w:rPr/>
        <w:t>в</w:t>
      </w:r>
      <w:r>
        <w:rPr>
          <w:spacing w:val="-1"/>
        </w:rPr>
        <w:t> </w:t>
      </w:r>
      <w:r>
        <w:rPr/>
        <w:t>школе</w:t>
      </w:r>
      <w:r>
        <w:rPr>
          <w:spacing w:val="-8"/>
        </w:rPr>
        <w:t> </w:t>
      </w:r>
      <w:r>
        <w:rPr/>
        <w:t>прошли</w:t>
      </w:r>
      <w:r>
        <w:rPr>
          <w:spacing w:val="-1"/>
        </w:rPr>
        <w:t> </w:t>
      </w:r>
      <w:r>
        <w:rPr/>
        <w:t>мероприятия</w:t>
      </w:r>
      <w:r>
        <w:rPr>
          <w:spacing w:val="-3"/>
        </w:rPr>
        <w:t> </w:t>
      </w:r>
      <w:r>
        <w:rPr/>
        <w:t>экологической</w:t>
      </w:r>
      <w:r>
        <w:rPr>
          <w:spacing w:val="-5"/>
        </w:rPr>
        <w:t> </w:t>
      </w:r>
      <w:r>
        <w:rPr>
          <w:spacing w:val="-2"/>
        </w:rPr>
        <w:t>направленности:</w:t>
      </w:r>
    </w:p>
    <w:p>
      <w:pPr>
        <w:pStyle w:val="ListParagraph"/>
        <w:numPr>
          <w:ilvl w:val="0"/>
          <w:numId w:val="16"/>
        </w:numPr>
        <w:tabs>
          <w:tab w:pos="1457" w:val="left" w:leader="none"/>
        </w:tabs>
        <w:spacing w:line="275" w:lineRule="exact" w:before="0" w:after="0"/>
        <w:ind w:left="1457" w:right="0" w:hanging="182"/>
        <w:jc w:val="left"/>
        <w:rPr>
          <w:sz w:val="24"/>
        </w:rPr>
      </w:pPr>
      <w:r>
        <w:rPr>
          <w:sz w:val="24"/>
        </w:rPr>
        <w:t>экологические</w:t>
      </w:r>
      <w:r>
        <w:rPr>
          <w:spacing w:val="-6"/>
          <w:sz w:val="24"/>
        </w:rPr>
        <w:t> </w:t>
      </w:r>
      <w:r>
        <w:rPr>
          <w:sz w:val="24"/>
        </w:rPr>
        <w:t>пятиминутки</w:t>
      </w:r>
      <w:r>
        <w:rPr>
          <w:spacing w:val="-3"/>
          <w:sz w:val="24"/>
        </w:rPr>
        <w:t> </w:t>
      </w:r>
      <w:r>
        <w:rPr>
          <w:sz w:val="24"/>
        </w:rPr>
        <w:t>и</w:t>
      </w:r>
      <w:r>
        <w:rPr>
          <w:spacing w:val="-2"/>
          <w:sz w:val="24"/>
        </w:rPr>
        <w:t> </w:t>
      </w:r>
      <w:r>
        <w:rPr>
          <w:sz w:val="24"/>
        </w:rPr>
        <w:t>классные</w:t>
      </w:r>
      <w:r>
        <w:rPr>
          <w:spacing w:val="-4"/>
          <w:sz w:val="24"/>
        </w:rPr>
        <w:t> </w:t>
      </w:r>
      <w:r>
        <w:rPr>
          <w:sz w:val="24"/>
        </w:rPr>
        <w:t>часы на</w:t>
      </w:r>
      <w:r>
        <w:rPr>
          <w:spacing w:val="-4"/>
          <w:sz w:val="24"/>
        </w:rPr>
        <w:t> </w:t>
      </w:r>
      <w:r>
        <w:rPr>
          <w:sz w:val="24"/>
        </w:rPr>
        <w:t>тему</w:t>
      </w:r>
      <w:r>
        <w:rPr>
          <w:spacing w:val="-8"/>
          <w:sz w:val="24"/>
        </w:rPr>
        <w:t> </w:t>
      </w:r>
      <w:r>
        <w:rPr>
          <w:sz w:val="24"/>
        </w:rPr>
        <w:t>«Бірге</w:t>
      </w:r>
      <w:r>
        <w:rPr>
          <w:spacing w:val="-4"/>
          <w:sz w:val="24"/>
        </w:rPr>
        <w:t> </w:t>
      </w:r>
      <w:r>
        <w:rPr>
          <w:sz w:val="24"/>
        </w:rPr>
        <w:t>Жерімізді</w:t>
      </w:r>
      <w:r>
        <w:rPr>
          <w:spacing w:val="-7"/>
          <w:sz w:val="24"/>
        </w:rPr>
        <w:t> </w:t>
      </w:r>
      <w:r>
        <w:rPr>
          <w:spacing w:val="-2"/>
          <w:sz w:val="24"/>
        </w:rPr>
        <w:t>қорғайық!»;</w:t>
      </w:r>
    </w:p>
    <w:p>
      <w:pPr>
        <w:pStyle w:val="ListParagraph"/>
        <w:numPr>
          <w:ilvl w:val="0"/>
          <w:numId w:val="16"/>
        </w:numPr>
        <w:tabs>
          <w:tab w:pos="1457" w:val="left" w:leader="none"/>
        </w:tabs>
        <w:spacing w:line="275" w:lineRule="exact" w:before="2" w:after="0"/>
        <w:ind w:left="1457" w:right="0" w:hanging="182"/>
        <w:jc w:val="left"/>
        <w:rPr>
          <w:sz w:val="24"/>
        </w:rPr>
      </w:pPr>
      <w:r>
        <w:rPr>
          <w:sz w:val="24"/>
        </w:rPr>
        <w:t>школьный</w:t>
      </w:r>
      <w:r>
        <w:rPr>
          <w:spacing w:val="-5"/>
          <w:sz w:val="24"/>
        </w:rPr>
        <w:t> </w:t>
      </w:r>
      <w:r>
        <w:rPr>
          <w:sz w:val="24"/>
        </w:rPr>
        <w:t>субботник</w:t>
      </w:r>
      <w:r>
        <w:rPr>
          <w:spacing w:val="-5"/>
          <w:sz w:val="24"/>
        </w:rPr>
        <w:t> </w:t>
      </w:r>
      <w:r>
        <w:rPr>
          <w:sz w:val="24"/>
        </w:rPr>
        <w:t>и</w:t>
      </w:r>
      <w:r>
        <w:rPr>
          <w:spacing w:val="-7"/>
          <w:sz w:val="24"/>
        </w:rPr>
        <w:t> </w:t>
      </w:r>
      <w:r>
        <w:rPr>
          <w:sz w:val="24"/>
        </w:rPr>
        <w:t>уборка</w:t>
      </w:r>
      <w:r>
        <w:rPr>
          <w:spacing w:val="-5"/>
          <w:sz w:val="24"/>
        </w:rPr>
        <w:t> </w:t>
      </w:r>
      <w:r>
        <w:rPr>
          <w:sz w:val="24"/>
        </w:rPr>
        <w:t>пришкольной</w:t>
      </w:r>
      <w:r>
        <w:rPr>
          <w:spacing w:val="-11"/>
          <w:sz w:val="24"/>
        </w:rPr>
        <w:t> </w:t>
      </w:r>
      <w:r>
        <w:rPr>
          <w:spacing w:val="-2"/>
          <w:sz w:val="24"/>
        </w:rPr>
        <w:t>территории;</w:t>
      </w:r>
    </w:p>
    <w:p>
      <w:pPr>
        <w:pStyle w:val="ListParagraph"/>
        <w:numPr>
          <w:ilvl w:val="0"/>
          <w:numId w:val="16"/>
        </w:numPr>
        <w:tabs>
          <w:tab w:pos="1457" w:val="left" w:leader="none"/>
        </w:tabs>
        <w:spacing w:line="275" w:lineRule="exact" w:before="0" w:after="0"/>
        <w:ind w:left="1457" w:right="0" w:hanging="182"/>
        <w:jc w:val="left"/>
        <w:rPr>
          <w:sz w:val="24"/>
        </w:rPr>
      </w:pPr>
      <w:r>
        <w:rPr>
          <w:sz w:val="24"/>
        </w:rPr>
        <w:t>выставка</w:t>
      </w:r>
      <w:r>
        <w:rPr>
          <w:spacing w:val="-9"/>
          <w:sz w:val="24"/>
        </w:rPr>
        <w:t> </w:t>
      </w:r>
      <w:r>
        <w:rPr>
          <w:sz w:val="24"/>
        </w:rPr>
        <w:t>рисунков</w:t>
      </w:r>
      <w:r>
        <w:rPr>
          <w:spacing w:val="1"/>
          <w:sz w:val="24"/>
        </w:rPr>
        <w:t> </w:t>
      </w:r>
      <w:r>
        <w:rPr>
          <w:sz w:val="24"/>
        </w:rPr>
        <w:t>«Земля</w:t>
      </w:r>
      <w:r>
        <w:rPr>
          <w:spacing w:val="3"/>
          <w:sz w:val="24"/>
        </w:rPr>
        <w:t> </w:t>
      </w:r>
      <w:r>
        <w:rPr>
          <w:sz w:val="24"/>
        </w:rPr>
        <w:t>–</w:t>
      </w:r>
      <w:r>
        <w:rPr>
          <w:spacing w:val="-1"/>
          <w:sz w:val="24"/>
        </w:rPr>
        <w:t> </w:t>
      </w:r>
      <w:r>
        <w:rPr>
          <w:sz w:val="24"/>
        </w:rPr>
        <w:t>наш</w:t>
      </w:r>
      <w:r>
        <w:rPr>
          <w:spacing w:val="-7"/>
          <w:sz w:val="24"/>
        </w:rPr>
        <w:t> </w:t>
      </w:r>
      <w:r>
        <w:rPr>
          <w:sz w:val="24"/>
        </w:rPr>
        <w:t>общий</w:t>
      </w:r>
      <w:r>
        <w:rPr>
          <w:spacing w:val="-4"/>
          <w:sz w:val="24"/>
        </w:rPr>
        <w:t> </w:t>
      </w:r>
      <w:r>
        <w:rPr>
          <w:sz w:val="24"/>
        </w:rPr>
        <w:t>дом»</w:t>
      </w:r>
      <w:r>
        <w:rPr>
          <w:spacing w:val="-6"/>
          <w:sz w:val="24"/>
        </w:rPr>
        <w:t> </w:t>
      </w:r>
      <w:r>
        <w:rPr>
          <w:sz w:val="24"/>
        </w:rPr>
        <w:t>и</w:t>
      </w:r>
      <w:r>
        <w:rPr>
          <w:spacing w:val="-4"/>
          <w:sz w:val="24"/>
        </w:rPr>
        <w:t> </w:t>
      </w:r>
      <w:r>
        <w:rPr>
          <w:sz w:val="24"/>
        </w:rPr>
        <w:t>мини-проекты</w:t>
      </w:r>
      <w:r>
        <w:rPr>
          <w:spacing w:val="-3"/>
          <w:sz w:val="24"/>
        </w:rPr>
        <w:t> </w:t>
      </w:r>
      <w:r>
        <w:rPr>
          <w:sz w:val="24"/>
        </w:rPr>
        <w:t>по</w:t>
      </w:r>
      <w:r>
        <w:rPr>
          <w:spacing w:val="4"/>
          <w:sz w:val="24"/>
        </w:rPr>
        <w:t> </w:t>
      </w:r>
      <w:r>
        <w:rPr>
          <w:spacing w:val="-2"/>
          <w:sz w:val="24"/>
        </w:rPr>
        <w:t>экологии.</w:t>
      </w:r>
    </w:p>
    <w:p>
      <w:pPr>
        <w:pStyle w:val="BodyText"/>
        <w:spacing w:before="2"/>
      </w:pPr>
      <w:r>
        <w:rPr/>
        <w:t>Цель</w:t>
      </w:r>
      <w:r>
        <w:rPr>
          <w:spacing w:val="-2"/>
        </w:rPr>
        <w:t> </w:t>
      </w:r>
      <w:r>
        <w:rPr/>
        <w:t>–</w:t>
      </w:r>
      <w:r>
        <w:rPr>
          <w:spacing w:val="-3"/>
        </w:rPr>
        <w:t> </w:t>
      </w:r>
      <w:r>
        <w:rPr/>
        <w:t>развитие</w:t>
      </w:r>
      <w:r>
        <w:rPr>
          <w:spacing w:val="-4"/>
        </w:rPr>
        <w:t> </w:t>
      </w:r>
      <w:r>
        <w:rPr/>
        <w:t>экологического</w:t>
      </w:r>
      <w:r>
        <w:rPr>
          <w:spacing w:val="-3"/>
        </w:rPr>
        <w:t> </w:t>
      </w:r>
      <w:r>
        <w:rPr/>
        <w:t>сознания,</w:t>
      </w:r>
      <w:r>
        <w:rPr>
          <w:spacing w:val="-2"/>
        </w:rPr>
        <w:t> </w:t>
      </w:r>
      <w:r>
        <w:rPr/>
        <w:t>формирование</w:t>
      </w:r>
      <w:r>
        <w:rPr>
          <w:spacing w:val="-9"/>
        </w:rPr>
        <w:t> </w:t>
      </w:r>
      <w:r>
        <w:rPr/>
        <w:t>бережного</w:t>
      </w:r>
      <w:r>
        <w:rPr>
          <w:spacing w:val="-8"/>
        </w:rPr>
        <w:t> </w:t>
      </w:r>
      <w:r>
        <w:rPr/>
        <w:t>отношения</w:t>
      </w:r>
      <w:r>
        <w:rPr>
          <w:spacing w:val="-3"/>
        </w:rPr>
        <w:t> </w:t>
      </w:r>
      <w:r>
        <w:rPr/>
        <w:t>к</w:t>
      </w:r>
      <w:r>
        <w:rPr>
          <w:spacing w:val="-9"/>
        </w:rPr>
        <w:t> </w:t>
      </w:r>
      <w:r>
        <w:rPr/>
        <w:t>природе. </w:t>
      </w:r>
      <w:hyperlink r:id="rId51">
        <w:r>
          <w:rPr>
            <w:color w:val="0000FF"/>
            <w:spacing w:val="-2"/>
            <w:u w:val="single" w:color="0000FF"/>
          </w:rPr>
          <w:t>https://www.instagram.com/reel/DFHwuQyK1SH/?igsh=eHUxZjh4bndpOXZy</w:t>
        </w:r>
      </w:hyperlink>
      <w:r>
        <w:rPr>
          <w:color w:val="0000FF"/>
          <w:spacing w:val="-2"/>
        </w:rPr>
        <w:t> </w:t>
      </w:r>
      <w:hyperlink r:id="rId52">
        <w:r>
          <w:rPr>
            <w:color w:val="0000FF"/>
            <w:spacing w:val="-2"/>
            <w:u w:val="single" w:color="0000FF"/>
          </w:rPr>
          <w:t>https://www.instagram.com/p/DHF1tZOqJX3/?igsh=ZnpqeDZmZjZlNHIz</w:t>
        </w:r>
      </w:hyperlink>
    </w:p>
    <w:p>
      <w:pPr>
        <w:pStyle w:val="BodyText"/>
        <w:spacing w:line="274" w:lineRule="exact"/>
      </w:pPr>
      <w:r>
        <w:rPr/>
        <w:t>Толерантность</w:t>
      </w:r>
      <w:r>
        <w:rPr>
          <w:spacing w:val="-3"/>
        </w:rPr>
        <w:t> </w:t>
      </w:r>
      <w:r>
        <w:rPr/>
        <w:t>и</w:t>
      </w:r>
      <w:r>
        <w:rPr>
          <w:spacing w:val="2"/>
        </w:rPr>
        <w:t> </w:t>
      </w:r>
      <w:r>
        <w:rPr>
          <w:spacing w:val="-2"/>
        </w:rPr>
        <w:t>справедливость</w:t>
      </w:r>
    </w:p>
    <w:p>
      <w:pPr>
        <w:pStyle w:val="BodyText"/>
        <w:spacing w:before="3"/>
        <w:ind w:right="853"/>
      </w:pPr>
      <w:r>
        <w:rPr/>
        <w:t>Один</w:t>
      </w:r>
      <w:r>
        <w:rPr>
          <w:spacing w:val="-1"/>
        </w:rPr>
        <w:t> </w:t>
      </w:r>
      <w:r>
        <w:rPr/>
        <w:t>раз</w:t>
      </w:r>
      <w:r>
        <w:rPr>
          <w:spacing w:val="-1"/>
        </w:rPr>
        <w:t> </w:t>
      </w:r>
      <w:r>
        <w:rPr/>
        <w:t>в</w:t>
      </w:r>
      <w:r>
        <w:rPr>
          <w:spacing w:val="-5"/>
        </w:rPr>
        <w:t> </w:t>
      </w:r>
      <w:r>
        <w:rPr/>
        <w:t>месяц</w:t>
      </w:r>
      <w:r>
        <w:rPr>
          <w:spacing w:val="-10"/>
        </w:rPr>
        <w:t> </w:t>
      </w:r>
      <w:r>
        <w:rPr/>
        <w:t>особое</w:t>
      </w:r>
      <w:r>
        <w:rPr>
          <w:spacing w:val="-7"/>
        </w:rPr>
        <w:t> </w:t>
      </w:r>
      <w:r>
        <w:rPr/>
        <w:t>внимание</w:t>
      </w:r>
      <w:r>
        <w:rPr>
          <w:spacing w:val="-3"/>
        </w:rPr>
        <w:t> </w:t>
      </w:r>
      <w:r>
        <w:rPr/>
        <w:t>было</w:t>
      </w:r>
      <w:r>
        <w:rPr>
          <w:spacing w:val="-2"/>
        </w:rPr>
        <w:t> </w:t>
      </w:r>
      <w:r>
        <w:rPr/>
        <w:t>уделено</w:t>
      </w:r>
      <w:r>
        <w:rPr>
          <w:spacing w:val="-2"/>
        </w:rPr>
        <w:t> </w:t>
      </w:r>
      <w:r>
        <w:rPr/>
        <w:t>воспитанию</w:t>
      </w:r>
      <w:r>
        <w:rPr>
          <w:spacing w:val="-4"/>
        </w:rPr>
        <w:t> </w:t>
      </w:r>
      <w:r>
        <w:rPr/>
        <w:t>толерантности</w:t>
      </w:r>
      <w:r>
        <w:rPr>
          <w:spacing w:val="-5"/>
        </w:rPr>
        <w:t> </w:t>
      </w:r>
      <w:r>
        <w:rPr/>
        <w:t>и</w:t>
      </w:r>
      <w:r>
        <w:rPr>
          <w:spacing w:val="-1"/>
        </w:rPr>
        <w:t> </w:t>
      </w:r>
      <w:r>
        <w:rPr/>
        <w:t>пониманию ответственности. Были организованы уроки безопасности по защите прав детей, противодействию буллингу и профилактике правонарушений.</w:t>
      </w:r>
    </w:p>
    <w:p>
      <w:pPr>
        <w:pStyle w:val="BodyText"/>
        <w:ind w:right="853"/>
      </w:pPr>
      <w:r>
        <w:rPr/>
        <w:t>Также ежемесячно проводились профилактические мероприятия, направленные на предупреждение</w:t>
      </w:r>
      <w:r>
        <w:rPr>
          <w:spacing w:val="-3"/>
        </w:rPr>
        <w:t> </w:t>
      </w:r>
      <w:r>
        <w:rPr/>
        <w:t>зависимостей,</w:t>
      </w:r>
      <w:r>
        <w:rPr>
          <w:spacing w:val="-5"/>
        </w:rPr>
        <w:t> </w:t>
      </w:r>
      <w:r>
        <w:rPr/>
        <w:t>в</w:t>
      </w:r>
      <w:r>
        <w:rPr>
          <w:spacing w:val="-5"/>
        </w:rPr>
        <w:t> </w:t>
      </w:r>
      <w:r>
        <w:rPr/>
        <w:t>том</w:t>
      </w:r>
      <w:r>
        <w:rPr>
          <w:spacing w:val="-1"/>
        </w:rPr>
        <w:t> </w:t>
      </w:r>
      <w:r>
        <w:rPr/>
        <w:t>числе</w:t>
      </w:r>
      <w:r>
        <w:rPr>
          <w:spacing w:val="-3"/>
        </w:rPr>
        <w:t> </w:t>
      </w:r>
      <w:r>
        <w:rPr/>
        <w:t>лудомании,</w:t>
      </w:r>
      <w:r>
        <w:rPr>
          <w:spacing w:val="-5"/>
        </w:rPr>
        <w:t> </w:t>
      </w:r>
      <w:r>
        <w:rPr/>
        <w:t>с</w:t>
      </w:r>
      <w:r>
        <w:rPr>
          <w:spacing w:val="-3"/>
        </w:rPr>
        <w:t> </w:t>
      </w:r>
      <w:r>
        <w:rPr/>
        <w:t>участием</w:t>
      </w:r>
      <w:r>
        <w:rPr>
          <w:spacing w:val="-1"/>
        </w:rPr>
        <w:t> </w:t>
      </w:r>
      <w:r>
        <w:rPr/>
        <w:t>педагогов-психологов</w:t>
      </w:r>
      <w:r>
        <w:rPr>
          <w:spacing w:val="-5"/>
        </w:rPr>
        <w:t> </w:t>
      </w:r>
      <w:r>
        <w:rPr/>
        <w:t>и </w:t>
      </w:r>
      <w:r>
        <w:rPr>
          <w:spacing w:val="-2"/>
        </w:rPr>
        <w:t>специалистов.</w:t>
      </w:r>
    </w:p>
    <w:p>
      <w:pPr>
        <w:pStyle w:val="BodyText"/>
        <w:spacing w:before="1"/>
        <w:ind w:right="851"/>
        <w:jc w:val="both"/>
      </w:pPr>
      <w:r>
        <w:rPr/>
        <w:t>В декабре школьники приняли участие в мероприятиях, посвященных Дню Независимости Республики Казахстан. Были организованы дебаты, выставки и конкурс рисунков, а также классные часы, посвященные истории независимости и значению этого события для народа </w:t>
      </w:r>
      <w:r>
        <w:rPr>
          <w:spacing w:val="-2"/>
        </w:rPr>
        <w:t>Казахстана.</w:t>
      </w:r>
    </w:p>
    <w:p>
      <w:pPr>
        <w:pStyle w:val="BodyText"/>
        <w:ind w:right="853"/>
      </w:pPr>
      <w:r>
        <w:rPr/>
        <w:t>В начале апреля прошло мероприятие, посвященное Всемирному дню волонтеров. Школьники</w:t>
      </w:r>
      <w:r>
        <w:rPr>
          <w:spacing w:val="-6"/>
        </w:rPr>
        <w:t> </w:t>
      </w:r>
      <w:r>
        <w:rPr/>
        <w:t>организовали</w:t>
      </w:r>
      <w:r>
        <w:rPr>
          <w:spacing w:val="-6"/>
        </w:rPr>
        <w:t> </w:t>
      </w:r>
      <w:r>
        <w:rPr/>
        <w:t>акцию</w:t>
      </w:r>
      <w:r>
        <w:rPr>
          <w:spacing w:val="-4"/>
        </w:rPr>
        <w:t> </w:t>
      </w:r>
      <w:r>
        <w:rPr/>
        <w:t>по</w:t>
      </w:r>
      <w:r>
        <w:rPr>
          <w:spacing w:val="-2"/>
        </w:rPr>
        <w:t> </w:t>
      </w:r>
      <w:r>
        <w:rPr/>
        <w:t>поддержке</w:t>
      </w:r>
      <w:r>
        <w:rPr>
          <w:spacing w:val="-3"/>
        </w:rPr>
        <w:t> </w:t>
      </w:r>
      <w:r>
        <w:rPr/>
        <w:t>чистоты</w:t>
      </w:r>
      <w:r>
        <w:rPr>
          <w:spacing w:val="-1"/>
        </w:rPr>
        <w:t> </w:t>
      </w:r>
      <w:r>
        <w:rPr/>
        <w:t>и</w:t>
      </w:r>
      <w:r>
        <w:rPr>
          <w:spacing w:val="-6"/>
        </w:rPr>
        <w:t> </w:t>
      </w:r>
      <w:r>
        <w:rPr/>
        <w:t>порядка</w:t>
      </w:r>
      <w:r>
        <w:rPr>
          <w:spacing w:val="-3"/>
        </w:rPr>
        <w:t> </w:t>
      </w:r>
      <w:r>
        <w:rPr/>
        <w:t>на</w:t>
      </w:r>
      <w:r>
        <w:rPr>
          <w:spacing w:val="-3"/>
        </w:rPr>
        <w:t> </w:t>
      </w:r>
      <w:r>
        <w:rPr/>
        <w:t>территории</w:t>
      </w:r>
      <w:r>
        <w:rPr>
          <w:spacing w:val="-6"/>
        </w:rPr>
        <w:t> </w:t>
      </w:r>
      <w:r>
        <w:rPr/>
        <w:t>школы, а также приняли участие в благотворительных проектах.</w:t>
      </w:r>
    </w:p>
    <w:p>
      <w:pPr>
        <w:pStyle w:val="BodyText"/>
        <w:ind w:right="853"/>
      </w:pPr>
      <w:r>
        <w:rPr/>
        <w:t>В рамках профилактической работы в в нашей школе раз в месяц</w:t>
      </w:r>
      <w:r>
        <w:rPr>
          <w:spacing w:val="40"/>
        </w:rPr>
        <w:t> </w:t>
      </w:r>
      <w:r>
        <w:rPr/>
        <w:t>были проведены мероприятия, направленные на предупреждение правонарушений среди подростков. В мероприятиях</w:t>
      </w:r>
      <w:r>
        <w:rPr>
          <w:spacing w:val="-9"/>
        </w:rPr>
        <w:t> </w:t>
      </w:r>
      <w:r>
        <w:rPr/>
        <w:t>приняли</w:t>
      </w:r>
      <w:r>
        <w:rPr>
          <w:spacing w:val="-3"/>
        </w:rPr>
        <w:t> </w:t>
      </w:r>
      <w:r>
        <w:rPr/>
        <w:t>участие</w:t>
      </w:r>
      <w:r>
        <w:rPr>
          <w:spacing w:val="-5"/>
        </w:rPr>
        <w:t> </w:t>
      </w:r>
      <w:r>
        <w:rPr/>
        <w:t>представители</w:t>
      </w:r>
      <w:r>
        <w:rPr>
          <w:spacing w:val="-3"/>
        </w:rPr>
        <w:t> </w:t>
      </w:r>
      <w:r>
        <w:rPr/>
        <w:t>правоохранительных</w:t>
      </w:r>
      <w:r>
        <w:rPr>
          <w:spacing w:val="-9"/>
        </w:rPr>
        <w:t> </w:t>
      </w:r>
      <w:r>
        <w:rPr/>
        <w:t>органов:</w:t>
      </w:r>
      <w:r>
        <w:rPr>
          <w:spacing w:val="-9"/>
        </w:rPr>
        <w:t> </w:t>
      </w:r>
      <w:r>
        <w:rPr/>
        <w:t>инспектора</w:t>
      </w:r>
      <w:r>
        <w:rPr>
          <w:spacing w:val="-9"/>
        </w:rPr>
        <w:t> </w:t>
      </w:r>
      <w:r>
        <w:rPr/>
        <w:t>по делам несовершеннолетних, сотрудники полиции и специалисты в области ювенальной </w:t>
      </w:r>
      <w:r>
        <w:rPr>
          <w:spacing w:val="-2"/>
        </w:rPr>
        <w:t>профилактики.</w:t>
      </w:r>
    </w:p>
    <w:p>
      <w:pPr>
        <w:pStyle w:val="BodyText"/>
        <w:spacing w:line="275" w:lineRule="exact" w:before="1"/>
      </w:pPr>
      <w:r>
        <w:rPr/>
        <w:t>В</w:t>
      </w:r>
      <w:r>
        <w:rPr>
          <w:spacing w:val="-2"/>
        </w:rPr>
        <w:t> </w:t>
      </w:r>
      <w:r>
        <w:rPr/>
        <w:t>ходе</w:t>
      </w:r>
      <w:r>
        <w:rPr>
          <w:spacing w:val="-1"/>
        </w:rPr>
        <w:t> </w:t>
      </w:r>
      <w:r>
        <w:rPr/>
        <w:t>встреч</w:t>
      </w:r>
      <w:r>
        <w:rPr>
          <w:spacing w:val="-1"/>
        </w:rPr>
        <w:t> </w:t>
      </w:r>
      <w:r>
        <w:rPr/>
        <w:t>были</w:t>
      </w:r>
      <w:r>
        <w:rPr>
          <w:spacing w:val="-3"/>
        </w:rPr>
        <w:t> </w:t>
      </w:r>
      <w:r>
        <w:rPr>
          <w:spacing w:val="-2"/>
        </w:rPr>
        <w:t>организованы:</w:t>
      </w:r>
    </w:p>
    <w:p>
      <w:pPr>
        <w:pStyle w:val="ListParagraph"/>
        <w:numPr>
          <w:ilvl w:val="1"/>
          <w:numId w:val="16"/>
        </w:numPr>
        <w:tabs>
          <w:tab w:pos="2691" w:val="left" w:leader="none"/>
        </w:tabs>
        <w:spacing w:line="275" w:lineRule="exact" w:before="0" w:after="0"/>
        <w:ind w:left="2691" w:right="0" w:hanging="710"/>
        <w:jc w:val="left"/>
        <w:rPr>
          <w:sz w:val="24"/>
        </w:rPr>
      </w:pPr>
      <w:r>
        <w:rPr>
          <w:sz w:val="24"/>
        </w:rPr>
        <w:t>Беседы</w:t>
      </w:r>
      <w:r>
        <w:rPr>
          <w:spacing w:val="-1"/>
          <w:sz w:val="24"/>
        </w:rPr>
        <w:t> </w:t>
      </w:r>
      <w:r>
        <w:rPr>
          <w:sz w:val="24"/>
        </w:rPr>
        <w:t>и</w:t>
      </w:r>
      <w:r>
        <w:rPr>
          <w:spacing w:val="1"/>
          <w:sz w:val="24"/>
        </w:rPr>
        <w:t> </w:t>
      </w:r>
      <w:r>
        <w:rPr>
          <w:sz w:val="24"/>
        </w:rPr>
        <w:t>лекции</w:t>
      </w:r>
      <w:r>
        <w:rPr>
          <w:spacing w:val="-8"/>
          <w:sz w:val="24"/>
        </w:rPr>
        <w:t> </w:t>
      </w:r>
      <w:r>
        <w:rPr>
          <w:sz w:val="24"/>
        </w:rPr>
        <w:t>о</w:t>
      </w:r>
      <w:r>
        <w:rPr>
          <w:spacing w:val="1"/>
          <w:sz w:val="24"/>
        </w:rPr>
        <w:t> </w:t>
      </w:r>
      <w:r>
        <w:rPr>
          <w:sz w:val="24"/>
        </w:rPr>
        <w:t>правах</w:t>
      </w:r>
      <w:r>
        <w:rPr>
          <w:spacing w:val="-5"/>
          <w:sz w:val="24"/>
        </w:rPr>
        <w:t> </w:t>
      </w:r>
      <w:r>
        <w:rPr>
          <w:sz w:val="24"/>
        </w:rPr>
        <w:t>и</w:t>
      </w:r>
      <w:r>
        <w:rPr>
          <w:spacing w:val="-3"/>
          <w:sz w:val="24"/>
        </w:rPr>
        <w:t> </w:t>
      </w:r>
      <w:r>
        <w:rPr>
          <w:sz w:val="24"/>
        </w:rPr>
        <w:t>обязанностях</w:t>
      </w:r>
      <w:r>
        <w:rPr>
          <w:spacing w:val="-3"/>
          <w:sz w:val="24"/>
        </w:rPr>
        <w:t> </w:t>
      </w:r>
      <w:r>
        <w:rPr>
          <w:spacing w:val="-2"/>
          <w:sz w:val="24"/>
        </w:rPr>
        <w:t>несовершеннолетних;</w:t>
      </w:r>
    </w:p>
    <w:p>
      <w:pPr>
        <w:pStyle w:val="ListParagraph"/>
        <w:numPr>
          <w:ilvl w:val="1"/>
          <w:numId w:val="16"/>
        </w:numPr>
        <w:tabs>
          <w:tab w:pos="2691" w:val="left" w:leader="none"/>
        </w:tabs>
        <w:spacing w:line="275" w:lineRule="exact" w:before="2" w:after="0"/>
        <w:ind w:left="2691" w:right="0" w:hanging="710"/>
        <w:jc w:val="left"/>
        <w:rPr>
          <w:sz w:val="24"/>
        </w:rPr>
      </w:pPr>
      <w:r>
        <w:rPr>
          <w:sz w:val="24"/>
        </w:rPr>
        <w:t>Разъяснение</w:t>
      </w:r>
      <w:r>
        <w:rPr>
          <w:spacing w:val="-6"/>
          <w:sz w:val="24"/>
        </w:rPr>
        <w:t> </w:t>
      </w:r>
      <w:r>
        <w:rPr>
          <w:sz w:val="24"/>
        </w:rPr>
        <w:t>норм</w:t>
      </w:r>
      <w:r>
        <w:rPr>
          <w:spacing w:val="-3"/>
          <w:sz w:val="24"/>
        </w:rPr>
        <w:t> </w:t>
      </w:r>
      <w:r>
        <w:rPr>
          <w:sz w:val="24"/>
        </w:rPr>
        <w:t>административной</w:t>
      </w:r>
      <w:r>
        <w:rPr>
          <w:spacing w:val="-6"/>
          <w:sz w:val="24"/>
        </w:rPr>
        <w:t> </w:t>
      </w:r>
      <w:r>
        <w:rPr>
          <w:sz w:val="24"/>
        </w:rPr>
        <w:t>и</w:t>
      </w:r>
      <w:r>
        <w:rPr>
          <w:spacing w:val="-2"/>
          <w:sz w:val="24"/>
        </w:rPr>
        <w:t> </w:t>
      </w:r>
      <w:r>
        <w:rPr>
          <w:sz w:val="24"/>
        </w:rPr>
        <w:t>уголовной</w:t>
      </w:r>
      <w:r>
        <w:rPr>
          <w:spacing w:val="-12"/>
          <w:sz w:val="24"/>
        </w:rPr>
        <w:t> </w:t>
      </w:r>
      <w:r>
        <w:rPr>
          <w:sz w:val="24"/>
        </w:rPr>
        <w:t>ответственности</w:t>
      </w:r>
      <w:r>
        <w:rPr>
          <w:spacing w:val="-5"/>
          <w:sz w:val="24"/>
        </w:rPr>
        <w:t> </w:t>
      </w:r>
      <w:r>
        <w:rPr>
          <w:spacing w:val="-2"/>
          <w:sz w:val="24"/>
        </w:rPr>
        <w:t>подростков;</w:t>
      </w:r>
    </w:p>
    <w:p>
      <w:pPr>
        <w:pStyle w:val="ListParagraph"/>
        <w:numPr>
          <w:ilvl w:val="1"/>
          <w:numId w:val="16"/>
        </w:numPr>
        <w:tabs>
          <w:tab w:pos="2691" w:val="left" w:leader="none"/>
        </w:tabs>
        <w:spacing w:line="275" w:lineRule="exact" w:before="0" w:after="0"/>
        <w:ind w:left="2691" w:right="0" w:hanging="710"/>
        <w:jc w:val="left"/>
        <w:rPr>
          <w:sz w:val="24"/>
        </w:rPr>
      </w:pPr>
      <w:r>
        <w:rPr>
          <w:sz w:val="24"/>
        </w:rPr>
        <w:t>Рассмотрение</w:t>
      </w:r>
      <w:r>
        <w:rPr>
          <w:spacing w:val="-9"/>
          <w:sz w:val="24"/>
        </w:rPr>
        <w:t> </w:t>
      </w:r>
      <w:r>
        <w:rPr>
          <w:sz w:val="24"/>
        </w:rPr>
        <w:t>примеров</w:t>
      </w:r>
      <w:r>
        <w:rPr>
          <w:spacing w:val="-4"/>
          <w:sz w:val="24"/>
        </w:rPr>
        <w:t> </w:t>
      </w:r>
      <w:r>
        <w:rPr>
          <w:sz w:val="24"/>
        </w:rPr>
        <w:t>правонарушений и их</w:t>
      </w:r>
      <w:r>
        <w:rPr>
          <w:spacing w:val="-10"/>
          <w:sz w:val="24"/>
        </w:rPr>
        <w:t> </w:t>
      </w:r>
      <w:r>
        <w:rPr>
          <w:sz w:val="24"/>
        </w:rPr>
        <w:t>последствий</w:t>
      </w:r>
      <w:r>
        <w:rPr>
          <w:spacing w:val="-5"/>
          <w:sz w:val="24"/>
        </w:rPr>
        <w:t> </w:t>
      </w:r>
      <w:r>
        <w:rPr>
          <w:sz w:val="24"/>
        </w:rPr>
        <w:t>на</w:t>
      </w:r>
      <w:r>
        <w:rPr>
          <w:spacing w:val="-6"/>
          <w:sz w:val="24"/>
        </w:rPr>
        <w:t> </w:t>
      </w:r>
      <w:r>
        <w:rPr>
          <w:spacing w:val="-2"/>
          <w:sz w:val="24"/>
        </w:rPr>
        <w:t>практике;</w:t>
      </w:r>
    </w:p>
    <w:p>
      <w:pPr>
        <w:pStyle w:val="ListParagraph"/>
        <w:numPr>
          <w:ilvl w:val="1"/>
          <w:numId w:val="16"/>
        </w:numPr>
        <w:tabs>
          <w:tab w:pos="2691" w:val="left" w:leader="none"/>
        </w:tabs>
        <w:spacing w:line="240" w:lineRule="auto" w:before="3" w:after="0"/>
        <w:ind w:left="2691" w:right="0" w:hanging="710"/>
        <w:jc w:val="left"/>
        <w:rPr>
          <w:sz w:val="24"/>
        </w:rPr>
      </w:pPr>
      <w:r>
        <w:rPr>
          <w:sz w:val="24"/>
        </w:rPr>
        <w:t>Интерактивные</w:t>
      </w:r>
      <w:r>
        <w:rPr>
          <w:spacing w:val="30"/>
          <w:sz w:val="24"/>
        </w:rPr>
        <w:t> </w:t>
      </w:r>
      <w:r>
        <w:rPr>
          <w:sz w:val="24"/>
        </w:rPr>
        <w:t>занятия,</w:t>
      </w:r>
      <w:r>
        <w:rPr>
          <w:spacing w:val="32"/>
          <w:sz w:val="24"/>
        </w:rPr>
        <w:t> </w:t>
      </w:r>
      <w:r>
        <w:rPr>
          <w:sz w:val="24"/>
        </w:rPr>
        <w:t>где</w:t>
      </w:r>
      <w:r>
        <w:rPr>
          <w:spacing w:val="35"/>
          <w:sz w:val="24"/>
        </w:rPr>
        <w:t> </w:t>
      </w:r>
      <w:r>
        <w:rPr>
          <w:sz w:val="24"/>
        </w:rPr>
        <w:t>учащиеся</w:t>
      </w:r>
      <w:r>
        <w:rPr>
          <w:spacing w:val="36"/>
          <w:sz w:val="24"/>
        </w:rPr>
        <w:t> </w:t>
      </w:r>
      <w:r>
        <w:rPr>
          <w:sz w:val="24"/>
        </w:rPr>
        <w:t>могли</w:t>
      </w:r>
      <w:r>
        <w:rPr>
          <w:spacing w:val="32"/>
          <w:sz w:val="24"/>
        </w:rPr>
        <w:t> </w:t>
      </w:r>
      <w:r>
        <w:rPr>
          <w:sz w:val="24"/>
        </w:rPr>
        <w:t>задать</w:t>
      </w:r>
      <w:r>
        <w:rPr>
          <w:spacing w:val="37"/>
          <w:sz w:val="24"/>
        </w:rPr>
        <w:t> </w:t>
      </w:r>
      <w:r>
        <w:rPr>
          <w:sz w:val="24"/>
        </w:rPr>
        <w:t>вопросы</w:t>
      </w:r>
      <w:r>
        <w:rPr>
          <w:spacing w:val="33"/>
          <w:sz w:val="24"/>
        </w:rPr>
        <w:t> </w:t>
      </w:r>
      <w:r>
        <w:rPr>
          <w:sz w:val="24"/>
        </w:rPr>
        <w:t>специалистам</w:t>
      </w:r>
      <w:r>
        <w:rPr>
          <w:spacing w:val="33"/>
          <w:sz w:val="24"/>
        </w:rPr>
        <w:t> </w:t>
      </w:r>
      <w:r>
        <w:rPr>
          <w:spacing w:val="-10"/>
          <w:sz w:val="24"/>
        </w:rPr>
        <w:t>и</w:t>
      </w:r>
    </w:p>
    <w:p>
      <w:pPr>
        <w:pStyle w:val="ListParagraph"/>
        <w:spacing w:after="0" w:line="240" w:lineRule="auto"/>
        <w:jc w:val="left"/>
        <w:rPr>
          <w:sz w:val="24"/>
        </w:rPr>
        <w:sectPr>
          <w:pgSz w:w="11910" w:h="16840"/>
          <w:pgMar w:header="0" w:footer="851" w:top="900" w:bottom="1140" w:left="141" w:right="0"/>
        </w:sectPr>
      </w:pPr>
    </w:p>
    <w:p>
      <w:pPr>
        <w:pStyle w:val="BodyText"/>
        <w:spacing w:line="275" w:lineRule="exact" w:before="67"/>
        <w:jc w:val="both"/>
      </w:pPr>
      <w:r>
        <w:rPr/>
        <w:t>разобрать</w:t>
      </w:r>
      <w:r>
        <w:rPr>
          <w:spacing w:val="-1"/>
        </w:rPr>
        <w:t> </w:t>
      </w:r>
      <w:r>
        <w:rPr/>
        <w:t>различные</w:t>
      </w:r>
      <w:r>
        <w:rPr>
          <w:spacing w:val="-8"/>
        </w:rPr>
        <w:t> </w:t>
      </w:r>
      <w:r>
        <w:rPr/>
        <w:t>жизненные</w:t>
      </w:r>
      <w:r>
        <w:rPr>
          <w:spacing w:val="-7"/>
        </w:rPr>
        <w:t> </w:t>
      </w:r>
      <w:r>
        <w:rPr>
          <w:spacing w:val="-2"/>
        </w:rPr>
        <w:t>ситуации.</w:t>
      </w:r>
    </w:p>
    <w:p>
      <w:pPr>
        <w:pStyle w:val="BodyText"/>
        <w:ind w:right="845"/>
        <w:jc w:val="both"/>
      </w:pPr>
      <w:r>
        <w:rPr/>
        <w:t>Основное внимание было уделено вопросам безопасного поведения в общественных местах, ответственности за участие в противоправных действиях, а также проблеме кибербезопасности и предупреждению правонарушений в сети Интернет.</w:t>
      </w:r>
    </w:p>
    <w:p>
      <w:pPr>
        <w:pStyle w:val="BodyText"/>
        <w:spacing w:before="2"/>
        <w:ind w:right="855"/>
        <w:jc w:val="both"/>
      </w:pPr>
      <w:r>
        <w:rPr/>
        <w:t>Проведение данных мероприятий способствовало формированию у школьников правовой грамотности, уважительного отношения к закону и развитию навыков ответственного </w:t>
      </w:r>
      <w:r>
        <w:rPr>
          <w:spacing w:val="-2"/>
        </w:rPr>
        <w:t>поведения.</w:t>
      </w:r>
    </w:p>
    <w:p>
      <w:pPr>
        <w:pStyle w:val="BodyText"/>
        <w:ind w:right="853"/>
      </w:pPr>
      <w:r>
        <w:rPr/>
        <w:t>Работа по профилактике правонарушений среди учащихся будет продолжена до конца учебного года через проведение дополнительных встреч, классных часов и тренингов с участием правоохранительных органов. </w:t>
      </w:r>
      <w:hyperlink r:id="rId53">
        <w:r>
          <w:rPr>
            <w:color w:val="0000FF"/>
            <w:spacing w:val="-2"/>
            <w:u w:val="single" w:color="0000FF"/>
          </w:rPr>
          <w:t>https://www.instagram.com/reel/DC0dt9FK4Sg/?igsh=MWpqOTF1a2ZnNXJtdw</w:t>
        </w:r>
      </w:hyperlink>
      <w:r>
        <w:rPr>
          <w:spacing w:val="-2"/>
        </w:rPr>
        <w:t>== </w:t>
      </w:r>
      <w:hyperlink r:id="rId54">
        <w:r>
          <w:rPr>
            <w:color w:val="0000FF"/>
            <w:spacing w:val="-2"/>
            <w:u w:val="single" w:color="0000FF"/>
          </w:rPr>
          <w:t>https://www.instagram.com/reel/DGLHGP7qKFn/?igsh=MW9kemxmMHJzMmNwcg</w:t>
        </w:r>
      </w:hyperlink>
      <w:r>
        <w:rPr>
          <w:spacing w:val="-2"/>
        </w:rPr>
        <w:t>== </w:t>
      </w:r>
      <w:hyperlink r:id="rId55">
        <w:r>
          <w:rPr>
            <w:color w:val="0000FF"/>
            <w:spacing w:val="-2"/>
            <w:u w:val="single" w:color="0000FF"/>
          </w:rPr>
          <w:t>https://www.instagram.com/reel/DITaDPAzH2_/?igsh=MTlvNm40bm9ieWJoNg==https://www.in</w:t>
        </w:r>
      </w:hyperlink>
      <w:r>
        <w:rPr>
          <w:color w:val="0000FF"/>
          <w:spacing w:val="-2"/>
        </w:rPr>
        <w:t> </w:t>
      </w:r>
      <w:hyperlink r:id="rId55">
        <w:r>
          <w:rPr>
            <w:color w:val="0000FF"/>
            <w:spacing w:val="-2"/>
            <w:u w:val="single" w:color="0000FF"/>
          </w:rPr>
          <w:t>stagram.com/reel/DFfIJ5BMOSz/?igsh=MWEyMTQzbDNwZGpsbA</w:t>
        </w:r>
      </w:hyperlink>
      <w:r>
        <w:rPr>
          <w:spacing w:val="-2"/>
        </w:rPr>
        <w:t>==</w:t>
      </w:r>
    </w:p>
    <w:p>
      <w:pPr>
        <w:pStyle w:val="BodyText"/>
        <w:spacing w:line="275" w:lineRule="exact" w:before="1"/>
        <w:ind w:left="1697"/>
        <w:jc w:val="both"/>
      </w:pPr>
      <w:r>
        <w:rPr/>
        <w:t>Трудолюбие</w:t>
      </w:r>
      <w:r>
        <w:rPr>
          <w:spacing w:val="-6"/>
        </w:rPr>
        <w:t> </w:t>
      </w:r>
      <w:r>
        <w:rPr/>
        <w:t>и</w:t>
      </w:r>
      <w:r>
        <w:rPr>
          <w:spacing w:val="-4"/>
        </w:rPr>
        <w:t> </w:t>
      </w:r>
      <w:r>
        <w:rPr>
          <w:spacing w:val="-2"/>
        </w:rPr>
        <w:t>профессионализм.</w:t>
      </w:r>
    </w:p>
    <w:p>
      <w:pPr>
        <w:pStyle w:val="BodyText"/>
        <w:spacing w:line="242" w:lineRule="auto"/>
        <w:ind w:right="849" w:firstLine="485"/>
        <w:jc w:val="both"/>
      </w:pPr>
      <w:r>
        <w:rPr/>
        <w:t>Важной</w:t>
      </w:r>
      <w:r>
        <w:rPr>
          <w:spacing w:val="-1"/>
        </w:rPr>
        <w:t> </w:t>
      </w:r>
      <w:r>
        <w:rPr/>
        <w:t>частью воспитательной</w:t>
      </w:r>
      <w:r>
        <w:rPr>
          <w:spacing w:val="-1"/>
        </w:rPr>
        <w:t> </w:t>
      </w:r>
      <w:r>
        <w:rPr/>
        <w:t>работы является формирование у</w:t>
      </w:r>
      <w:r>
        <w:rPr>
          <w:spacing w:val="-7"/>
        </w:rPr>
        <w:t> </w:t>
      </w:r>
      <w:r>
        <w:rPr/>
        <w:t>школьников</w:t>
      </w:r>
      <w:r>
        <w:rPr>
          <w:spacing w:val="-1"/>
        </w:rPr>
        <w:t> </w:t>
      </w:r>
      <w:r>
        <w:rPr/>
        <w:t>трудовых навыков и понимания значимости труда.</w:t>
      </w:r>
    </w:p>
    <w:p>
      <w:pPr>
        <w:pStyle w:val="ListParagraph"/>
        <w:numPr>
          <w:ilvl w:val="0"/>
          <w:numId w:val="17"/>
        </w:numPr>
        <w:tabs>
          <w:tab w:pos="1537" w:val="left" w:leader="none"/>
        </w:tabs>
        <w:spacing w:line="271" w:lineRule="exact" w:before="0" w:after="0"/>
        <w:ind w:left="1537" w:right="0" w:hanging="262"/>
        <w:jc w:val="both"/>
        <w:rPr>
          <w:sz w:val="24"/>
        </w:rPr>
      </w:pPr>
      <w:r>
        <w:rPr>
          <w:sz w:val="24"/>
        </w:rPr>
        <w:t>В</w:t>
      </w:r>
      <w:r>
        <w:rPr>
          <w:spacing w:val="-7"/>
          <w:sz w:val="24"/>
        </w:rPr>
        <w:t> </w:t>
      </w:r>
      <w:r>
        <w:rPr>
          <w:sz w:val="24"/>
        </w:rPr>
        <w:t>рамках</w:t>
      </w:r>
      <w:r>
        <w:rPr>
          <w:spacing w:val="-7"/>
          <w:sz w:val="24"/>
        </w:rPr>
        <w:t> </w:t>
      </w:r>
      <w:r>
        <w:rPr>
          <w:sz w:val="24"/>
        </w:rPr>
        <w:t>трудового</w:t>
      </w:r>
      <w:r>
        <w:rPr>
          <w:spacing w:val="-3"/>
          <w:sz w:val="24"/>
        </w:rPr>
        <w:t> </w:t>
      </w:r>
      <w:r>
        <w:rPr>
          <w:sz w:val="24"/>
        </w:rPr>
        <w:t>воспитания</w:t>
      </w:r>
      <w:r>
        <w:rPr>
          <w:spacing w:val="50"/>
          <w:sz w:val="24"/>
        </w:rPr>
        <w:t> </w:t>
      </w:r>
      <w:r>
        <w:rPr>
          <w:sz w:val="24"/>
        </w:rPr>
        <w:t>были</w:t>
      </w:r>
      <w:r>
        <w:rPr>
          <w:spacing w:val="-2"/>
          <w:sz w:val="24"/>
        </w:rPr>
        <w:t> </w:t>
      </w:r>
      <w:r>
        <w:rPr>
          <w:sz w:val="24"/>
        </w:rPr>
        <w:t>реализованы</w:t>
      </w:r>
      <w:r>
        <w:rPr>
          <w:spacing w:val="-5"/>
          <w:sz w:val="24"/>
        </w:rPr>
        <w:t> </w:t>
      </w:r>
      <w:r>
        <w:rPr>
          <w:sz w:val="24"/>
        </w:rPr>
        <w:t>следующие</w:t>
      </w:r>
      <w:r>
        <w:rPr>
          <w:spacing w:val="-3"/>
          <w:sz w:val="24"/>
        </w:rPr>
        <w:t> </w:t>
      </w:r>
      <w:r>
        <w:rPr>
          <w:spacing w:val="-2"/>
          <w:sz w:val="24"/>
        </w:rPr>
        <w:t>мероприятия:</w:t>
      </w:r>
    </w:p>
    <w:p>
      <w:pPr>
        <w:pStyle w:val="BodyText"/>
        <w:spacing w:line="237" w:lineRule="auto" w:before="3"/>
        <w:ind w:right="855" w:firstLine="244"/>
        <w:jc w:val="both"/>
      </w:pPr>
      <w:r>
        <w:rPr/>
        <w:t>Проведены конкурсы среди учеников «Поварское дело» , где наши учащиеся заняли</w:t>
      </w:r>
      <w:r>
        <w:rPr>
          <w:spacing w:val="40"/>
        </w:rPr>
        <w:t> </w:t>
      </w:r>
      <w:r>
        <w:rPr/>
        <w:t>1 место. </w:t>
      </w:r>
      <w:hyperlink r:id="rId56">
        <w:r>
          <w:rPr>
            <w:color w:val="0000FF"/>
            <w:u w:val="single" w:color="0000FF"/>
          </w:rPr>
          <w:t>https://www.instagram.com/p/DGWKwt3qZjc/?igsh=aXJscjNyMHd4Z3Ns</w:t>
        </w:r>
      </w:hyperlink>
    </w:p>
    <w:p>
      <w:pPr>
        <w:pStyle w:val="BodyText"/>
        <w:spacing w:line="237" w:lineRule="auto" w:before="6"/>
        <w:ind w:right="2524"/>
        <w:jc w:val="both"/>
      </w:pPr>
      <w:r>
        <w:rPr/>
        <w:t>Проведена агитационная по выбору профессий. </w:t>
      </w:r>
      <w:hyperlink r:id="rId57">
        <w:r>
          <w:rPr>
            <w:color w:val="0000FF"/>
            <w:spacing w:val="-2"/>
            <w:u w:val="single" w:color="0000FF"/>
          </w:rPr>
          <w:t>https://www.instagram.com/reel/DGdNGZaqi5q/?igsh=MWtib2htam4yeW1nag</w:t>
        </w:r>
      </w:hyperlink>
      <w:r>
        <w:rPr>
          <w:spacing w:val="-2"/>
        </w:rPr>
        <w:t>==</w:t>
      </w:r>
    </w:p>
    <w:p>
      <w:pPr>
        <w:pStyle w:val="BodyText"/>
        <w:spacing w:line="275" w:lineRule="exact" w:before="3"/>
        <w:jc w:val="both"/>
      </w:pPr>
      <w:r>
        <w:rPr/>
        <w:t>1.</w:t>
      </w:r>
      <w:r>
        <w:rPr>
          <w:spacing w:val="70"/>
        </w:rPr>
        <w:t>    </w:t>
      </w:r>
      <w:r>
        <w:rPr/>
        <w:t>Независимость</w:t>
      </w:r>
      <w:r>
        <w:rPr>
          <w:spacing w:val="2"/>
        </w:rPr>
        <w:t> </w:t>
      </w:r>
      <w:r>
        <w:rPr/>
        <w:t>и</w:t>
      </w:r>
      <w:r>
        <w:rPr>
          <w:spacing w:val="-2"/>
        </w:rPr>
        <w:t> патриотизм.</w:t>
      </w:r>
    </w:p>
    <w:p>
      <w:pPr>
        <w:pStyle w:val="BodyText"/>
        <w:ind w:right="845" w:firstLine="485"/>
        <w:jc w:val="both"/>
      </w:pPr>
      <w:r>
        <w:rPr/>
        <w:t>В рамках программы проводились мероприятия, направленные на формирование у школьников чувства гордости за свою страну, знание истории и культуры Казахстана был проведен смотр художественной самодеятельности «Ақмола жұлдыздары». </w:t>
      </w:r>
      <w:hyperlink r:id="rId58">
        <w:r>
          <w:rPr>
            <w:color w:val="0000FF"/>
            <w:spacing w:val="-2"/>
            <w:u w:val="single" w:color="0000FF"/>
          </w:rPr>
          <w:t>https://www.instagram.com/p/DIL_WN-s7Kd/?igsh=MWczdXRjaTNnNjNweA</w:t>
        </w:r>
      </w:hyperlink>
      <w:r>
        <w:rPr>
          <w:spacing w:val="-2"/>
        </w:rPr>
        <w:t>==</w:t>
      </w:r>
    </w:p>
    <w:p>
      <w:pPr>
        <w:pStyle w:val="BodyText"/>
        <w:ind w:right="851"/>
        <w:jc w:val="both"/>
      </w:pPr>
      <w:r>
        <w:rPr/>
        <w:t>В честь Дня единства народов Казахстана в школе были проведены мероприятия, направленные на воспитание у учащихся уважения к культуре, языку и традициям разных народов, проживающих в Республике Казахстан.</w:t>
      </w:r>
    </w:p>
    <w:p>
      <w:pPr>
        <w:pStyle w:val="BodyText"/>
        <w:spacing w:line="275" w:lineRule="exact" w:before="2"/>
      </w:pPr>
      <w:r>
        <w:rPr>
          <w:spacing w:val="-2"/>
        </w:rPr>
        <w:t>Проведены:</w:t>
      </w:r>
    </w:p>
    <w:p>
      <w:pPr>
        <w:pStyle w:val="ListParagraph"/>
        <w:numPr>
          <w:ilvl w:val="0"/>
          <w:numId w:val="18"/>
        </w:numPr>
        <w:tabs>
          <w:tab w:pos="1457" w:val="left" w:leader="none"/>
        </w:tabs>
        <w:spacing w:line="275" w:lineRule="exact" w:before="0" w:after="0"/>
        <w:ind w:left="1457" w:right="0" w:hanging="182"/>
        <w:jc w:val="left"/>
        <w:rPr>
          <w:sz w:val="24"/>
        </w:rPr>
      </w:pPr>
      <w:r>
        <w:rPr>
          <w:sz w:val="24"/>
        </w:rPr>
        <w:t>классные</w:t>
      </w:r>
      <w:r>
        <w:rPr>
          <w:spacing w:val="-4"/>
          <w:sz w:val="24"/>
        </w:rPr>
        <w:t> </w:t>
      </w:r>
      <w:r>
        <w:rPr>
          <w:sz w:val="24"/>
        </w:rPr>
        <w:t>часы</w:t>
      </w:r>
      <w:r>
        <w:rPr>
          <w:spacing w:val="1"/>
          <w:sz w:val="24"/>
        </w:rPr>
        <w:t> </w:t>
      </w:r>
      <w:r>
        <w:rPr>
          <w:sz w:val="24"/>
        </w:rPr>
        <w:t>на</w:t>
      </w:r>
      <w:r>
        <w:rPr>
          <w:spacing w:val="-6"/>
          <w:sz w:val="24"/>
        </w:rPr>
        <w:t> </w:t>
      </w:r>
      <w:r>
        <w:rPr>
          <w:sz w:val="24"/>
        </w:rPr>
        <w:t>тему</w:t>
      </w:r>
      <w:r>
        <w:rPr>
          <w:spacing w:val="-5"/>
          <w:sz w:val="24"/>
        </w:rPr>
        <w:t> </w:t>
      </w:r>
      <w:r>
        <w:rPr>
          <w:sz w:val="24"/>
        </w:rPr>
        <w:t>«Бірлік</w:t>
      </w:r>
      <w:r>
        <w:rPr>
          <w:spacing w:val="2"/>
          <w:sz w:val="24"/>
        </w:rPr>
        <w:t> </w:t>
      </w:r>
      <w:r>
        <w:rPr>
          <w:sz w:val="24"/>
        </w:rPr>
        <w:t>– ел тұтастығының</w:t>
      </w:r>
      <w:r>
        <w:rPr>
          <w:spacing w:val="-4"/>
          <w:sz w:val="24"/>
        </w:rPr>
        <w:t> </w:t>
      </w:r>
      <w:r>
        <w:rPr>
          <w:spacing w:val="-2"/>
          <w:sz w:val="24"/>
        </w:rPr>
        <w:t>кепілі»;</w:t>
      </w:r>
    </w:p>
    <w:p>
      <w:pPr>
        <w:pStyle w:val="ListParagraph"/>
        <w:numPr>
          <w:ilvl w:val="0"/>
          <w:numId w:val="18"/>
        </w:numPr>
        <w:tabs>
          <w:tab w:pos="1457" w:val="left" w:leader="none"/>
        </w:tabs>
        <w:spacing w:line="275" w:lineRule="exact" w:before="3" w:after="0"/>
        <w:ind w:left="1457" w:right="0" w:hanging="182"/>
        <w:jc w:val="left"/>
        <w:rPr>
          <w:sz w:val="24"/>
        </w:rPr>
      </w:pPr>
      <w:r>
        <w:rPr>
          <w:sz w:val="24"/>
        </w:rPr>
        <w:t>выставка</w:t>
      </w:r>
      <w:r>
        <w:rPr>
          <w:spacing w:val="-8"/>
          <w:sz w:val="24"/>
        </w:rPr>
        <w:t> </w:t>
      </w:r>
      <w:r>
        <w:rPr>
          <w:sz w:val="24"/>
        </w:rPr>
        <w:t>национальных</w:t>
      </w:r>
      <w:r>
        <w:rPr>
          <w:spacing w:val="-6"/>
          <w:sz w:val="24"/>
        </w:rPr>
        <w:t> </w:t>
      </w:r>
      <w:r>
        <w:rPr>
          <w:sz w:val="24"/>
        </w:rPr>
        <w:t>костюмов</w:t>
      </w:r>
      <w:r>
        <w:rPr>
          <w:spacing w:val="-1"/>
          <w:sz w:val="24"/>
        </w:rPr>
        <w:t> </w:t>
      </w:r>
      <w:r>
        <w:rPr>
          <w:sz w:val="24"/>
        </w:rPr>
        <w:t>и</w:t>
      </w:r>
      <w:r>
        <w:rPr>
          <w:spacing w:val="-5"/>
          <w:sz w:val="24"/>
        </w:rPr>
        <w:t> </w:t>
      </w:r>
      <w:r>
        <w:rPr>
          <w:spacing w:val="-4"/>
          <w:sz w:val="24"/>
        </w:rPr>
        <w:t>блюд;</w:t>
      </w:r>
    </w:p>
    <w:p>
      <w:pPr>
        <w:pStyle w:val="ListParagraph"/>
        <w:numPr>
          <w:ilvl w:val="0"/>
          <w:numId w:val="18"/>
        </w:numPr>
        <w:tabs>
          <w:tab w:pos="1519" w:val="left" w:leader="none"/>
        </w:tabs>
        <w:spacing w:line="242" w:lineRule="auto" w:before="0" w:after="0"/>
        <w:ind w:left="1275" w:right="848" w:firstLine="0"/>
        <w:jc w:val="left"/>
        <w:rPr>
          <w:sz w:val="24"/>
        </w:rPr>
      </w:pPr>
      <w:r>
        <w:rPr>
          <w:sz w:val="24"/>
        </w:rPr>
        <w:t>праздничный</w:t>
      </w:r>
      <w:r>
        <w:rPr>
          <w:spacing w:val="40"/>
          <w:sz w:val="24"/>
        </w:rPr>
        <w:t> </w:t>
      </w:r>
      <w:r>
        <w:rPr>
          <w:sz w:val="24"/>
        </w:rPr>
        <w:t>концерт</w:t>
      </w:r>
      <w:r>
        <w:rPr>
          <w:spacing w:val="40"/>
          <w:sz w:val="24"/>
        </w:rPr>
        <w:t> </w:t>
      </w:r>
      <w:r>
        <w:rPr>
          <w:sz w:val="24"/>
        </w:rPr>
        <w:t>«Достық</w:t>
      </w:r>
      <w:r>
        <w:rPr>
          <w:spacing w:val="40"/>
          <w:sz w:val="24"/>
        </w:rPr>
        <w:t> </w:t>
      </w:r>
      <w:r>
        <w:rPr>
          <w:sz w:val="24"/>
        </w:rPr>
        <w:t>мерекесі»,</w:t>
      </w:r>
      <w:r>
        <w:rPr>
          <w:spacing w:val="40"/>
          <w:sz w:val="24"/>
        </w:rPr>
        <w:t> </w:t>
      </w:r>
      <w:r>
        <w:rPr>
          <w:sz w:val="24"/>
        </w:rPr>
        <w:t>где</w:t>
      </w:r>
      <w:r>
        <w:rPr>
          <w:spacing w:val="40"/>
          <w:sz w:val="24"/>
        </w:rPr>
        <w:t> </w:t>
      </w:r>
      <w:r>
        <w:rPr>
          <w:sz w:val="24"/>
        </w:rPr>
        <w:t>учащиеся</w:t>
      </w:r>
      <w:r>
        <w:rPr>
          <w:spacing w:val="40"/>
          <w:sz w:val="24"/>
        </w:rPr>
        <w:t> </w:t>
      </w:r>
      <w:r>
        <w:rPr>
          <w:sz w:val="24"/>
        </w:rPr>
        <w:t>представили</w:t>
      </w:r>
      <w:r>
        <w:rPr>
          <w:spacing w:val="40"/>
          <w:sz w:val="24"/>
        </w:rPr>
        <w:t> </w:t>
      </w:r>
      <w:r>
        <w:rPr>
          <w:sz w:val="24"/>
        </w:rPr>
        <w:t>культуру</w:t>
      </w:r>
      <w:r>
        <w:rPr>
          <w:spacing w:val="40"/>
          <w:sz w:val="24"/>
        </w:rPr>
        <w:t> </w:t>
      </w:r>
      <w:r>
        <w:rPr>
          <w:sz w:val="24"/>
        </w:rPr>
        <w:t>разных этносов через танцы, песни, сценки.</w:t>
      </w:r>
    </w:p>
    <w:p>
      <w:pPr>
        <w:pStyle w:val="BodyText"/>
        <w:spacing w:line="242" w:lineRule="auto"/>
      </w:pPr>
      <w:r>
        <w:rPr/>
        <w:t>Мероприятия</w:t>
      </w:r>
      <w:r>
        <w:rPr>
          <w:spacing w:val="80"/>
        </w:rPr>
        <w:t> </w:t>
      </w:r>
      <w:r>
        <w:rPr/>
        <w:t>способствовали</w:t>
      </w:r>
      <w:r>
        <w:rPr>
          <w:spacing w:val="80"/>
        </w:rPr>
        <w:t> </w:t>
      </w:r>
      <w:r>
        <w:rPr/>
        <w:t>формированию</w:t>
      </w:r>
      <w:r>
        <w:rPr>
          <w:spacing w:val="80"/>
        </w:rPr>
        <w:t> </w:t>
      </w:r>
      <w:r>
        <w:rPr/>
        <w:t>толерантности,</w:t>
      </w:r>
      <w:r>
        <w:rPr>
          <w:spacing w:val="80"/>
        </w:rPr>
        <w:t> </w:t>
      </w:r>
      <w:r>
        <w:rPr/>
        <w:t>дружбы</w:t>
      </w:r>
      <w:r>
        <w:rPr>
          <w:spacing w:val="80"/>
        </w:rPr>
        <w:t> </w:t>
      </w:r>
      <w:r>
        <w:rPr/>
        <w:t>и</w:t>
      </w:r>
      <w:r>
        <w:rPr>
          <w:spacing w:val="80"/>
        </w:rPr>
        <w:t> </w:t>
      </w:r>
      <w:r>
        <w:rPr/>
        <w:t>патриотизма</w:t>
      </w:r>
      <w:r>
        <w:rPr>
          <w:spacing w:val="80"/>
        </w:rPr>
        <w:t> </w:t>
      </w:r>
      <w:r>
        <w:rPr/>
        <w:t>у школьников. </w:t>
      </w:r>
      <w:hyperlink r:id="rId59">
        <w:r>
          <w:rPr>
            <w:color w:val="0000FF"/>
            <w:u w:val="single" w:color="0000FF"/>
          </w:rPr>
          <w:t>https://www.instagram.com/reel/DJI7qjCM-Hi/?igsh=eW4xYTk4cmJzNG10</w:t>
        </w:r>
      </w:hyperlink>
    </w:p>
    <w:p>
      <w:pPr>
        <w:pStyle w:val="BodyText"/>
        <w:spacing w:line="271" w:lineRule="exact"/>
      </w:pPr>
      <w:r>
        <w:rPr/>
        <w:t>В</w:t>
      </w:r>
      <w:r>
        <w:rPr>
          <w:spacing w:val="-6"/>
        </w:rPr>
        <w:t> </w:t>
      </w:r>
      <w:r>
        <w:rPr/>
        <w:t>рамках</w:t>
      </w:r>
      <w:r>
        <w:rPr>
          <w:spacing w:val="-7"/>
        </w:rPr>
        <w:t> </w:t>
      </w:r>
      <w:r>
        <w:rPr/>
        <w:t>празднования</w:t>
      </w:r>
      <w:r>
        <w:rPr>
          <w:spacing w:val="-7"/>
        </w:rPr>
        <w:t> </w:t>
      </w:r>
      <w:r>
        <w:rPr/>
        <w:t>Дня</w:t>
      </w:r>
      <w:r>
        <w:rPr>
          <w:spacing w:val="-2"/>
        </w:rPr>
        <w:t> </w:t>
      </w:r>
      <w:r>
        <w:rPr/>
        <w:t>Победы</w:t>
      </w:r>
      <w:r>
        <w:rPr>
          <w:spacing w:val="-1"/>
        </w:rPr>
        <w:t> </w:t>
      </w:r>
      <w:r>
        <w:rPr/>
        <w:t>были</w:t>
      </w:r>
      <w:r>
        <w:rPr>
          <w:spacing w:val="-9"/>
        </w:rPr>
        <w:t> </w:t>
      </w:r>
      <w:r>
        <w:rPr/>
        <w:t>организованы</w:t>
      </w:r>
      <w:r>
        <w:rPr>
          <w:spacing w:val="-2"/>
        </w:rPr>
        <w:t> </w:t>
      </w:r>
      <w:r>
        <w:rPr/>
        <w:t>следующие</w:t>
      </w:r>
      <w:r>
        <w:rPr>
          <w:spacing w:val="-2"/>
        </w:rPr>
        <w:t> мероприятия:</w:t>
      </w:r>
    </w:p>
    <w:p>
      <w:pPr>
        <w:pStyle w:val="ListParagraph"/>
        <w:numPr>
          <w:ilvl w:val="0"/>
          <w:numId w:val="18"/>
        </w:numPr>
        <w:tabs>
          <w:tab w:pos="1457" w:val="left" w:leader="none"/>
        </w:tabs>
        <w:spacing w:line="275" w:lineRule="exact" w:before="0" w:after="0"/>
        <w:ind w:left="1457" w:right="0" w:hanging="182"/>
        <w:jc w:val="left"/>
        <w:rPr>
          <w:sz w:val="24"/>
        </w:rPr>
      </w:pPr>
      <w:r>
        <w:rPr>
          <w:sz w:val="24"/>
        </w:rPr>
        <w:t>Виртуальный</w:t>
      </w:r>
      <w:r>
        <w:rPr>
          <w:spacing w:val="-2"/>
          <w:sz w:val="24"/>
        </w:rPr>
        <w:t> </w:t>
      </w:r>
      <w:r>
        <w:rPr>
          <w:sz w:val="24"/>
        </w:rPr>
        <w:t>урок</w:t>
      </w:r>
      <w:r>
        <w:rPr>
          <w:spacing w:val="-4"/>
          <w:sz w:val="24"/>
        </w:rPr>
        <w:t> </w:t>
      </w:r>
      <w:r>
        <w:rPr>
          <w:sz w:val="24"/>
        </w:rPr>
        <w:t>памяти</w:t>
      </w:r>
      <w:r>
        <w:rPr>
          <w:spacing w:val="-5"/>
          <w:sz w:val="24"/>
        </w:rPr>
        <w:t> </w:t>
      </w:r>
      <w:r>
        <w:rPr>
          <w:sz w:val="24"/>
        </w:rPr>
        <w:t>«Ұмытылмас</w:t>
      </w:r>
      <w:r>
        <w:rPr>
          <w:spacing w:val="-3"/>
          <w:sz w:val="24"/>
        </w:rPr>
        <w:t> </w:t>
      </w:r>
      <w:r>
        <w:rPr>
          <w:spacing w:val="-2"/>
          <w:sz w:val="24"/>
        </w:rPr>
        <w:t>ерлік»;</w:t>
      </w:r>
    </w:p>
    <w:p>
      <w:pPr>
        <w:pStyle w:val="ListParagraph"/>
        <w:numPr>
          <w:ilvl w:val="0"/>
          <w:numId w:val="18"/>
        </w:numPr>
        <w:tabs>
          <w:tab w:pos="1467" w:val="left" w:leader="none"/>
        </w:tabs>
        <w:spacing w:line="275" w:lineRule="exact" w:before="0" w:after="0"/>
        <w:ind w:left="1467" w:right="0" w:hanging="192"/>
        <w:jc w:val="left"/>
        <w:rPr>
          <w:sz w:val="24"/>
        </w:rPr>
      </w:pPr>
      <w:r>
        <w:rPr>
          <w:sz w:val="24"/>
        </w:rPr>
        <w:t>оформление</w:t>
      </w:r>
      <w:r>
        <w:rPr>
          <w:spacing w:val="5"/>
          <w:sz w:val="24"/>
        </w:rPr>
        <w:t> </w:t>
      </w:r>
      <w:r>
        <w:rPr>
          <w:sz w:val="24"/>
        </w:rPr>
        <w:t>стенда</w:t>
      </w:r>
      <w:r>
        <w:rPr>
          <w:spacing w:val="12"/>
          <w:sz w:val="24"/>
        </w:rPr>
        <w:t> </w:t>
      </w:r>
      <w:r>
        <w:rPr>
          <w:sz w:val="24"/>
        </w:rPr>
        <w:t>«Они</w:t>
      </w:r>
      <w:r>
        <w:rPr>
          <w:spacing w:val="14"/>
          <w:sz w:val="24"/>
        </w:rPr>
        <w:t> </w:t>
      </w:r>
      <w:r>
        <w:rPr>
          <w:sz w:val="24"/>
        </w:rPr>
        <w:t>сражались</w:t>
      </w:r>
      <w:r>
        <w:rPr>
          <w:spacing w:val="9"/>
          <w:sz w:val="24"/>
        </w:rPr>
        <w:t> </w:t>
      </w:r>
      <w:r>
        <w:rPr>
          <w:sz w:val="24"/>
        </w:rPr>
        <w:t>за</w:t>
      </w:r>
      <w:r>
        <w:rPr>
          <w:spacing w:val="7"/>
          <w:sz w:val="24"/>
        </w:rPr>
        <w:t> </w:t>
      </w:r>
      <w:r>
        <w:rPr>
          <w:sz w:val="24"/>
        </w:rPr>
        <w:t>Родину»</w:t>
      </w:r>
      <w:r>
        <w:rPr>
          <w:spacing w:val="9"/>
          <w:sz w:val="24"/>
        </w:rPr>
        <w:t> </w:t>
      </w:r>
      <w:r>
        <w:rPr>
          <w:sz w:val="24"/>
        </w:rPr>
        <w:t>с</w:t>
      </w:r>
      <w:r>
        <w:rPr>
          <w:spacing w:val="12"/>
          <w:sz w:val="24"/>
        </w:rPr>
        <w:t> </w:t>
      </w:r>
      <w:r>
        <w:rPr>
          <w:sz w:val="24"/>
        </w:rPr>
        <w:t>фотографиями</w:t>
      </w:r>
      <w:r>
        <w:rPr>
          <w:spacing w:val="9"/>
          <w:sz w:val="24"/>
        </w:rPr>
        <w:t> </w:t>
      </w:r>
      <w:r>
        <w:rPr>
          <w:sz w:val="24"/>
        </w:rPr>
        <w:t>и</w:t>
      </w:r>
      <w:r>
        <w:rPr>
          <w:spacing w:val="9"/>
          <w:sz w:val="24"/>
        </w:rPr>
        <w:t> </w:t>
      </w:r>
      <w:r>
        <w:rPr>
          <w:sz w:val="24"/>
        </w:rPr>
        <w:t>рассказами</w:t>
      </w:r>
      <w:r>
        <w:rPr>
          <w:spacing w:val="9"/>
          <w:sz w:val="24"/>
        </w:rPr>
        <w:t> </w:t>
      </w:r>
      <w:r>
        <w:rPr>
          <w:sz w:val="24"/>
        </w:rPr>
        <w:t>о</w:t>
      </w:r>
      <w:r>
        <w:rPr>
          <w:spacing w:val="14"/>
          <w:sz w:val="24"/>
        </w:rPr>
        <w:t> </w:t>
      </w:r>
      <w:r>
        <w:rPr>
          <w:spacing w:val="-2"/>
          <w:sz w:val="24"/>
        </w:rPr>
        <w:t>ветеранах</w:t>
      </w:r>
    </w:p>
    <w:p>
      <w:pPr>
        <w:pStyle w:val="ListParagraph"/>
        <w:numPr>
          <w:ilvl w:val="0"/>
          <w:numId w:val="18"/>
        </w:numPr>
        <w:tabs>
          <w:tab w:pos="1457" w:val="left" w:leader="none"/>
        </w:tabs>
        <w:spacing w:line="275" w:lineRule="exact" w:before="0" w:after="0"/>
        <w:ind w:left="1457" w:right="0" w:hanging="182"/>
        <w:jc w:val="left"/>
        <w:rPr>
          <w:sz w:val="24"/>
        </w:rPr>
      </w:pPr>
      <w:r>
        <w:rPr>
          <w:sz w:val="24"/>
        </w:rPr>
        <w:t>родственниках</w:t>
      </w:r>
      <w:r>
        <w:rPr>
          <w:spacing w:val="-5"/>
          <w:sz w:val="24"/>
        </w:rPr>
        <w:t> </w:t>
      </w:r>
      <w:r>
        <w:rPr>
          <w:sz w:val="24"/>
        </w:rPr>
        <w:t>учащихся</w:t>
      </w:r>
      <w:r>
        <w:rPr>
          <w:spacing w:val="-4"/>
          <w:sz w:val="24"/>
        </w:rPr>
        <w:t> </w:t>
      </w:r>
      <w:r>
        <w:rPr>
          <w:sz w:val="24"/>
        </w:rPr>
        <w:t>и</w:t>
      </w:r>
      <w:r>
        <w:rPr>
          <w:spacing w:val="-3"/>
          <w:sz w:val="24"/>
        </w:rPr>
        <w:t> </w:t>
      </w:r>
      <w:r>
        <w:rPr>
          <w:spacing w:val="-2"/>
          <w:sz w:val="24"/>
        </w:rPr>
        <w:t>педагогов;</w:t>
      </w:r>
    </w:p>
    <w:p>
      <w:pPr>
        <w:pStyle w:val="ListParagraph"/>
        <w:numPr>
          <w:ilvl w:val="0"/>
          <w:numId w:val="18"/>
        </w:numPr>
        <w:tabs>
          <w:tab w:pos="1457" w:val="left" w:leader="none"/>
        </w:tabs>
        <w:spacing w:line="275" w:lineRule="exact" w:before="0" w:after="0"/>
        <w:ind w:left="1457" w:right="0" w:hanging="182"/>
        <w:jc w:val="left"/>
        <w:rPr>
          <w:sz w:val="24"/>
        </w:rPr>
      </w:pPr>
      <w:r>
        <w:rPr>
          <w:sz w:val="24"/>
        </w:rPr>
        <w:t>поздравления</w:t>
      </w:r>
      <w:r>
        <w:rPr>
          <w:spacing w:val="-9"/>
          <w:sz w:val="24"/>
        </w:rPr>
        <w:t> </w:t>
      </w:r>
      <w:r>
        <w:rPr>
          <w:sz w:val="24"/>
        </w:rPr>
        <w:t>ветеранов</w:t>
      </w:r>
      <w:r>
        <w:rPr>
          <w:spacing w:val="-4"/>
          <w:sz w:val="24"/>
        </w:rPr>
        <w:t> </w:t>
      </w:r>
      <w:r>
        <w:rPr>
          <w:sz w:val="24"/>
        </w:rPr>
        <w:t>и</w:t>
      </w:r>
      <w:r>
        <w:rPr>
          <w:spacing w:val="-5"/>
          <w:sz w:val="24"/>
        </w:rPr>
        <w:t> </w:t>
      </w:r>
      <w:r>
        <w:rPr>
          <w:sz w:val="24"/>
        </w:rPr>
        <w:t>тружеников</w:t>
      </w:r>
      <w:r>
        <w:rPr>
          <w:spacing w:val="-1"/>
          <w:sz w:val="24"/>
        </w:rPr>
        <w:t> </w:t>
      </w:r>
      <w:r>
        <w:rPr>
          <w:sz w:val="24"/>
        </w:rPr>
        <w:t>тыла</w:t>
      </w:r>
      <w:r>
        <w:rPr>
          <w:spacing w:val="-2"/>
          <w:sz w:val="24"/>
        </w:rPr>
        <w:t> </w:t>
      </w:r>
      <w:r>
        <w:rPr>
          <w:sz w:val="24"/>
        </w:rPr>
        <w:t>(в</w:t>
      </w:r>
      <w:r>
        <w:rPr>
          <w:spacing w:val="-1"/>
          <w:sz w:val="24"/>
        </w:rPr>
        <w:t> </w:t>
      </w:r>
      <w:r>
        <w:rPr>
          <w:sz w:val="24"/>
        </w:rPr>
        <w:t>рамках</w:t>
      </w:r>
      <w:r>
        <w:rPr>
          <w:spacing w:val="-6"/>
          <w:sz w:val="24"/>
        </w:rPr>
        <w:t> </w:t>
      </w:r>
      <w:r>
        <w:rPr>
          <w:sz w:val="24"/>
        </w:rPr>
        <w:t>школьной</w:t>
      </w:r>
      <w:r>
        <w:rPr>
          <w:spacing w:val="-5"/>
          <w:sz w:val="24"/>
        </w:rPr>
        <w:t> </w:t>
      </w:r>
      <w:r>
        <w:rPr>
          <w:sz w:val="24"/>
        </w:rPr>
        <w:t>волонтёрской</w:t>
      </w:r>
      <w:r>
        <w:rPr>
          <w:spacing w:val="-5"/>
          <w:sz w:val="24"/>
        </w:rPr>
        <w:t> </w:t>
      </w:r>
      <w:r>
        <w:rPr>
          <w:spacing w:val="-2"/>
          <w:sz w:val="24"/>
        </w:rPr>
        <w:t>акции);</w:t>
      </w:r>
    </w:p>
    <w:p>
      <w:pPr>
        <w:pStyle w:val="ListParagraph"/>
        <w:numPr>
          <w:ilvl w:val="0"/>
          <w:numId w:val="18"/>
        </w:numPr>
        <w:tabs>
          <w:tab w:pos="1457" w:val="left" w:leader="none"/>
        </w:tabs>
        <w:spacing w:line="275" w:lineRule="exact" w:before="1" w:after="0"/>
        <w:ind w:left="1457" w:right="0" w:hanging="182"/>
        <w:jc w:val="left"/>
        <w:rPr>
          <w:sz w:val="24"/>
        </w:rPr>
      </w:pPr>
      <w:r>
        <w:rPr>
          <w:sz w:val="24"/>
        </w:rPr>
        <w:t>минутa</w:t>
      </w:r>
      <w:r>
        <w:rPr>
          <w:spacing w:val="-8"/>
          <w:sz w:val="24"/>
        </w:rPr>
        <w:t> </w:t>
      </w:r>
      <w:r>
        <w:rPr>
          <w:spacing w:val="-2"/>
          <w:sz w:val="24"/>
        </w:rPr>
        <w:t>молчания.</w:t>
      </w:r>
    </w:p>
    <w:p>
      <w:pPr>
        <w:pStyle w:val="BodyText"/>
        <w:tabs>
          <w:tab w:pos="3271" w:val="left" w:leader="none"/>
          <w:tab w:pos="4101" w:val="left" w:leader="none"/>
          <w:tab w:pos="5775" w:val="left" w:leader="none"/>
          <w:tab w:pos="6592" w:val="left" w:leader="none"/>
          <w:tab w:pos="8117" w:val="left" w:leader="none"/>
          <w:tab w:pos="9773" w:val="left" w:leader="none"/>
        </w:tabs>
        <w:ind w:right="846"/>
        <w:jc w:val="both"/>
      </w:pPr>
      <w:r>
        <w:rPr/>
        <w:t>Мероприятия были направлены на сохранение исторической памяти, воспитание</w:t>
      </w:r>
      <w:r>
        <w:rPr>
          <w:spacing w:val="40"/>
        </w:rPr>
        <w:t> </w:t>
      </w:r>
      <w:r>
        <w:rPr>
          <w:spacing w:val="-2"/>
        </w:rPr>
        <w:t>патриотизма</w:t>
      </w:r>
      <w:r>
        <w:rPr/>
        <w:tab/>
      </w:r>
      <w:r>
        <w:rPr>
          <w:spacing w:val="-10"/>
        </w:rPr>
        <w:t>и</w:t>
      </w:r>
      <w:r>
        <w:rPr/>
        <w:tab/>
      </w:r>
      <w:r>
        <w:rPr>
          <w:spacing w:val="-2"/>
        </w:rPr>
        <w:t>уважения</w:t>
      </w:r>
      <w:r>
        <w:rPr/>
        <w:tab/>
      </w:r>
      <w:r>
        <w:rPr>
          <w:spacing w:val="-10"/>
        </w:rPr>
        <w:t>к</w:t>
      </w:r>
      <w:r>
        <w:rPr/>
        <w:tab/>
      </w:r>
      <w:r>
        <w:rPr>
          <w:spacing w:val="-2"/>
        </w:rPr>
        <w:t>подвигу</w:t>
      </w:r>
      <w:r>
        <w:rPr/>
        <w:tab/>
      </w:r>
      <w:r>
        <w:rPr>
          <w:spacing w:val="-2"/>
        </w:rPr>
        <w:t>старшего</w:t>
      </w:r>
      <w:r>
        <w:rPr/>
        <w:tab/>
      </w:r>
      <w:r>
        <w:rPr>
          <w:spacing w:val="-2"/>
        </w:rPr>
        <w:t>поколения. </w:t>
      </w:r>
      <w:hyperlink r:id="rId60">
        <w:r>
          <w:rPr>
            <w:color w:val="0000FF"/>
            <w:spacing w:val="-2"/>
            <w:u w:val="single" w:color="0000FF"/>
          </w:rPr>
          <w:t>https://www.instagram.com/reel/DJcXDV3syS9/?igsh=MXE2aHM0OGl0MHRnbA</w:t>
        </w:r>
      </w:hyperlink>
      <w:r>
        <w:rPr>
          <w:spacing w:val="-2"/>
        </w:rPr>
        <w:t>==</w:t>
      </w:r>
    </w:p>
    <w:p>
      <w:pPr>
        <w:pStyle w:val="BodyText"/>
        <w:spacing w:before="1"/>
        <w:ind w:right="846"/>
        <w:jc w:val="both"/>
      </w:pPr>
      <w:r>
        <w:rPr/>
        <w:t>В период завершения 2024–2025 учебного года в школе были провели родительское собрание, заседание попечительского совета</w:t>
      </w:r>
      <w:r>
        <w:rPr>
          <w:spacing w:val="40"/>
        </w:rPr>
        <w:t> </w:t>
      </w:r>
      <w:r>
        <w:rPr/>
        <w:t>и последний звонок с родителями учащихся 1– 11 классов.</w:t>
      </w:r>
    </w:p>
    <w:p>
      <w:pPr>
        <w:pStyle w:val="BodyText"/>
        <w:ind w:right="848"/>
        <w:jc w:val="both"/>
      </w:pPr>
      <w:r>
        <w:rPr/>
        <w:t>Цель мероприятий — подведение итогов учебного года, анализ достижений и проблем учащихся, оказание помощи детям из социально-уязвимых слоев населения, выстраивание эффективного взаимодействия между школой и родителями.</w:t>
      </w:r>
    </w:p>
    <w:p>
      <w:pPr>
        <w:pStyle w:val="BodyText"/>
        <w:jc w:val="both"/>
      </w:pPr>
      <w:r>
        <w:rPr/>
        <w:t>Основные</w:t>
      </w:r>
      <w:r>
        <w:rPr>
          <w:spacing w:val="-7"/>
        </w:rPr>
        <w:t> </w:t>
      </w:r>
      <w:r>
        <w:rPr/>
        <w:t>вопросы,</w:t>
      </w:r>
      <w:r>
        <w:rPr>
          <w:spacing w:val="-4"/>
        </w:rPr>
        <w:t> </w:t>
      </w:r>
      <w:r>
        <w:rPr/>
        <w:t>обсуждённые</w:t>
      </w:r>
      <w:r>
        <w:rPr>
          <w:spacing w:val="-2"/>
        </w:rPr>
        <w:t> </w:t>
      </w:r>
      <w:r>
        <w:rPr/>
        <w:t>на</w:t>
      </w:r>
      <w:r>
        <w:rPr>
          <w:spacing w:val="-1"/>
        </w:rPr>
        <w:t> </w:t>
      </w:r>
      <w:r>
        <w:rPr>
          <w:spacing w:val="-2"/>
        </w:rPr>
        <w:t>собраниях:</w:t>
      </w:r>
    </w:p>
    <w:p>
      <w:pPr>
        <w:pStyle w:val="BodyText"/>
        <w:spacing w:after="0"/>
        <w:jc w:val="both"/>
        <w:sectPr>
          <w:pgSz w:w="11910" w:h="16840"/>
          <w:pgMar w:header="0" w:footer="851" w:top="900" w:bottom="1140" w:left="141" w:right="0"/>
        </w:sectPr>
      </w:pPr>
    </w:p>
    <w:p>
      <w:pPr>
        <w:pStyle w:val="BodyText"/>
        <w:spacing w:before="67"/>
        <w:ind w:right="2064"/>
      </w:pPr>
      <w:r>
        <w:rPr/>
        <w:t>Итоги</w:t>
      </w:r>
      <w:r>
        <w:rPr>
          <w:spacing w:val="-1"/>
        </w:rPr>
        <w:t> </w:t>
      </w:r>
      <w:r>
        <w:rPr/>
        <w:t>учебной</w:t>
      </w:r>
      <w:r>
        <w:rPr>
          <w:spacing w:val="-1"/>
        </w:rPr>
        <w:t> </w:t>
      </w:r>
      <w:r>
        <w:rPr/>
        <w:t>и</w:t>
      </w:r>
      <w:r>
        <w:rPr>
          <w:spacing w:val="-5"/>
        </w:rPr>
        <w:t> </w:t>
      </w:r>
      <w:r>
        <w:rPr/>
        <w:t>внеурочной</w:t>
      </w:r>
      <w:r>
        <w:rPr>
          <w:spacing w:val="-5"/>
        </w:rPr>
        <w:t> </w:t>
      </w:r>
      <w:r>
        <w:rPr/>
        <w:t>деятельности</w:t>
      </w:r>
      <w:r>
        <w:rPr>
          <w:spacing w:val="-1"/>
        </w:rPr>
        <w:t> </w:t>
      </w:r>
      <w:r>
        <w:rPr/>
        <w:t>за</w:t>
      </w:r>
      <w:r>
        <w:rPr>
          <w:spacing w:val="-7"/>
        </w:rPr>
        <w:t> </w:t>
      </w:r>
      <w:r>
        <w:rPr/>
        <w:t>IV</w:t>
      </w:r>
      <w:r>
        <w:rPr>
          <w:spacing w:val="-3"/>
        </w:rPr>
        <w:t> </w:t>
      </w:r>
      <w:r>
        <w:rPr/>
        <w:t>четверть</w:t>
      </w:r>
      <w:r>
        <w:rPr>
          <w:spacing w:val="-4"/>
        </w:rPr>
        <w:t> </w:t>
      </w:r>
      <w:r>
        <w:rPr/>
        <w:t>и</w:t>
      </w:r>
      <w:r>
        <w:rPr>
          <w:spacing w:val="-1"/>
        </w:rPr>
        <w:t> </w:t>
      </w:r>
      <w:r>
        <w:rPr/>
        <w:t>за</w:t>
      </w:r>
      <w:r>
        <w:rPr>
          <w:spacing w:val="-7"/>
        </w:rPr>
        <w:t> </w:t>
      </w:r>
      <w:r>
        <w:rPr/>
        <w:t>год</w:t>
      </w:r>
      <w:r>
        <w:rPr>
          <w:spacing w:val="-8"/>
        </w:rPr>
        <w:t> </w:t>
      </w:r>
      <w:r>
        <w:rPr/>
        <w:t>в</w:t>
      </w:r>
      <w:r>
        <w:rPr>
          <w:spacing w:val="-1"/>
        </w:rPr>
        <w:t> </w:t>
      </w:r>
      <w:r>
        <w:rPr/>
        <w:t>целом; Уровень дисциплины, посещаемости, участие в школьных мероприятиях; Индивидуальные образовательные траектории учащихся;</w:t>
      </w:r>
    </w:p>
    <w:p>
      <w:pPr>
        <w:pStyle w:val="BodyText"/>
        <w:spacing w:line="242" w:lineRule="auto"/>
        <w:ind w:right="842"/>
      </w:pPr>
      <w:r>
        <w:rPr/>
        <w:t>Вопросы подготовки к переходу</w:t>
      </w:r>
      <w:r>
        <w:rPr>
          <w:spacing w:val="-1"/>
        </w:rPr>
        <w:t> </w:t>
      </w:r>
      <w:r>
        <w:rPr/>
        <w:t>на следующий уровень обучения (выпускные и переходные </w:t>
      </w:r>
      <w:r>
        <w:rPr>
          <w:spacing w:val="-2"/>
        </w:rPr>
        <w:t>классы);</w:t>
      </w:r>
    </w:p>
    <w:p>
      <w:pPr>
        <w:pStyle w:val="BodyText"/>
        <w:spacing w:line="242" w:lineRule="auto"/>
        <w:ind w:right="2064"/>
      </w:pPr>
      <w:r>
        <w:rPr/>
        <w:t>Безопасность</w:t>
      </w:r>
      <w:r>
        <w:rPr>
          <w:spacing w:val="-4"/>
        </w:rPr>
        <w:t> </w:t>
      </w:r>
      <w:r>
        <w:rPr/>
        <w:t>детей</w:t>
      </w:r>
      <w:r>
        <w:rPr>
          <w:spacing w:val="-7"/>
        </w:rPr>
        <w:t> </w:t>
      </w:r>
      <w:r>
        <w:rPr/>
        <w:t>в</w:t>
      </w:r>
      <w:r>
        <w:rPr>
          <w:spacing w:val="-3"/>
        </w:rPr>
        <w:t> </w:t>
      </w:r>
      <w:r>
        <w:rPr/>
        <w:t>летний</w:t>
      </w:r>
      <w:r>
        <w:rPr>
          <w:spacing w:val="-7"/>
        </w:rPr>
        <w:t> </w:t>
      </w:r>
      <w:r>
        <w:rPr/>
        <w:t>период,</w:t>
      </w:r>
      <w:r>
        <w:rPr>
          <w:spacing w:val="-6"/>
        </w:rPr>
        <w:t> </w:t>
      </w:r>
      <w:r>
        <w:rPr/>
        <w:t>профилактика</w:t>
      </w:r>
      <w:r>
        <w:rPr>
          <w:spacing w:val="-5"/>
        </w:rPr>
        <w:t> </w:t>
      </w:r>
      <w:r>
        <w:rPr/>
        <w:t>правонарушений</w:t>
      </w:r>
      <w:r>
        <w:rPr>
          <w:spacing w:val="-3"/>
        </w:rPr>
        <w:t> </w:t>
      </w:r>
      <w:r>
        <w:rPr/>
        <w:t>и</w:t>
      </w:r>
      <w:r>
        <w:rPr>
          <w:spacing w:val="-7"/>
        </w:rPr>
        <w:t> </w:t>
      </w:r>
      <w:r>
        <w:rPr/>
        <w:t>ЧС; Планирование летнего отдыха и занятости школьников.</w:t>
      </w:r>
    </w:p>
    <w:p>
      <w:pPr>
        <w:pStyle w:val="BodyText"/>
        <w:ind w:right="852"/>
        <w:jc w:val="both"/>
      </w:pPr>
      <w:r>
        <w:rPr/>
        <w:t>Собрания прошли в атмосфере открытого диалога. Особое внимание было уделено индивидуальной работе с семьями учащихся, требующих педагогической поддержки или </w:t>
      </w:r>
      <w:r>
        <w:rPr>
          <w:spacing w:val="-2"/>
        </w:rPr>
        <w:t>сопровождения.</w:t>
      </w:r>
    </w:p>
    <w:p>
      <w:pPr>
        <w:pStyle w:val="BodyText"/>
      </w:pPr>
      <w:hyperlink r:id="rId61">
        <w:r>
          <w:rPr>
            <w:color w:val="0000FF"/>
            <w:spacing w:val="-2"/>
            <w:u w:val="single" w:color="0000FF"/>
          </w:rPr>
          <w:t>https://www.instagram.com/reel/DKG5QROzlzG/?igsh=dTR2MHZpNHk5ODh</w:t>
        </w:r>
      </w:hyperlink>
      <w:r>
        <w:rPr>
          <w:color w:val="0000FF"/>
          <w:spacing w:val="-2"/>
        </w:rPr>
        <w:t> </w:t>
      </w:r>
      <w:hyperlink r:id="rId62">
        <w:r>
          <w:rPr>
            <w:color w:val="0000FF"/>
            <w:spacing w:val="-2"/>
            <w:u w:val="single" w:color="0000FF"/>
          </w:rPr>
          <w:t>https://www.instagram.com/reel/DJ_Qc07R0Id/?igsh=MW9jb2c5a3p5cWVncQ</w:t>
        </w:r>
      </w:hyperlink>
      <w:r>
        <w:rPr>
          <w:spacing w:val="-2"/>
        </w:rPr>
        <w:t>== </w:t>
      </w:r>
      <w:hyperlink r:id="rId63">
        <w:r>
          <w:rPr>
            <w:color w:val="0000FF"/>
            <w:spacing w:val="-2"/>
            <w:u w:val="single" w:color="0000FF"/>
          </w:rPr>
          <w:t>https://www.instagram.com/p/DKOzfAEsyGz/?igsh=MWNyMmtqcnA3NDY0Mw</w:t>
        </w:r>
      </w:hyperlink>
      <w:r>
        <w:rPr>
          <w:spacing w:val="-2"/>
        </w:rPr>
        <w:t>==</w:t>
      </w:r>
    </w:p>
    <w:p>
      <w:pPr>
        <w:pStyle w:val="BodyText"/>
        <w:spacing w:line="275" w:lineRule="exact" w:before="267"/>
      </w:pPr>
      <w:r>
        <w:rPr>
          <w:spacing w:val="-2"/>
        </w:rPr>
        <w:t>Заключение</w:t>
      </w:r>
    </w:p>
    <w:p>
      <w:pPr>
        <w:pStyle w:val="BodyText"/>
        <w:ind w:right="851"/>
        <w:jc w:val="both"/>
      </w:pPr>
      <w:r>
        <w:rPr/>
        <w:t>Воспитательная работа была ориентирована на воспитание гражданской ответственности, патриотизма,</w:t>
      </w:r>
      <w:r>
        <w:rPr>
          <w:spacing w:val="-1"/>
        </w:rPr>
        <w:t> </w:t>
      </w:r>
      <w:r>
        <w:rPr/>
        <w:t>а также</w:t>
      </w:r>
      <w:r>
        <w:rPr>
          <w:spacing w:val="-4"/>
        </w:rPr>
        <w:t> </w:t>
      </w:r>
      <w:r>
        <w:rPr/>
        <w:t>на</w:t>
      </w:r>
      <w:r>
        <w:rPr>
          <w:spacing w:val="-4"/>
        </w:rPr>
        <w:t> </w:t>
      </w:r>
      <w:r>
        <w:rPr/>
        <w:t>развитие творческих</w:t>
      </w:r>
      <w:r>
        <w:rPr>
          <w:spacing w:val="-3"/>
        </w:rPr>
        <w:t> </w:t>
      </w:r>
      <w:r>
        <w:rPr/>
        <w:t>и интеллектуальных</w:t>
      </w:r>
      <w:r>
        <w:rPr>
          <w:spacing w:val="-3"/>
        </w:rPr>
        <w:t> </w:t>
      </w:r>
      <w:r>
        <w:rPr/>
        <w:t>способностей</w:t>
      </w:r>
      <w:r>
        <w:rPr>
          <w:spacing w:val="-2"/>
        </w:rPr>
        <w:t> </w:t>
      </w:r>
      <w:r>
        <w:rPr/>
        <w:t>учащихся. В рамках мероприятий программы «БІРТҰТАС ТӘРБИЕ»</w:t>
      </w:r>
      <w:r>
        <w:rPr>
          <w:spacing w:val="40"/>
        </w:rPr>
        <w:t> </w:t>
      </w:r>
      <w:r>
        <w:rPr/>
        <w:t>активно вовлекались как ученики, так и их родители, что способствовало укреплению связей в школьном сообществе. Планируем продолжить развитие воспитательной работы, ориентируясь на актуальные потребности учащихся и требования времени.</w:t>
      </w:r>
    </w:p>
    <w:p>
      <w:pPr>
        <w:pStyle w:val="BodyText"/>
        <w:spacing w:before="49"/>
        <w:ind w:left="0"/>
      </w:pPr>
    </w:p>
    <w:p>
      <w:pPr>
        <w:spacing w:before="0"/>
        <w:ind w:left="1275" w:right="973" w:firstLine="566"/>
        <w:jc w:val="left"/>
        <w:rPr>
          <w:sz w:val="24"/>
        </w:rPr>
      </w:pPr>
      <w:r>
        <w:rPr>
          <w:b/>
          <w:sz w:val="24"/>
          <w:u w:val="single"/>
        </w:rPr>
        <w:t>Мероприятия,</w:t>
      </w:r>
      <w:r>
        <w:rPr>
          <w:b/>
          <w:spacing w:val="-6"/>
          <w:sz w:val="24"/>
          <w:u w:val="single"/>
        </w:rPr>
        <w:t> </w:t>
      </w:r>
      <w:r>
        <w:rPr>
          <w:b/>
          <w:sz w:val="24"/>
          <w:u w:val="single"/>
        </w:rPr>
        <w:t>проводимые</w:t>
      </w:r>
      <w:r>
        <w:rPr>
          <w:b/>
          <w:spacing w:val="-10"/>
          <w:sz w:val="24"/>
          <w:u w:val="single"/>
        </w:rPr>
        <w:t> </w:t>
      </w:r>
      <w:r>
        <w:rPr>
          <w:b/>
          <w:sz w:val="24"/>
          <w:u w:val="single"/>
        </w:rPr>
        <w:t>школьным</w:t>
      </w:r>
      <w:r>
        <w:rPr>
          <w:b/>
          <w:spacing w:val="-4"/>
          <w:sz w:val="24"/>
          <w:u w:val="single"/>
        </w:rPr>
        <w:t> </w:t>
      </w:r>
      <w:r>
        <w:rPr>
          <w:b/>
          <w:sz w:val="24"/>
          <w:u w:val="single"/>
        </w:rPr>
        <w:t>психологом</w:t>
      </w:r>
      <w:r>
        <w:rPr>
          <w:b/>
          <w:spacing w:val="-4"/>
          <w:sz w:val="24"/>
          <w:u w:val="single"/>
        </w:rPr>
        <w:t> </w:t>
      </w:r>
      <w:r>
        <w:rPr>
          <w:b/>
          <w:sz w:val="24"/>
          <w:u w:val="single"/>
        </w:rPr>
        <w:t>и</w:t>
      </w:r>
      <w:r>
        <w:rPr>
          <w:b/>
          <w:spacing w:val="-3"/>
          <w:sz w:val="24"/>
          <w:u w:val="single"/>
        </w:rPr>
        <w:t> </w:t>
      </w:r>
      <w:r>
        <w:rPr>
          <w:b/>
          <w:sz w:val="24"/>
          <w:u w:val="single"/>
        </w:rPr>
        <w:t>социальным</w:t>
      </w:r>
      <w:r>
        <w:rPr>
          <w:b/>
          <w:spacing w:val="-9"/>
          <w:sz w:val="24"/>
          <w:u w:val="single"/>
        </w:rPr>
        <w:t> </w:t>
      </w:r>
      <w:r>
        <w:rPr>
          <w:b/>
          <w:sz w:val="24"/>
          <w:u w:val="single"/>
        </w:rPr>
        <w:t>педагогом:</w:t>
      </w:r>
      <w:r>
        <w:rPr>
          <w:b/>
          <w:sz w:val="24"/>
        </w:rPr>
        <w:t> Цель </w:t>
      </w:r>
      <w:r>
        <w:rPr>
          <w:sz w:val="24"/>
        </w:rPr>
        <w:t>деятельности педагога-психолога:</w:t>
      </w:r>
    </w:p>
    <w:p>
      <w:pPr>
        <w:pStyle w:val="ListParagraph"/>
        <w:numPr>
          <w:ilvl w:val="1"/>
          <w:numId w:val="18"/>
        </w:numPr>
        <w:tabs>
          <w:tab w:pos="1994" w:val="left" w:leader="none"/>
          <w:tab w:pos="1996" w:val="left" w:leader="none"/>
        </w:tabs>
        <w:spacing w:line="242" w:lineRule="auto" w:before="0" w:after="0"/>
        <w:ind w:left="1996" w:right="1901" w:hanging="361"/>
        <w:jc w:val="left"/>
        <w:rPr>
          <w:sz w:val="24"/>
        </w:rPr>
      </w:pPr>
      <w:r>
        <w:rPr>
          <w:sz w:val="24"/>
        </w:rPr>
        <w:t>Создание</w:t>
      </w:r>
      <w:r>
        <w:rPr>
          <w:spacing w:val="-4"/>
          <w:sz w:val="24"/>
        </w:rPr>
        <w:t> </w:t>
      </w:r>
      <w:r>
        <w:rPr>
          <w:sz w:val="24"/>
        </w:rPr>
        <w:t>комплекса</w:t>
      </w:r>
      <w:r>
        <w:rPr>
          <w:spacing w:val="-4"/>
          <w:sz w:val="24"/>
        </w:rPr>
        <w:t> </w:t>
      </w:r>
      <w:r>
        <w:rPr>
          <w:sz w:val="24"/>
        </w:rPr>
        <w:t>условий,</w:t>
      </w:r>
      <w:r>
        <w:rPr>
          <w:spacing w:val="-10"/>
          <w:sz w:val="24"/>
        </w:rPr>
        <w:t> </w:t>
      </w:r>
      <w:r>
        <w:rPr>
          <w:sz w:val="24"/>
        </w:rPr>
        <w:t>обеспечивающих</w:t>
      </w:r>
      <w:r>
        <w:rPr>
          <w:spacing w:val="-8"/>
          <w:sz w:val="24"/>
        </w:rPr>
        <w:t> </w:t>
      </w:r>
      <w:r>
        <w:rPr>
          <w:sz w:val="24"/>
        </w:rPr>
        <w:t>психологический</w:t>
      </w:r>
      <w:r>
        <w:rPr>
          <w:spacing w:val="-2"/>
          <w:sz w:val="24"/>
        </w:rPr>
        <w:t> </w:t>
      </w:r>
      <w:r>
        <w:rPr>
          <w:sz w:val="24"/>
        </w:rPr>
        <w:t>комфорт</w:t>
      </w:r>
      <w:r>
        <w:rPr>
          <w:spacing w:val="-3"/>
          <w:sz w:val="24"/>
        </w:rPr>
        <w:t> </w:t>
      </w:r>
      <w:r>
        <w:rPr>
          <w:sz w:val="24"/>
        </w:rPr>
        <w:t>и успешность всех участников образовательного процесса;</w:t>
      </w:r>
    </w:p>
    <w:p>
      <w:pPr>
        <w:pStyle w:val="ListParagraph"/>
        <w:numPr>
          <w:ilvl w:val="1"/>
          <w:numId w:val="18"/>
        </w:numPr>
        <w:tabs>
          <w:tab w:pos="1994" w:val="left" w:leader="none"/>
        </w:tabs>
        <w:spacing w:line="271" w:lineRule="exact" w:before="0" w:after="0"/>
        <w:ind w:left="1994" w:right="0" w:hanging="359"/>
        <w:jc w:val="left"/>
        <w:rPr>
          <w:sz w:val="24"/>
        </w:rPr>
      </w:pPr>
      <w:r>
        <w:rPr>
          <w:sz w:val="24"/>
        </w:rPr>
        <w:t>Психолого-педагогическое</w:t>
      </w:r>
      <w:r>
        <w:rPr>
          <w:spacing w:val="-12"/>
          <w:sz w:val="24"/>
        </w:rPr>
        <w:t> </w:t>
      </w:r>
      <w:r>
        <w:rPr>
          <w:sz w:val="24"/>
        </w:rPr>
        <w:t>сопровождение</w:t>
      </w:r>
      <w:r>
        <w:rPr>
          <w:spacing w:val="-14"/>
          <w:sz w:val="24"/>
        </w:rPr>
        <w:t> </w:t>
      </w:r>
      <w:r>
        <w:rPr>
          <w:sz w:val="24"/>
        </w:rPr>
        <w:t>образовательного</w:t>
      </w:r>
      <w:r>
        <w:rPr>
          <w:spacing w:val="-8"/>
          <w:sz w:val="24"/>
        </w:rPr>
        <w:t> </w:t>
      </w:r>
      <w:r>
        <w:rPr>
          <w:spacing w:val="-2"/>
          <w:sz w:val="24"/>
        </w:rPr>
        <w:t>процесса;</w:t>
      </w:r>
    </w:p>
    <w:p>
      <w:pPr>
        <w:pStyle w:val="ListParagraph"/>
        <w:numPr>
          <w:ilvl w:val="1"/>
          <w:numId w:val="18"/>
        </w:numPr>
        <w:tabs>
          <w:tab w:pos="1994" w:val="left" w:leader="none"/>
        </w:tabs>
        <w:spacing w:line="240" w:lineRule="auto" w:before="0" w:after="0"/>
        <w:ind w:left="1994" w:right="0" w:hanging="359"/>
        <w:jc w:val="left"/>
        <w:rPr>
          <w:sz w:val="24"/>
        </w:rPr>
      </w:pPr>
      <w:r>
        <w:rPr>
          <w:sz w:val="24"/>
        </w:rPr>
        <w:t>Формирование</w:t>
      </w:r>
      <w:r>
        <w:rPr>
          <w:spacing w:val="-7"/>
          <w:sz w:val="24"/>
        </w:rPr>
        <w:t> </w:t>
      </w:r>
      <w:r>
        <w:rPr>
          <w:sz w:val="24"/>
        </w:rPr>
        <w:t>социальной</w:t>
      </w:r>
      <w:r>
        <w:rPr>
          <w:spacing w:val="-7"/>
          <w:sz w:val="24"/>
        </w:rPr>
        <w:t> </w:t>
      </w:r>
      <w:r>
        <w:rPr>
          <w:sz w:val="24"/>
        </w:rPr>
        <w:t>адаптации</w:t>
      </w:r>
      <w:r>
        <w:rPr>
          <w:spacing w:val="-2"/>
          <w:sz w:val="24"/>
        </w:rPr>
        <w:t> </w:t>
      </w:r>
      <w:r>
        <w:rPr>
          <w:sz w:val="24"/>
        </w:rPr>
        <w:t>детей</w:t>
      </w:r>
      <w:r>
        <w:rPr>
          <w:spacing w:val="-3"/>
          <w:sz w:val="24"/>
        </w:rPr>
        <w:t> </w:t>
      </w:r>
      <w:r>
        <w:rPr>
          <w:sz w:val="24"/>
        </w:rPr>
        <w:t>и</w:t>
      </w:r>
      <w:r>
        <w:rPr>
          <w:spacing w:val="-11"/>
          <w:sz w:val="24"/>
        </w:rPr>
        <w:t> </w:t>
      </w:r>
      <w:r>
        <w:rPr>
          <w:spacing w:val="-2"/>
          <w:sz w:val="24"/>
        </w:rPr>
        <w:t>подростков.</w:t>
      </w:r>
    </w:p>
    <w:p>
      <w:pPr>
        <w:pStyle w:val="Heading1"/>
        <w:spacing w:line="275" w:lineRule="exact" w:before="1"/>
      </w:pPr>
      <w:r>
        <w:rPr>
          <w:spacing w:val="-2"/>
        </w:rPr>
        <w:t>Задачи:</w:t>
      </w:r>
    </w:p>
    <w:p>
      <w:pPr>
        <w:pStyle w:val="ListParagraph"/>
        <w:numPr>
          <w:ilvl w:val="0"/>
          <w:numId w:val="19"/>
        </w:numPr>
        <w:tabs>
          <w:tab w:pos="1994" w:val="left" w:leader="none"/>
          <w:tab w:pos="1996" w:val="left" w:leader="none"/>
        </w:tabs>
        <w:spacing w:line="237" w:lineRule="auto" w:before="1" w:after="0"/>
        <w:ind w:left="1996" w:right="902" w:hanging="361"/>
        <w:jc w:val="left"/>
        <w:rPr>
          <w:sz w:val="24"/>
        </w:rPr>
      </w:pPr>
      <w:r>
        <w:rPr>
          <w:sz w:val="24"/>
        </w:rPr>
        <w:t>Организовать</w:t>
      </w:r>
      <w:r>
        <w:rPr>
          <w:spacing w:val="-7"/>
          <w:sz w:val="24"/>
        </w:rPr>
        <w:t> </w:t>
      </w:r>
      <w:r>
        <w:rPr>
          <w:sz w:val="24"/>
        </w:rPr>
        <w:t>психолого-педагогическую</w:t>
      </w:r>
      <w:r>
        <w:rPr>
          <w:spacing w:val="-7"/>
          <w:sz w:val="24"/>
        </w:rPr>
        <w:t> </w:t>
      </w:r>
      <w:r>
        <w:rPr>
          <w:sz w:val="24"/>
        </w:rPr>
        <w:t>поддержку</w:t>
      </w:r>
      <w:r>
        <w:rPr>
          <w:spacing w:val="-15"/>
          <w:sz w:val="24"/>
        </w:rPr>
        <w:t> </w:t>
      </w:r>
      <w:r>
        <w:rPr>
          <w:sz w:val="24"/>
        </w:rPr>
        <w:t>обучающихся</w:t>
      </w:r>
      <w:r>
        <w:rPr>
          <w:spacing w:val="-7"/>
          <w:sz w:val="24"/>
        </w:rPr>
        <w:t> </w:t>
      </w:r>
      <w:r>
        <w:rPr>
          <w:sz w:val="24"/>
        </w:rPr>
        <w:t>и</w:t>
      </w:r>
      <w:r>
        <w:rPr>
          <w:spacing w:val="-6"/>
          <w:sz w:val="24"/>
        </w:rPr>
        <w:t> </w:t>
      </w:r>
      <w:r>
        <w:rPr>
          <w:sz w:val="24"/>
        </w:rPr>
        <w:t>педагогического </w:t>
      </w:r>
      <w:r>
        <w:rPr>
          <w:spacing w:val="-2"/>
          <w:sz w:val="24"/>
        </w:rPr>
        <w:t>коллектива;</w:t>
      </w:r>
    </w:p>
    <w:p>
      <w:pPr>
        <w:pStyle w:val="ListParagraph"/>
        <w:numPr>
          <w:ilvl w:val="0"/>
          <w:numId w:val="19"/>
        </w:numPr>
        <w:tabs>
          <w:tab w:pos="1994" w:val="left" w:leader="none"/>
        </w:tabs>
        <w:spacing w:line="275" w:lineRule="exact" w:before="4" w:after="0"/>
        <w:ind w:left="1994" w:right="0" w:hanging="359"/>
        <w:jc w:val="left"/>
        <w:rPr>
          <w:sz w:val="24"/>
        </w:rPr>
      </w:pPr>
      <w:r>
        <w:rPr>
          <w:sz w:val="24"/>
        </w:rPr>
        <w:t>Проводить</w:t>
      </w:r>
      <w:r>
        <w:rPr>
          <w:spacing w:val="-8"/>
          <w:sz w:val="24"/>
        </w:rPr>
        <w:t> </w:t>
      </w:r>
      <w:r>
        <w:rPr>
          <w:sz w:val="24"/>
        </w:rPr>
        <w:t>профилактику</w:t>
      </w:r>
      <w:r>
        <w:rPr>
          <w:spacing w:val="-12"/>
          <w:sz w:val="24"/>
        </w:rPr>
        <w:t> </w:t>
      </w:r>
      <w:r>
        <w:rPr>
          <w:sz w:val="24"/>
        </w:rPr>
        <w:t>девиантного</w:t>
      </w:r>
      <w:r>
        <w:rPr>
          <w:spacing w:val="-3"/>
          <w:sz w:val="24"/>
        </w:rPr>
        <w:t> </w:t>
      </w:r>
      <w:r>
        <w:rPr>
          <w:sz w:val="24"/>
        </w:rPr>
        <w:t>поведения</w:t>
      </w:r>
      <w:r>
        <w:rPr>
          <w:spacing w:val="-2"/>
          <w:sz w:val="24"/>
        </w:rPr>
        <w:t> учащихся;</w:t>
      </w:r>
    </w:p>
    <w:p>
      <w:pPr>
        <w:pStyle w:val="ListParagraph"/>
        <w:numPr>
          <w:ilvl w:val="0"/>
          <w:numId w:val="19"/>
        </w:numPr>
        <w:tabs>
          <w:tab w:pos="1994" w:val="left" w:leader="none"/>
        </w:tabs>
        <w:spacing w:line="275" w:lineRule="exact" w:before="0" w:after="0"/>
        <w:ind w:left="1994" w:right="0" w:hanging="359"/>
        <w:jc w:val="left"/>
        <w:rPr>
          <w:sz w:val="24"/>
        </w:rPr>
      </w:pPr>
      <w:r>
        <w:rPr>
          <w:sz w:val="24"/>
        </w:rPr>
        <w:t>Оказывать</w:t>
      </w:r>
      <w:r>
        <w:rPr>
          <w:spacing w:val="-7"/>
          <w:sz w:val="24"/>
        </w:rPr>
        <w:t> </w:t>
      </w:r>
      <w:r>
        <w:rPr>
          <w:sz w:val="24"/>
        </w:rPr>
        <w:t>индивидуальную</w:t>
      </w:r>
      <w:r>
        <w:rPr>
          <w:spacing w:val="-8"/>
          <w:sz w:val="24"/>
        </w:rPr>
        <w:t> </w:t>
      </w:r>
      <w:r>
        <w:rPr>
          <w:sz w:val="24"/>
        </w:rPr>
        <w:t>психологическую</w:t>
      </w:r>
      <w:r>
        <w:rPr>
          <w:spacing w:val="-7"/>
          <w:sz w:val="24"/>
        </w:rPr>
        <w:t> </w:t>
      </w:r>
      <w:r>
        <w:rPr>
          <w:sz w:val="24"/>
        </w:rPr>
        <w:t>помощь</w:t>
      </w:r>
      <w:r>
        <w:rPr>
          <w:spacing w:val="-13"/>
          <w:sz w:val="24"/>
        </w:rPr>
        <w:t> </w:t>
      </w:r>
      <w:r>
        <w:rPr>
          <w:spacing w:val="-2"/>
          <w:sz w:val="24"/>
        </w:rPr>
        <w:t>обучающимся;</w:t>
      </w:r>
    </w:p>
    <w:p>
      <w:pPr>
        <w:pStyle w:val="ListParagraph"/>
        <w:numPr>
          <w:ilvl w:val="0"/>
          <w:numId w:val="19"/>
        </w:numPr>
        <w:tabs>
          <w:tab w:pos="1994" w:val="left" w:leader="none"/>
          <w:tab w:pos="1996" w:val="left" w:leader="none"/>
        </w:tabs>
        <w:spacing w:line="237" w:lineRule="auto" w:before="4" w:after="0"/>
        <w:ind w:left="1996" w:right="960" w:hanging="361"/>
        <w:jc w:val="left"/>
        <w:rPr>
          <w:sz w:val="24"/>
        </w:rPr>
      </w:pPr>
      <w:r>
        <w:rPr>
          <w:sz w:val="24"/>
        </w:rPr>
        <w:t>Определять</w:t>
      </w:r>
      <w:r>
        <w:rPr>
          <w:spacing w:val="-3"/>
          <w:sz w:val="24"/>
        </w:rPr>
        <w:t> </w:t>
      </w:r>
      <w:r>
        <w:rPr>
          <w:sz w:val="24"/>
        </w:rPr>
        <w:t>критерии</w:t>
      </w:r>
      <w:r>
        <w:rPr>
          <w:spacing w:val="-2"/>
          <w:sz w:val="24"/>
        </w:rPr>
        <w:t> </w:t>
      </w:r>
      <w:r>
        <w:rPr>
          <w:sz w:val="24"/>
        </w:rPr>
        <w:t>личностного</w:t>
      </w:r>
      <w:r>
        <w:rPr>
          <w:spacing w:val="-3"/>
          <w:sz w:val="24"/>
        </w:rPr>
        <w:t> </w:t>
      </w:r>
      <w:r>
        <w:rPr>
          <w:sz w:val="24"/>
        </w:rPr>
        <w:t>развития</w:t>
      </w:r>
      <w:r>
        <w:rPr>
          <w:spacing w:val="-8"/>
          <w:sz w:val="24"/>
        </w:rPr>
        <w:t> </w:t>
      </w:r>
      <w:r>
        <w:rPr>
          <w:sz w:val="24"/>
        </w:rPr>
        <w:t>обучающихся</w:t>
      </w:r>
      <w:r>
        <w:rPr>
          <w:spacing w:val="-3"/>
          <w:sz w:val="24"/>
        </w:rPr>
        <w:t> </w:t>
      </w:r>
      <w:r>
        <w:rPr>
          <w:sz w:val="24"/>
        </w:rPr>
        <w:t>с</w:t>
      </w:r>
      <w:r>
        <w:rPr>
          <w:spacing w:val="-4"/>
          <w:sz w:val="24"/>
        </w:rPr>
        <w:t> </w:t>
      </w:r>
      <w:r>
        <w:rPr>
          <w:sz w:val="24"/>
        </w:rPr>
        <w:t>точки</w:t>
      </w:r>
      <w:r>
        <w:rPr>
          <w:spacing w:val="-2"/>
          <w:sz w:val="24"/>
        </w:rPr>
        <w:t> </w:t>
      </w:r>
      <w:r>
        <w:rPr>
          <w:sz w:val="24"/>
        </w:rPr>
        <w:t>зрения</w:t>
      </w:r>
      <w:r>
        <w:rPr>
          <w:spacing w:val="-3"/>
          <w:sz w:val="24"/>
        </w:rPr>
        <w:t> </w:t>
      </w:r>
      <w:r>
        <w:rPr>
          <w:sz w:val="24"/>
        </w:rPr>
        <w:t>личностно- ориентированного подхода в обучении и воспитании;</w:t>
      </w:r>
    </w:p>
    <w:p>
      <w:pPr>
        <w:pStyle w:val="ListParagraph"/>
        <w:numPr>
          <w:ilvl w:val="0"/>
          <w:numId w:val="19"/>
        </w:numPr>
        <w:tabs>
          <w:tab w:pos="1994" w:val="left" w:leader="none"/>
        </w:tabs>
        <w:spacing w:line="275" w:lineRule="exact" w:before="4" w:after="0"/>
        <w:ind w:left="1994" w:right="0" w:hanging="359"/>
        <w:jc w:val="left"/>
        <w:rPr>
          <w:sz w:val="24"/>
        </w:rPr>
      </w:pPr>
      <w:r>
        <w:rPr>
          <w:sz w:val="24"/>
        </w:rPr>
        <w:t>Оказывать</w:t>
      </w:r>
      <w:r>
        <w:rPr>
          <w:spacing w:val="-4"/>
          <w:sz w:val="24"/>
        </w:rPr>
        <w:t> </w:t>
      </w:r>
      <w:r>
        <w:rPr>
          <w:sz w:val="24"/>
        </w:rPr>
        <w:t>помощь</w:t>
      </w:r>
      <w:r>
        <w:rPr>
          <w:spacing w:val="-12"/>
          <w:sz w:val="24"/>
        </w:rPr>
        <w:t> </w:t>
      </w:r>
      <w:r>
        <w:rPr>
          <w:sz w:val="24"/>
        </w:rPr>
        <w:t>обучающимся</w:t>
      </w:r>
      <w:r>
        <w:rPr>
          <w:spacing w:val="-3"/>
          <w:sz w:val="24"/>
        </w:rPr>
        <w:t> </w:t>
      </w:r>
      <w:r>
        <w:rPr>
          <w:sz w:val="24"/>
        </w:rPr>
        <w:t>в</w:t>
      </w:r>
      <w:r>
        <w:rPr>
          <w:spacing w:val="-2"/>
          <w:sz w:val="24"/>
        </w:rPr>
        <w:t> </w:t>
      </w:r>
      <w:r>
        <w:rPr>
          <w:sz w:val="24"/>
        </w:rPr>
        <w:t>профессиональном</w:t>
      </w:r>
      <w:r>
        <w:rPr>
          <w:spacing w:val="-1"/>
          <w:sz w:val="24"/>
        </w:rPr>
        <w:t> </w:t>
      </w:r>
      <w:r>
        <w:rPr>
          <w:spacing w:val="-2"/>
          <w:sz w:val="24"/>
        </w:rPr>
        <w:t>самоопределении;</w:t>
      </w:r>
    </w:p>
    <w:p>
      <w:pPr>
        <w:pStyle w:val="ListParagraph"/>
        <w:numPr>
          <w:ilvl w:val="0"/>
          <w:numId w:val="19"/>
        </w:numPr>
        <w:tabs>
          <w:tab w:pos="1994" w:val="left" w:leader="none"/>
        </w:tabs>
        <w:spacing w:line="275" w:lineRule="exact" w:before="0" w:after="0"/>
        <w:ind w:left="1994" w:right="0" w:hanging="359"/>
        <w:jc w:val="left"/>
        <w:rPr>
          <w:sz w:val="24"/>
        </w:rPr>
      </w:pPr>
      <w:r>
        <w:rPr>
          <w:sz w:val="24"/>
        </w:rPr>
        <w:t>Проводить</w:t>
      </w:r>
      <w:r>
        <w:rPr>
          <w:spacing w:val="-9"/>
          <w:sz w:val="24"/>
        </w:rPr>
        <w:t> </w:t>
      </w:r>
      <w:r>
        <w:rPr>
          <w:sz w:val="24"/>
        </w:rPr>
        <w:t>профилактику</w:t>
      </w:r>
      <w:r>
        <w:rPr>
          <w:spacing w:val="-8"/>
          <w:sz w:val="24"/>
        </w:rPr>
        <w:t> </w:t>
      </w:r>
      <w:r>
        <w:rPr>
          <w:sz w:val="24"/>
        </w:rPr>
        <w:t>употребления</w:t>
      </w:r>
      <w:r>
        <w:rPr>
          <w:spacing w:val="-3"/>
          <w:sz w:val="24"/>
        </w:rPr>
        <w:t> </w:t>
      </w:r>
      <w:r>
        <w:rPr>
          <w:sz w:val="24"/>
        </w:rPr>
        <w:t>алкоголя,</w:t>
      </w:r>
      <w:r>
        <w:rPr>
          <w:spacing w:val="-2"/>
          <w:sz w:val="24"/>
        </w:rPr>
        <w:t> </w:t>
      </w:r>
      <w:r>
        <w:rPr>
          <w:sz w:val="24"/>
        </w:rPr>
        <w:t>ПАВ</w:t>
      </w:r>
      <w:r>
        <w:rPr>
          <w:spacing w:val="-5"/>
          <w:sz w:val="24"/>
        </w:rPr>
        <w:t> </w:t>
      </w:r>
      <w:r>
        <w:rPr>
          <w:sz w:val="24"/>
        </w:rPr>
        <w:t>среди</w:t>
      </w:r>
      <w:r>
        <w:rPr>
          <w:spacing w:val="-3"/>
          <w:sz w:val="24"/>
        </w:rPr>
        <w:t> </w:t>
      </w:r>
      <w:r>
        <w:rPr>
          <w:sz w:val="24"/>
        </w:rPr>
        <w:t>обучающихся</w:t>
      </w:r>
      <w:r>
        <w:rPr>
          <w:spacing w:val="-3"/>
          <w:sz w:val="24"/>
        </w:rPr>
        <w:t> </w:t>
      </w:r>
      <w:r>
        <w:rPr>
          <w:spacing w:val="-2"/>
          <w:sz w:val="24"/>
        </w:rPr>
        <w:t>школы;</w:t>
      </w:r>
    </w:p>
    <w:p>
      <w:pPr>
        <w:pStyle w:val="ListParagraph"/>
        <w:numPr>
          <w:ilvl w:val="0"/>
          <w:numId w:val="19"/>
        </w:numPr>
        <w:tabs>
          <w:tab w:pos="1994" w:val="left" w:leader="none"/>
          <w:tab w:pos="1996" w:val="left" w:leader="none"/>
        </w:tabs>
        <w:spacing w:line="237" w:lineRule="auto" w:before="5" w:after="0"/>
        <w:ind w:left="1996" w:right="1449" w:hanging="361"/>
        <w:jc w:val="left"/>
        <w:rPr>
          <w:sz w:val="24"/>
        </w:rPr>
      </w:pPr>
      <w:r>
        <w:rPr>
          <w:sz w:val="24"/>
        </w:rPr>
        <w:t>Разработать</w:t>
      </w:r>
      <w:r>
        <w:rPr>
          <w:spacing w:val="-8"/>
          <w:sz w:val="24"/>
        </w:rPr>
        <w:t> </w:t>
      </w:r>
      <w:r>
        <w:rPr>
          <w:sz w:val="24"/>
        </w:rPr>
        <w:t>методические</w:t>
      </w:r>
      <w:r>
        <w:rPr>
          <w:spacing w:val="-5"/>
          <w:sz w:val="24"/>
        </w:rPr>
        <w:t> </w:t>
      </w:r>
      <w:r>
        <w:rPr>
          <w:sz w:val="24"/>
        </w:rPr>
        <w:t>рекомендации</w:t>
      </w:r>
      <w:r>
        <w:rPr>
          <w:spacing w:val="-8"/>
          <w:sz w:val="24"/>
        </w:rPr>
        <w:t> </w:t>
      </w:r>
      <w:r>
        <w:rPr>
          <w:sz w:val="24"/>
        </w:rPr>
        <w:t>для</w:t>
      </w:r>
      <w:r>
        <w:rPr>
          <w:spacing w:val="-4"/>
          <w:sz w:val="24"/>
        </w:rPr>
        <w:t> </w:t>
      </w:r>
      <w:r>
        <w:rPr>
          <w:sz w:val="24"/>
        </w:rPr>
        <w:t>педагогов</w:t>
      </w:r>
      <w:r>
        <w:rPr>
          <w:spacing w:val="-3"/>
          <w:sz w:val="24"/>
        </w:rPr>
        <w:t> </w:t>
      </w:r>
      <w:r>
        <w:rPr>
          <w:sz w:val="24"/>
        </w:rPr>
        <w:t>по</w:t>
      </w:r>
      <w:r>
        <w:rPr>
          <w:spacing w:val="-4"/>
          <w:sz w:val="24"/>
        </w:rPr>
        <w:t> </w:t>
      </w:r>
      <w:r>
        <w:rPr>
          <w:sz w:val="24"/>
        </w:rPr>
        <w:t>проблеме</w:t>
      </w:r>
      <w:r>
        <w:rPr>
          <w:spacing w:val="-5"/>
          <w:sz w:val="24"/>
        </w:rPr>
        <w:t> </w:t>
      </w:r>
      <w:r>
        <w:rPr>
          <w:sz w:val="24"/>
        </w:rPr>
        <w:t>социальной адаптации детей и подростков;</w:t>
      </w:r>
    </w:p>
    <w:p>
      <w:pPr>
        <w:pStyle w:val="ListParagraph"/>
        <w:numPr>
          <w:ilvl w:val="0"/>
          <w:numId w:val="19"/>
        </w:numPr>
        <w:tabs>
          <w:tab w:pos="1994" w:val="left" w:leader="none"/>
        </w:tabs>
        <w:spacing w:line="240" w:lineRule="auto" w:before="3" w:after="0"/>
        <w:ind w:left="1994" w:right="0" w:hanging="359"/>
        <w:jc w:val="left"/>
        <w:rPr>
          <w:sz w:val="24"/>
        </w:rPr>
      </w:pPr>
      <w:r>
        <w:rPr>
          <w:sz w:val="24"/>
        </w:rPr>
        <w:t>Проводить</w:t>
      </w:r>
      <w:r>
        <w:rPr>
          <w:spacing w:val="-8"/>
          <w:sz w:val="24"/>
        </w:rPr>
        <w:t> </w:t>
      </w:r>
      <w:r>
        <w:rPr>
          <w:sz w:val="24"/>
        </w:rPr>
        <w:t>беседы</w:t>
      </w:r>
      <w:r>
        <w:rPr>
          <w:spacing w:val="-2"/>
          <w:sz w:val="24"/>
        </w:rPr>
        <w:t> </w:t>
      </w:r>
      <w:r>
        <w:rPr>
          <w:sz w:val="24"/>
        </w:rPr>
        <w:t>и</w:t>
      </w:r>
      <w:r>
        <w:rPr>
          <w:spacing w:val="-2"/>
          <w:sz w:val="24"/>
        </w:rPr>
        <w:t> </w:t>
      </w:r>
      <w:r>
        <w:rPr>
          <w:sz w:val="24"/>
        </w:rPr>
        <w:t>индивидуальные</w:t>
      </w:r>
      <w:r>
        <w:rPr>
          <w:spacing w:val="-3"/>
          <w:sz w:val="24"/>
        </w:rPr>
        <w:t> </w:t>
      </w:r>
      <w:r>
        <w:rPr>
          <w:sz w:val="24"/>
        </w:rPr>
        <w:t>работы</w:t>
      </w:r>
      <w:r>
        <w:rPr>
          <w:spacing w:val="-1"/>
          <w:sz w:val="24"/>
        </w:rPr>
        <w:t> </w:t>
      </w:r>
      <w:r>
        <w:rPr>
          <w:sz w:val="24"/>
        </w:rPr>
        <w:t>с</w:t>
      </w:r>
      <w:r>
        <w:rPr>
          <w:spacing w:val="-13"/>
          <w:sz w:val="24"/>
        </w:rPr>
        <w:t> </w:t>
      </w:r>
      <w:r>
        <w:rPr>
          <w:sz w:val="24"/>
        </w:rPr>
        <w:t>родителями</w:t>
      </w:r>
      <w:r>
        <w:rPr>
          <w:spacing w:val="-7"/>
          <w:sz w:val="24"/>
        </w:rPr>
        <w:t> </w:t>
      </w:r>
      <w:r>
        <w:rPr>
          <w:sz w:val="24"/>
        </w:rPr>
        <w:t>учащихся</w:t>
      </w:r>
      <w:r>
        <w:rPr>
          <w:spacing w:val="-2"/>
          <w:sz w:val="24"/>
        </w:rPr>
        <w:t> школы.</w:t>
      </w:r>
    </w:p>
    <w:p>
      <w:pPr>
        <w:pStyle w:val="BodyText"/>
        <w:spacing w:before="5"/>
        <w:ind w:left="0"/>
      </w:pPr>
    </w:p>
    <w:p>
      <w:pPr>
        <w:pStyle w:val="Heading1"/>
        <w:ind w:left="1706" w:right="1278"/>
        <w:jc w:val="center"/>
      </w:pPr>
      <w:r>
        <w:rPr/>
        <w:t>Качественный</w:t>
      </w:r>
      <w:r>
        <w:rPr>
          <w:spacing w:val="-4"/>
        </w:rPr>
        <w:t> </w:t>
      </w:r>
      <w:r>
        <w:rPr>
          <w:spacing w:val="-2"/>
        </w:rPr>
        <w:t>состав</w:t>
      </w:r>
    </w:p>
    <w:tbl>
      <w:tblPr>
        <w:tblW w:w="0" w:type="auto"/>
        <w:jc w:val="left"/>
        <w:tblInd w:w="1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8"/>
        <w:gridCol w:w="1954"/>
        <w:gridCol w:w="3765"/>
      </w:tblGrid>
      <w:tr>
        <w:trPr>
          <w:trHeight w:val="551" w:hRule="atLeast"/>
        </w:trPr>
        <w:tc>
          <w:tcPr>
            <w:tcW w:w="4428" w:type="dxa"/>
          </w:tcPr>
          <w:p>
            <w:pPr>
              <w:pStyle w:val="TableParagraph"/>
              <w:spacing w:line="273" w:lineRule="exact"/>
              <w:ind w:left="15"/>
              <w:jc w:val="center"/>
              <w:rPr>
                <w:b/>
                <w:sz w:val="24"/>
              </w:rPr>
            </w:pPr>
            <w:r>
              <w:rPr>
                <w:b/>
                <w:spacing w:val="-2"/>
                <w:sz w:val="24"/>
              </w:rPr>
              <w:t>Категории</w:t>
            </w:r>
          </w:p>
        </w:tc>
        <w:tc>
          <w:tcPr>
            <w:tcW w:w="1954" w:type="dxa"/>
          </w:tcPr>
          <w:p>
            <w:pPr>
              <w:pStyle w:val="TableParagraph"/>
              <w:spacing w:line="273" w:lineRule="exact"/>
              <w:ind w:left="8"/>
              <w:jc w:val="center"/>
              <w:rPr>
                <w:b/>
                <w:sz w:val="24"/>
              </w:rPr>
            </w:pPr>
            <w:r>
              <w:rPr>
                <w:b/>
                <w:spacing w:val="-2"/>
                <w:sz w:val="24"/>
              </w:rPr>
              <w:t>Количество</w:t>
            </w:r>
          </w:p>
        </w:tc>
        <w:tc>
          <w:tcPr>
            <w:tcW w:w="3765" w:type="dxa"/>
          </w:tcPr>
          <w:p>
            <w:pPr>
              <w:pStyle w:val="TableParagraph"/>
              <w:spacing w:line="273" w:lineRule="exact"/>
              <w:ind w:left="15" w:right="1"/>
              <w:jc w:val="center"/>
              <w:rPr>
                <w:b/>
                <w:sz w:val="24"/>
              </w:rPr>
            </w:pPr>
            <w:r>
              <w:rPr>
                <w:b/>
                <w:sz w:val="24"/>
              </w:rPr>
              <w:t>Прописываем</w:t>
            </w:r>
            <w:r>
              <w:rPr>
                <w:b/>
                <w:spacing w:val="-4"/>
                <w:sz w:val="24"/>
              </w:rPr>
              <w:t> </w:t>
            </w:r>
            <w:r>
              <w:rPr>
                <w:b/>
                <w:sz w:val="24"/>
              </w:rPr>
              <w:t>где</w:t>
            </w:r>
            <w:r>
              <w:rPr>
                <w:b/>
                <w:spacing w:val="-3"/>
                <w:sz w:val="24"/>
              </w:rPr>
              <w:t> </w:t>
            </w:r>
            <w:r>
              <w:rPr>
                <w:b/>
                <w:sz w:val="24"/>
              </w:rPr>
              <w:t>отмечено</w:t>
            </w:r>
            <w:r>
              <w:rPr>
                <w:b/>
                <w:spacing w:val="-2"/>
                <w:sz w:val="24"/>
              </w:rPr>
              <w:t> </w:t>
            </w:r>
            <w:r>
              <w:rPr>
                <w:b/>
                <w:spacing w:val="-10"/>
                <w:sz w:val="24"/>
              </w:rPr>
              <w:t>*</w:t>
            </w:r>
          </w:p>
          <w:p>
            <w:pPr>
              <w:pStyle w:val="TableParagraph"/>
              <w:spacing w:line="257" w:lineRule="exact" w:before="2"/>
              <w:ind w:left="15"/>
              <w:jc w:val="center"/>
              <w:rPr>
                <w:b/>
                <w:sz w:val="24"/>
              </w:rPr>
            </w:pPr>
            <w:r>
              <w:rPr>
                <w:b/>
                <w:sz w:val="24"/>
              </w:rPr>
              <w:t>Школу</w:t>
            </w:r>
            <w:r>
              <w:rPr>
                <w:b/>
                <w:spacing w:val="-1"/>
                <w:sz w:val="24"/>
              </w:rPr>
              <w:t> </w:t>
            </w:r>
            <w:r>
              <w:rPr>
                <w:b/>
                <w:sz w:val="24"/>
              </w:rPr>
              <w:t>или</w:t>
            </w:r>
            <w:r>
              <w:rPr>
                <w:b/>
                <w:spacing w:val="-5"/>
                <w:sz w:val="24"/>
              </w:rPr>
              <w:t> ФИО</w:t>
            </w:r>
          </w:p>
        </w:tc>
      </w:tr>
      <w:tr>
        <w:trPr>
          <w:trHeight w:val="277" w:hRule="atLeast"/>
        </w:trPr>
        <w:tc>
          <w:tcPr>
            <w:tcW w:w="4428" w:type="dxa"/>
          </w:tcPr>
          <w:p>
            <w:pPr>
              <w:pStyle w:val="TableParagraph"/>
              <w:spacing w:line="258" w:lineRule="exact"/>
              <w:ind w:left="110"/>
              <w:rPr>
                <w:sz w:val="24"/>
              </w:rPr>
            </w:pPr>
            <w:r>
              <w:rPr>
                <w:sz w:val="24"/>
              </w:rPr>
              <w:t>Всего</w:t>
            </w:r>
            <w:r>
              <w:rPr>
                <w:spacing w:val="-2"/>
                <w:sz w:val="24"/>
              </w:rPr>
              <w:t> </w:t>
            </w:r>
            <w:r>
              <w:rPr>
                <w:spacing w:val="-4"/>
                <w:sz w:val="24"/>
              </w:rPr>
              <w:t>школ</w:t>
            </w:r>
          </w:p>
        </w:tc>
        <w:tc>
          <w:tcPr>
            <w:tcW w:w="1954" w:type="dxa"/>
          </w:tcPr>
          <w:p>
            <w:pPr>
              <w:pStyle w:val="TableParagraph"/>
              <w:spacing w:line="258" w:lineRule="exact"/>
              <w:ind w:left="8"/>
              <w:jc w:val="center"/>
              <w:rPr>
                <w:sz w:val="24"/>
              </w:rPr>
            </w:pPr>
            <w:r>
              <w:rPr>
                <w:spacing w:val="-10"/>
                <w:sz w:val="24"/>
              </w:rPr>
              <w:t>1</w:t>
            </w:r>
          </w:p>
        </w:tc>
        <w:tc>
          <w:tcPr>
            <w:tcW w:w="3765" w:type="dxa"/>
          </w:tcPr>
          <w:p>
            <w:pPr>
              <w:pStyle w:val="TableParagraph"/>
              <w:ind w:left="0"/>
              <w:rPr>
                <w:sz w:val="20"/>
              </w:rPr>
            </w:pPr>
          </w:p>
        </w:tc>
      </w:tr>
      <w:tr>
        <w:trPr>
          <w:trHeight w:val="551" w:hRule="atLeast"/>
        </w:trPr>
        <w:tc>
          <w:tcPr>
            <w:tcW w:w="4428" w:type="dxa"/>
          </w:tcPr>
          <w:p>
            <w:pPr>
              <w:pStyle w:val="TableParagraph"/>
              <w:spacing w:line="267" w:lineRule="exact"/>
              <w:ind w:left="110"/>
              <w:rPr>
                <w:sz w:val="24"/>
              </w:rPr>
            </w:pPr>
            <w:r>
              <w:rPr>
                <w:sz w:val="24"/>
              </w:rPr>
              <w:t>Количество</w:t>
            </w:r>
            <w:r>
              <w:rPr>
                <w:spacing w:val="-2"/>
                <w:sz w:val="24"/>
              </w:rPr>
              <w:t> </w:t>
            </w:r>
            <w:r>
              <w:rPr>
                <w:sz w:val="24"/>
              </w:rPr>
              <w:t>созданных</w:t>
            </w:r>
            <w:r>
              <w:rPr>
                <w:spacing w:val="-9"/>
                <w:sz w:val="24"/>
              </w:rPr>
              <w:t> </w:t>
            </w:r>
            <w:r>
              <w:rPr>
                <w:spacing w:val="-2"/>
                <w:sz w:val="24"/>
              </w:rPr>
              <w:t>психологических</w:t>
            </w:r>
          </w:p>
          <w:p>
            <w:pPr>
              <w:pStyle w:val="TableParagraph"/>
              <w:spacing w:line="265" w:lineRule="exact"/>
              <w:ind w:left="110"/>
              <w:rPr>
                <w:sz w:val="24"/>
              </w:rPr>
            </w:pPr>
            <w:r>
              <w:rPr>
                <w:spacing w:val="-2"/>
                <w:sz w:val="24"/>
              </w:rPr>
              <w:t>служб</w:t>
            </w:r>
          </w:p>
        </w:tc>
        <w:tc>
          <w:tcPr>
            <w:tcW w:w="1954" w:type="dxa"/>
          </w:tcPr>
          <w:p>
            <w:pPr>
              <w:pStyle w:val="TableParagraph"/>
              <w:spacing w:line="266" w:lineRule="exact" w:before="265"/>
              <w:ind w:left="8"/>
              <w:jc w:val="center"/>
              <w:rPr>
                <w:sz w:val="24"/>
              </w:rPr>
            </w:pPr>
            <w:r>
              <w:rPr>
                <w:spacing w:val="-10"/>
                <w:sz w:val="24"/>
              </w:rPr>
              <w:t>1</w:t>
            </w:r>
          </w:p>
        </w:tc>
        <w:tc>
          <w:tcPr>
            <w:tcW w:w="3765" w:type="dxa"/>
          </w:tcPr>
          <w:p>
            <w:pPr>
              <w:pStyle w:val="TableParagraph"/>
              <w:spacing w:line="268" w:lineRule="exact"/>
              <w:ind w:left="143"/>
              <w:rPr>
                <w:sz w:val="24"/>
              </w:rPr>
            </w:pPr>
            <w:r>
              <w:rPr>
                <w:sz w:val="24"/>
              </w:rPr>
              <w:t>*(школы где нет</w:t>
            </w:r>
            <w:r>
              <w:rPr>
                <w:spacing w:val="-2"/>
                <w:sz w:val="24"/>
              </w:rPr>
              <w:t> </w:t>
            </w:r>
            <w:r>
              <w:rPr>
                <w:spacing w:val="-5"/>
                <w:sz w:val="24"/>
              </w:rPr>
              <w:t>ПС)</w:t>
            </w:r>
          </w:p>
        </w:tc>
      </w:tr>
      <w:tr>
        <w:trPr>
          <w:trHeight w:val="552" w:hRule="atLeast"/>
        </w:trPr>
        <w:tc>
          <w:tcPr>
            <w:tcW w:w="4428" w:type="dxa"/>
          </w:tcPr>
          <w:p>
            <w:pPr>
              <w:pStyle w:val="TableParagraph"/>
              <w:spacing w:line="268" w:lineRule="exact"/>
              <w:ind w:left="110"/>
              <w:rPr>
                <w:sz w:val="24"/>
              </w:rPr>
            </w:pPr>
            <w:r>
              <w:rPr>
                <w:sz w:val="24"/>
              </w:rPr>
              <w:t>Непредусмотренные</w:t>
            </w:r>
            <w:r>
              <w:rPr>
                <w:spacing w:val="-8"/>
                <w:sz w:val="24"/>
              </w:rPr>
              <w:t> </w:t>
            </w:r>
            <w:r>
              <w:rPr>
                <w:sz w:val="24"/>
              </w:rPr>
              <w:t>ставки</w:t>
            </w:r>
            <w:r>
              <w:rPr>
                <w:spacing w:val="-6"/>
                <w:sz w:val="24"/>
              </w:rPr>
              <w:t> </w:t>
            </w:r>
            <w:r>
              <w:rPr>
                <w:spacing w:val="-2"/>
                <w:sz w:val="24"/>
              </w:rPr>
              <w:t>педагога-</w:t>
            </w:r>
          </w:p>
          <w:p>
            <w:pPr>
              <w:pStyle w:val="TableParagraph"/>
              <w:spacing w:line="261" w:lineRule="exact" w:before="2"/>
              <w:ind w:left="110"/>
              <w:rPr>
                <w:sz w:val="24"/>
              </w:rPr>
            </w:pPr>
            <w:r>
              <w:rPr>
                <w:spacing w:val="-2"/>
                <w:sz w:val="24"/>
              </w:rPr>
              <w:t>психолога</w:t>
            </w:r>
          </w:p>
        </w:tc>
        <w:tc>
          <w:tcPr>
            <w:tcW w:w="1954" w:type="dxa"/>
          </w:tcPr>
          <w:p>
            <w:pPr>
              <w:pStyle w:val="TableParagraph"/>
              <w:spacing w:line="261" w:lineRule="exact" w:before="270"/>
              <w:ind w:left="8"/>
              <w:jc w:val="center"/>
              <w:rPr>
                <w:sz w:val="24"/>
              </w:rPr>
            </w:pPr>
            <w:r>
              <w:rPr>
                <w:spacing w:val="-10"/>
                <w:sz w:val="24"/>
              </w:rPr>
              <w:t>0</w:t>
            </w:r>
          </w:p>
        </w:tc>
        <w:tc>
          <w:tcPr>
            <w:tcW w:w="3765" w:type="dxa"/>
          </w:tcPr>
          <w:p>
            <w:pPr>
              <w:pStyle w:val="TableParagraph"/>
              <w:spacing w:line="268" w:lineRule="exact"/>
              <w:ind w:left="143"/>
              <w:rPr>
                <w:sz w:val="24"/>
              </w:rPr>
            </w:pPr>
            <w:r>
              <w:rPr>
                <w:spacing w:val="-2"/>
                <w:sz w:val="24"/>
              </w:rPr>
              <w:t>*(школа)</w:t>
            </w:r>
          </w:p>
        </w:tc>
      </w:tr>
      <w:tr>
        <w:trPr>
          <w:trHeight w:val="277" w:hRule="atLeast"/>
        </w:trPr>
        <w:tc>
          <w:tcPr>
            <w:tcW w:w="4428" w:type="dxa"/>
          </w:tcPr>
          <w:p>
            <w:pPr>
              <w:pStyle w:val="TableParagraph"/>
              <w:spacing w:line="258" w:lineRule="exact"/>
              <w:ind w:left="110"/>
              <w:rPr>
                <w:sz w:val="24"/>
              </w:rPr>
            </w:pPr>
            <w:r>
              <w:rPr>
                <w:spacing w:val="-2"/>
                <w:sz w:val="24"/>
              </w:rPr>
              <w:t>Потребность</w:t>
            </w:r>
          </w:p>
        </w:tc>
        <w:tc>
          <w:tcPr>
            <w:tcW w:w="1954" w:type="dxa"/>
          </w:tcPr>
          <w:p>
            <w:pPr>
              <w:pStyle w:val="TableParagraph"/>
              <w:spacing w:line="258" w:lineRule="exact"/>
              <w:ind w:left="8"/>
              <w:jc w:val="center"/>
              <w:rPr>
                <w:sz w:val="24"/>
              </w:rPr>
            </w:pPr>
            <w:r>
              <w:rPr>
                <w:spacing w:val="-10"/>
                <w:sz w:val="24"/>
              </w:rPr>
              <w:t>0</w:t>
            </w:r>
          </w:p>
        </w:tc>
        <w:tc>
          <w:tcPr>
            <w:tcW w:w="3765" w:type="dxa"/>
          </w:tcPr>
          <w:p>
            <w:pPr>
              <w:pStyle w:val="TableParagraph"/>
              <w:spacing w:line="258" w:lineRule="exact"/>
              <w:rPr>
                <w:sz w:val="24"/>
              </w:rPr>
            </w:pPr>
            <w:r>
              <w:rPr>
                <w:spacing w:val="-2"/>
                <w:sz w:val="24"/>
              </w:rPr>
              <w:t>*(школа)</w:t>
            </w:r>
          </w:p>
        </w:tc>
      </w:tr>
      <w:tr>
        <w:trPr>
          <w:trHeight w:val="273" w:hRule="atLeast"/>
        </w:trPr>
        <w:tc>
          <w:tcPr>
            <w:tcW w:w="4428" w:type="dxa"/>
          </w:tcPr>
          <w:p>
            <w:pPr>
              <w:pStyle w:val="TableParagraph"/>
              <w:spacing w:line="253" w:lineRule="exact"/>
              <w:ind w:left="110"/>
              <w:rPr>
                <w:sz w:val="24"/>
              </w:rPr>
            </w:pPr>
            <w:r>
              <w:rPr>
                <w:sz w:val="24"/>
              </w:rPr>
              <w:t>Всего</w:t>
            </w:r>
            <w:r>
              <w:rPr>
                <w:spacing w:val="-3"/>
                <w:sz w:val="24"/>
              </w:rPr>
              <w:t> </w:t>
            </w:r>
            <w:r>
              <w:rPr>
                <w:sz w:val="24"/>
              </w:rPr>
              <w:t>педагогов-</w:t>
            </w:r>
            <w:r>
              <w:rPr>
                <w:spacing w:val="-2"/>
                <w:sz w:val="24"/>
              </w:rPr>
              <w:t>психологов</w:t>
            </w:r>
          </w:p>
        </w:tc>
        <w:tc>
          <w:tcPr>
            <w:tcW w:w="1954" w:type="dxa"/>
          </w:tcPr>
          <w:p>
            <w:pPr>
              <w:pStyle w:val="TableParagraph"/>
              <w:spacing w:line="253" w:lineRule="exact"/>
              <w:ind w:left="8"/>
              <w:jc w:val="center"/>
              <w:rPr>
                <w:sz w:val="24"/>
              </w:rPr>
            </w:pPr>
            <w:r>
              <w:rPr>
                <w:spacing w:val="-10"/>
                <w:sz w:val="24"/>
              </w:rPr>
              <w:t>2</w:t>
            </w:r>
          </w:p>
        </w:tc>
        <w:tc>
          <w:tcPr>
            <w:tcW w:w="3765" w:type="dxa"/>
          </w:tcPr>
          <w:p>
            <w:pPr>
              <w:pStyle w:val="TableParagraph"/>
              <w:ind w:left="0"/>
              <w:rPr>
                <w:sz w:val="20"/>
              </w:rPr>
            </w:pPr>
          </w:p>
        </w:tc>
      </w:tr>
      <w:tr>
        <w:trPr>
          <w:trHeight w:val="277" w:hRule="atLeast"/>
        </w:trPr>
        <w:tc>
          <w:tcPr>
            <w:tcW w:w="4428" w:type="dxa"/>
            <w:shd w:val="clear" w:color="auto" w:fill="CCC0D9"/>
          </w:tcPr>
          <w:p>
            <w:pPr>
              <w:pStyle w:val="TableParagraph"/>
              <w:spacing w:line="258" w:lineRule="exact"/>
              <w:ind w:left="110"/>
              <w:rPr>
                <w:sz w:val="24"/>
              </w:rPr>
            </w:pPr>
            <w:r>
              <w:rPr>
                <w:sz w:val="24"/>
              </w:rPr>
              <w:t>Из</w:t>
            </w:r>
            <w:r>
              <w:rPr>
                <w:spacing w:val="2"/>
                <w:sz w:val="24"/>
              </w:rPr>
              <w:t> </w:t>
            </w:r>
            <w:r>
              <w:rPr>
                <w:spacing w:val="-4"/>
                <w:sz w:val="24"/>
              </w:rPr>
              <w:t>них:</w:t>
            </w:r>
          </w:p>
        </w:tc>
        <w:tc>
          <w:tcPr>
            <w:tcW w:w="1954" w:type="dxa"/>
            <w:shd w:val="clear" w:color="auto" w:fill="CCC0D9"/>
          </w:tcPr>
          <w:p>
            <w:pPr>
              <w:pStyle w:val="TableParagraph"/>
              <w:ind w:left="0"/>
              <w:rPr>
                <w:sz w:val="20"/>
              </w:rPr>
            </w:pPr>
          </w:p>
        </w:tc>
        <w:tc>
          <w:tcPr>
            <w:tcW w:w="3765" w:type="dxa"/>
            <w:shd w:val="clear" w:color="auto" w:fill="CCC0D9"/>
          </w:tcPr>
          <w:p>
            <w:pPr>
              <w:pStyle w:val="TableParagraph"/>
              <w:ind w:left="0"/>
              <w:rPr>
                <w:sz w:val="20"/>
              </w:rPr>
            </w:pPr>
          </w:p>
        </w:tc>
      </w:tr>
    </w:tbl>
    <w:p>
      <w:pPr>
        <w:pStyle w:val="TableParagraph"/>
        <w:spacing w:after="0"/>
        <w:rPr>
          <w:sz w:val="20"/>
        </w:rPr>
        <w:sectPr>
          <w:pgSz w:w="11910" w:h="16840"/>
          <w:pgMar w:header="0" w:footer="851" w:top="900" w:bottom="1180" w:left="141" w:right="0"/>
        </w:sectPr>
      </w:pPr>
    </w:p>
    <w:tbl>
      <w:tblPr>
        <w:tblW w:w="0" w:type="auto"/>
        <w:jc w:val="left"/>
        <w:tblInd w:w="1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8"/>
        <w:gridCol w:w="1954"/>
        <w:gridCol w:w="3765"/>
      </w:tblGrid>
      <w:tr>
        <w:trPr>
          <w:trHeight w:val="273" w:hRule="atLeast"/>
        </w:trPr>
        <w:tc>
          <w:tcPr>
            <w:tcW w:w="4428" w:type="dxa"/>
            <w:shd w:val="clear" w:color="auto" w:fill="CCC0D9"/>
          </w:tcPr>
          <w:p>
            <w:pPr>
              <w:pStyle w:val="TableParagraph"/>
              <w:spacing w:line="253" w:lineRule="exact"/>
              <w:ind w:left="110"/>
              <w:rPr>
                <w:sz w:val="24"/>
              </w:rPr>
            </w:pPr>
            <w:r>
              <w:rPr>
                <w:spacing w:val="-2"/>
                <w:sz w:val="24"/>
              </w:rPr>
              <w:t>Магистратура</w:t>
            </w:r>
          </w:p>
        </w:tc>
        <w:tc>
          <w:tcPr>
            <w:tcW w:w="1954" w:type="dxa"/>
            <w:shd w:val="clear" w:color="auto" w:fill="CCC0D9"/>
          </w:tcPr>
          <w:p>
            <w:pPr>
              <w:pStyle w:val="TableParagraph"/>
              <w:spacing w:line="253" w:lineRule="exact"/>
              <w:ind w:left="8"/>
              <w:jc w:val="center"/>
              <w:rPr>
                <w:sz w:val="24"/>
              </w:rPr>
            </w:pPr>
            <w:r>
              <w:rPr>
                <w:spacing w:val="-10"/>
                <w:sz w:val="24"/>
              </w:rPr>
              <w:t>0</w:t>
            </w:r>
          </w:p>
        </w:tc>
        <w:tc>
          <w:tcPr>
            <w:tcW w:w="3765" w:type="dxa"/>
            <w:shd w:val="clear" w:color="auto" w:fill="CCC0D9"/>
          </w:tcPr>
          <w:p>
            <w:pPr>
              <w:pStyle w:val="TableParagraph"/>
              <w:ind w:left="0"/>
              <w:rPr>
                <w:sz w:val="20"/>
              </w:rPr>
            </w:pPr>
          </w:p>
        </w:tc>
      </w:tr>
      <w:tr>
        <w:trPr>
          <w:trHeight w:val="278" w:hRule="atLeast"/>
        </w:trPr>
        <w:tc>
          <w:tcPr>
            <w:tcW w:w="4428" w:type="dxa"/>
            <w:shd w:val="clear" w:color="auto" w:fill="CCC0D9"/>
          </w:tcPr>
          <w:p>
            <w:pPr>
              <w:pStyle w:val="TableParagraph"/>
              <w:spacing w:line="258" w:lineRule="exact"/>
              <w:ind w:left="110"/>
              <w:rPr>
                <w:sz w:val="24"/>
              </w:rPr>
            </w:pPr>
            <w:r>
              <w:rPr>
                <w:sz w:val="24"/>
              </w:rPr>
              <w:t>педагог-</w:t>
            </w:r>
            <w:r>
              <w:rPr>
                <w:spacing w:val="-2"/>
                <w:sz w:val="24"/>
              </w:rPr>
              <w:t>модератор</w:t>
            </w:r>
          </w:p>
        </w:tc>
        <w:tc>
          <w:tcPr>
            <w:tcW w:w="1954" w:type="dxa"/>
            <w:shd w:val="clear" w:color="auto" w:fill="CCC0D9"/>
          </w:tcPr>
          <w:p>
            <w:pPr>
              <w:pStyle w:val="TableParagraph"/>
              <w:spacing w:line="257" w:lineRule="exact" w:before="1"/>
              <w:ind w:left="8"/>
              <w:jc w:val="center"/>
              <w:rPr>
                <w:b/>
                <w:sz w:val="24"/>
              </w:rPr>
            </w:pPr>
            <w:r>
              <w:rPr>
                <w:b/>
                <w:spacing w:val="-10"/>
                <w:sz w:val="24"/>
              </w:rPr>
              <w:t>1</w:t>
            </w:r>
          </w:p>
        </w:tc>
        <w:tc>
          <w:tcPr>
            <w:tcW w:w="3765" w:type="dxa"/>
            <w:shd w:val="clear" w:color="auto" w:fill="CCC0D9"/>
          </w:tcPr>
          <w:p>
            <w:pPr>
              <w:pStyle w:val="TableParagraph"/>
              <w:ind w:left="0"/>
              <w:rPr>
                <w:sz w:val="20"/>
              </w:rPr>
            </w:pPr>
          </w:p>
        </w:tc>
      </w:tr>
      <w:tr>
        <w:trPr>
          <w:trHeight w:val="277" w:hRule="atLeast"/>
        </w:trPr>
        <w:tc>
          <w:tcPr>
            <w:tcW w:w="4428" w:type="dxa"/>
            <w:shd w:val="clear" w:color="auto" w:fill="CCC0D9"/>
          </w:tcPr>
          <w:p>
            <w:pPr>
              <w:pStyle w:val="TableParagraph"/>
              <w:spacing w:line="258" w:lineRule="exact"/>
              <w:ind w:left="110"/>
              <w:rPr>
                <w:sz w:val="24"/>
              </w:rPr>
            </w:pPr>
            <w:r>
              <w:rPr>
                <w:sz w:val="24"/>
              </w:rPr>
              <w:t>Педагог-</w:t>
            </w:r>
            <w:r>
              <w:rPr>
                <w:spacing w:val="-2"/>
                <w:sz w:val="24"/>
              </w:rPr>
              <w:t>эксперт</w:t>
            </w:r>
          </w:p>
        </w:tc>
        <w:tc>
          <w:tcPr>
            <w:tcW w:w="1954" w:type="dxa"/>
            <w:shd w:val="clear" w:color="auto" w:fill="CCC0D9"/>
          </w:tcPr>
          <w:p>
            <w:pPr>
              <w:pStyle w:val="TableParagraph"/>
              <w:spacing w:line="258" w:lineRule="exact"/>
              <w:ind w:left="8"/>
              <w:jc w:val="center"/>
              <w:rPr>
                <w:b/>
                <w:sz w:val="24"/>
              </w:rPr>
            </w:pPr>
            <w:r>
              <w:rPr>
                <w:b/>
                <w:spacing w:val="-10"/>
                <w:sz w:val="24"/>
              </w:rPr>
              <w:t>0</w:t>
            </w:r>
          </w:p>
        </w:tc>
        <w:tc>
          <w:tcPr>
            <w:tcW w:w="3765" w:type="dxa"/>
            <w:shd w:val="clear" w:color="auto" w:fill="CCC0D9"/>
          </w:tcPr>
          <w:p>
            <w:pPr>
              <w:pStyle w:val="TableParagraph"/>
              <w:ind w:left="0"/>
              <w:rPr>
                <w:sz w:val="20"/>
              </w:rPr>
            </w:pPr>
          </w:p>
        </w:tc>
      </w:tr>
      <w:tr>
        <w:trPr>
          <w:trHeight w:val="273" w:hRule="atLeast"/>
        </w:trPr>
        <w:tc>
          <w:tcPr>
            <w:tcW w:w="4428" w:type="dxa"/>
            <w:shd w:val="clear" w:color="auto" w:fill="CCC0D9"/>
          </w:tcPr>
          <w:p>
            <w:pPr>
              <w:pStyle w:val="TableParagraph"/>
              <w:spacing w:line="253" w:lineRule="exact"/>
              <w:ind w:left="110"/>
              <w:rPr>
                <w:sz w:val="24"/>
              </w:rPr>
            </w:pPr>
            <w:r>
              <w:rPr>
                <w:sz w:val="24"/>
              </w:rPr>
              <w:t>Педагог-</w:t>
            </w:r>
            <w:r>
              <w:rPr>
                <w:spacing w:val="2"/>
                <w:sz w:val="24"/>
              </w:rPr>
              <w:t> </w:t>
            </w:r>
            <w:r>
              <w:rPr>
                <w:spacing w:val="-2"/>
                <w:sz w:val="24"/>
              </w:rPr>
              <w:t>исследователь</w:t>
            </w:r>
          </w:p>
        </w:tc>
        <w:tc>
          <w:tcPr>
            <w:tcW w:w="1954" w:type="dxa"/>
            <w:shd w:val="clear" w:color="auto" w:fill="CCC0D9"/>
          </w:tcPr>
          <w:p>
            <w:pPr>
              <w:pStyle w:val="TableParagraph"/>
              <w:spacing w:line="253" w:lineRule="exact"/>
              <w:ind w:left="8"/>
              <w:jc w:val="center"/>
              <w:rPr>
                <w:b/>
                <w:sz w:val="24"/>
              </w:rPr>
            </w:pPr>
            <w:r>
              <w:rPr>
                <w:b/>
                <w:spacing w:val="-10"/>
                <w:sz w:val="24"/>
              </w:rPr>
              <w:t>0</w:t>
            </w:r>
          </w:p>
        </w:tc>
        <w:tc>
          <w:tcPr>
            <w:tcW w:w="3765" w:type="dxa"/>
            <w:shd w:val="clear" w:color="auto" w:fill="CCC0D9"/>
          </w:tcPr>
          <w:p>
            <w:pPr>
              <w:pStyle w:val="TableParagraph"/>
              <w:ind w:left="0"/>
              <w:rPr>
                <w:sz w:val="20"/>
              </w:rPr>
            </w:pPr>
          </w:p>
        </w:tc>
      </w:tr>
      <w:tr>
        <w:trPr>
          <w:trHeight w:val="277" w:hRule="atLeast"/>
        </w:trPr>
        <w:tc>
          <w:tcPr>
            <w:tcW w:w="4428" w:type="dxa"/>
            <w:shd w:val="clear" w:color="auto" w:fill="CCC0D9"/>
          </w:tcPr>
          <w:p>
            <w:pPr>
              <w:pStyle w:val="TableParagraph"/>
              <w:spacing w:line="258" w:lineRule="exact"/>
              <w:ind w:left="110"/>
              <w:rPr>
                <w:sz w:val="24"/>
              </w:rPr>
            </w:pPr>
            <w:r>
              <w:rPr>
                <w:sz w:val="24"/>
              </w:rPr>
              <w:t>без</w:t>
            </w:r>
            <w:r>
              <w:rPr>
                <w:spacing w:val="-1"/>
                <w:sz w:val="24"/>
              </w:rPr>
              <w:t> </w:t>
            </w:r>
            <w:r>
              <w:rPr>
                <w:spacing w:val="-2"/>
                <w:sz w:val="24"/>
              </w:rPr>
              <w:t>категории</w:t>
            </w:r>
          </w:p>
        </w:tc>
        <w:tc>
          <w:tcPr>
            <w:tcW w:w="1954" w:type="dxa"/>
            <w:shd w:val="clear" w:color="auto" w:fill="CCC0D9"/>
          </w:tcPr>
          <w:p>
            <w:pPr>
              <w:pStyle w:val="TableParagraph"/>
              <w:spacing w:line="258" w:lineRule="exact"/>
              <w:ind w:left="8"/>
              <w:jc w:val="center"/>
              <w:rPr>
                <w:b/>
                <w:sz w:val="24"/>
              </w:rPr>
            </w:pPr>
            <w:r>
              <w:rPr>
                <w:b/>
                <w:spacing w:val="-10"/>
                <w:sz w:val="24"/>
              </w:rPr>
              <w:t>1</w:t>
            </w:r>
          </w:p>
        </w:tc>
        <w:tc>
          <w:tcPr>
            <w:tcW w:w="3765" w:type="dxa"/>
            <w:shd w:val="clear" w:color="auto" w:fill="CCC0D9"/>
          </w:tcPr>
          <w:p>
            <w:pPr>
              <w:pStyle w:val="TableParagraph"/>
              <w:ind w:left="0"/>
              <w:rPr>
                <w:sz w:val="20"/>
              </w:rPr>
            </w:pPr>
          </w:p>
        </w:tc>
      </w:tr>
      <w:tr>
        <w:trPr>
          <w:trHeight w:val="273" w:hRule="atLeast"/>
        </w:trPr>
        <w:tc>
          <w:tcPr>
            <w:tcW w:w="4428" w:type="dxa"/>
            <w:shd w:val="clear" w:color="auto" w:fill="CCC0D9"/>
          </w:tcPr>
          <w:p>
            <w:pPr>
              <w:pStyle w:val="TableParagraph"/>
              <w:spacing w:line="254" w:lineRule="exact"/>
              <w:ind w:left="110"/>
              <w:rPr>
                <w:sz w:val="24"/>
              </w:rPr>
            </w:pPr>
            <w:r>
              <w:rPr>
                <w:sz w:val="24"/>
              </w:rPr>
              <w:t>курсы</w:t>
            </w:r>
            <w:r>
              <w:rPr>
                <w:spacing w:val="-7"/>
                <w:sz w:val="24"/>
              </w:rPr>
              <w:t> </w:t>
            </w:r>
            <w:r>
              <w:rPr>
                <w:spacing w:val="-2"/>
                <w:sz w:val="24"/>
              </w:rPr>
              <w:t>имеются</w:t>
            </w:r>
          </w:p>
        </w:tc>
        <w:tc>
          <w:tcPr>
            <w:tcW w:w="1954" w:type="dxa"/>
            <w:shd w:val="clear" w:color="auto" w:fill="CCC0D9"/>
          </w:tcPr>
          <w:p>
            <w:pPr>
              <w:pStyle w:val="TableParagraph"/>
              <w:spacing w:line="254" w:lineRule="exact"/>
              <w:ind w:left="8"/>
              <w:jc w:val="center"/>
              <w:rPr>
                <w:sz w:val="24"/>
              </w:rPr>
            </w:pPr>
            <w:r>
              <w:rPr>
                <w:spacing w:val="-10"/>
                <w:sz w:val="24"/>
              </w:rPr>
              <w:t>2</w:t>
            </w:r>
          </w:p>
        </w:tc>
        <w:tc>
          <w:tcPr>
            <w:tcW w:w="3765" w:type="dxa"/>
            <w:shd w:val="clear" w:color="auto" w:fill="CCC0D9"/>
          </w:tcPr>
          <w:p>
            <w:pPr>
              <w:pStyle w:val="TableParagraph"/>
              <w:ind w:left="0"/>
              <w:rPr>
                <w:sz w:val="20"/>
              </w:rPr>
            </w:pPr>
          </w:p>
        </w:tc>
      </w:tr>
      <w:tr>
        <w:trPr>
          <w:trHeight w:val="277" w:hRule="atLeast"/>
        </w:trPr>
        <w:tc>
          <w:tcPr>
            <w:tcW w:w="4428" w:type="dxa"/>
            <w:shd w:val="clear" w:color="auto" w:fill="94B3D6"/>
          </w:tcPr>
          <w:p>
            <w:pPr>
              <w:pStyle w:val="TableParagraph"/>
              <w:spacing w:line="258" w:lineRule="exact"/>
              <w:ind w:left="110"/>
              <w:rPr>
                <w:sz w:val="24"/>
              </w:rPr>
            </w:pPr>
            <w:r>
              <w:rPr>
                <w:sz w:val="24"/>
              </w:rPr>
              <w:t>всего</w:t>
            </w:r>
            <w:r>
              <w:rPr>
                <w:spacing w:val="2"/>
                <w:sz w:val="24"/>
              </w:rPr>
              <w:t> </w:t>
            </w:r>
            <w:r>
              <w:rPr>
                <w:spacing w:val="-2"/>
                <w:sz w:val="24"/>
              </w:rPr>
              <w:t>ставок</w:t>
            </w:r>
          </w:p>
        </w:tc>
        <w:tc>
          <w:tcPr>
            <w:tcW w:w="1954" w:type="dxa"/>
            <w:shd w:val="clear" w:color="auto" w:fill="94B3D6"/>
          </w:tcPr>
          <w:p>
            <w:pPr>
              <w:pStyle w:val="TableParagraph"/>
              <w:spacing w:line="258" w:lineRule="exact"/>
              <w:ind w:left="8"/>
              <w:jc w:val="center"/>
              <w:rPr>
                <w:b/>
                <w:sz w:val="24"/>
              </w:rPr>
            </w:pPr>
            <w:r>
              <w:rPr>
                <w:b/>
                <w:spacing w:val="-10"/>
                <w:sz w:val="24"/>
              </w:rPr>
              <w:t>2</w:t>
            </w:r>
          </w:p>
        </w:tc>
        <w:tc>
          <w:tcPr>
            <w:tcW w:w="3765" w:type="dxa"/>
            <w:shd w:val="clear" w:color="auto" w:fill="94B3D6"/>
          </w:tcPr>
          <w:p>
            <w:pPr>
              <w:pStyle w:val="TableParagraph"/>
              <w:ind w:left="0"/>
              <w:rPr>
                <w:sz w:val="20"/>
              </w:rPr>
            </w:pPr>
          </w:p>
        </w:tc>
      </w:tr>
      <w:tr>
        <w:trPr>
          <w:trHeight w:val="277" w:hRule="atLeast"/>
        </w:trPr>
        <w:tc>
          <w:tcPr>
            <w:tcW w:w="4428" w:type="dxa"/>
            <w:shd w:val="clear" w:color="auto" w:fill="94B3D6"/>
          </w:tcPr>
          <w:p>
            <w:pPr>
              <w:pStyle w:val="TableParagraph"/>
              <w:spacing w:line="258" w:lineRule="exact"/>
              <w:ind w:left="110"/>
              <w:rPr>
                <w:sz w:val="24"/>
              </w:rPr>
            </w:pPr>
            <w:r>
              <w:rPr>
                <w:sz w:val="24"/>
              </w:rPr>
              <w:t>занятые</w:t>
            </w:r>
            <w:r>
              <w:rPr>
                <w:spacing w:val="2"/>
                <w:sz w:val="24"/>
              </w:rPr>
              <w:t> </w:t>
            </w:r>
            <w:r>
              <w:rPr>
                <w:spacing w:val="-2"/>
                <w:sz w:val="24"/>
              </w:rPr>
              <w:t>ставки</w:t>
            </w:r>
          </w:p>
        </w:tc>
        <w:tc>
          <w:tcPr>
            <w:tcW w:w="1954" w:type="dxa"/>
            <w:shd w:val="clear" w:color="auto" w:fill="94B3D6"/>
          </w:tcPr>
          <w:p>
            <w:pPr>
              <w:pStyle w:val="TableParagraph"/>
              <w:spacing w:line="258" w:lineRule="exact"/>
              <w:ind w:left="8"/>
              <w:jc w:val="center"/>
              <w:rPr>
                <w:b/>
                <w:sz w:val="24"/>
              </w:rPr>
            </w:pPr>
            <w:r>
              <w:rPr>
                <w:b/>
                <w:spacing w:val="-10"/>
                <w:sz w:val="24"/>
              </w:rPr>
              <w:t>2</w:t>
            </w:r>
          </w:p>
        </w:tc>
        <w:tc>
          <w:tcPr>
            <w:tcW w:w="3765" w:type="dxa"/>
            <w:shd w:val="clear" w:color="auto" w:fill="94B3D6"/>
          </w:tcPr>
          <w:p>
            <w:pPr>
              <w:pStyle w:val="TableParagraph"/>
              <w:ind w:left="0"/>
              <w:rPr>
                <w:sz w:val="20"/>
              </w:rPr>
            </w:pPr>
          </w:p>
        </w:tc>
      </w:tr>
      <w:tr>
        <w:trPr>
          <w:trHeight w:val="273" w:hRule="atLeast"/>
        </w:trPr>
        <w:tc>
          <w:tcPr>
            <w:tcW w:w="4428" w:type="dxa"/>
            <w:shd w:val="clear" w:color="auto" w:fill="94B3D6"/>
          </w:tcPr>
          <w:p>
            <w:pPr>
              <w:pStyle w:val="TableParagraph"/>
              <w:spacing w:line="253" w:lineRule="exact"/>
              <w:ind w:left="110"/>
              <w:rPr>
                <w:sz w:val="24"/>
              </w:rPr>
            </w:pPr>
            <w:r>
              <w:rPr>
                <w:sz w:val="24"/>
              </w:rPr>
              <w:t>Вакансии</w:t>
            </w:r>
            <w:r>
              <w:rPr>
                <w:spacing w:val="-1"/>
                <w:sz w:val="24"/>
              </w:rPr>
              <w:t> </w:t>
            </w:r>
            <w:r>
              <w:rPr>
                <w:sz w:val="24"/>
              </w:rPr>
              <w:t>по</w:t>
            </w:r>
            <w:r>
              <w:rPr>
                <w:spacing w:val="-1"/>
                <w:sz w:val="24"/>
              </w:rPr>
              <w:t> </w:t>
            </w:r>
            <w:r>
              <w:rPr>
                <w:spacing w:val="-2"/>
                <w:sz w:val="24"/>
              </w:rPr>
              <w:t>ставкам</w:t>
            </w:r>
          </w:p>
        </w:tc>
        <w:tc>
          <w:tcPr>
            <w:tcW w:w="1954" w:type="dxa"/>
            <w:shd w:val="clear" w:color="auto" w:fill="94B3D6"/>
          </w:tcPr>
          <w:p>
            <w:pPr>
              <w:pStyle w:val="TableParagraph"/>
              <w:spacing w:line="253" w:lineRule="exact"/>
              <w:ind w:left="8"/>
              <w:jc w:val="center"/>
              <w:rPr>
                <w:b/>
                <w:sz w:val="24"/>
              </w:rPr>
            </w:pPr>
            <w:r>
              <w:rPr>
                <w:b/>
                <w:spacing w:val="-10"/>
                <w:sz w:val="24"/>
              </w:rPr>
              <w:t>0</w:t>
            </w:r>
          </w:p>
        </w:tc>
        <w:tc>
          <w:tcPr>
            <w:tcW w:w="3765" w:type="dxa"/>
            <w:shd w:val="clear" w:color="auto" w:fill="94B3D6"/>
          </w:tcPr>
          <w:p>
            <w:pPr>
              <w:pStyle w:val="TableParagraph"/>
              <w:spacing w:line="253" w:lineRule="exact"/>
              <w:rPr>
                <w:sz w:val="24"/>
              </w:rPr>
            </w:pPr>
            <w:r>
              <w:rPr>
                <w:spacing w:val="-2"/>
                <w:sz w:val="24"/>
              </w:rPr>
              <w:t>*(школа)</w:t>
            </w:r>
          </w:p>
        </w:tc>
      </w:tr>
      <w:tr>
        <w:trPr>
          <w:trHeight w:val="364" w:hRule="atLeast"/>
        </w:trPr>
        <w:tc>
          <w:tcPr>
            <w:tcW w:w="4428" w:type="dxa"/>
            <w:shd w:val="clear" w:color="auto" w:fill="94B3D6"/>
          </w:tcPr>
          <w:p>
            <w:pPr>
              <w:pStyle w:val="TableParagraph"/>
              <w:spacing w:line="261" w:lineRule="exact" w:before="83"/>
              <w:ind w:left="110"/>
              <w:rPr>
                <w:sz w:val="24"/>
              </w:rPr>
            </w:pPr>
            <w:r>
              <w:rPr>
                <w:sz w:val="24"/>
              </w:rPr>
              <w:t>вакансия</w:t>
            </w:r>
            <w:r>
              <w:rPr>
                <w:spacing w:val="-2"/>
                <w:sz w:val="24"/>
              </w:rPr>
              <w:t> </w:t>
            </w:r>
            <w:r>
              <w:rPr>
                <w:sz w:val="24"/>
              </w:rPr>
              <w:t>по</w:t>
            </w:r>
            <w:r>
              <w:rPr>
                <w:spacing w:val="-2"/>
                <w:sz w:val="24"/>
              </w:rPr>
              <w:t> школам</w:t>
            </w:r>
          </w:p>
        </w:tc>
        <w:tc>
          <w:tcPr>
            <w:tcW w:w="1954" w:type="dxa"/>
            <w:shd w:val="clear" w:color="auto" w:fill="94B3D6"/>
          </w:tcPr>
          <w:p>
            <w:pPr>
              <w:pStyle w:val="TableParagraph"/>
              <w:spacing w:line="261" w:lineRule="exact" w:before="83"/>
              <w:ind w:left="8"/>
              <w:jc w:val="center"/>
              <w:rPr>
                <w:sz w:val="24"/>
              </w:rPr>
            </w:pPr>
            <w:r>
              <w:rPr>
                <w:spacing w:val="-10"/>
                <w:sz w:val="24"/>
              </w:rPr>
              <w:t>0</w:t>
            </w:r>
          </w:p>
        </w:tc>
        <w:tc>
          <w:tcPr>
            <w:tcW w:w="3765" w:type="dxa"/>
            <w:shd w:val="clear" w:color="auto" w:fill="94B3D6"/>
          </w:tcPr>
          <w:p>
            <w:pPr>
              <w:pStyle w:val="TableParagraph"/>
              <w:spacing w:line="268" w:lineRule="exact"/>
              <w:rPr>
                <w:sz w:val="24"/>
              </w:rPr>
            </w:pPr>
            <w:r>
              <w:rPr>
                <w:spacing w:val="-2"/>
                <w:sz w:val="24"/>
              </w:rPr>
              <w:t>*(школа)</w:t>
            </w:r>
          </w:p>
        </w:tc>
      </w:tr>
      <w:tr>
        <w:trPr>
          <w:trHeight w:val="427" w:hRule="atLeast"/>
        </w:trPr>
        <w:tc>
          <w:tcPr>
            <w:tcW w:w="4428" w:type="dxa"/>
            <w:shd w:val="clear" w:color="auto" w:fill="CCC0D9"/>
          </w:tcPr>
          <w:p>
            <w:pPr>
              <w:pStyle w:val="TableParagraph"/>
              <w:spacing w:line="261" w:lineRule="exact" w:before="145"/>
              <w:ind w:left="110"/>
              <w:rPr>
                <w:sz w:val="24"/>
              </w:rPr>
            </w:pPr>
            <w:r>
              <w:rPr>
                <w:sz w:val="24"/>
              </w:rPr>
              <w:t>отдельный </w:t>
            </w:r>
            <w:r>
              <w:rPr>
                <w:spacing w:val="-2"/>
                <w:sz w:val="24"/>
              </w:rPr>
              <w:t>кабинет</w:t>
            </w:r>
          </w:p>
        </w:tc>
        <w:tc>
          <w:tcPr>
            <w:tcW w:w="1954" w:type="dxa"/>
            <w:shd w:val="clear" w:color="auto" w:fill="CCC0D9"/>
          </w:tcPr>
          <w:p>
            <w:pPr>
              <w:pStyle w:val="TableParagraph"/>
              <w:spacing w:line="268" w:lineRule="exact"/>
              <w:ind w:left="8"/>
              <w:jc w:val="center"/>
              <w:rPr>
                <w:sz w:val="24"/>
              </w:rPr>
            </w:pPr>
            <w:r>
              <w:rPr>
                <w:spacing w:val="-10"/>
                <w:sz w:val="24"/>
              </w:rPr>
              <w:t>0</w:t>
            </w:r>
          </w:p>
        </w:tc>
        <w:tc>
          <w:tcPr>
            <w:tcW w:w="3765" w:type="dxa"/>
            <w:shd w:val="clear" w:color="auto" w:fill="CCC0D9"/>
          </w:tcPr>
          <w:p>
            <w:pPr>
              <w:pStyle w:val="TableParagraph"/>
              <w:ind w:left="0"/>
              <w:rPr>
                <w:sz w:val="24"/>
              </w:rPr>
            </w:pPr>
          </w:p>
        </w:tc>
      </w:tr>
      <w:tr>
        <w:trPr>
          <w:trHeight w:val="426" w:hRule="atLeast"/>
        </w:trPr>
        <w:tc>
          <w:tcPr>
            <w:tcW w:w="4428" w:type="dxa"/>
            <w:shd w:val="clear" w:color="auto" w:fill="CCC0D9"/>
          </w:tcPr>
          <w:p>
            <w:pPr>
              <w:pStyle w:val="TableParagraph"/>
              <w:spacing w:line="268" w:lineRule="exact"/>
              <w:ind w:left="110"/>
              <w:rPr>
                <w:sz w:val="24"/>
              </w:rPr>
            </w:pPr>
            <w:r>
              <w:rPr>
                <w:sz w:val="24"/>
              </w:rPr>
              <w:t>совмещенный</w:t>
            </w:r>
            <w:r>
              <w:rPr>
                <w:spacing w:val="1"/>
                <w:sz w:val="24"/>
              </w:rPr>
              <w:t> </w:t>
            </w:r>
            <w:r>
              <w:rPr>
                <w:spacing w:val="-2"/>
                <w:sz w:val="24"/>
              </w:rPr>
              <w:t>кабинет</w:t>
            </w:r>
          </w:p>
        </w:tc>
        <w:tc>
          <w:tcPr>
            <w:tcW w:w="1954" w:type="dxa"/>
            <w:shd w:val="clear" w:color="auto" w:fill="CCC0D9"/>
          </w:tcPr>
          <w:p>
            <w:pPr>
              <w:pStyle w:val="TableParagraph"/>
              <w:spacing w:line="268" w:lineRule="exact"/>
              <w:ind w:left="8"/>
              <w:jc w:val="center"/>
              <w:rPr>
                <w:sz w:val="24"/>
              </w:rPr>
            </w:pPr>
            <w:r>
              <w:rPr>
                <w:spacing w:val="-10"/>
                <w:sz w:val="24"/>
              </w:rPr>
              <w:t>1</w:t>
            </w:r>
          </w:p>
        </w:tc>
        <w:tc>
          <w:tcPr>
            <w:tcW w:w="3765" w:type="dxa"/>
            <w:shd w:val="clear" w:color="auto" w:fill="CCC0D9"/>
          </w:tcPr>
          <w:p>
            <w:pPr>
              <w:pStyle w:val="TableParagraph"/>
              <w:ind w:left="0"/>
              <w:rPr>
                <w:sz w:val="24"/>
              </w:rPr>
            </w:pPr>
          </w:p>
        </w:tc>
      </w:tr>
      <w:tr>
        <w:trPr>
          <w:trHeight w:val="277" w:hRule="atLeast"/>
        </w:trPr>
        <w:tc>
          <w:tcPr>
            <w:tcW w:w="4428" w:type="dxa"/>
          </w:tcPr>
          <w:p>
            <w:pPr>
              <w:pStyle w:val="TableParagraph"/>
              <w:spacing w:line="258" w:lineRule="exact"/>
              <w:ind w:left="110"/>
              <w:rPr>
                <w:sz w:val="24"/>
              </w:rPr>
            </w:pPr>
            <w:r>
              <w:rPr>
                <w:sz w:val="24"/>
              </w:rPr>
              <w:t>не</w:t>
            </w:r>
            <w:r>
              <w:rPr>
                <w:spacing w:val="1"/>
                <w:sz w:val="24"/>
              </w:rPr>
              <w:t> </w:t>
            </w:r>
            <w:r>
              <w:rPr>
                <w:spacing w:val="-2"/>
                <w:sz w:val="24"/>
              </w:rPr>
              <w:t>специалист</w:t>
            </w:r>
          </w:p>
        </w:tc>
        <w:tc>
          <w:tcPr>
            <w:tcW w:w="1954" w:type="dxa"/>
          </w:tcPr>
          <w:p>
            <w:pPr>
              <w:pStyle w:val="TableParagraph"/>
              <w:spacing w:line="258" w:lineRule="exact"/>
              <w:ind w:left="8"/>
              <w:jc w:val="center"/>
              <w:rPr>
                <w:sz w:val="24"/>
              </w:rPr>
            </w:pPr>
            <w:r>
              <w:rPr>
                <w:spacing w:val="-10"/>
                <w:sz w:val="24"/>
              </w:rPr>
              <w:t>0</w:t>
            </w:r>
          </w:p>
        </w:tc>
        <w:tc>
          <w:tcPr>
            <w:tcW w:w="3765" w:type="dxa"/>
          </w:tcPr>
          <w:p>
            <w:pPr>
              <w:pStyle w:val="TableParagraph"/>
              <w:spacing w:line="258" w:lineRule="exact"/>
              <w:rPr>
                <w:sz w:val="24"/>
              </w:rPr>
            </w:pPr>
            <w:r>
              <w:rPr>
                <w:spacing w:val="-2"/>
                <w:sz w:val="24"/>
              </w:rPr>
              <w:t>*(школа)</w:t>
            </w:r>
          </w:p>
        </w:tc>
      </w:tr>
    </w:tbl>
    <w:p>
      <w:pPr>
        <w:pStyle w:val="BodyText"/>
        <w:spacing w:before="12"/>
        <w:ind w:left="0"/>
        <w:rPr>
          <w:b/>
        </w:rPr>
      </w:pPr>
    </w:p>
    <w:p>
      <w:pPr>
        <w:spacing w:before="0"/>
        <w:ind w:left="1275" w:right="0" w:firstLine="0"/>
        <w:jc w:val="left"/>
        <w:rPr>
          <w:sz w:val="24"/>
        </w:rPr>
      </w:pPr>
      <w:r>
        <w:rPr>
          <w:b/>
          <w:sz w:val="24"/>
        </w:rPr>
        <w:t>На</w:t>
      </w:r>
      <w:r>
        <w:rPr>
          <w:b/>
          <w:spacing w:val="-3"/>
          <w:sz w:val="24"/>
        </w:rPr>
        <w:t> </w:t>
      </w:r>
      <w:r>
        <w:rPr>
          <w:b/>
          <w:sz w:val="24"/>
        </w:rPr>
        <w:t>начало</w:t>
      </w:r>
      <w:r>
        <w:rPr>
          <w:b/>
          <w:spacing w:val="-1"/>
          <w:sz w:val="24"/>
        </w:rPr>
        <w:t> </w:t>
      </w:r>
      <w:r>
        <w:rPr>
          <w:b/>
          <w:sz w:val="24"/>
        </w:rPr>
        <w:t>учебного</w:t>
      </w:r>
      <w:r>
        <w:rPr>
          <w:b/>
          <w:spacing w:val="-4"/>
          <w:sz w:val="24"/>
        </w:rPr>
        <w:t> </w:t>
      </w:r>
      <w:r>
        <w:rPr>
          <w:b/>
          <w:sz w:val="24"/>
        </w:rPr>
        <w:t>года</w:t>
      </w:r>
      <w:r>
        <w:rPr>
          <w:sz w:val="24"/>
        </w:rPr>
        <w:t>: Педагогов</w:t>
      </w:r>
      <w:r>
        <w:rPr>
          <w:spacing w:val="-3"/>
          <w:sz w:val="24"/>
        </w:rPr>
        <w:t> </w:t>
      </w:r>
      <w:r>
        <w:rPr>
          <w:sz w:val="24"/>
        </w:rPr>
        <w:t>психологов – </w:t>
      </w:r>
      <w:r>
        <w:rPr>
          <w:spacing w:val="-10"/>
          <w:sz w:val="24"/>
        </w:rPr>
        <w:t>2</w:t>
      </w:r>
    </w:p>
    <w:p>
      <w:pPr>
        <w:pStyle w:val="BodyText"/>
        <w:spacing w:line="237" w:lineRule="auto" w:before="6"/>
        <w:ind w:right="2579"/>
      </w:pPr>
      <w:r>
        <w:rPr/>
        <w:t>Нурманова</w:t>
      </w:r>
      <w:r>
        <w:rPr>
          <w:spacing w:val="-4"/>
        </w:rPr>
        <w:t> </w:t>
      </w:r>
      <w:r>
        <w:rPr/>
        <w:t>Альфия</w:t>
      </w:r>
      <w:r>
        <w:rPr>
          <w:spacing w:val="-3"/>
        </w:rPr>
        <w:t> </w:t>
      </w:r>
      <w:r>
        <w:rPr/>
        <w:t>Калыгалиевна</w:t>
      </w:r>
      <w:r>
        <w:rPr>
          <w:spacing w:val="-4"/>
        </w:rPr>
        <w:t> </w:t>
      </w:r>
      <w:r>
        <w:rPr/>
        <w:t>10</w:t>
      </w:r>
      <w:r>
        <w:rPr>
          <w:spacing w:val="-3"/>
        </w:rPr>
        <w:t> </w:t>
      </w:r>
      <w:r>
        <w:rPr/>
        <w:t>лет,</w:t>
      </w:r>
      <w:r>
        <w:rPr>
          <w:spacing w:val="-1"/>
        </w:rPr>
        <w:t> </w:t>
      </w:r>
      <w:r>
        <w:rPr/>
        <w:t>категория</w:t>
      </w:r>
      <w:r>
        <w:rPr>
          <w:spacing w:val="-8"/>
        </w:rPr>
        <w:t> </w:t>
      </w:r>
      <w:r>
        <w:rPr/>
        <w:t>педагог –</w:t>
      </w:r>
      <w:r>
        <w:rPr>
          <w:spacing w:val="-8"/>
        </w:rPr>
        <w:t> </w:t>
      </w:r>
      <w:r>
        <w:rPr/>
        <w:t>модератор, Олейник Вера Николаевна стаж работы 12 лет, б/к;</w:t>
      </w:r>
    </w:p>
    <w:p>
      <w:pPr>
        <w:pStyle w:val="BodyText"/>
        <w:spacing w:line="275" w:lineRule="exact" w:before="3"/>
        <w:ind w:left="3978"/>
      </w:pPr>
      <w:r>
        <w:rPr/>
        <w:t>Педагогов</w:t>
      </w:r>
      <w:r>
        <w:rPr>
          <w:spacing w:val="-2"/>
        </w:rPr>
        <w:t> </w:t>
      </w:r>
      <w:r>
        <w:rPr/>
        <w:t>– </w:t>
      </w:r>
      <w:r>
        <w:rPr>
          <w:spacing w:val="-5"/>
        </w:rPr>
        <w:t>61;</w:t>
      </w:r>
    </w:p>
    <w:p>
      <w:pPr>
        <w:pStyle w:val="BodyText"/>
        <w:spacing w:line="275" w:lineRule="exact"/>
        <w:ind w:left="3978"/>
      </w:pPr>
      <w:r>
        <w:rPr/>
        <w:t>Учащихся</w:t>
      </w:r>
      <w:r>
        <w:rPr>
          <w:spacing w:val="-2"/>
        </w:rPr>
        <w:t> </w:t>
      </w:r>
      <w:r>
        <w:rPr/>
        <w:t>–</w:t>
      </w:r>
      <w:r>
        <w:rPr>
          <w:spacing w:val="-1"/>
        </w:rPr>
        <w:t> </w:t>
      </w:r>
      <w:r>
        <w:rPr>
          <w:spacing w:val="-4"/>
        </w:rPr>
        <w:t>944.</w:t>
      </w:r>
    </w:p>
    <w:p>
      <w:pPr>
        <w:pStyle w:val="BodyText"/>
        <w:spacing w:line="237" w:lineRule="auto" w:before="5"/>
        <w:ind w:right="910"/>
      </w:pPr>
      <w:r>
        <w:rPr/>
        <w:t>За период с сентября по май месяц</w:t>
      </w:r>
      <w:r>
        <w:rPr>
          <w:spacing w:val="40"/>
        </w:rPr>
        <w:t> </w:t>
      </w:r>
      <w:r>
        <w:rPr/>
        <w:t>2024 – 2025 учебного года проводилась работа и решались</w:t>
      </w:r>
      <w:r>
        <w:rPr>
          <w:spacing w:val="-4"/>
        </w:rPr>
        <w:t> </w:t>
      </w:r>
      <w:r>
        <w:rPr/>
        <w:t>задачи</w:t>
      </w:r>
      <w:r>
        <w:rPr>
          <w:spacing w:val="-4"/>
        </w:rPr>
        <w:t> </w:t>
      </w:r>
      <w:r>
        <w:rPr/>
        <w:t>по</w:t>
      </w:r>
      <w:r>
        <w:rPr>
          <w:spacing w:val="-4"/>
        </w:rPr>
        <w:t> </w:t>
      </w:r>
      <w:r>
        <w:rPr/>
        <w:t>реализации</w:t>
      </w:r>
      <w:r>
        <w:rPr>
          <w:spacing w:val="-8"/>
        </w:rPr>
        <w:t> </w:t>
      </w:r>
      <w:r>
        <w:rPr/>
        <w:t>традиционных</w:t>
      </w:r>
      <w:r>
        <w:rPr>
          <w:spacing w:val="-13"/>
        </w:rPr>
        <w:t> </w:t>
      </w:r>
      <w:r>
        <w:rPr/>
        <w:t>направлений</w:t>
      </w:r>
      <w:r>
        <w:rPr>
          <w:spacing w:val="-8"/>
        </w:rPr>
        <w:t> </w:t>
      </w:r>
      <w:r>
        <w:rPr/>
        <w:t>психологической</w:t>
      </w:r>
      <w:r>
        <w:rPr>
          <w:spacing w:val="-8"/>
        </w:rPr>
        <w:t> </w:t>
      </w:r>
      <w:r>
        <w:rPr/>
        <w:t>службы.</w:t>
      </w:r>
    </w:p>
    <w:p>
      <w:pPr>
        <w:pStyle w:val="BodyText"/>
        <w:ind w:right="853"/>
      </w:pPr>
      <w:r>
        <w:rPr/>
        <w:t>В</w:t>
      </w:r>
      <w:r>
        <w:rPr>
          <w:spacing w:val="-6"/>
        </w:rPr>
        <w:t> </w:t>
      </w:r>
      <w:r>
        <w:rPr/>
        <w:t>реализации</w:t>
      </w:r>
      <w:r>
        <w:rPr>
          <w:spacing w:val="-4"/>
        </w:rPr>
        <w:t> </w:t>
      </w:r>
      <w:r>
        <w:rPr/>
        <w:t>системы</w:t>
      </w:r>
      <w:r>
        <w:rPr>
          <w:spacing w:val="-7"/>
        </w:rPr>
        <w:t> </w:t>
      </w:r>
      <w:r>
        <w:rPr/>
        <w:t>психолого-педагогической</w:t>
      </w:r>
      <w:r>
        <w:rPr>
          <w:spacing w:val="-8"/>
        </w:rPr>
        <w:t> </w:t>
      </w:r>
      <w:r>
        <w:rPr/>
        <w:t>поддержки</w:t>
      </w:r>
      <w:r>
        <w:rPr>
          <w:spacing w:val="-4"/>
        </w:rPr>
        <w:t> </w:t>
      </w:r>
      <w:r>
        <w:rPr/>
        <w:t>учащихся</w:t>
      </w:r>
      <w:r>
        <w:rPr>
          <w:spacing w:val="-5"/>
        </w:rPr>
        <w:t> </w:t>
      </w:r>
      <w:r>
        <w:rPr/>
        <w:t>были</w:t>
      </w:r>
      <w:r>
        <w:rPr>
          <w:spacing w:val="-4"/>
        </w:rPr>
        <w:t> </w:t>
      </w:r>
      <w:r>
        <w:rPr/>
        <w:t>задействованы все субъекты образовательного процесса: учащийся, классный руководитель, учитель- предметник, социальный педагог, дефектолог, логопед, школьная администрация, медицинский персонал, родители, сотрудничающие со школой официальные лица и </w:t>
      </w:r>
      <w:r>
        <w:rPr>
          <w:spacing w:val="-2"/>
        </w:rPr>
        <w:t>учреждения.</w:t>
      </w:r>
    </w:p>
    <w:p>
      <w:pPr>
        <w:pStyle w:val="Heading1"/>
        <w:spacing w:line="275" w:lineRule="exact" w:before="6"/>
        <w:ind w:left="2000"/>
      </w:pPr>
      <w:r>
        <w:rPr/>
        <w:t>Результаты</w:t>
      </w:r>
      <w:r>
        <w:rPr>
          <w:spacing w:val="-8"/>
        </w:rPr>
        <w:t> </w:t>
      </w:r>
      <w:r>
        <w:rPr/>
        <w:t>деятельности</w:t>
      </w:r>
      <w:r>
        <w:rPr>
          <w:spacing w:val="-8"/>
        </w:rPr>
        <w:t> </w:t>
      </w:r>
      <w:r>
        <w:rPr/>
        <w:t>педагога-психолога</w:t>
      </w:r>
      <w:r>
        <w:rPr>
          <w:spacing w:val="-5"/>
        </w:rPr>
        <w:t> </w:t>
      </w:r>
      <w:r>
        <w:rPr/>
        <w:t>по</w:t>
      </w:r>
      <w:r>
        <w:rPr>
          <w:spacing w:val="-4"/>
        </w:rPr>
        <w:t> </w:t>
      </w:r>
      <w:r>
        <w:rPr>
          <w:spacing w:val="-2"/>
        </w:rPr>
        <w:t>направлениям:</w:t>
      </w:r>
    </w:p>
    <w:p>
      <w:pPr>
        <w:pStyle w:val="ListParagraph"/>
        <w:numPr>
          <w:ilvl w:val="0"/>
          <w:numId w:val="20"/>
        </w:numPr>
        <w:tabs>
          <w:tab w:pos="1635" w:val="left" w:leader="none"/>
        </w:tabs>
        <w:spacing w:line="274" w:lineRule="exact" w:before="0" w:after="0"/>
        <w:ind w:left="1635" w:right="0" w:hanging="360"/>
        <w:jc w:val="left"/>
        <w:rPr>
          <w:b/>
          <w:sz w:val="24"/>
        </w:rPr>
      </w:pPr>
      <w:r>
        <w:rPr>
          <w:b/>
          <w:sz w:val="24"/>
        </w:rPr>
        <w:t>Диагностическое</w:t>
      </w:r>
      <w:r>
        <w:rPr>
          <w:b/>
          <w:spacing w:val="-4"/>
          <w:sz w:val="24"/>
        </w:rPr>
        <w:t> </w:t>
      </w:r>
      <w:r>
        <w:rPr>
          <w:b/>
          <w:spacing w:val="-2"/>
          <w:sz w:val="24"/>
        </w:rPr>
        <w:t>направление</w:t>
      </w:r>
    </w:p>
    <w:p>
      <w:pPr>
        <w:pStyle w:val="BodyText"/>
        <w:spacing w:line="237" w:lineRule="auto" w:before="1"/>
        <w:ind w:right="842"/>
      </w:pPr>
      <w:r>
        <w:rPr/>
        <w:t>Для</w:t>
      </w:r>
      <w:r>
        <w:rPr>
          <w:spacing w:val="-3"/>
        </w:rPr>
        <w:t> </w:t>
      </w:r>
      <w:r>
        <w:rPr/>
        <w:t>проведения</w:t>
      </w:r>
      <w:r>
        <w:rPr>
          <w:spacing w:val="-8"/>
        </w:rPr>
        <w:t> </w:t>
      </w:r>
      <w:r>
        <w:rPr/>
        <w:t>исследования</w:t>
      </w:r>
      <w:r>
        <w:rPr>
          <w:spacing w:val="40"/>
        </w:rPr>
        <w:t> </w:t>
      </w:r>
      <w:r>
        <w:rPr/>
        <w:t>были</w:t>
      </w:r>
      <w:r>
        <w:rPr>
          <w:spacing w:val="-6"/>
        </w:rPr>
        <w:t> </w:t>
      </w:r>
      <w:r>
        <w:rPr/>
        <w:t>использованы</w:t>
      </w:r>
      <w:r>
        <w:rPr>
          <w:spacing w:val="-6"/>
        </w:rPr>
        <w:t> </w:t>
      </w:r>
      <w:r>
        <w:rPr/>
        <w:t>методики</w:t>
      </w:r>
      <w:r>
        <w:rPr>
          <w:spacing w:val="-1"/>
        </w:rPr>
        <w:t> </w:t>
      </w:r>
      <w:r>
        <w:rPr/>
        <w:t>из</w:t>
      </w:r>
      <w:r>
        <w:rPr>
          <w:spacing w:val="-6"/>
        </w:rPr>
        <w:t> </w:t>
      </w:r>
      <w:r>
        <w:rPr/>
        <w:t>комплекса</w:t>
      </w:r>
      <w:r>
        <w:rPr>
          <w:spacing w:val="-4"/>
        </w:rPr>
        <w:t> </w:t>
      </w:r>
      <w:r>
        <w:rPr/>
        <w:t>исследования уровня готовности детей к обучению в школе такие как:</w:t>
      </w:r>
    </w:p>
    <w:p>
      <w:pPr>
        <w:pStyle w:val="ListParagraph"/>
        <w:numPr>
          <w:ilvl w:val="0"/>
          <w:numId w:val="21"/>
        </w:numPr>
        <w:tabs>
          <w:tab w:pos="1596" w:val="left" w:leader="none"/>
        </w:tabs>
        <w:spacing w:line="237" w:lineRule="auto" w:before="6" w:after="0"/>
        <w:ind w:left="1275" w:right="1611" w:firstLine="0"/>
        <w:jc w:val="left"/>
        <w:rPr>
          <w:sz w:val="24"/>
        </w:rPr>
      </w:pPr>
      <w:r>
        <w:rPr>
          <w:sz w:val="24"/>
        </w:rPr>
        <w:t>Методика</w:t>
      </w:r>
      <w:r>
        <w:rPr>
          <w:spacing w:val="-5"/>
          <w:sz w:val="24"/>
        </w:rPr>
        <w:t> </w:t>
      </w:r>
      <w:r>
        <w:rPr>
          <w:sz w:val="24"/>
        </w:rPr>
        <w:t>на</w:t>
      </w:r>
      <w:r>
        <w:rPr>
          <w:spacing w:val="-8"/>
          <w:sz w:val="24"/>
        </w:rPr>
        <w:t> </w:t>
      </w:r>
      <w:r>
        <w:rPr>
          <w:sz w:val="24"/>
        </w:rPr>
        <w:t>изучение</w:t>
      </w:r>
      <w:r>
        <w:rPr>
          <w:spacing w:val="-5"/>
          <w:sz w:val="24"/>
        </w:rPr>
        <w:t> </w:t>
      </w:r>
      <w:r>
        <w:rPr>
          <w:sz w:val="24"/>
        </w:rPr>
        <w:t>сформированности</w:t>
      </w:r>
      <w:r>
        <w:rPr>
          <w:spacing w:val="-7"/>
          <w:sz w:val="24"/>
        </w:rPr>
        <w:t> </w:t>
      </w:r>
      <w:r>
        <w:rPr>
          <w:sz w:val="24"/>
        </w:rPr>
        <w:t>мотивации</w:t>
      </w:r>
      <w:r>
        <w:rPr>
          <w:spacing w:val="-7"/>
          <w:sz w:val="24"/>
        </w:rPr>
        <w:t> </w:t>
      </w:r>
      <w:r>
        <w:rPr>
          <w:sz w:val="24"/>
        </w:rPr>
        <w:t>к</w:t>
      </w:r>
      <w:r>
        <w:rPr>
          <w:spacing w:val="-10"/>
          <w:sz w:val="24"/>
        </w:rPr>
        <w:t> </w:t>
      </w:r>
      <w:r>
        <w:rPr>
          <w:sz w:val="24"/>
        </w:rPr>
        <w:t>обучению,</w:t>
      </w:r>
      <w:r>
        <w:rPr>
          <w:spacing w:val="-2"/>
          <w:sz w:val="24"/>
        </w:rPr>
        <w:t> </w:t>
      </w:r>
      <w:r>
        <w:rPr>
          <w:sz w:val="24"/>
        </w:rPr>
        <w:t>эмоционального отношения к школе;</w:t>
      </w:r>
    </w:p>
    <w:p>
      <w:pPr>
        <w:pStyle w:val="ListParagraph"/>
        <w:numPr>
          <w:ilvl w:val="0"/>
          <w:numId w:val="21"/>
        </w:numPr>
        <w:tabs>
          <w:tab w:pos="1596" w:val="left" w:leader="none"/>
        </w:tabs>
        <w:spacing w:line="275" w:lineRule="exact" w:before="3" w:after="0"/>
        <w:ind w:left="1596" w:right="0" w:hanging="321"/>
        <w:jc w:val="left"/>
        <w:rPr>
          <w:sz w:val="24"/>
        </w:rPr>
      </w:pPr>
      <w:r>
        <w:rPr>
          <w:sz w:val="24"/>
        </w:rPr>
        <w:t>Проективный</w:t>
      </w:r>
      <w:r>
        <w:rPr>
          <w:spacing w:val="-2"/>
          <w:sz w:val="24"/>
        </w:rPr>
        <w:t> </w:t>
      </w:r>
      <w:r>
        <w:rPr>
          <w:sz w:val="24"/>
        </w:rPr>
        <w:t>рисунок</w:t>
      </w:r>
      <w:r>
        <w:rPr>
          <w:spacing w:val="-3"/>
          <w:sz w:val="24"/>
        </w:rPr>
        <w:t> </w:t>
      </w:r>
      <w:r>
        <w:rPr>
          <w:sz w:val="24"/>
        </w:rPr>
        <w:t>«Что</w:t>
      </w:r>
      <w:r>
        <w:rPr>
          <w:spacing w:val="-1"/>
          <w:sz w:val="24"/>
        </w:rPr>
        <w:t> </w:t>
      </w:r>
      <w:r>
        <w:rPr>
          <w:sz w:val="24"/>
        </w:rPr>
        <w:t>мне</w:t>
      </w:r>
      <w:r>
        <w:rPr>
          <w:spacing w:val="-4"/>
          <w:sz w:val="24"/>
        </w:rPr>
        <w:t> </w:t>
      </w:r>
      <w:r>
        <w:rPr>
          <w:sz w:val="24"/>
        </w:rPr>
        <w:t>нравится</w:t>
      </w:r>
      <w:r>
        <w:rPr>
          <w:spacing w:val="-6"/>
          <w:sz w:val="24"/>
        </w:rPr>
        <w:t> </w:t>
      </w:r>
      <w:r>
        <w:rPr>
          <w:sz w:val="24"/>
        </w:rPr>
        <w:t>в</w:t>
      </w:r>
      <w:r>
        <w:rPr>
          <w:spacing w:val="-9"/>
          <w:sz w:val="24"/>
        </w:rPr>
        <w:t> </w:t>
      </w:r>
      <w:r>
        <w:rPr>
          <w:sz w:val="24"/>
        </w:rPr>
        <w:t>школе?»</w:t>
      </w:r>
      <w:r>
        <w:rPr>
          <w:spacing w:val="-10"/>
          <w:sz w:val="24"/>
        </w:rPr>
        <w:t> </w:t>
      </w:r>
      <w:r>
        <w:rPr>
          <w:sz w:val="24"/>
        </w:rPr>
        <w:t>по</w:t>
      </w:r>
      <w:r>
        <w:rPr>
          <w:spacing w:val="4"/>
          <w:sz w:val="24"/>
        </w:rPr>
        <w:t> </w:t>
      </w:r>
      <w:r>
        <w:rPr>
          <w:spacing w:val="-2"/>
          <w:sz w:val="24"/>
        </w:rPr>
        <w:t>Н.Г.Лускановой.</w:t>
      </w:r>
    </w:p>
    <w:p>
      <w:pPr>
        <w:pStyle w:val="BodyText"/>
        <w:spacing w:line="242" w:lineRule="auto"/>
        <w:ind w:right="1005"/>
      </w:pPr>
      <w:r>
        <w:rPr/>
        <w:t>В</w:t>
      </w:r>
      <w:r>
        <w:rPr>
          <w:spacing w:val="-4"/>
        </w:rPr>
        <w:t> </w:t>
      </w:r>
      <w:r>
        <w:rPr/>
        <w:t>1</w:t>
      </w:r>
      <w:r>
        <w:rPr>
          <w:spacing w:val="-2"/>
        </w:rPr>
        <w:t> </w:t>
      </w:r>
      <w:r>
        <w:rPr/>
        <w:t>«А»</w:t>
      </w:r>
      <w:r>
        <w:rPr>
          <w:spacing w:val="-7"/>
        </w:rPr>
        <w:t> </w:t>
      </w:r>
      <w:r>
        <w:rPr/>
        <w:t>на</w:t>
      </w:r>
      <w:r>
        <w:rPr>
          <w:spacing w:val="-3"/>
        </w:rPr>
        <w:t> </w:t>
      </w:r>
      <w:r>
        <w:rPr/>
        <w:t>момент</w:t>
      </w:r>
      <w:r>
        <w:rPr>
          <w:spacing w:val="-6"/>
        </w:rPr>
        <w:t> </w:t>
      </w:r>
      <w:r>
        <w:rPr/>
        <w:t>мониторинга</w:t>
      </w:r>
      <w:r>
        <w:rPr>
          <w:spacing w:val="-3"/>
        </w:rPr>
        <w:t> </w:t>
      </w:r>
      <w:r>
        <w:rPr/>
        <w:t>было</w:t>
      </w:r>
      <w:r>
        <w:rPr>
          <w:spacing w:val="-1"/>
        </w:rPr>
        <w:t> </w:t>
      </w:r>
      <w:r>
        <w:rPr/>
        <w:t>25</w:t>
      </w:r>
      <w:r>
        <w:rPr>
          <w:spacing w:val="-2"/>
        </w:rPr>
        <w:t> </w:t>
      </w:r>
      <w:r>
        <w:rPr/>
        <w:t>человек</w:t>
      </w:r>
      <w:r>
        <w:rPr>
          <w:spacing w:val="-4"/>
        </w:rPr>
        <w:t> </w:t>
      </w:r>
      <w:r>
        <w:rPr/>
        <w:t>из</w:t>
      </w:r>
      <w:r>
        <w:rPr>
          <w:spacing w:val="-1"/>
        </w:rPr>
        <w:t> </w:t>
      </w:r>
      <w:r>
        <w:rPr/>
        <w:t>26,</w:t>
      </w:r>
      <w:r>
        <w:rPr>
          <w:spacing w:val="-7"/>
        </w:rPr>
        <w:t> </w:t>
      </w:r>
      <w:r>
        <w:rPr/>
        <w:t>в</w:t>
      </w:r>
      <w:r>
        <w:rPr>
          <w:spacing w:val="-1"/>
        </w:rPr>
        <w:t> </w:t>
      </w:r>
      <w:r>
        <w:rPr/>
        <w:t>1</w:t>
      </w:r>
      <w:r>
        <w:rPr>
          <w:spacing w:val="-7"/>
        </w:rPr>
        <w:t> </w:t>
      </w:r>
      <w:r>
        <w:rPr/>
        <w:t>«Б»</w:t>
      </w:r>
      <w:r>
        <w:rPr>
          <w:spacing w:val="-6"/>
        </w:rPr>
        <w:t> </w:t>
      </w:r>
      <w:r>
        <w:rPr/>
        <w:t>24 ученика</w:t>
      </w:r>
      <w:r>
        <w:rPr>
          <w:spacing w:val="-3"/>
        </w:rPr>
        <w:t> </w:t>
      </w:r>
      <w:r>
        <w:rPr/>
        <w:t>из</w:t>
      </w:r>
      <w:r>
        <w:rPr>
          <w:spacing w:val="-1"/>
        </w:rPr>
        <w:t> </w:t>
      </w:r>
      <w:r>
        <w:rPr/>
        <w:t>26,</w:t>
      </w:r>
      <w:r>
        <w:rPr>
          <w:spacing w:val="-5"/>
        </w:rPr>
        <w:t> </w:t>
      </w:r>
      <w:r>
        <w:rPr/>
        <w:t>в</w:t>
      </w:r>
      <w:r>
        <w:rPr>
          <w:spacing w:val="-5"/>
        </w:rPr>
        <w:t> </w:t>
      </w:r>
      <w:r>
        <w:rPr/>
        <w:t>1</w:t>
      </w:r>
      <w:r>
        <w:rPr>
          <w:spacing w:val="-2"/>
        </w:rPr>
        <w:t> </w:t>
      </w:r>
      <w:r>
        <w:rPr/>
        <w:t>«В»</w:t>
      </w:r>
      <w:r>
        <w:rPr>
          <w:spacing w:val="-7"/>
        </w:rPr>
        <w:t> </w:t>
      </w:r>
      <w:r>
        <w:rPr/>
        <w:t>из 16 учеников приняли участие в мониторинге 10 человек (у 6 отказ).</w:t>
      </w:r>
    </w:p>
    <w:p>
      <w:pPr>
        <w:pStyle w:val="BodyText"/>
        <w:spacing w:line="242" w:lineRule="auto"/>
        <w:ind w:right="842"/>
      </w:pPr>
      <w:r>
        <w:rPr>
          <w:i/>
        </w:rPr>
        <w:t>Высокая</w:t>
      </w:r>
      <w:r>
        <w:rPr>
          <w:i/>
          <w:spacing w:val="-5"/>
        </w:rPr>
        <w:t> </w:t>
      </w:r>
      <w:r>
        <w:rPr>
          <w:i/>
        </w:rPr>
        <w:t>мотивация</w:t>
      </w:r>
      <w:r>
        <w:rPr>
          <w:i/>
          <w:spacing w:val="-9"/>
        </w:rPr>
        <w:t> </w:t>
      </w:r>
      <w:r>
        <w:rPr/>
        <w:t>позволяет</w:t>
      </w:r>
      <w:r>
        <w:rPr>
          <w:spacing w:val="-3"/>
        </w:rPr>
        <w:t> </w:t>
      </w:r>
      <w:r>
        <w:rPr/>
        <w:t>ребенку</w:t>
      </w:r>
      <w:r>
        <w:rPr>
          <w:spacing w:val="-15"/>
        </w:rPr>
        <w:t> </w:t>
      </w:r>
      <w:r>
        <w:rPr/>
        <w:t>стать</w:t>
      </w:r>
      <w:r>
        <w:rPr>
          <w:spacing w:val="-3"/>
        </w:rPr>
        <w:t> </w:t>
      </w:r>
      <w:r>
        <w:rPr/>
        <w:t>активным</w:t>
      </w:r>
      <w:r>
        <w:rPr>
          <w:spacing w:val="-1"/>
        </w:rPr>
        <w:t> </w:t>
      </w:r>
      <w:r>
        <w:rPr/>
        <w:t>участником</w:t>
      </w:r>
      <w:r>
        <w:rPr>
          <w:spacing w:val="-2"/>
        </w:rPr>
        <w:t> </w:t>
      </w:r>
      <w:r>
        <w:rPr/>
        <w:t>процесса</w:t>
      </w:r>
      <w:r>
        <w:rPr>
          <w:spacing w:val="-7"/>
        </w:rPr>
        <w:t> </w:t>
      </w:r>
      <w:r>
        <w:rPr/>
        <w:t>обучения</w:t>
      </w:r>
      <w:r>
        <w:rPr>
          <w:spacing w:val="-3"/>
        </w:rPr>
        <w:t> </w:t>
      </w:r>
      <w:r>
        <w:rPr/>
        <w:t>и адаптации за счет саморазвития и самоизменения.</w:t>
      </w:r>
    </w:p>
    <w:p>
      <w:pPr>
        <w:pStyle w:val="BodyText"/>
        <w:ind w:right="842"/>
      </w:pPr>
      <w:r>
        <w:rPr>
          <w:i/>
        </w:rPr>
        <w:t>Низкая мотивация </w:t>
      </w:r>
      <w:r>
        <w:rPr/>
        <w:t>затрудняет адаптацию к школьному обучению. Проявление низкой мотивации</w:t>
      </w:r>
      <w:r>
        <w:rPr>
          <w:spacing w:val="-6"/>
        </w:rPr>
        <w:t> </w:t>
      </w:r>
      <w:r>
        <w:rPr/>
        <w:t>в</w:t>
      </w:r>
      <w:r>
        <w:rPr>
          <w:spacing w:val="-1"/>
        </w:rPr>
        <w:t> </w:t>
      </w:r>
      <w:r>
        <w:rPr/>
        <w:t>любом</w:t>
      </w:r>
      <w:r>
        <w:rPr>
          <w:spacing w:val="-6"/>
        </w:rPr>
        <w:t> </w:t>
      </w:r>
      <w:r>
        <w:rPr/>
        <w:t>случае</w:t>
      </w:r>
      <w:r>
        <w:rPr>
          <w:spacing w:val="-4"/>
        </w:rPr>
        <w:t> </w:t>
      </w:r>
      <w:r>
        <w:rPr/>
        <w:t>скажется</w:t>
      </w:r>
      <w:r>
        <w:rPr>
          <w:spacing w:val="-4"/>
        </w:rPr>
        <w:t> </w:t>
      </w:r>
      <w:r>
        <w:rPr/>
        <w:t>в снижении</w:t>
      </w:r>
      <w:r>
        <w:rPr>
          <w:spacing w:val="-2"/>
        </w:rPr>
        <w:t> </w:t>
      </w:r>
      <w:r>
        <w:rPr/>
        <w:t>активности</w:t>
      </w:r>
      <w:r>
        <w:rPr>
          <w:spacing w:val="-7"/>
        </w:rPr>
        <w:t> </w:t>
      </w:r>
      <w:r>
        <w:rPr/>
        <w:t>на</w:t>
      </w:r>
      <w:r>
        <w:rPr>
          <w:spacing w:val="-4"/>
        </w:rPr>
        <w:t> </w:t>
      </w:r>
      <w:r>
        <w:rPr/>
        <w:t>уроке</w:t>
      </w:r>
      <w:r>
        <w:rPr>
          <w:spacing w:val="-4"/>
        </w:rPr>
        <w:t> </w:t>
      </w:r>
      <w:r>
        <w:rPr/>
        <w:t>и</w:t>
      </w:r>
      <w:r>
        <w:rPr>
          <w:spacing w:val="-2"/>
        </w:rPr>
        <w:t> </w:t>
      </w:r>
      <w:r>
        <w:rPr/>
        <w:t>в</w:t>
      </w:r>
      <w:r>
        <w:rPr>
          <w:spacing w:val="-6"/>
        </w:rPr>
        <w:t> </w:t>
      </w:r>
      <w:r>
        <w:rPr/>
        <w:t>целом</w:t>
      </w:r>
      <w:r>
        <w:rPr>
          <w:spacing w:val="-5"/>
        </w:rPr>
        <w:t> </w:t>
      </w:r>
      <w:r>
        <w:rPr/>
        <w:t>в</w:t>
      </w:r>
      <w:r>
        <w:rPr>
          <w:spacing w:val="-1"/>
        </w:rPr>
        <w:t> </w:t>
      </w:r>
      <w:r>
        <w:rPr/>
        <w:t>учебной </w:t>
      </w:r>
      <w:r>
        <w:rPr>
          <w:spacing w:val="-2"/>
        </w:rPr>
        <w:t>деятельности.</w:t>
      </w:r>
    </w:p>
    <w:p>
      <w:pPr>
        <w:spacing w:line="275" w:lineRule="exact" w:before="0"/>
        <w:ind w:left="1275" w:right="0" w:firstLine="0"/>
        <w:jc w:val="left"/>
        <w:rPr>
          <w:i/>
          <w:sz w:val="24"/>
        </w:rPr>
      </w:pPr>
      <w:r>
        <w:rPr>
          <w:i/>
          <w:sz w:val="24"/>
        </w:rPr>
        <w:t>Причины</w:t>
      </w:r>
      <w:r>
        <w:rPr>
          <w:i/>
          <w:spacing w:val="-4"/>
          <w:sz w:val="24"/>
        </w:rPr>
        <w:t> </w:t>
      </w:r>
      <w:r>
        <w:rPr>
          <w:i/>
          <w:sz w:val="24"/>
        </w:rPr>
        <w:t>низкой</w:t>
      </w:r>
      <w:r>
        <w:rPr>
          <w:i/>
          <w:spacing w:val="-1"/>
          <w:sz w:val="24"/>
        </w:rPr>
        <w:t> </w:t>
      </w:r>
      <w:r>
        <w:rPr>
          <w:i/>
          <w:spacing w:val="-2"/>
          <w:sz w:val="24"/>
        </w:rPr>
        <w:t>мотивации:</w:t>
      </w:r>
    </w:p>
    <w:p>
      <w:pPr>
        <w:pStyle w:val="ListParagraph"/>
        <w:numPr>
          <w:ilvl w:val="0"/>
          <w:numId w:val="22"/>
        </w:numPr>
        <w:tabs>
          <w:tab w:pos="1418" w:val="left" w:leader="none"/>
        </w:tabs>
        <w:spacing w:line="275" w:lineRule="exact" w:before="0" w:after="0"/>
        <w:ind w:left="1418" w:right="0" w:hanging="143"/>
        <w:jc w:val="left"/>
        <w:rPr>
          <w:sz w:val="24"/>
        </w:rPr>
      </w:pPr>
      <w:r>
        <w:rPr>
          <w:sz w:val="24"/>
        </w:rPr>
        <w:t>сниженная</w:t>
      </w:r>
      <w:r>
        <w:rPr>
          <w:spacing w:val="-7"/>
          <w:sz w:val="24"/>
        </w:rPr>
        <w:t> </w:t>
      </w:r>
      <w:r>
        <w:rPr>
          <w:sz w:val="24"/>
        </w:rPr>
        <w:t>потребность</w:t>
      </w:r>
      <w:r>
        <w:rPr>
          <w:spacing w:val="-10"/>
          <w:sz w:val="24"/>
        </w:rPr>
        <w:t> </w:t>
      </w:r>
      <w:r>
        <w:rPr>
          <w:sz w:val="24"/>
        </w:rPr>
        <w:t>познавательных</w:t>
      </w:r>
      <w:r>
        <w:rPr>
          <w:spacing w:val="-7"/>
          <w:sz w:val="24"/>
        </w:rPr>
        <w:t> </w:t>
      </w:r>
      <w:r>
        <w:rPr>
          <w:spacing w:val="-2"/>
          <w:sz w:val="24"/>
        </w:rPr>
        <w:t>мотивов;</w:t>
      </w:r>
    </w:p>
    <w:p>
      <w:pPr>
        <w:pStyle w:val="ListParagraph"/>
        <w:numPr>
          <w:ilvl w:val="0"/>
          <w:numId w:val="22"/>
        </w:numPr>
        <w:tabs>
          <w:tab w:pos="1418" w:val="left" w:leader="none"/>
        </w:tabs>
        <w:spacing w:line="237" w:lineRule="auto" w:before="0" w:after="0"/>
        <w:ind w:left="1275" w:right="1208" w:firstLine="0"/>
        <w:jc w:val="left"/>
        <w:rPr>
          <w:sz w:val="24"/>
        </w:rPr>
      </w:pPr>
      <w:r>
        <w:rPr>
          <w:sz w:val="24"/>
        </w:rPr>
        <w:t>мотивация</w:t>
      </w:r>
      <w:r>
        <w:rPr>
          <w:spacing w:val="-7"/>
          <w:sz w:val="24"/>
        </w:rPr>
        <w:t> </w:t>
      </w:r>
      <w:r>
        <w:rPr>
          <w:sz w:val="24"/>
        </w:rPr>
        <w:t>избегания</w:t>
      </w:r>
      <w:r>
        <w:rPr>
          <w:spacing w:val="-7"/>
          <w:sz w:val="24"/>
        </w:rPr>
        <w:t> </w:t>
      </w:r>
      <w:r>
        <w:rPr>
          <w:sz w:val="24"/>
        </w:rPr>
        <w:t>неудач, неуспеха</w:t>
      </w:r>
      <w:r>
        <w:rPr>
          <w:spacing w:val="-4"/>
          <w:sz w:val="24"/>
        </w:rPr>
        <w:t> </w:t>
      </w:r>
      <w:r>
        <w:rPr>
          <w:sz w:val="24"/>
        </w:rPr>
        <w:t>(«и</w:t>
      </w:r>
      <w:r>
        <w:rPr>
          <w:spacing w:val="-2"/>
          <w:sz w:val="24"/>
        </w:rPr>
        <w:t> </w:t>
      </w:r>
      <w:r>
        <w:rPr>
          <w:sz w:val="24"/>
        </w:rPr>
        <w:t>не</w:t>
      </w:r>
      <w:r>
        <w:rPr>
          <w:spacing w:val="-8"/>
          <w:sz w:val="24"/>
        </w:rPr>
        <w:t> </w:t>
      </w:r>
      <w:r>
        <w:rPr>
          <w:sz w:val="24"/>
        </w:rPr>
        <w:t>буду</w:t>
      </w:r>
      <w:r>
        <w:rPr>
          <w:spacing w:val="-12"/>
          <w:sz w:val="24"/>
        </w:rPr>
        <w:t> </w:t>
      </w:r>
      <w:r>
        <w:rPr>
          <w:sz w:val="24"/>
        </w:rPr>
        <w:t>делать»,</w:t>
      </w:r>
      <w:r>
        <w:rPr>
          <w:spacing w:val="-1"/>
          <w:sz w:val="24"/>
        </w:rPr>
        <w:t> </w:t>
      </w:r>
      <w:r>
        <w:rPr>
          <w:sz w:val="24"/>
        </w:rPr>
        <w:t>«у</w:t>
      </w:r>
      <w:r>
        <w:rPr>
          <w:spacing w:val="-11"/>
          <w:sz w:val="24"/>
        </w:rPr>
        <w:t> </w:t>
      </w:r>
      <w:r>
        <w:rPr>
          <w:sz w:val="24"/>
        </w:rPr>
        <w:t>меня</w:t>
      </w:r>
      <w:r>
        <w:rPr>
          <w:spacing w:val="-3"/>
          <w:sz w:val="24"/>
        </w:rPr>
        <w:t> </w:t>
      </w:r>
      <w:r>
        <w:rPr>
          <w:sz w:val="24"/>
        </w:rPr>
        <w:t>не</w:t>
      </w:r>
      <w:r>
        <w:rPr>
          <w:spacing w:val="-4"/>
          <w:sz w:val="24"/>
        </w:rPr>
        <w:t> </w:t>
      </w:r>
      <w:r>
        <w:rPr>
          <w:sz w:val="24"/>
        </w:rPr>
        <w:t>получится», «я</w:t>
      </w:r>
      <w:r>
        <w:rPr>
          <w:spacing w:val="-3"/>
          <w:sz w:val="24"/>
        </w:rPr>
        <w:t> </w:t>
      </w:r>
      <w:r>
        <w:rPr>
          <w:sz w:val="24"/>
        </w:rPr>
        <w:t>не </w:t>
      </w:r>
      <w:r>
        <w:rPr>
          <w:spacing w:val="-2"/>
          <w:sz w:val="24"/>
        </w:rPr>
        <w:t>умею»);</w:t>
      </w:r>
    </w:p>
    <w:p>
      <w:pPr>
        <w:pStyle w:val="ListParagraph"/>
        <w:numPr>
          <w:ilvl w:val="0"/>
          <w:numId w:val="22"/>
        </w:numPr>
        <w:tabs>
          <w:tab w:pos="1418" w:val="left" w:leader="none"/>
        </w:tabs>
        <w:spacing w:line="237" w:lineRule="auto" w:before="1" w:after="0"/>
        <w:ind w:left="1275" w:right="1344" w:firstLine="0"/>
        <w:jc w:val="left"/>
        <w:rPr>
          <w:sz w:val="24"/>
        </w:rPr>
      </w:pPr>
      <w:r>
        <w:rPr>
          <w:sz w:val="24"/>
        </w:rPr>
        <w:t>завышенные</w:t>
      </w:r>
      <w:r>
        <w:rPr>
          <w:spacing w:val="-14"/>
          <w:sz w:val="24"/>
        </w:rPr>
        <w:t> </w:t>
      </w:r>
      <w:r>
        <w:rPr>
          <w:sz w:val="24"/>
        </w:rPr>
        <w:t>ожидания</w:t>
      </w:r>
      <w:r>
        <w:rPr>
          <w:spacing w:val="-5"/>
          <w:sz w:val="24"/>
        </w:rPr>
        <w:t> </w:t>
      </w:r>
      <w:r>
        <w:rPr>
          <w:sz w:val="24"/>
        </w:rPr>
        <w:t>семьи</w:t>
      </w:r>
      <w:r>
        <w:rPr>
          <w:spacing w:val="-7"/>
          <w:sz w:val="24"/>
        </w:rPr>
        <w:t> </w:t>
      </w:r>
      <w:r>
        <w:rPr>
          <w:sz w:val="24"/>
        </w:rPr>
        <w:t>к</w:t>
      </w:r>
      <w:r>
        <w:rPr>
          <w:spacing w:val="-2"/>
          <w:sz w:val="24"/>
        </w:rPr>
        <w:t> </w:t>
      </w:r>
      <w:r>
        <w:rPr>
          <w:sz w:val="24"/>
        </w:rPr>
        <w:t>успехам</w:t>
      </w:r>
      <w:r>
        <w:rPr>
          <w:spacing w:val="-4"/>
          <w:sz w:val="24"/>
        </w:rPr>
        <w:t> </w:t>
      </w:r>
      <w:r>
        <w:rPr>
          <w:sz w:val="24"/>
        </w:rPr>
        <w:t>ребенка;</w:t>
      </w:r>
      <w:r>
        <w:rPr>
          <w:spacing w:val="-5"/>
          <w:sz w:val="24"/>
        </w:rPr>
        <w:t> </w:t>
      </w:r>
      <w:r>
        <w:rPr>
          <w:sz w:val="24"/>
        </w:rPr>
        <w:t>-недифференцированная</w:t>
      </w:r>
      <w:r>
        <w:rPr>
          <w:spacing w:val="-9"/>
          <w:sz w:val="24"/>
        </w:rPr>
        <w:t> </w:t>
      </w:r>
      <w:r>
        <w:rPr>
          <w:sz w:val="24"/>
        </w:rPr>
        <w:t>похвала</w:t>
      </w:r>
      <w:r>
        <w:rPr>
          <w:spacing w:val="-6"/>
          <w:sz w:val="24"/>
        </w:rPr>
        <w:t> </w:t>
      </w:r>
      <w:r>
        <w:rPr>
          <w:sz w:val="24"/>
        </w:rPr>
        <w:t>(при попытке повысить мотивацию и уверенность ребенка).</w:t>
      </w:r>
    </w:p>
    <w:p>
      <w:pPr>
        <w:pStyle w:val="BodyText"/>
        <w:spacing w:before="4"/>
        <w:ind w:right="842"/>
      </w:pPr>
      <w:r>
        <w:rPr/>
        <w:t>Потеря мотивации, уход от активности, также происходит, когда ребенок не понимает, что именно</w:t>
      </w:r>
      <w:r>
        <w:rPr>
          <w:spacing w:val="-6"/>
        </w:rPr>
        <w:t> </w:t>
      </w:r>
      <w:r>
        <w:rPr/>
        <w:t>он</w:t>
      </w:r>
      <w:r>
        <w:rPr>
          <w:spacing w:val="-5"/>
        </w:rPr>
        <w:t> </w:t>
      </w:r>
      <w:r>
        <w:rPr/>
        <w:t>делает</w:t>
      </w:r>
      <w:r>
        <w:rPr>
          <w:spacing w:val="-1"/>
        </w:rPr>
        <w:t> </w:t>
      </w:r>
      <w:r>
        <w:rPr/>
        <w:t>не</w:t>
      </w:r>
      <w:r>
        <w:rPr>
          <w:spacing w:val="-6"/>
        </w:rPr>
        <w:t> </w:t>
      </w:r>
      <w:r>
        <w:rPr/>
        <w:t>так. В</w:t>
      </w:r>
      <w:r>
        <w:rPr>
          <w:spacing w:val="-7"/>
        </w:rPr>
        <w:t> </w:t>
      </w:r>
      <w:r>
        <w:rPr/>
        <w:t>таком случае у</w:t>
      </w:r>
      <w:r>
        <w:rPr>
          <w:spacing w:val="-14"/>
        </w:rPr>
        <w:t> </w:t>
      </w:r>
      <w:r>
        <w:rPr/>
        <w:t>ребенка</w:t>
      </w:r>
      <w:r>
        <w:rPr>
          <w:spacing w:val="-2"/>
        </w:rPr>
        <w:t> </w:t>
      </w:r>
      <w:r>
        <w:rPr/>
        <w:t>может</w:t>
      </w:r>
      <w:r>
        <w:rPr>
          <w:spacing w:val="-5"/>
        </w:rPr>
        <w:t> </w:t>
      </w:r>
      <w:r>
        <w:rPr/>
        <w:t>сформироваться</w:t>
      </w:r>
      <w:r>
        <w:rPr>
          <w:spacing w:val="-10"/>
        </w:rPr>
        <w:t> </w:t>
      </w:r>
      <w:r>
        <w:rPr/>
        <w:t>ощущение, что он просто не нравится учителю, что он неудачник.</w:t>
      </w:r>
    </w:p>
    <w:p>
      <w:pPr>
        <w:pStyle w:val="BodyText"/>
        <w:spacing w:line="242" w:lineRule="auto"/>
        <w:ind w:right="853"/>
      </w:pPr>
      <w:r>
        <w:rPr/>
        <w:t>Большинство</w:t>
      </w:r>
      <w:r>
        <w:rPr>
          <w:spacing w:val="-2"/>
        </w:rPr>
        <w:t> </w:t>
      </w:r>
      <w:r>
        <w:rPr/>
        <w:t>детей</w:t>
      </w:r>
      <w:r>
        <w:rPr>
          <w:spacing w:val="-7"/>
        </w:rPr>
        <w:t> </w:t>
      </w:r>
      <w:r>
        <w:rPr/>
        <w:t>из</w:t>
      </w:r>
      <w:r>
        <w:rPr>
          <w:spacing w:val="-3"/>
        </w:rPr>
        <w:t> </w:t>
      </w:r>
      <w:r>
        <w:rPr/>
        <w:t>трех</w:t>
      </w:r>
      <w:r>
        <w:rPr>
          <w:spacing w:val="-7"/>
        </w:rPr>
        <w:t> </w:t>
      </w:r>
      <w:r>
        <w:rPr/>
        <w:t>классов</w:t>
      </w:r>
      <w:r>
        <w:rPr>
          <w:spacing w:val="-3"/>
        </w:rPr>
        <w:t> </w:t>
      </w:r>
      <w:r>
        <w:rPr/>
        <w:t>имеют</w:t>
      </w:r>
      <w:r>
        <w:rPr>
          <w:spacing w:val="-3"/>
        </w:rPr>
        <w:t> </w:t>
      </w:r>
      <w:r>
        <w:rPr/>
        <w:t>учебную</w:t>
      </w:r>
      <w:r>
        <w:rPr>
          <w:spacing w:val="-5"/>
        </w:rPr>
        <w:t> </w:t>
      </w:r>
      <w:r>
        <w:rPr/>
        <w:t>мотивацию,</w:t>
      </w:r>
      <w:r>
        <w:rPr>
          <w:spacing w:val="-1"/>
        </w:rPr>
        <w:t> </w:t>
      </w:r>
      <w:r>
        <w:rPr/>
        <w:t>игровую</w:t>
      </w:r>
      <w:r>
        <w:rPr>
          <w:spacing w:val="-5"/>
        </w:rPr>
        <w:t> </w:t>
      </w:r>
      <w:r>
        <w:rPr/>
        <w:t>и</w:t>
      </w:r>
      <w:r>
        <w:rPr>
          <w:spacing w:val="-3"/>
        </w:rPr>
        <w:t> </w:t>
      </w:r>
      <w:r>
        <w:rPr/>
        <w:t>мотивацию получения отметки, и только несколько учеников имеют внешнюю и</w:t>
      </w:r>
    </w:p>
    <w:p>
      <w:pPr>
        <w:pStyle w:val="BodyText"/>
        <w:spacing w:after="0" w:line="242" w:lineRule="auto"/>
        <w:sectPr>
          <w:type w:val="continuous"/>
          <w:pgSz w:w="11910" w:h="16840"/>
          <w:pgMar w:header="0" w:footer="851" w:top="960" w:bottom="1160" w:left="141" w:right="0"/>
        </w:sectPr>
      </w:pPr>
    </w:p>
    <w:p>
      <w:pPr>
        <w:pStyle w:val="BodyText"/>
        <w:spacing w:line="237" w:lineRule="auto" w:before="69"/>
        <w:ind w:right="842"/>
      </w:pPr>
      <w:r>
        <w:rPr/>
        <w:t>социальную</w:t>
      </w:r>
      <w:r>
        <w:rPr>
          <w:spacing w:val="-4"/>
        </w:rPr>
        <w:t> </w:t>
      </w:r>
      <w:r>
        <w:rPr/>
        <w:t>мотивацию,</w:t>
      </w:r>
      <w:r>
        <w:rPr>
          <w:spacing w:val="-4"/>
        </w:rPr>
        <w:t> </w:t>
      </w:r>
      <w:r>
        <w:rPr/>
        <w:t>что</w:t>
      </w:r>
      <w:r>
        <w:rPr>
          <w:spacing w:val="-1"/>
        </w:rPr>
        <w:t> </w:t>
      </w:r>
      <w:r>
        <w:rPr/>
        <w:t>говорит</w:t>
      </w:r>
      <w:r>
        <w:rPr>
          <w:spacing w:val="-10"/>
        </w:rPr>
        <w:t> </w:t>
      </w:r>
      <w:r>
        <w:rPr/>
        <w:t>о</w:t>
      </w:r>
      <w:r>
        <w:rPr>
          <w:spacing w:val="-2"/>
        </w:rPr>
        <w:t> </w:t>
      </w:r>
      <w:r>
        <w:rPr/>
        <w:t>том, что</w:t>
      </w:r>
      <w:r>
        <w:rPr>
          <w:spacing w:val="-1"/>
        </w:rPr>
        <w:t> </w:t>
      </w:r>
      <w:r>
        <w:rPr/>
        <w:t>дети</w:t>
      </w:r>
      <w:r>
        <w:rPr>
          <w:spacing w:val="-6"/>
        </w:rPr>
        <w:t> </w:t>
      </w:r>
      <w:r>
        <w:rPr/>
        <w:t>не</w:t>
      </w:r>
      <w:r>
        <w:rPr>
          <w:spacing w:val="-2"/>
        </w:rPr>
        <w:t> </w:t>
      </w:r>
      <w:r>
        <w:rPr/>
        <w:t>до</w:t>
      </w:r>
      <w:r>
        <w:rPr>
          <w:spacing w:val="-2"/>
        </w:rPr>
        <w:t> </w:t>
      </w:r>
      <w:r>
        <w:rPr/>
        <w:t>конца</w:t>
      </w:r>
      <w:r>
        <w:rPr>
          <w:spacing w:val="-8"/>
        </w:rPr>
        <w:t> </w:t>
      </w:r>
      <w:r>
        <w:rPr/>
        <w:t>понимают</w:t>
      </w:r>
      <w:r>
        <w:rPr>
          <w:spacing w:val="-6"/>
        </w:rPr>
        <w:t> </w:t>
      </w:r>
      <w:r>
        <w:rPr/>
        <w:t>зачем</w:t>
      </w:r>
      <w:r>
        <w:rPr>
          <w:spacing w:val="-5"/>
        </w:rPr>
        <w:t> </w:t>
      </w:r>
      <w:r>
        <w:rPr/>
        <w:t>нужна </w:t>
      </w:r>
      <w:r>
        <w:rPr>
          <w:spacing w:val="-2"/>
        </w:rPr>
        <w:t>школа.</w:t>
      </w:r>
    </w:p>
    <w:p>
      <w:pPr>
        <w:pStyle w:val="Heading1"/>
        <w:spacing w:line="237" w:lineRule="auto" w:before="11"/>
        <w:ind w:right="842"/>
      </w:pPr>
      <w:r>
        <w:rPr/>
        <w:t>Из</w:t>
      </w:r>
      <w:r>
        <w:rPr>
          <w:spacing w:val="-3"/>
        </w:rPr>
        <w:t> </w:t>
      </w:r>
      <w:r>
        <w:rPr/>
        <w:t>методики</w:t>
      </w:r>
      <w:r>
        <w:rPr>
          <w:spacing w:val="-3"/>
        </w:rPr>
        <w:t> </w:t>
      </w:r>
      <w:r>
        <w:rPr/>
        <w:t>Проективный</w:t>
      </w:r>
      <w:r>
        <w:rPr>
          <w:spacing w:val="-7"/>
        </w:rPr>
        <w:t> </w:t>
      </w:r>
      <w:r>
        <w:rPr/>
        <w:t>рисунок</w:t>
      </w:r>
      <w:r>
        <w:rPr>
          <w:spacing w:val="-7"/>
        </w:rPr>
        <w:t> </w:t>
      </w:r>
      <w:r>
        <w:rPr/>
        <w:t>«Что мне</w:t>
      </w:r>
      <w:r>
        <w:rPr>
          <w:spacing w:val="-4"/>
        </w:rPr>
        <w:t> </w:t>
      </w:r>
      <w:r>
        <w:rPr/>
        <w:t>нравится</w:t>
      </w:r>
      <w:r>
        <w:rPr>
          <w:spacing w:val="-3"/>
        </w:rPr>
        <w:t> </w:t>
      </w:r>
      <w:r>
        <w:rPr/>
        <w:t>в</w:t>
      </w:r>
      <w:r>
        <w:rPr>
          <w:spacing w:val="-8"/>
        </w:rPr>
        <w:t> </w:t>
      </w:r>
      <w:r>
        <w:rPr/>
        <w:t>школе?»</w:t>
      </w:r>
      <w:r>
        <w:rPr>
          <w:spacing w:val="-3"/>
        </w:rPr>
        <w:t> </w:t>
      </w:r>
      <w:r>
        <w:rPr/>
        <w:t>по</w:t>
      </w:r>
      <w:r>
        <w:rPr>
          <w:spacing w:val="-3"/>
        </w:rPr>
        <w:t> </w:t>
      </w:r>
      <w:r>
        <w:rPr/>
        <w:t>Н.Г.</w:t>
      </w:r>
      <w:r>
        <w:rPr>
          <w:spacing w:val="-1"/>
        </w:rPr>
        <w:t> </w:t>
      </w:r>
      <w:r>
        <w:rPr/>
        <w:t>Лускановой было выявлено:</w:t>
      </w:r>
    </w:p>
    <w:p>
      <w:pPr>
        <w:spacing w:line="240" w:lineRule="auto" w:before="0"/>
        <w:ind w:left="1275" w:right="895" w:firstLine="0"/>
        <w:jc w:val="left"/>
        <w:rPr>
          <w:sz w:val="24"/>
        </w:rPr>
      </w:pPr>
      <w:r>
        <w:rPr>
          <w:i/>
          <w:sz w:val="24"/>
        </w:rPr>
        <w:t>Высокая школьная мотивация и учебная активность ребенка</w:t>
      </w:r>
      <w:r>
        <w:rPr>
          <w:sz w:val="24"/>
        </w:rPr>
        <w:t>, наличие у него познавательных</w:t>
      </w:r>
      <w:r>
        <w:rPr>
          <w:spacing w:val="-4"/>
          <w:sz w:val="24"/>
        </w:rPr>
        <w:t> </w:t>
      </w:r>
      <w:r>
        <w:rPr>
          <w:sz w:val="24"/>
        </w:rPr>
        <w:t>учебных</w:t>
      </w:r>
      <w:r>
        <w:rPr>
          <w:spacing w:val="-7"/>
          <w:sz w:val="24"/>
        </w:rPr>
        <w:t> </w:t>
      </w:r>
      <w:r>
        <w:rPr>
          <w:sz w:val="24"/>
        </w:rPr>
        <w:t>мотивов.</w:t>
      </w:r>
      <w:r>
        <w:rPr>
          <w:spacing w:val="-2"/>
          <w:sz w:val="24"/>
        </w:rPr>
        <w:t> </w:t>
      </w:r>
      <w:r>
        <w:rPr>
          <w:sz w:val="24"/>
        </w:rPr>
        <w:t>Были</w:t>
      </w:r>
      <w:r>
        <w:rPr>
          <w:spacing w:val="-3"/>
          <w:sz w:val="24"/>
        </w:rPr>
        <w:t> </w:t>
      </w:r>
      <w:r>
        <w:rPr>
          <w:sz w:val="24"/>
        </w:rPr>
        <w:t>нарисованы:</w:t>
      </w:r>
      <w:r>
        <w:rPr>
          <w:spacing w:val="40"/>
          <w:sz w:val="24"/>
        </w:rPr>
        <w:t> </w:t>
      </w:r>
      <w:r>
        <w:rPr>
          <w:sz w:val="24"/>
        </w:rPr>
        <w:t>учебные</w:t>
      </w:r>
      <w:r>
        <w:rPr>
          <w:spacing w:val="-5"/>
          <w:sz w:val="24"/>
        </w:rPr>
        <w:t> </w:t>
      </w:r>
      <w:r>
        <w:rPr>
          <w:sz w:val="24"/>
        </w:rPr>
        <w:t>ситуации-</w:t>
      </w:r>
      <w:r>
        <w:rPr>
          <w:spacing w:val="40"/>
          <w:sz w:val="24"/>
        </w:rPr>
        <w:t> </w:t>
      </w:r>
      <w:r>
        <w:rPr>
          <w:sz w:val="24"/>
        </w:rPr>
        <w:t>учитель,</w:t>
      </w:r>
      <w:r>
        <w:rPr>
          <w:spacing w:val="-2"/>
          <w:sz w:val="24"/>
        </w:rPr>
        <w:t> </w:t>
      </w:r>
      <w:r>
        <w:rPr>
          <w:sz w:val="24"/>
        </w:rPr>
        <w:t>классный кабинет, сидящие за партами ученики, доска с написанными заданиями.</w:t>
      </w:r>
    </w:p>
    <w:p>
      <w:pPr>
        <w:pStyle w:val="BodyText"/>
        <w:spacing w:line="274" w:lineRule="exact"/>
      </w:pPr>
      <w:r>
        <w:rPr>
          <w:u w:val="single"/>
        </w:rPr>
        <w:t>Итого:</w:t>
      </w:r>
      <w:r>
        <w:rPr>
          <w:spacing w:val="-3"/>
          <w:u w:val="single"/>
        </w:rPr>
        <w:t> </w:t>
      </w:r>
      <w:r>
        <w:rPr>
          <w:u w:val="single"/>
        </w:rPr>
        <w:t>18</w:t>
      </w:r>
      <w:r>
        <w:rPr>
          <w:spacing w:val="-2"/>
          <w:u w:val="single"/>
        </w:rPr>
        <w:t> </w:t>
      </w:r>
      <w:r>
        <w:rPr>
          <w:u w:val="single"/>
        </w:rPr>
        <w:t>учеников из</w:t>
      </w:r>
      <w:r>
        <w:rPr>
          <w:spacing w:val="-5"/>
          <w:u w:val="single"/>
        </w:rPr>
        <w:t> </w:t>
      </w:r>
      <w:r>
        <w:rPr>
          <w:u w:val="single"/>
        </w:rPr>
        <w:t>1а</w:t>
      </w:r>
      <w:r>
        <w:rPr>
          <w:spacing w:val="-3"/>
          <w:u w:val="single"/>
        </w:rPr>
        <w:t> </w:t>
      </w:r>
      <w:r>
        <w:rPr>
          <w:u w:val="single"/>
        </w:rPr>
        <w:t>класса, 16</w:t>
      </w:r>
      <w:r>
        <w:rPr>
          <w:spacing w:val="-6"/>
          <w:u w:val="single"/>
        </w:rPr>
        <w:t> </w:t>
      </w:r>
      <w:r>
        <w:rPr>
          <w:u w:val="single"/>
        </w:rPr>
        <w:t>ученика</w:t>
      </w:r>
      <w:r>
        <w:rPr>
          <w:spacing w:val="-3"/>
          <w:u w:val="single"/>
        </w:rPr>
        <w:t> </w:t>
      </w:r>
      <w:r>
        <w:rPr>
          <w:u w:val="single"/>
        </w:rPr>
        <w:t>из</w:t>
      </w:r>
      <w:r>
        <w:rPr>
          <w:spacing w:val="1"/>
          <w:u w:val="single"/>
        </w:rPr>
        <w:t> </w:t>
      </w:r>
      <w:r>
        <w:rPr>
          <w:u w:val="single"/>
        </w:rPr>
        <w:t>1б</w:t>
      </w:r>
      <w:r>
        <w:rPr>
          <w:spacing w:val="-4"/>
          <w:u w:val="single"/>
        </w:rPr>
        <w:t> </w:t>
      </w:r>
      <w:r>
        <w:rPr>
          <w:u w:val="single"/>
        </w:rPr>
        <w:t>класса, 6</w:t>
      </w:r>
      <w:r>
        <w:rPr>
          <w:spacing w:val="-1"/>
          <w:u w:val="single"/>
        </w:rPr>
        <w:t> </w:t>
      </w:r>
      <w:r>
        <w:rPr>
          <w:u w:val="single"/>
        </w:rPr>
        <w:t>учеников</w:t>
      </w:r>
      <w:r>
        <w:rPr>
          <w:spacing w:val="-5"/>
          <w:u w:val="single"/>
        </w:rPr>
        <w:t> </w:t>
      </w:r>
      <w:r>
        <w:rPr>
          <w:u w:val="single"/>
        </w:rPr>
        <w:t>из</w:t>
      </w:r>
      <w:r>
        <w:rPr>
          <w:spacing w:val="-1"/>
          <w:u w:val="single"/>
        </w:rPr>
        <w:t> </w:t>
      </w:r>
      <w:r>
        <w:rPr>
          <w:u w:val="single"/>
        </w:rPr>
        <w:t>1в </w:t>
      </w:r>
      <w:r>
        <w:rPr>
          <w:spacing w:val="-2"/>
          <w:u w:val="single"/>
        </w:rPr>
        <w:t>класса</w:t>
      </w:r>
    </w:p>
    <w:p>
      <w:pPr>
        <w:pStyle w:val="BodyText"/>
        <w:spacing w:before="1"/>
        <w:ind w:right="842"/>
      </w:pPr>
      <w:r>
        <w:rPr>
          <w:i/>
        </w:rPr>
        <w:t>Средняя</w:t>
      </w:r>
      <w:r>
        <w:rPr>
          <w:i/>
          <w:spacing w:val="40"/>
        </w:rPr>
        <w:t> </w:t>
      </w:r>
      <w:r>
        <w:rPr>
          <w:i/>
        </w:rPr>
        <w:t>школьная</w:t>
      </w:r>
      <w:r>
        <w:rPr>
          <w:i/>
          <w:spacing w:val="-7"/>
        </w:rPr>
        <w:t> </w:t>
      </w:r>
      <w:r>
        <w:rPr>
          <w:i/>
        </w:rPr>
        <w:t>мотивация</w:t>
      </w:r>
      <w:r>
        <w:rPr/>
        <w:t>.</w:t>
      </w:r>
      <w:r>
        <w:rPr>
          <w:spacing w:val="-3"/>
        </w:rPr>
        <w:t> </w:t>
      </w:r>
      <w:r>
        <w:rPr/>
        <w:t>Свойственна</w:t>
      </w:r>
      <w:r>
        <w:rPr>
          <w:spacing w:val="-6"/>
        </w:rPr>
        <w:t> </w:t>
      </w:r>
      <w:r>
        <w:rPr/>
        <w:t>детям с</w:t>
      </w:r>
      <w:r>
        <w:rPr>
          <w:spacing w:val="-6"/>
        </w:rPr>
        <w:t> </w:t>
      </w:r>
      <w:r>
        <w:rPr/>
        <w:t>положительным</w:t>
      </w:r>
      <w:r>
        <w:rPr>
          <w:spacing w:val="-4"/>
        </w:rPr>
        <w:t> </w:t>
      </w:r>
      <w:r>
        <w:rPr/>
        <w:t>отношение</w:t>
      </w:r>
      <w:r>
        <w:rPr>
          <w:spacing w:val="-2"/>
        </w:rPr>
        <w:t> </w:t>
      </w:r>
      <w:r>
        <w:rPr/>
        <w:t>к</w:t>
      </w:r>
      <w:r>
        <w:rPr>
          <w:spacing w:val="-7"/>
        </w:rPr>
        <w:t> </w:t>
      </w:r>
      <w:r>
        <w:rPr/>
        <w:t>школе,</w:t>
      </w:r>
      <w:r>
        <w:rPr>
          <w:spacing w:val="-2"/>
        </w:rPr>
        <w:t> </w:t>
      </w:r>
      <w:r>
        <w:rPr/>
        <w:t>но большей направленностью на внешние школьные атрибуты. Были нарисованы: ситуации не учебного плана - школьное здание, портфели и т.д.</w:t>
      </w:r>
    </w:p>
    <w:p>
      <w:pPr>
        <w:pStyle w:val="BodyText"/>
        <w:spacing w:line="274" w:lineRule="exact"/>
      </w:pPr>
      <w:r>
        <w:rPr>
          <w:u w:val="single"/>
        </w:rPr>
        <w:t>Итого:</w:t>
      </w:r>
      <w:r>
        <w:rPr>
          <w:spacing w:val="-4"/>
          <w:u w:val="single"/>
        </w:rPr>
        <w:t> </w:t>
      </w:r>
      <w:r>
        <w:rPr>
          <w:u w:val="single"/>
        </w:rPr>
        <w:t>5 учеников</w:t>
      </w:r>
      <w:r>
        <w:rPr>
          <w:spacing w:val="-4"/>
          <w:u w:val="single"/>
        </w:rPr>
        <w:t> </w:t>
      </w:r>
      <w:r>
        <w:rPr>
          <w:u w:val="single"/>
        </w:rPr>
        <w:t>из 1а</w:t>
      </w:r>
      <w:r>
        <w:rPr>
          <w:spacing w:val="-2"/>
          <w:u w:val="single"/>
        </w:rPr>
        <w:t> </w:t>
      </w:r>
      <w:r>
        <w:rPr>
          <w:u w:val="single"/>
        </w:rPr>
        <w:t>класса,</w:t>
      </w:r>
      <w:r>
        <w:rPr>
          <w:spacing w:val="-3"/>
          <w:u w:val="single"/>
        </w:rPr>
        <w:t> </w:t>
      </w:r>
      <w:r>
        <w:rPr>
          <w:u w:val="single"/>
        </w:rPr>
        <w:t>11</w:t>
      </w:r>
      <w:r>
        <w:rPr>
          <w:spacing w:val="-6"/>
          <w:u w:val="single"/>
        </w:rPr>
        <w:t> </w:t>
      </w:r>
      <w:r>
        <w:rPr>
          <w:u w:val="single"/>
        </w:rPr>
        <w:t>учеников</w:t>
      </w:r>
      <w:r>
        <w:rPr>
          <w:spacing w:val="7"/>
          <w:u w:val="single"/>
        </w:rPr>
        <w:t> </w:t>
      </w:r>
      <w:r>
        <w:rPr>
          <w:u w:val="single"/>
        </w:rPr>
        <w:t>из</w:t>
      </w:r>
      <w:r>
        <w:rPr>
          <w:spacing w:val="-10"/>
          <w:u w:val="single"/>
        </w:rPr>
        <w:t> </w:t>
      </w:r>
      <w:r>
        <w:rPr>
          <w:u w:val="single"/>
        </w:rPr>
        <w:t>1б</w:t>
      </w:r>
      <w:r>
        <w:rPr>
          <w:spacing w:val="-3"/>
          <w:u w:val="single"/>
        </w:rPr>
        <w:t> </w:t>
      </w:r>
      <w:r>
        <w:rPr>
          <w:u w:val="single"/>
        </w:rPr>
        <w:t>класса,</w:t>
      </w:r>
      <w:r>
        <w:rPr>
          <w:spacing w:val="1"/>
          <w:u w:val="single"/>
        </w:rPr>
        <w:t> </w:t>
      </w:r>
      <w:r>
        <w:rPr>
          <w:u w:val="single"/>
        </w:rPr>
        <w:t>4</w:t>
      </w:r>
      <w:r>
        <w:rPr>
          <w:spacing w:val="-1"/>
          <w:u w:val="single"/>
        </w:rPr>
        <w:t> </w:t>
      </w:r>
      <w:r>
        <w:rPr>
          <w:u w:val="single"/>
        </w:rPr>
        <w:t>ученика</w:t>
      </w:r>
      <w:r>
        <w:rPr>
          <w:spacing w:val="-2"/>
          <w:u w:val="single"/>
        </w:rPr>
        <w:t> </w:t>
      </w:r>
      <w:r>
        <w:rPr>
          <w:u w:val="single"/>
        </w:rPr>
        <w:t>из</w:t>
      </w:r>
      <w:r>
        <w:rPr>
          <w:spacing w:val="-1"/>
          <w:u w:val="single"/>
        </w:rPr>
        <w:t> </w:t>
      </w:r>
      <w:r>
        <w:rPr>
          <w:u w:val="single"/>
        </w:rPr>
        <w:t>1в</w:t>
      </w:r>
      <w:r>
        <w:rPr>
          <w:spacing w:val="-3"/>
          <w:u w:val="single"/>
        </w:rPr>
        <w:t> </w:t>
      </w:r>
      <w:r>
        <w:rPr>
          <w:spacing w:val="-2"/>
          <w:u w:val="single"/>
        </w:rPr>
        <w:t>классе</w:t>
      </w:r>
    </w:p>
    <w:p>
      <w:pPr>
        <w:spacing w:line="275" w:lineRule="exact" w:before="2"/>
        <w:ind w:left="1275" w:right="0" w:firstLine="0"/>
        <w:jc w:val="left"/>
        <w:rPr>
          <w:sz w:val="24"/>
        </w:rPr>
      </w:pPr>
      <w:r>
        <w:rPr>
          <w:i/>
          <w:sz w:val="24"/>
        </w:rPr>
        <w:t>Низкая</w:t>
      </w:r>
      <w:r>
        <w:rPr>
          <w:i/>
          <w:spacing w:val="-6"/>
          <w:sz w:val="24"/>
        </w:rPr>
        <w:t> </w:t>
      </w:r>
      <w:r>
        <w:rPr>
          <w:i/>
          <w:sz w:val="24"/>
        </w:rPr>
        <w:t>мотивация.</w:t>
      </w:r>
      <w:r>
        <w:rPr>
          <w:i/>
          <w:spacing w:val="-2"/>
          <w:sz w:val="24"/>
        </w:rPr>
        <w:t> </w:t>
      </w:r>
      <w:r>
        <w:rPr>
          <w:sz w:val="24"/>
        </w:rPr>
        <w:t>Несоответствие</w:t>
      </w:r>
      <w:r>
        <w:rPr>
          <w:spacing w:val="-5"/>
          <w:sz w:val="24"/>
        </w:rPr>
        <w:t> </w:t>
      </w:r>
      <w:r>
        <w:rPr>
          <w:spacing w:val="-4"/>
          <w:sz w:val="24"/>
        </w:rPr>
        <w:t>теме:</w:t>
      </w:r>
    </w:p>
    <w:p>
      <w:pPr>
        <w:pStyle w:val="BodyText"/>
        <w:spacing w:line="242" w:lineRule="auto"/>
      </w:pPr>
      <w:r>
        <w:rPr/>
        <w:t>а)</w:t>
      </w:r>
      <w:r>
        <w:rPr>
          <w:spacing w:val="-6"/>
        </w:rPr>
        <w:t> </w:t>
      </w:r>
      <w:r>
        <w:rPr/>
        <w:t>отсутствие</w:t>
      </w:r>
      <w:r>
        <w:rPr>
          <w:spacing w:val="-4"/>
        </w:rPr>
        <w:t> </w:t>
      </w:r>
      <w:r>
        <w:rPr/>
        <w:t>школьной</w:t>
      </w:r>
      <w:r>
        <w:rPr>
          <w:spacing w:val="-3"/>
        </w:rPr>
        <w:t> </w:t>
      </w:r>
      <w:r>
        <w:rPr/>
        <w:t>мотивации</w:t>
      </w:r>
      <w:r>
        <w:rPr>
          <w:spacing w:val="-3"/>
        </w:rPr>
        <w:t> </w:t>
      </w:r>
      <w:r>
        <w:rPr/>
        <w:t>и</w:t>
      </w:r>
      <w:r>
        <w:rPr>
          <w:spacing w:val="-7"/>
        </w:rPr>
        <w:t> </w:t>
      </w:r>
      <w:r>
        <w:rPr/>
        <w:t>преобладание</w:t>
      </w:r>
      <w:r>
        <w:rPr>
          <w:spacing w:val="-4"/>
        </w:rPr>
        <w:t> </w:t>
      </w:r>
      <w:r>
        <w:rPr/>
        <w:t>других</w:t>
      </w:r>
      <w:r>
        <w:rPr>
          <w:spacing w:val="-7"/>
        </w:rPr>
        <w:t> </w:t>
      </w:r>
      <w:r>
        <w:rPr/>
        <w:t>мотивов,</w:t>
      </w:r>
      <w:r>
        <w:rPr>
          <w:spacing w:val="-6"/>
        </w:rPr>
        <w:t> </w:t>
      </w:r>
      <w:r>
        <w:rPr/>
        <w:t>чаще</w:t>
      </w:r>
      <w:r>
        <w:rPr>
          <w:spacing w:val="-9"/>
        </w:rPr>
        <w:t> </w:t>
      </w:r>
      <w:r>
        <w:rPr/>
        <w:t>всего</w:t>
      </w:r>
      <w:r>
        <w:rPr>
          <w:spacing w:val="-2"/>
        </w:rPr>
        <w:t> </w:t>
      </w:r>
      <w:r>
        <w:rPr/>
        <w:t>игровых. Свидетельствуют о мотивационно незрелости.</w:t>
      </w:r>
    </w:p>
    <w:p>
      <w:pPr>
        <w:pStyle w:val="BodyText"/>
        <w:ind w:right="842"/>
      </w:pPr>
      <w:r>
        <w:rPr/>
        <w:t>б) детский негативизм. В этом случае ребенок упорно отказывается рисовать на школьную тему</w:t>
      </w:r>
      <w:r>
        <w:rPr>
          <w:spacing w:val="-11"/>
        </w:rPr>
        <w:t> </w:t>
      </w:r>
      <w:r>
        <w:rPr/>
        <w:t>и</w:t>
      </w:r>
      <w:r>
        <w:rPr>
          <w:spacing w:val="-2"/>
        </w:rPr>
        <w:t> </w:t>
      </w:r>
      <w:r>
        <w:rPr/>
        <w:t>рисует</w:t>
      </w:r>
      <w:r>
        <w:rPr>
          <w:spacing w:val="-3"/>
        </w:rPr>
        <w:t> </w:t>
      </w:r>
      <w:r>
        <w:rPr/>
        <w:t>то, что</w:t>
      </w:r>
      <w:r>
        <w:rPr>
          <w:spacing w:val="-2"/>
        </w:rPr>
        <w:t> </w:t>
      </w:r>
      <w:r>
        <w:rPr/>
        <w:t>он</w:t>
      </w:r>
      <w:r>
        <w:rPr>
          <w:spacing w:val="-2"/>
        </w:rPr>
        <w:t> </w:t>
      </w:r>
      <w:r>
        <w:rPr/>
        <w:t>лучше</w:t>
      </w:r>
      <w:r>
        <w:rPr>
          <w:spacing w:val="-4"/>
        </w:rPr>
        <w:t> </w:t>
      </w:r>
      <w:r>
        <w:rPr/>
        <w:t>всего</w:t>
      </w:r>
      <w:r>
        <w:rPr>
          <w:spacing w:val="-2"/>
        </w:rPr>
        <w:t> </w:t>
      </w:r>
      <w:r>
        <w:rPr/>
        <w:t>умеет</w:t>
      </w:r>
      <w:r>
        <w:rPr>
          <w:spacing w:val="-3"/>
        </w:rPr>
        <w:t> </w:t>
      </w:r>
      <w:r>
        <w:rPr/>
        <w:t>и</w:t>
      </w:r>
      <w:r>
        <w:rPr>
          <w:spacing w:val="-2"/>
        </w:rPr>
        <w:t> </w:t>
      </w:r>
      <w:r>
        <w:rPr/>
        <w:t>любит</w:t>
      </w:r>
      <w:r>
        <w:rPr>
          <w:spacing w:val="-1"/>
        </w:rPr>
        <w:t> </w:t>
      </w:r>
      <w:r>
        <w:rPr/>
        <w:t>рисовать.</w:t>
      </w:r>
      <w:r>
        <w:rPr>
          <w:spacing w:val="-5"/>
        </w:rPr>
        <w:t> </w:t>
      </w:r>
      <w:r>
        <w:rPr/>
        <w:t>Такое</w:t>
      </w:r>
      <w:r>
        <w:rPr>
          <w:spacing w:val="-9"/>
        </w:rPr>
        <w:t> </w:t>
      </w:r>
      <w:r>
        <w:rPr/>
        <w:t>поведение</w:t>
      </w:r>
      <w:r>
        <w:rPr>
          <w:spacing w:val="-9"/>
        </w:rPr>
        <w:t> </w:t>
      </w:r>
      <w:r>
        <w:rPr/>
        <w:t>свойственно детям с завышенным уровнем притязаний и трудностями приспособления к четкому выполнению школьных требований.</w:t>
      </w:r>
    </w:p>
    <w:p>
      <w:pPr>
        <w:pStyle w:val="BodyText"/>
      </w:pPr>
      <w:r>
        <w:rPr>
          <w:u w:val="single"/>
        </w:rPr>
        <w:t>Итого:</w:t>
      </w:r>
      <w:r>
        <w:rPr>
          <w:spacing w:val="-1"/>
          <w:u w:val="single"/>
        </w:rPr>
        <w:t> </w:t>
      </w:r>
      <w:r>
        <w:rPr>
          <w:u w:val="single"/>
        </w:rPr>
        <w:t>2</w:t>
      </w:r>
      <w:r>
        <w:rPr>
          <w:spacing w:val="-1"/>
          <w:u w:val="single"/>
        </w:rPr>
        <w:t> </w:t>
      </w:r>
      <w:r>
        <w:rPr>
          <w:u w:val="single"/>
        </w:rPr>
        <w:t>ученика</w:t>
      </w:r>
      <w:r>
        <w:rPr>
          <w:spacing w:val="-2"/>
          <w:u w:val="single"/>
        </w:rPr>
        <w:t> </w:t>
      </w:r>
      <w:r>
        <w:rPr>
          <w:u w:val="single"/>
        </w:rPr>
        <w:t>из</w:t>
      </w:r>
      <w:r>
        <w:rPr>
          <w:spacing w:val="-1"/>
          <w:u w:val="single"/>
        </w:rPr>
        <w:t> </w:t>
      </w:r>
      <w:r>
        <w:rPr>
          <w:u w:val="single"/>
        </w:rPr>
        <w:t>1а</w:t>
      </w:r>
      <w:r>
        <w:rPr>
          <w:spacing w:val="-2"/>
          <w:u w:val="single"/>
        </w:rPr>
        <w:t> </w:t>
      </w:r>
      <w:r>
        <w:rPr>
          <w:u w:val="single"/>
        </w:rPr>
        <w:t>класса,</w:t>
      </w:r>
      <w:r>
        <w:rPr>
          <w:spacing w:val="-3"/>
          <w:u w:val="single"/>
        </w:rPr>
        <w:t> </w:t>
      </w:r>
      <w:r>
        <w:rPr>
          <w:u w:val="single"/>
        </w:rPr>
        <w:t>1</w:t>
      </w:r>
      <w:r>
        <w:rPr>
          <w:spacing w:val="-6"/>
          <w:u w:val="single"/>
        </w:rPr>
        <w:t> </w:t>
      </w:r>
      <w:r>
        <w:rPr>
          <w:u w:val="single"/>
        </w:rPr>
        <w:t>учеников из</w:t>
      </w:r>
      <w:r>
        <w:rPr>
          <w:spacing w:val="-1"/>
          <w:u w:val="single"/>
        </w:rPr>
        <w:t> </w:t>
      </w:r>
      <w:r>
        <w:rPr>
          <w:u w:val="single"/>
        </w:rPr>
        <w:t>1б</w:t>
      </w:r>
      <w:r>
        <w:rPr>
          <w:spacing w:val="-6"/>
          <w:u w:val="single"/>
        </w:rPr>
        <w:t> </w:t>
      </w:r>
      <w:r>
        <w:rPr>
          <w:spacing w:val="-2"/>
          <w:u w:val="single"/>
        </w:rPr>
        <w:t>класса</w:t>
      </w:r>
    </w:p>
    <w:p>
      <w:pPr>
        <w:pStyle w:val="Heading1"/>
        <w:numPr>
          <w:ilvl w:val="0"/>
          <w:numId w:val="20"/>
        </w:numPr>
        <w:tabs>
          <w:tab w:pos="1635" w:val="left" w:leader="none"/>
        </w:tabs>
        <w:spacing w:line="275" w:lineRule="exact" w:before="275" w:after="0"/>
        <w:ind w:left="1635" w:right="0" w:hanging="360"/>
        <w:jc w:val="left"/>
      </w:pPr>
      <w:r>
        <w:rPr/>
        <w:t>Диагностика</w:t>
      </w:r>
      <w:r>
        <w:rPr>
          <w:spacing w:val="-4"/>
        </w:rPr>
        <w:t> </w:t>
      </w:r>
      <w:r>
        <w:rPr/>
        <w:t>уровня</w:t>
      </w:r>
      <w:r>
        <w:rPr>
          <w:spacing w:val="-4"/>
        </w:rPr>
        <w:t> </w:t>
      </w:r>
      <w:r>
        <w:rPr/>
        <w:t>адаптации</w:t>
      </w:r>
      <w:r>
        <w:rPr>
          <w:spacing w:val="-7"/>
        </w:rPr>
        <w:t> </w:t>
      </w:r>
      <w:r>
        <w:rPr>
          <w:spacing w:val="-2"/>
        </w:rPr>
        <w:t>пятиклассников</w:t>
      </w:r>
    </w:p>
    <w:p>
      <w:pPr>
        <w:pStyle w:val="BodyText"/>
        <w:ind w:right="853"/>
      </w:pPr>
      <w:r>
        <w:rPr/>
        <w:t>Для</w:t>
      </w:r>
      <w:r>
        <w:rPr>
          <w:spacing w:val="-4"/>
        </w:rPr>
        <w:t> </w:t>
      </w:r>
      <w:r>
        <w:rPr/>
        <w:t>определения</w:t>
      </w:r>
      <w:r>
        <w:rPr>
          <w:spacing w:val="-4"/>
        </w:rPr>
        <w:t> </w:t>
      </w:r>
      <w:r>
        <w:rPr/>
        <w:t>уровня</w:t>
      </w:r>
      <w:r>
        <w:rPr>
          <w:spacing w:val="-4"/>
        </w:rPr>
        <w:t> </w:t>
      </w:r>
      <w:r>
        <w:rPr/>
        <w:t>адаптации</w:t>
      </w:r>
      <w:r>
        <w:rPr>
          <w:spacing w:val="-7"/>
        </w:rPr>
        <w:t> </w:t>
      </w:r>
      <w:r>
        <w:rPr/>
        <w:t>в</w:t>
      </w:r>
      <w:r>
        <w:rPr>
          <w:spacing w:val="-3"/>
        </w:rPr>
        <w:t> </w:t>
      </w:r>
      <w:r>
        <w:rPr/>
        <w:t>5</w:t>
      </w:r>
      <w:r>
        <w:rPr>
          <w:spacing w:val="-8"/>
        </w:rPr>
        <w:t> </w:t>
      </w:r>
      <w:r>
        <w:rPr/>
        <w:t>классах, была</w:t>
      </w:r>
      <w:r>
        <w:rPr>
          <w:spacing w:val="-4"/>
        </w:rPr>
        <w:t> </w:t>
      </w:r>
      <w:r>
        <w:rPr/>
        <w:t>использована</w:t>
      </w:r>
      <w:r>
        <w:rPr>
          <w:spacing w:val="-4"/>
        </w:rPr>
        <w:t> </w:t>
      </w:r>
      <w:r>
        <w:rPr/>
        <w:t>экспресс</w:t>
      </w:r>
      <w:r>
        <w:rPr>
          <w:spacing w:val="-4"/>
        </w:rPr>
        <w:t> </w:t>
      </w:r>
      <w:r>
        <w:rPr/>
        <w:t>методика (модификация теста Филлипса О.Н. Хмельницкой).</w:t>
      </w:r>
    </w:p>
    <w:p>
      <w:pPr>
        <w:pStyle w:val="BodyText"/>
        <w:spacing w:line="237" w:lineRule="auto" w:before="2"/>
        <w:ind w:right="973"/>
      </w:pPr>
      <w:r>
        <w:rPr/>
        <w:t>Цель</w:t>
      </w:r>
      <w:r>
        <w:rPr>
          <w:spacing w:val="-4"/>
        </w:rPr>
        <w:t> </w:t>
      </w:r>
      <w:r>
        <w:rPr/>
        <w:t>исследования:</w:t>
      </w:r>
      <w:r>
        <w:rPr>
          <w:spacing w:val="-5"/>
        </w:rPr>
        <w:t> </w:t>
      </w:r>
      <w:r>
        <w:rPr/>
        <w:t>изучение</w:t>
      </w:r>
      <w:r>
        <w:rPr>
          <w:spacing w:val="-1"/>
        </w:rPr>
        <w:t> </w:t>
      </w:r>
      <w:r>
        <w:rPr/>
        <w:t>уровня</w:t>
      </w:r>
      <w:r>
        <w:rPr>
          <w:spacing w:val="-5"/>
        </w:rPr>
        <w:t> </w:t>
      </w:r>
      <w:r>
        <w:rPr/>
        <w:t>тревожности,</w:t>
      </w:r>
      <w:r>
        <w:rPr>
          <w:spacing w:val="-3"/>
        </w:rPr>
        <w:t> </w:t>
      </w:r>
      <w:r>
        <w:rPr/>
        <w:t>связанной</w:t>
      </w:r>
      <w:r>
        <w:rPr>
          <w:spacing w:val="-8"/>
        </w:rPr>
        <w:t> </w:t>
      </w:r>
      <w:r>
        <w:rPr/>
        <w:t>со</w:t>
      </w:r>
      <w:r>
        <w:rPr>
          <w:spacing w:val="-5"/>
        </w:rPr>
        <w:t> </w:t>
      </w:r>
      <w:r>
        <w:rPr/>
        <w:t>школой</w:t>
      </w:r>
      <w:r>
        <w:rPr>
          <w:spacing w:val="-4"/>
        </w:rPr>
        <w:t> </w:t>
      </w:r>
      <w:r>
        <w:rPr/>
        <w:t>у</w:t>
      </w:r>
      <w:r>
        <w:rPr>
          <w:spacing w:val="-9"/>
        </w:rPr>
        <w:t> </w:t>
      </w:r>
      <w:r>
        <w:rPr/>
        <w:t>учащихся</w:t>
      </w:r>
      <w:r>
        <w:rPr>
          <w:spacing w:val="-5"/>
        </w:rPr>
        <w:t> </w:t>
      </w:r>
      <w:r>
        <w:rPr/>
        <w:t>5 </w:t>
      </w:r>
      <w:r>
        <w:rPr>
          <w:spacing w:val="-2"/>
        </w:rPr>
        <w:t>класса.</w:t>
      </w:r>
    </w:p>
    <w:p>
      <w:pPr>
        <w:pStyle w:val="BodyText"/>
        <w:spacing w:line="237" w:lineRule="auto" w:before="5"/>
        <w:ind w:right="842" w:firstLine="566"/>
      </w:pPr>
      <w:r>
        <w:rPr/>
        <w:t>В 5 “А” классе из 25 учащихся приняли участие 3 уч-ся, 2 отсутствовали по состоянию здоровья. При обработке результатов были выявлены следующие уровни тревожности:</w:t>
      </w:r>
    </w:p>
    <w:p>
      <w:pPr>
        <w:pStyle w:val="BodyText"/>
        <w:spacing w:line="275" w:lineRule="exact" w:before="3"/>
        <w:ind w:left="1842"/>
      </w:pPr>
      <w:r>
        <w:rPr/>
        <w:t>-высокий</w:t>
      </w:r>
      <w:r>
        <w:rPr>
          <w:spacing w:val="-9"/>
        </w:rPr>
        <w:t> </w:t>
      </w:r>
      <w:r>
        <w:rPr/>
        <w:t>ур.</w:t>
      </w:r>
      <w:r>
        <w:rPr>
          <w:spacing w:val="-1"/>
        </w:rPr>
        <w:t> </w:t>
      </w:r>
      <w:r>
        <w:rPr/>
        <w:t>1</w:t>
      </w:r>
      <w:r>
        <w:rPr>
          <w:spacing w:val="1"/>
        </w:rPr>
        <w:t> </w:t>
      </w:r>
      <w:r>
        <w:rPr/>
        <w:t>уч-ся(4</w:t>
      </w:r>
      <w:r>
        <w:rPr>
          <w:spacing w:val="-2"/>
        </w:rPr>
        <w:t> </w:t>
      </w:r>
      <w:r>
        <w:rPr>
          <w:spacing w:val="-5"/>
        </w:rPr>
        <w:t>%);</w:t>
      </w:r>
    </w:p>
    <w:p>
      <w:pPr>
        <w:pStyle w:val="BodyText"/>
        <w:spacing w:line="275" w:lineRule="exact"/>
        <w:ind w:left="1842"/>
      </w:pPr>
      <w:r>
        <w:rPr/>
        <w:t>-повышенный</w:t>
      </w:r>
      <w:r>
        <w:rPr>
          <w:spacing w:val="-3"/>
        </w:rPr>
        <w:t> </w:t>
      </w:r>
      <w:r>
        <w:rPr/>
        <w:t>ур.</w:t>
      </w:r>
      <w:r>
        <w:rPr>
          <w:spacing w:val="-1"/>
        </w:rPr>
        <w:t> </w:t>
      </w:r>
      <w:r>
        <w:rPr/>
        <w:t>1</w:t>
      </w:r>
      <w:r>
        <w:rPr>
          <w:spacing w:val="-3"/>
        </w:rPr>
        <w:t> </w:t>
      </w:r>
      <w:r>
        <w:rPr/>
        <w:t>уч-ся(4</w:t>
      </w:r>
      <w:r>
        <w:rPr>
          <w:spacing w:val="-2"/>
        </w:rPr>
        <w:t> </w:t>
      </w:r>
      <w:r>
        <w:rPr>
          <w:spacing w:val="-5"/>
        </w:rPr>
        <w:t>%);</w:t>
      </w:r>
    </w:p>
    <w:p>
      <w:pPr>
        <w:pStyle w:val="BodyText"/>
        <w:spacing w:line="275" w:lineRule="exact" w:before="3"/>
        <w:ind w:left="1842"/>
      </w:pPr>
      <w:r>
        <w:rPr/>
        <w:t>-средний</w:t>
      </w:r>
      <w:r>
        <w:rPr>
          <w:spacing w:val="-5"/>
        </w:rPr>
        <w:t> </w:t>
      </w:r>
      <w:r>
        <w:rPr/>
        <w:t>ур.</w:t>
      </w:r>
      <w:r>
        <w:rPr>
          <w:spacing w:val="-3"/>
        </w:rPr>
        <w:t> </w:t>
      </w:r>
      <w:r>
        <w:rPr/>
        <w:t>9</w:t>
      </w:r>
      <w:r>
        <w:rPr>
          <w:spacing w:val="-1"/>
        </w:rPr>
        <w:t> </w:t>
      </w:r>
      <w:r>
        <w:rPr/>
        <w:t>уч-</w:t>
      </w:r>
      <w:r>
        <w:rPr>
          <w:spacing w:val="-2"/>
        </w:rPr>
        <w:t>ся(40%);</w:t>
      </w:r>
    </w:p>
    <w:p>
      <w:pPr>
        <w:pStyle w:val="BodyText"/>
        <w:spacing w:line="275" w:lineRule="exact"/>
        <w:ind w:left="1842"/>
      </w:pPr>
      <w:r>
        <w:rPr/>
        <w:t>-низкий</w:t>
      </w:r>
      <w:r>
        <w:rPr>
          <w:spacing w:val="-7"/>
        </w:rPr>
        <w:t> </w:t>
      </w:r>
      <w:r>
        <w:rPr/>
        <w:t>ур.</w:t>
      </w:r>
      <w:r>
        <w:rPr>
          <w:spacing w:val="-1"/>
        </w:rPr>
        <w:t> </w:t>
      </w:r>
      <w:r>
        <w:rPr/>
        <w:t>12</w:t>
      </w:r>
      <w:r>
        <w:rPr>
          <w:spacing w:val="1"/>
        </w:rPr>
        <w:t> </w:t>
      </w:r>
      <w:r>
        <w:rPr/>
        <w:t>уч-ся(52</w:t>
      </w:r>
      <w:r>
        <w:rPr>
          <w:spacing w:val="-2"/>
        </w:rPr>
        <w:t> </w:t>
      </w:r>
      <w:r>
        <w:rPr>
          <w:spacing w:val="-5"/>
        </w:rPr>
        <w:t>%).</w:t>
      </w:r>
    </w:p>
    <w:p>
      <w:pPr>
        <w:pStyle w:val="BodyText"/>
        <w:spacing w:line="237" w:lineRule="auto" w:before="5"/>
        <w:ind w:right="842" w:firstLine="566"/>
      </w:pPr>
      <w:r>
        <w:rPr/>
        <w:t>В 5 “Б” классе из 19 учащихся приняли участие 16 уч-ся, 3 отсутствовал по состоянию здоровья.</w:t>
      </w:r>
      <w:r>
        <w:rPr>
          <w:spacing w:val="40"/>
        </w:rPr>
        <w:t> </w:t>
      </w:r>
      <w:r>
        <w:rPr/>
        <w:t>При обработке результатов были выявлены следующие уровни тревожности:</w:t>
      </w:r>
    </w:p>
    <w:p>
      <w:pPr>
        <w:pStyle w:val="BodyText"/>
        <w:spacing w:line="275" w:lineRule="exact" w:before="3"/>
        <w:ind w:left="1842"/>
      </w:pPr>
      <w:r>
        <w:rPr/>
        <w:t>-высокий</w:t>
      </w:r>
      <w:r>
        <w:rPr>
          <w:spacing w:val="-9"/>
        </w:rPr>
        <w:t> </w:t>
      </w:r>
      <w:r>
        <w:rPr/>
        <w:t>ур.</w:t>
      </w:r>
      <w:r>
        <w:rPr>
          <w:spacing w:val="-1"/>
        </w:rPr>
        <w:t> </w:t>
      </w:r>
      <w:r>
        <w:rPr/>
        <w:t>0</w:t>
      </w:r>
      <w:r>
        <w:rPr>
          <w:spacing w:val="1"/>
        </w:rPr>
        <w:t> </w:t>
      </w:r>
      <w:r>
        <w:rPr/>
        <w:t>уч-ся(0</w:t>
      </w:r>
      <w:r>
        <w:rPr>
          <w:spacing w:val="-2"/>
        </w:rPr>
        <w:t> </w:t>
      </w:r>
      <w:r>
        <w:rPr>
          <w:spacing w:val="-5"/>
        </w:rPr>
        <w:t>%);</w:t>
      </w:r>
    </w:p>
    <w:p>
      <w:pPr>
        <w:pStyle w:val="BodyText"/>
        <w:spacing w:line="275" w:lineRule="exact"/>
        <w:ind w:left="1842"/>
      </w:pPr>
      <w:r>
        <w:rPr/>
        <w:t>-повышенный</w:t>
      </w:r>
      <w:r>
        <w:rPr>
          <w:spacing w:val="-3"/>
        </w:rPr>
        <w:t> </w:t>
      </w:r>
      <w:r>
        <w:rPr/>
        <w:t>ур.</w:t>
      </w:r>
      <w:r>
        <w:rPr>
          <w:spacing w:val="-1"/>
        </w:rPr>
        <w:t> </w:t>
      </w:r>
      <w:r>
        <w:rPr/>
        <w:t>3</w:t>
      </w:r>
      <w:r>
        <w:rPr>
          <w:spacing w:val="-3"/>
        </w:rPr>
        <w:t> </w:t>
      </w:r>
      <w:r>
        <w:rPr/>
        <w:t>уч-ся(18</w:t>
      </w:r>
      <w:r>
        <w:rPr>
          <w:spacing w:val="-2"/>
        </w:rPr>
        <w:t> </w:t>
      </w:r>
      <w:r>
        <w:rPr>
          <w:spacing w:val="-5"/>
        </w:rPr>
        <w:t>%);</w:t>
      </w:r>
    </w:p>
    <w:p>
      <w:pPr>
        <w:pStyle w:val="BodyText"/>
        <w:spacing w:line="275" w:lineRule="exact" w:before="3"/>
        <w:ind w:left="1842"/>
      </w:pPr>
      <w:r>
        <w:rPr/>
        <w:t>-средний</w:t>
      </w:r>
      <w:r>
        <w:rPr>
          <w:spacing w:val="-3"/>
        </w:rPr>
        <w:t> </w:t>
      </w:r>
      <w:r>
        <w:rPr/>
        <w:t>ур.</w:t>
      </w:r>
      <w:r>
        <w:rPr>
          <w:spacing w:val="63"/>
        </w:rPr>
        <w:t> </w:t>
      </w:r>
      <w:r>
        <w:rPr/>
        <w:t>уч-ся</w:t>
      </w:r>
      <w:r>
        <w:rPr>
          <w:spacing w:val="-2"/>
        </w:rPr>
        <w:t> </w:t>
      </w:r>
      <w:r>
        <w:rPr/>
        <w:t>10</w:t>
      </w:r>
      <w:r>
        <w:rPr>
          <w:spacing w:val="-1"/>
        </w:rPr>
        <w:t> </w:t>
      </w:r>
      <w:r>
        <w:rPr/>
        <w:t>(64</w:t>
      </w:r>
      <w:r>
        <w:rPr>
          <w:spacing w:val="-6"/>
        </w:rPr>
        <w:t> </w:t>
      </w:r>
      <w:r>
        <w:rPr>
          <w:spacing w:val="-5"/>
        </w:rPr>
        <w:t>%);</w:t>
      </w:r>
    </w:p>
    <w:p>
      <w:pPr>
        <w:pStyle w:val="BodyText"/>
        <w:spacing w:line="275" w:lineRule="exact"/>
        <w:ind w:left="1842"/>
      </w:pPr>
      <w:r>
        <w:rPr/>
        <w:t>-низкий</w:t>
      </w:r>
      <w:r>
        <w:rPr>
          <w:spacing w:val="-7"/>
        </w:rPr>
        <w:t> </w:t>
      </w:r>
      <w:r>
        <w:rPr/>
        <w:t>ур.</w:t>
      </w:r>
      <w:r>
        <w:rPr>
          <w:spacing w:val="-1"/>
        </w:rPr>
        <w:t> </w:t>
      </w:r>
      <w:r>
        <w:rPr/>
        <w:t>3</w:t>
      </w:r>
      <w:r>
        <w:rPr>
          <w:spacing w:val="1"/>
        </w:rPr>
        <w:t> </w:t>
      </w:r>
      <w:r>
        <w:rPr/>
        <w:t>уч-ся(18</w:t>
      </w:r>
      <w:r>
        <w:rPr>
          <w:spacing w:val="-2"/>
        </w:rPr>
        <w:t> </w:t>
      </w:r>
      <w:r>
        <w:rPr>
          <w:spacing w:val="-5"/>
        </w:rPr>
        <w:t>%).</w:t>
      </w:r>
    </w:p>
    <w:p>
      <w:pPr>
        <w:pStyle w:val="BodyText"/>
        <w:tabs>
          <w:tab w:pos="7690" w:val="left" w:leader="none"/>
        </w:tabs>
        <w:spacing w:line="237" w:lineRule="auto" w:before="5"/>
        <w:ind w:right="895" w:firstLine="566"/>
      </w:pPr>
      <w:r>
        <w:rPr/>
        <w:t>В</w:t>
      </w:r>
      <w:r>
        <w:rPr>
          <w:spacing w:val="40"/>
        </w:rPr>
        <w:t> </w:t>
      </w:r>
      <w:r>
        <w:rPr/>
        <w:t>5</w:t>
      </w:r>
      <w:r>
        <w:rPr>
          <w:spacing w:val="40"/>
        </w:rPr>
        <w:t> </w:t>
      </w:r>
      <w:r>
        <w:rPr/>
        <w:t>“В”</w:t>
      </w:r>
      <w:r>
        <w:rPr>
          <w:spacing w:val="40"/>
        </w:rPr>
        <w:t> </w:t>
      </w:r>
      <w:r>
        <w:rPr/>
        <w:t>классе</w:t>
      </w:r>
      <w:r>
        <w:rPr>
          <w:spacing w:val="40"/>
        </w:rPr>
        <w:t> </w:t>
      </w:r>
      <w:r>
        <w:rPr/>
        <w:t>из</w:t>
      </w:r>
      <w:r>
        <w:rPr>
          <w:spacing w:val="40"/>
        </w:rPr>
        <w:t> </w:t>
      </w:r>
      <w:r>
        <w:rPr/>
        <w:t>23</w:t>
      </w:r>
      <w:r>
        <w:rPr>
          <w:spacing w:val="40"/>
        </w:rPr>
        <w:t> </w:t>
      </w:r>
      <w:r>
        <w:rPr/>
        <w:t>учащихся</w:t>
      </w:r>
      <w:r>
        <w:rPr>
          <w:spacing w:val="40"/>
        </w:rPr>
        <w:t> </w:t>
      </w:r>
      <w:r>
        <w:rPr/>
        <w:t>приняли</w:t>
      </w:r>
      <w:r>
        <w:rPr>
          <w:spacing w:val="40"/>
        </w:rPr>
        <w:t> </w:t>
      </w:r>
      <w:r>
        <w:rPr/>
        <w:t>участие.</w:t>
        <w:tab/>
        <w:t>4</w:t>
      </w:r>
      <w:r>
        <w:rPr>
          <w:spacing w:val="40"/>
        </w:rPr>
        <w:t> </w:t>
      </w:r>
      <w:r>
        <w:rPr/>
        <w:t>отсутствовал</w:t>
      </w:r>
      <w:r>
        <w:rPr>
          <w:spacing w:val="40"/>
        </w:rPr>
        <w:t> </w:t>
      </w:r>
      <w:r>
        <w:rPr/>
        <w:t>по</w:t>
      </w:r>
      <w:r>
        <w:rPr>
          <w:spacing w:val="40"/>
        </w:rPr>
        <w:t> </w:t>
      </w:r>
      <w:r>
        <w:rPr/>
        <w:t>состоянию здоровья.</w:t>
      </w:r>
      <w:r>
        <w:rPr>
          <w:spacing w:val="40"/>
        </w:rPr>
        <w:t> </w:t>
      </w:r>
      <w:r>
        <w:rPr/>
        <w:t>При обработке результатов были выявлены следующие уровни тревожности:</w:t>
      </w:r>
    </w:p>
    <w:p>
      <w:pPr>
        <w:pStyle w:val="BodyText"/>
        <w:spacing w:line="275" w:lineRule="exact" w:before="3"/>
        <w:ind w:left="1842"/>
      </w:pPr>
      <w:r>
        <w:rPr/>
        <w:t>-высокий</w:t>
      </w:r>
      <w:r>
        <w:rPr>
          <w:spacing w:val="-8"/>
        </w:rPr>
        <w:t> </w:t>
      </w:r>
      <w:r>
        <w:rPr/>
        <w:t>ур.</w:t>
      </w:r>
      <w:r>
        <w:rPr>
          <w:spacing w:val="-3"/>
        </w:rPr>
        <w:t> </w:t>
      </w:r>
      <w:r>
        <w:rPr/>
        <w:t>1 уч-</w:t>
      </w:r>
      <w:r>
        <w:rPr>
          <w:spacing w:val="-2"/>
        </w:rPr>
        <w:t>ся;(5%)</w:t>
      </w:r>
    </w:p>
    <w:p>
      <w:pPr>
        <w:pStyle w:val="BodyText"/>
        <w:spacing w:line="275" w:lineRule="exact"/>
        <w:ind w:left="1842"/>
      </w:pPr>
      <w:r>
        <w:rPr/>
        <w:t>-повышенный</w:t>
      </w:r>
      <w:r>
        <w:rPr>
          <w:spacing w:val="-4"/>
        </w:rPr>
        <w:t> </w:t>
      </w:r>
      <w:r>
        <w:rPr/>
        <w:t>ур.1</w:t>
      </w:r>
      <w:r>
        <w:rPr>
          <w:spacing w:val="-1"/>
        </w:rPr>
        <w:t> </w:t>
      </w:r>
      <w:r>
        <w:rPr/>
        <w:t>уч-ся;</w:t>
      </w:r>
      <w:r>
        <w:rPr>
          <w:spacing w:val="-9"/>
        </w:rPr>
        <w:t> </w:t>
      </w:r>
      <w:r>
        <w:rPr>
          <w:spacing w:val="-4"/>
        </w:rPr>
        <w:t>(5%)</w:t>
      </w:r>
    </w:p>
    <w:p>
      <w:pPr>
        <w:pStyle w:val="BodyText"/>
        <w:spacing w:line="275" w:lineRule="exact" w:before="3"/>
        <w:ind w:left="1842"/>
      </w:pPr>
      <w:r>
        <w:rPr/>
        <w:t>-средний</w:t>
      </w:r>
      <w:r>
        <w:rPr>
          <w:spacing w:val="-4"/>
        </w:rPr>
        <w:t> </w:t>
      </w:r>
      <w:r>
        <w:rPr/>
        <w:t>ур.</w:t>
      </w:r>
      <w:r>
        <w:rPr>
          <w:spacing w:val="-1"/>
        </w:rPr>
        <w:t> </w:t>
      </w:r>
      <w:r>
        <w:rPr/>
        <w:t>9</w:t>
      </w:r>
      <w:r>
        <w:rPr>
          <w:spacing w:val="1"/>
        </w:rPr>
        <w:t> </w:t>
      </w:r>
      <w:r>
        <w:rPr/>
        <w:t>уч-ся;</w:t>
      </w:r>
      <w:r>
        <w:rPr>
          <w:spacing w:val="-7"/>
        </w:rPr>
        <w:t> </w:t>
      </w:r>
      <w:r>
        <w:rPr>
          <w:spacing w:val="-2"/>
        </w:rPr>
        <w:t>(47%)</w:t>
      </w:r>
    </w:p>
    <w:p>
      <w:pPr>
        <w:pStyle w:val="BodyText"/>
        <w:spacing w:line="275" w:lineRule="exact"/>
        <w:ind w:left="1818"/>
      </w:pPr>
      <w:r>
        <w:rPr/>
        <w:t>-низкий</w:t>
      </w:r>
      <w:r>
        <w:rPr>
          <w:spacing w:val="-4"/>
        </w:rPr>
        <w:t> </w:t>
      </w:r>
      <w:r>
        <w:rPr/>
        <w:t>ур.</w:t>
      </w:r>
      <w:r>
        <w:rPr>
          <w:spacing w:val="-2"/>
        </w:rPr>
        <w:t> </w:t>
      </w:r>
      <w:r>
        <w:rPr/>
        <w:t>8</w:t>
      </w:r>
      <w:r>
        <w:rPr>
          <w:spacing w:val="-4"/>
        </w:rPr>
        <w:t> </w:t>
      </w:r>
      <w:r>
        <w:rPr/>
        <w:t>уч-ся</w:t>
      </w:r>
      <w:r>
        <w:rPr>
          <w:spacing w:val="-3"/>
        </w:rPr>
        <w:t> </w:t>
      </w:r>
      <w:r>
        <w:rPr>
          <w:spacing w:val="-2"/>
        </w:rPr>
        <w:t>(43%)</w:t>
      </w:r>
    </w:p>
    <w:p>
      <w:pPr>
        <w:pStyle w:val="BodyText"/>
        <w:spacing w:before="2"/>
        <w:ind w:right="846" w:firstLine="566"/>
        <w:jc w:val="both"/>
      </w:pPr>
      <w:r>
        <w:rPr/>
        <w:t>В 5 “Г” классе из 19 учащихся приняли участие 12 уч-ся,</w:t>
      </w:r>
      <w:r>
        <w:rPr>
          <w:spacing w:val="80"/>
        </w:rPr>
        <w:t> </w:t>
      </w:r>
      <w:r>
        <w:rPr/>
        <w:t>5 отсутствовали по</w:t>
      </w:r>
      <w:r>
        <w:rPr>
          <w:spacing w:val="40"/>
        </w:rPr>
        <w:t> </w:t>
      </w:r>
      <w:r>
        <w:rPr/>
        <w:t>состоянию здоровья. 2 уч-ся, отказ. При обработке результатов были выявлены следующие уровни тревожности:</w:t>
      </w:r>
    </w:p>
    <w:p>
      <w:pPr>
        <w:pStyle w:val="BodyText"/>
        <w:spacing w:line="274" w:lineRule="exact"/>
        <w:ind w:left="1842"/>
      </w:pPr>
      <w:r>
        <w:rPr/>
        <w:t>-высокий</w:t>
      </w:r>
      <w:r>
        <w:rPr>
          <w:spacing w:val="-8"/>
        </w:rPr>
        <w:t> </w:t>
      </w:r>
      <w:r>
        <w:rPr/>
        <w:t>ур.</w:t>
      </w:r>
      <w:r>
        <w:rPr>
          <w:spacing w:val="-3"/>
        </w:rPr>
        <w:t> </w:t>
      </w:r>
      <w:r>
        <w:rPr/>
        <w:t>0 уч-</w:t>
      </w:r>
      <w:r>
        <w:rPr>
          <w:spacing w:val="-2"/>
        </w:rPr>
        <w:t>ся;(0%)</w:t>
      </w:r>
    </w:p>
    <w:p>
      <w:pPr>
        <w:pStyle w:val="BodyText"/>
        <w:spacing w:line="275" w:lineRule="exact" w:before="3"/>
        <w:ind w:left="1842"/>
      </w:pPr>
      <w:r>
        <w:rPr/>
        <w:t>-повышенный</w:t>
      </w:r>
      <w:r>
        <w:rPr>
          <w:spacing w:val="-4"/>
        </w:rPr>
        <w:t> </w:t>
      </w:r>
      <w:r>
        <w:rPr/>
        <w:t>ур.2</w:t>
      </w:r>
      <w:r>
        <w:rPr>
          <w:spacing w:val="-1"/>
        </w:rPr>
        <w:t> </w:t>
      </w:r>
      <w:r>
        <w:rPr/>
        <w:t>уч-ся;</w:t>
      </w:r>
      <w:r>
        <w:rPr>
          <w:spacing w:val="-9"/>
        </w:rPr>
        <w:t> </w:t>
      </w:r>
      <w:r>
        <w:rPr>
          <w:spacing w:val="-4"/>
        </w:rPr>
        <w:t>(16%)</w:t>
      </w:r>
    </w:p>
    <w:p>
      <w:pPr>
        <w:pStyle w:val="BodyText"/>
        <w:spacing w:line="275" w:lineRule="exact"/>
        <w:ind w:left="1842"/>
      </w:pPr>
      <w:r>
        <w:rPr/>
        <w:t>-средний</w:t>
      </w:r>
      <w:r>
        <w:rPr>
          <w:spacing w:val="-4"/>
        </w:rPr>
        <w:t> </w:t>
      </w:r>
      <w:r>
        <w:rPr/>
        <w:t>ур.</w:t>
      </w:r>
      <w:r>
        <w:rPr>
          <w:spacing w:val="-1"/>
        </w:rPr>
        <w:t> </w:t>
      </w:r>
      <w:r>
        <w:rPr/>
        <w:t>5</w:t>
      </w:r>
      <w:r>
        <w:rPr>
          <w:spacing w:val="1"/>
        </w:rPr>
        <w:t> </w:t>
      </w:r>
      <w:r>
        <w:rPr/>
        <w:t>уч-ся;</w:t>
      </w:r>
      <w:r>
        <w:rPr>
          <w:spacing w:val="-7"/>
        </w:rPr>
        <w:t> </w:t>
      </w:r>
      <w:r>
        <w:rPr>
          <w:spacing w:val="-2"/>
        </w:rPr>
        <w:t>(42%)</w:t>
      </w:r>
    </w:p>
    <w:p>
      <w:pPr>
        <w:pStyle w:val="BodyText"/>
        <w:spacing w:before="3"/>
        <w:ind w:left="1818"/>
      </w:pPr>
      <w:r>
        <w:rPr/>
        <w:t>-низкий</w:t>
      </w:r>
      <w:r>
        <w:rPr>
          <w:spacing w:val="-4"/>
        </w:rPr>
        <w:t> </w:t>
      </w:r>
      <w:r>
        <w:rPr/>
        <w:t>ур.</w:t>
      </w:r>
      <w:r>
        <w:rPr>
          <w:spacing w:val="-2"/>
        </w:rPr>
        <w:t> </w:t>
      </w:r>
      <w:r>
        <w:rPr/>
        <w:t>5</w:t>
      </w:r>
      <w:r>
        <w:rPr>
          <w:spacing w:val="-4"/>
        </w:rPr>
        <w:t> </w:t>
      </w:r>
      <w:r>
        <w:rPr/>
        <w:t>уч-ся</w:t>
      </w:r>
      <w:r>
        <w:rPr>
          <w:spacing w:val="-3"/>
        </w:rPr>
        <w:t> </w:t>
      </w:r>
      <w:r>
        <w:rPr>
          <w:spacing w:val="-2"/>
        </w:rPr>
        <w:t>(42%)</w:t>
      </w:r>
    </w:p>
    <w:p>
      <w:pPr>
        <w:pStyle w:val="BodyText"/>
        <w:spacing w:before="276"/>
      </w:pPr>
      <w:r>
        <w:rPr/>
        <w:t>Незначительный</w:t>
      </w:r>
      <w:r>
        <w:rPr>
          <w:spacing w:val="-11"/>
        </w:rPr>
        <w:t> </w:t>
      </w:r>
      <w:r>
        <w:rPr/>
        <w:t>уровень</w:t>
      </w:r>
      <w:r>
        <w:rPr>
          <w:spacing w:val="-6"/>
        </w:rPr>
        <w:t> </w:t>
      </w:r>
      <w:r>
        <w:rPr/>
        <w:t>тревожности</w:t>
      </w:r>
      <w:r>
        <w:rPr>
          <w:spacing w:val="-7"/>
        </w:rPr>
        <w:t> </w:t>
      </w:r>
      <w:r>
        <w:rPr/>
        <w:t>считается</w:t>
      </w:r>
      <w:r>
        <w:rPr>
          <w:spacing w:val="-6"/>
        </w:rPr>
        <w:t> </w:t>
      </w:r>
      <w:r>
        <w:rPr/>
        <w:t>допустимой</w:t>
      </w:r>
      <w:r>
        <w:rPr>
          <w:spacing w:val="-8"/>
        </w:rPr>
        <w:t> </w:t>
      </w:r>
      <w:r>
        <w:rPr>
          <w:spacing w:val="-2"/>
        </w:rPr>
        <w:t>нормой.</w:t>
      </w:r>
    </w:p>
    <w:p>
      <w:pPr>
        <w:pStyle w:val="BodyText"/>
        <w:spacing w:after="0"/>
        <w:sectPr>
          <w:pgSz w:w="11910" w:h="16840"/>
          <w:pgMar w:header="0" w:footer="851" w:top="900" w:bottom="1140" w:left="141" w:right="0"/>
        </w:sectPr>
      </w:pPr>
    </w:p>
    <w:p>
      <w:pPr>
        <w:pStyle w:val="BodyText"/>
        <w:spacing w:before="67"/>
        <w:ind w:right="842"/>
      </w:pPr>
      <w:r>
        <w:rPr/>
        <w:t>Тревожность в очень значительной мере является функцией социального общения. Определенный</w:t>
      </w:r>
      <w:r>
        <w:rPr>
          <w:spacing w:val="-2"/>
        </w:rPr>
        <w:t> </w:t>
      </w:r>
      <w:r>
        <w:rPr/>
        <w:t>уровень</w:t>
      </w:r>
      <w:r>
        <w:rPr>
          <w:spacing w:val="-3"/>
        </w:rPr>
        <w:t> </w:t>
      </w:r>
      <w:r>
        <w:rPr/>
        <w:t>тревожности</w:t>
      </w:r>
      <w:r>
        <w:rPr>
          <w:spacing w:val="-1"/>
        </w:rPr>
        <w:t> </w:t>
      </w:r>
      <w:r>
        <w:rPr/>
        <w:t>–</w:t>
      </w:r>
      <w:r>
        <w:rPr>
          <w:spacing w:val="-3"/>
        </w:rPr>
        <w:t> </w:t>
      </w:r>
      <w:r>
        <w:rPr/>
        <w:t>естественная</w:t>
      </w:r>
      <w:r>
        <w:rPr>
          <w:spacing w:val="-3"/>
        </w:rPr>
        <w:t> </w:t>
      </w:r>
      <w:r>
        <w:rPr/>
        <w:t>и</w:t>
      </w:r>
      <w:r>
        <w:rPr>
          <w:spacing w:val="-12"/>
        </w:rPr>
        <w:t> </w:t>
      </w:r>
      <w:r>
        <w:rPr/>
        <w:t>обязательная</w:t>
      </w:r>
      <w:r>
        <w:rPr>
          <w:spacing w:val="-8"/>
        </w:rPr>
        <w:t> </w:t>
      </w:r>
      <w:r>
        <w:rPr/>
        <w:t>особенность</w:t>
      </w:r>
      <w:r>
        <w:rPr>
          <w:spacing w:val="-2"/>
        </w:rPr>
        <w:t> </w:t>
      </w:r>
      <w:r>
        <w:rPr/>
        <w:t>активной деятельной личности.</w:t>
      </w:r>
    </w:p>
    <w:p>
      <w:pPr>
        <w:pStyle w:val="BodyText"/>
        <w:spacing w:line="242" w:lineRule="auto"/>
        <w:ind w:right="973" w:firstLine="485"/>
      </w:pPr>
      <w:r>
        <w:rPr/>
        <w:t>Результаты</w:t>
      </w:r>
      <w:r>
        <w:rPr>
          <w:spacing w:val="-7"/>
        </w:rPr>
        <w:t> </w:t>
      </w:r>
      <w:r>
        <w:rPr/>
        <w:t>объявлены</w:t>
      </w:r>
      <w:r>
        <w:rPr>
          <w:spacing w:val="-7"/>
        </w:rPr>
        <w:t> </w:t>
      </w:r>
      <w:r>
        <w:rPr/>
        <w:t>классному</w:t>
      </w:r>
      <w:r>
        <w:rPr>
          <w:spacing w:val="-13"/>
        </w:rPr>
        <w:t> </w:t>
      </w:r>
      <w:r>
        <w:rPr/>
        <w:t>руководителю,</w:t>
      </w:r>
      <w:r>
        <w:rPr>
          <w:spacing w:val="-3"/>
        </w:rPr>
        <w:t> </w:t>
      </w:r>
      <w:r>
        <w:rPr/>
        <w:t>даны</w:t>
      </w:r>
      <w:r>
        <w:rPr>
          <w:spacing w:val="-4"/>
        </w:rPr>
        <w:t> </w:t>
      </w:r>
      <w:r>
        <w:rPr/>
        <w:t>рекомендации,</w:t>
      </w:r>
      <w:r>
        <w:rPr>
          <w:spacing w:val="-7"/>
        </w:rPr>
        <w:t> </w:t>
      </w:r>
      <w:r>
        <w:rPr/>
        <w:t>применять</w:t>
      </w:r>
      <w:r>
        <w:rPr>
          <w:spacing w:val="-7"/>
        </w:rPr>
        <w:t> </w:t>
      </w:r>
      <w:r>
        <w:rPr/>
        <w:t>в работе различные методы, обратить внимания на учащихся, у кого имеются страхи.</w:t>
      </w:r>
    </w:p>
    <w:p>
      <w:pPr>
        <w:pStyle w:val="BodyText"/>
        <w:spacing w:line="242" w:lineRule="auto"/>
      </w:pPr>
      <w:r>
        <w:rPr/>
        <w:t>С</w:t>
      </w:r>
      <w:r>
        <w:rPr>
          <w:spacing w:val="-5"/>
        </w:rPr>
        <w:t> </w:t>
      </w:r>
      <w:r>
        <w:rPr/>
        <w:t>классом</w:t>
      </w:r>
      <w:r>
        <w:rPr>
          <w:spacing w:val="-2"/>
        </w:rPr>
        <w:t> </w:t>
      </w:r>
      <w:r>
        <w:rPr/>
        <w:t>проводились</w:t>
      </w:r>
      <w:r>
        <w:rPr>
          <w:spacing w:val="-7"/>
        </w:rPr>
        <w:t> </w:t>
      </w:r>
      <w:r>
        <w:rPr/>
        <w:t>и</w:t>
      </w:r>
      <w:r>
        <w:rPr>
          <w:spacing w:val="-2"/>
        </w:rPr>
        <w:t> </w:t>
      </w:r>
      <w:r>
        <w:rPr/>
        <w:t>будут</w:t>
      </w:r>
      <w:r>
        <w:rPr>
          <w:spacing w:val="-3"/>
        </w:rPr>
        <w:t> </w:t>
      </w:r>
      <w:r>
        <w:rPr/>
        <w:t>проводиться</w:t>
      </w:r>
      <w:r>
        <w:rPr>
          <w:spacing w:val="-3"/>
        </w:rPr>
        <w:t> </w:t>
      </w:r>
      <w:r>
        <w:rPr/>
        <w:t>коррекционные</w:t>
      </w:r>
      <w:r>
        <w:rPr>
          <w:spacing w:val="-4"/>
        </w:rPr>
        <w:t> </w:t>
      </w:r>
      <w:r>
        <w:rPr/>
        <w:t>занятия</w:t>
      </w:r>
      <w:r>
        <w:rPr>
          <w:spacing w:val="-8"/>
        </w:rPr>
        <w:t> </w:t>
      </w:r>
      <w:r>
        <w:rPr/>
        <w:t>на</w:t>
      </w:r>
      <w:r>
        <w:rPr>
          <w:spacing w:val="-4"/>
        </w:rPr>
        <w:t> </w:t>
      </w:r>
      <w:r>
        <w:rPr/>
        <w:t>снижение</w:t>
      </w:r>
      <w:r>
        <w:rPr>
          <w:spacing w:val="-4"/>
        </w:rPr>
        <w:t> </w:t>
      </w:r>
      <w:r>
        <w:rPr/>
        <w:t>уровня </w:t>
      </w:r>
      <w:r>
        <w:rPr>
          <w:spacing w:val="-2"/>
        </w:rPr>
        <w:t>тревожности.</w:t>
      </w:r>
    </w:p>
    <w:p>
      <w:pPr>
        <w:pStyle w:val="Heading1"/>
        <w:numPr>
          <w:ilvl w:val="0"/>
          <w:numId w:val="20"/>
        </w:numPr>
        <w:tabs>
          <w:tab w:pos="1457" w:val="left" w:leader="none"/>
        </w:tabs>
        <w:spacing w:line="274" w:lineRule="exact" w:before="0" w:after="0"/>
        <w:ind w:left="1457" w:right="0" w:hanging="182"/>
        <w:jc w:val="left"/>
        <w:rPr>
          <w:sz w:val="22"/>
        </w:rPr>
      </w:pPr>
      <w:r>
        <w:rPr/>
        <w:t>Результаты</w:t>
      </w:r>
      <w:r>
        <w:rPr>
          <w:spacing w:val="-8"/>
        </w:rPr>
        <w:t> </w:t>
      </w:r>
      <w:r>
        <w:rPr/>
        <w:t>по</w:t>
      </w:r>
      <w:r>
        <w:rPr>
          <w:spacing w:val="-3"/>
        </w:rPr>
        <w:t> </w:t>
      </w:r>
      <w:r>
        <w:rPr/>
        <w:t>методике</w:t>
      </w:r>
      <w:r>
        <w:rPr>
          <w:spacing w:val="-4"/>
        </w:rPr>
        <w:t> </w:t>
      </w:r>
      <w:r>
        <w:rPr/>
        <w:t>«Социометрия»</w:t>
      </w:r>
      <w:r>
        <w:rPr>
          <w:spacing w:val="-4"/>
        </w:rPr>
        <w:t> </w:t>
      </w:r>
      <w:r>
        <w:rPr/>
        <w:t>Дж</w:t>
      </w:r>
      <w:r>
        <w:rPr>
          <w:spacing w:val="-8"/>
        </w:rPr>
        <w:t> </w:t>
      </w:r>
      <w:r>
        <w:rPr>
          <w:spacing w:val="-2"/>
        </w:rPr>
        <w:t>Морено.</w:t>
      </w:r>
    </w:p>
    <w:p>
      <w:pPr>
        <w:pStyle w:val="BodyText"/>
        <w:ind w:right="842" w:firstLine="302"/>
      </w:pPr>
      <w:r>
        <w:rPr/>
        <w:t>Для исследования использовался социометрический метод – это метод опроса, направляемых</w:t>
      </w:r>
      <w:r>
        <w:rPr>
          <w:spacing w:val="-6"/>
        </w:rPr>
        <w:t> </w:t>
      </w:r>
      <w:r>
        <w:rPr/>
        <w:t>на</w:t>
      </w:r>
      <w:r>
        <w:rPr>
          <w:spacing w:val="-9"/>
        </w:rPr>
        <w:t> </w:t>
      </w:r>
      <w:r>
        <w:rPr/>
        <w:t>выявление</w:t>
      </w:r>
      <w:r>
        <w:rPr>
          <w:spacing w:val="-4"/>
        </w:rPr>
        <w:t> </w:t>
      </w:r>
      <w:r>
        <w:rPr/>
        <w:t>межличностных</w:t>
      </w:r>
      <w:r>
        <w:rPr>
          <w:spacing w:val="-8"/>
        </w:rPr>
        <w:t> </w:t>
      </w:r>
      <w:r>
        <w:rPr/>
        <w:t>отношений</w:t>
      </w:r>
      <w:r>
        <w:rPr>
          <w:spacing w:val="-7"/>
        </w:rPr>
        <w:t> </w:t>
      </w:r>
      <w:r>
        <w:rPr/>
        <w:t>путем</w:t>
      </w:r>
      <w:r>
        <w:rPr>
          <w:spacing w:val="-3"/>
        </w:rPr>
        <w:t> </w:t>
      </w:r>
      <w:r>
        <w:rPr/>
        <w:t>фиксации</w:t>
      </w:r>
      <w:r>
        <w:rPr>
          <w:spacing w:val="-3"/>
        </w:rPr>
        <w:t> </w:t>
      </w:r>
      <w:r>
        <w:rPr/>
        <w:t>взаимных</w:t>
      </w:r>
      <w:r>
        <w:rPr>
          <w:spacing w:val="-8"/>
        </w:rPr>
        <w:t> </w:t>
      </w:r>
      <w:r>
        <w:rPr/>
        <w:t>чувств симпатии и неприязни среди учащихся в классах.</w:t>
      </w:r>
    </w:p>
    <w:p>
      <w:pPr>
        <w:pStyle w:val="BodyText"/>
        <w:spacing w:line="259" w:lineRule="auto" w:before="9"/>
        <w:ind w:right="973" w:firstLine="124"/>
      </w:pPr>
      <w:r>
        <w:rPr>
          <w:b/>
        </w:rPr>
        <w:t>Цель:</w:t>
      </w:r>
      <w:r>
        <w:rPr>
          <w:b/>
          <w:spacing w:val="-6"/>
        </w:rPr>
        <w:t> </w:t>
      </w:r>
      <w:r>
        <w:rPr/>
        <w:t>измерение</w:t>
      </w:r>
      <w:r>
        <w:rPr>
          <w:spacing w:val="-8"/>
        </w:rPr>
        <w:t> </w:t>
      </w:r>
      <w:r>
        <w:rPr/>
        <w:t>межличностных</w:t>
      </w:r>
      <w:r>
        <w:rPr>
          <w:spacing w:val="-12"/>
        </w:rPr>
        <w:t> </w:t>
      </w:r>
      <w:r>
        <w:rPr/>
        <w:t>отношений,</w:t>
      </w:r>
      <w:r>
        <w:rPr>
          <w:spacing w:val="-6"/>
        </w:rPr>
        <w:t> </w:t>
      </w:r>
      <w:r>
        <w:rPr/>
        <w:t>выявление</w:t>
      </w:r>
      <w:r>
        <w:rPr>
          <w:spacing w:val="-8"/>
        </w:rPr>
        <w:t> </w:t>
      </w:r>
      <w:r>
        <w:rPr/>
        <w:t>звезд,</w:t>
      </w:r>
      <w:r>
        <w:rPr>
          <w:spacing w:val="-6"/>
        </w:rPr>
        <w:t> </w:t>
      </w:r>
      <w:r>
        <w:rPr/>
        <w:t>предпочитаемых, принятых, непринятых и отвергнутых по признакам симпатии-антипатии</w:t>
      </w:r>
    </w:p>
    <w:p>
      <w:pPr>
        <w:pStyle w:val="BodyText"/>
        <w:spacing w:line="250" w:lineRule="exact"/>
      </w:pPr>
      <w:r>
        <w:rPr/>
        <w:t>В</w:t>
      </w:r>
      <w:r>
        <w:rPr>
          <w:spacing w:val="-5"/>
        </w:rPr>
        <w:t> </w:t>
      </w:r>
      <w:r>
        <w:rPr/>
        <w:t>5</w:t>
      </w:r>
      <w:r>
        <w:rPr>
          <w:spacing w:val="-1"/>
        </w:rPr>
        <w:t> </w:t>
      </w:r>
      <w:r>
        <w:rPr/>
        <w:t>«Г»</w:t>
      </w:r>
      <w:r>
        <w:rPr>
          <w:spacing w:val="-6"/>
        </w:rPr>
        <w:t> </w:t>
      </w:r>
      <w:r>
        <w:rPr/>
        <w:t>классе</w:t>
      </w:r>
      <w:r>
        <w:rPr>
          <w:spacing w:val="-2"/>
        </w:rPr>
        <w:t> </w:t>
      </w:r>
      <w:r>
        <w:rPr/>
        <w:t>из 19 учащихся,</w:t>
      </w:r>
      <w:r>
        <w:rPr>
          <w:spacing w:val="1"/>
        </w:rPr>
        <w:t> </w:t>
      </w:r>
      <w:r>
        <w:rPr/>
        <w:t>приняли участие</w:t>
      </w:r>
      <w:r>
        <w:rPr>
          <w:spacing w:val="-2"/>
        </w:rPr>
        <w:t> </w:t>
      </w:r>
      <w:r>
        <w:rPr/>
        <w:t>18</w:t>
      </w:r>
      <w:r>
        <w:rPr>
          <w:spacing w:val="-1"/>
        </w:rPr>
        <w:t> </w:t>
      </w:r>
      <w:r>
        <w:rPr/>
        <w:t>уч-ся,</w:t>
      </w:r>
      <w:r>
        <w:rPr>
          <w:spacing w:val="1"/>
        </w:rPr>
        <w:t> </w:t>
      </w:r>
      <w:r>
        <w:rPr/>
        <w:t>1отказ.</w:t>
      </w:r>
      <w:r>
        <w:rPr>
          <w:spacing w:val="-4"/>
        </w:rPr>
        <w:t> </w:t>
      </w:r>
      <w:r>
        <w:rPr/>
        <w:t>После</w:t>
      </w:r>
      <w:r>
        <w:rPr>
          <w:spacing w:val="-6"/>
        </w:rPr>
        <w:t> </w:t>
      </w:r>
      <w:r>
        <w:rPr>
          <w:spacing w:val="-2"/>
        </w:rPr>
        <w:t>обработки</w:t>
      </w:r>
    </w:p>
    <w:p>
      <w:pPr>
        <w:pStyle w:val="BodyText"/>
        <w:spacing w:line="275" w:lineRule="exact"/>
      </w:pPr>
      <w:r>
        <w:rPr/>
        <w:t>результатов</w:t>
      </w:r>
      <w:r>
        <w:rPr>
          <w:spacing w:val="-5"/>
        </w:rPr>
        <w:t> </w:t>
      </w:r>
      <w:r>
        <w:rPr/>
        <w:t>были</w:t>
      </w:r>
      <w:r>
        <w:rPr>
          <w:spacing w:val="-7"/>
        </w:rPr>
        <w:t> </w:t>
      </w:r>
      <w:r>
        <w:rPr/>
        <w:t>выявлены</w:t>
      </w:r>
      <w:r>
        <w:rPr>
          <w:spacing w:val="-3"/>
        </w:rPr>
        <w:t> </w:t>
      </w:r>
      <w:r>
        <w:rPr/>
        <w:t>следующие</w:t>
      </w:r>
      <w:r>
        <w:rPr>
          <w:spacing w:val="-4"/>
        </w:rPr>
        <w:t> </w:t>
      </w:r>
      <w:r>
        <w:rPr>
          <w:spacing w:val="-2"/>
        </w:rPr>
        <w:t>результаты:</w:t>
      </w:r>
    </w:p>
    <w:p>
      <w:pPr>
        <w:pStyle w:val="BodyText"/>
        <w:spacing w:line="275" w:lineRule="exact" w:before="3"/>
      </w:pPr>
      <w:r>
        <w:rPr>
          <w:u w:val="single"/>
        </w:rPr>
        <w:t>Звёзды:</w:t>
      </w:r>
      <w:r>
        <w:rPr/>
        <w:t> 1</w:t>
      </w:r>
      <w:r>
        <w:rPr>
          <w:spacing w:val="-5"/>
        </w:rPr>
        <w:t> </w:t>
      </w:r>
      <w:r>
        <w:rPr/>
        <w:t>уч-ся,</w:t>
      </w:r>
      <w:r>
        <w:rPr>
          <w:spacing w:val="1"/>
        </w:rPr>
        <w:t> </w:t>
      </w:r>
      <w:r>
        <w:rPr>
          <w:spacing w:val="-5"/>
        </w:rPr>
        <w:t>5%.</w:t>
      </w:r>
    </w:p>
    <w:p>
      <w:pPr>
        <w:pStyle w:val="BodyText"/>
        <w:spacing w:line="275" w:lineRule="exact"/>
      </w:pPr>
      <w:r>
        <w:rPr>
          <w:u w:val="single"/>
        </w:rPr>
        <w:t>Предпочитаемые:</w:t>
      </w:r>
      <w:r>
        <w:rPr>
          <w:spacing w:val="-5"/>
        </w:rPr>
        <w:t> </w:t>
      </w:r>
      <w:r>
        <w:rPr/>
        <w:t>1</w:t>
      </w:r>
      <w:r>
        <w:rPr>
          <w:spacing w:val="-3"/>
        </w:rPr>
        <w:t> </w:t>
      </w:r>
      <w:r>
        <w:rPr/>
        <w:t>уч-ся, </w:t>
      </w:r>
      <w:r>
        <w:rPr>
          <w:spacing w:val="-5"/>
        </w:rPr>
        <w:t>5%.</w:t>
      </w:r>
    </w:p>
    <w:p>
      <w:pPr>
        <w:pStyle w:val="BodyText"/>
        <w:spacing w:line="275" w:lineRule="exact" w:before="3"/>
      </w:pPr>
      <w:r>
        <w:rPr>
          <w:u w:val="single"/>
        </w:rPr>
        <w:t>Принятые:</w:t>
      </w:r>
      <w:r>
        <w:rPr>
          <w:spacing w:val="-3"/>
        </w:rPr>
        <w:t> </w:t>
      </w:r>
      <w:r>
        <w:rPr/>
        <w:t>6</w:t>
      </w:r>
      <w:r>
        <w:rPr>
          <w:spacing w:val="-6"/>
        </w:rPr>
        <w:t> </w:t>
      </w:r>
      <w:r>
        <w:rPr/>
        <w:t>уч-ся, </w:t>
      </w:r>
      <w:r>
        <w:rPr>
          <w:spacing w:val="-4"/>
        </w:rPr>
        <w:t>31%.</w:t>
      </w:r>
    </w:p>
    <w:p>
      <w:pPr>
        <w:pStyle w:val="BodyText"/>
        <w:spacing w:line="275" w:lineRule="exact"/>
      </w:pPr>
      <w:r>
        <w:rPr>
          <w:u w:val="single"/>
        </w:rPr>
        <w:t>Непринятые:</w:t>
      </w:r>
      <w:r>
        <w:rPr>
          <w:spacing w:val="-1"/>
        </w:rPr>
        <w:t> </w:t>
      </w:r>
      <w:r>
        <w:rPr/>
        <w:t>9</w:t>
      </w:r>
      <w:r>
        <w:rPr>
          <w:spacing w:val="-7"/>
        </w:rPr>
        <w:t> </w:t>
      </w:r>
      <w:r>
        <w:rPr/>
        <w:t>уч-ся, </w:t>
      </w:r>
      <w:r>
        <w:rPr>
          <w:spacing w:val="-4"/>
        </w:rPr>
        <w:t>49%.</w:t>
      </w:r>
    </w:p>
    <w:p>
      <w:pPr>
        <w:pStyle w:val="BodyText"/>
        <w:spacing w:before="2"/>
      </w:pPr>
      <w:r>
        <w:rPr>
          <w:u w:val="single"/>
        </w:rPr>
        <w:t>Пренебрегаемые:</w:t>
      </w:r>
      <w:r>
        <w:rPr>
          <w:spacing w:val="-2"/>
        </w:rPr>
        <w:t> </w:t>
      </w:r>
      <w:r>
        <w:rPr/>
        <w:t>2</w:t>
      </w:r>
      <w:r>
        <w:rPr>
          <w:spacing w:val="-4"/>
        </w:rPr>
        <w:t> </w:t>
      </w:r>
      <w:r>
        <w:rPr/>
        <w:t>уч-ся,</w:t>
      </w:r>
      <w:r>
        <w:rPr>
          <w:spacing w:val="-1"/>
        </w:rPr>
        <w:t> </w:t>
      </w:r>
      <w:r>
        <w:rPr>
          <w:spacing w:val="-4"/>
        </w:rPr>
        <w:t>10%.</w:t>
      </w:r>
    </w:p>
    <w:p>
      <w:pPr>
        <w:pStyle w:val="Heading1"/>
        <w:numPr>
          <w:ilvl w:val="0"/>
          <w:numId w:val="20"/>
        </w:numPr>
        <w:tabs>
          <w:tab w:pos="1457" w:val="left" w:leader="none"/>
        </w:tabs>
        <w:spacing w:line="275" w:lineRule="exact" w:before="2" w:after="0"/>
        <w:ind w:left="1457" w:right="0" w:hanging="182"/>
        <w:jc w:val="left"/>
        <w:rPr>
          <w:sz w:val="22"/>
        </w:rPr>
      </w:pPr>
      <w:r>
        <w:rPr/>
        <w:t>Диагностика</w:t>
      </w:r>
      <w:r>
        <w:rPr>
          <w:spacing w:val="-7"/>
        </w:rPr>
        <w:t> </w:t>
      </w:r>
      <w:r>
        <w:rPr/>
        <w:t>уровня</w:t>
      </w:r>
      <w:r>
        <w:rPr>
          <w:spacing w:val="-7"/>
        </w:rPr>
        <w:t> </w:t>
      </w:r>
      <w:r>
        <w:rPr/>
        <w:t>адаптации</w:t>
      </w:r>
      <w:r>
        <w:rPr>
          <w:spacing w:val="-2"/>
        </w:rPr>
        <w:t> десятиклассников</w:t>
      </w:r>
    </w:p>
    <w:p>
      <w:pPr>
        <w:pStyle w:val="BodyText"/>
        <w:spacing w:line="237" w:lineRule="auto" w:before="1"/>
        <w:ind w:left="1818" w:right="2579" w:hanging="58"/>
      </w:pPr>
      <w:r>
        <w:rPr/>
        <w:t>Для</w:t>
      </w:r>
      <w:r>
        <w:rPr>
          <w:spacing w:val="-4"/>
        </w:rPr>
        <w:t> </w:t>
      </w:r>
      <w:r>
        <w:rPr/>
        <w:t>10</w:t>
      </w:r>
      <w:r>
        <w:rPr>
          <w:spacing w:val="-8"/>
        </w:rPr>
        <w:t> </w:t>
      </w:r>
      <w:r>
        <w:rPr/>
        <w:t>«А,</w:t>
      </w:r>
      <w:r>
        <w:rPr>
          <w:spacing w:val="-1"/>
        </w:rPr>
        <w:t> </w:t>
      </w:r>
      <w:r>
        <w:rPr/>
        <w:t>Б»</w:t>
      </w:r>
      <w:r>
        <w:rPr>
          <w:spacing w:val="-8"/>
        </w:rPr>
        <w:t> </w:t>
      </w:r>
      <w:r>
        <w:rPr/>
        <w:t>класса</w:t>
      </w:r>
      <w:r>
        <w:rPr>
          <w:spacing w:val="-4"/>
        </w:rPr>
        <w:t> </w:t>
      </w:r>
      <w:r>
        <w:rPr/>
        <w:t>была</w:t>
      </w:r>
      <w:r>
        <w:rPr>
          <w:spacing w:val="-4"/>
        </w:rPr>
        <w:t> </w:t>
      </w:r>
      <w:r>
        <w:rPr/>
        <w:t>использована</w:t>
      </w:r>
      <w:r>
        <w:rPr>
          <w:spacing w:val="-4"/>
        </w:rPr>
        <w:t> </w:t>
      </w:r>
      <w:r>
        <w:rPr/>
        <w:t>методика</w:t>
      </w:r>
      <w:r>
        <w:rPr>
          <w:spacing w:val="-4"/>
        </w:rPr>
        <w:t> </w:t>
      </w:r>
      <w:r>
        <w:rPr/>
        <w:t>Ч.</w:t>
      </w:r>
      <w:r>
        <w:rPr>
          <w:spacing w:val="-1"/>
        </w:rPr>
        <w:t> </w:t>
      </w:r>
      <w:r>
        <w:rPr/>
        <w:t>Д.</w:t>
      </w:r>
      <w:r>
        <w:rPr>
          <w:spacing w:val="-1"/>
        </w:rPr>
        <w:t> </w:t>
      </w:r>
      <w:r>
        <w:rPr/>
        <w:t>Спилбергера. Цель: измерение тревожности, как личностную, так и ситуативную.</w:t>
      </w:r>
    </w:p>
    <w:p>
      <w:pPr>
        <w:pStyle w:val="BodyText"/>
        <w:spacing w:before="4"/>
        <w:ind w:right="872"/>
      </w:pPr>
      <w:r>
        <w:rPr/>
        <w:t>Из 34 учащихся, приняли участие 32 учащихся, 2 учащиеся отказ. После обработки результатов</w:t>
      </w:r>
      <w:r>
        <w:rPr>
          <w:spacing w:val="-2"/>
        </w:rPr>
        <w:t> </w:t>
      </w:r>
      <w:r>
        <w:rPr/>
        <w:t>было</w:t>
      </w:r>
      <w:r>
        <w:rPr>
          <w:spacing w:val="-3"/>
        </w:rPr>
        <w:t> </w:t>
      </w:r>
      <w:r>
        <w:rPr/>
        <w:t>вывялено:</w:t>
      </w:r>
      <w:r>
        <w:rPr>
          <w:spacing w:val="-7"/>
        </w:rPr>
        <w:t> </w:t>
      </w:r>
      <w:r>
        <w:rPr/>
        <w:t>что</w:t>
      </w:r>
      <w:r>
        <w:rPr>
          <w:spacing w:val="-3"/>
        </w:rPr>
        <w:t> </w:t>
      </w:r>
      <w:r>
        <w:rPr/>
        <w:t>из</w:t>
      </w:r>
      <w:r>
        <w:rPr>
          <w:spacing w:val="-2"/>
        </w:rPr>
        <w:t> </w:t>
      </w:r>
      <w:r>
        <w:rPr/>
        <w:t>10</w:t>
      </w:r>
      <w:r>
        <w:rPr>
          <w:spacing w:val="-7"/>
        </w:rPr>
        <w:t> </w:t>
      </w:r>
      <w:r>
        <w:rPr/>
        <w:t>учащихся</w:t>
      </w:r>
      <w:r>
        <w:rPr>
          <w:spacing w:val="-3"/>
        </w:rPr>
        <w:t> </w:t>
      </w:r>
      <w:r>
        <w:rPr/>
        <w:t>по 3</w:t>
      </w:r>
      <w:r>
        <w:rPr>
          <w:spacing w:val="-7"/>
        </w:rPr>
        <w:t> </w:t>
      </w:r>
      <w:r>
        <w:rPr/>
        <w:t>учащихся</w:t>
      </w:r>
      <w:r>
        <w:rPr>
          <w:spacing w:val="-3"/>
        </w:rPr>
        <w:t> </w:t>
      </w:r>
      <w:r>
        <w:rPr/>
        <w:t>имеют</w:t>
      </w:r>
      <w:r>
        <w:rPr>
          <w:spacing w:val="-3"/>
        </w:rPr>
        <w:t> </w:t>
      </w:r>
      <w:r>
        <w:rPr/>
        <w:t>высокую</w:t>
      </w:r>
      <w:r>
        <w:rPr>
          <w:spacing w:val="-5"/>
        </w:rPr>
        <w:t> </w:t>
      </w:r>
      <w:r>
        <w:rPr/>
        <w:t>тревожность. Результаты объявлены классному руководителю, даны рекомендации учителям, по вовлечению в учебный процесс вновь прибывших учащихся, с целью налаживания межличностных отношении и к адаптированию к новой среде. Вести наблюдение и посещение уроков. Проведены индивидуальные консультации с учащимися с целью выяснения высокого уровня личностных тревог, так как ученики новенькие идет адаптационный период в новом коллективе, немного испытывают тревогу при коммуникации, а так у ребят все хорошо, налаживают контакт, для беспокойств нет тревог.</w:t>
      </w:r>
    </w:p>
    <w:p>
      <w:pPr>
        <w:pStyle w:val="BodyText"/>
        <w:ind w:right="1005"/>
      </w:pPr>
      <w:r>
        <w:rPr>
          <w:b/>
        </w:rPr>
        <w:t>Вывод: </w:t>
      </w:r>
      <w:r>
        <w:rPr/>
        <w:t>Так как у 3 новеньких учащихся наблюдалась личностная тревожность, в коррекционные занятия были включены больше занятия на формирование чувство уверенности</w:t>
      </w:r>
      <w:r>
        <w:rPr>
          <w:spacing w:val="-3"/>
        </w:rPr>
        <w:t> </w:t>
      </w:r>
      <w:r>
        <w:rPr/>
        <w:t>и</w:t>
      </w:r>
      <w:r>
        <w:rPr>
          <w:spacing w:val="-8"/>
        </w:rPr>
        <w:t> </w:t>
      </w:r>
      <w:r>
        <w:rPr/>
        <w:t>успеха,</w:t>
      </w:r>
      <w:r>
        <w:rPr>
          <w:spacing w:val="-2"/>
        </w:rPr>
        <w:t> </w:t>
      </w:r>
      <w:r>
        <w:rPr/>
        <w:t>на</w:t>
      </w:r>
      <w:r>
        <w:rPr>
          <w:spacing w:val="-5"/>
        </w:rPr>
        <w:t> </w:t>
      </w:r>
      <w:r>
        <w:rPr/>
        <w:t>стрессоустойчивость,</w:t>
      </w:r>
      <w:r>
        <w:rPr>
          <w:spacing w:val="-10"/>
        </w:rPr>
        <w:t> </w:t>
      </w:r>
      <w:r>
        <w:rPr/>
        <w:t>на</w:t>
      </w:r>
      <w:r>
        <w:rPr>
          <w:spacing w:val="-5"/>
        </w:rPr>
        <w:t> </w:t>
      </w:r>
      <w:r>
        <w:rPr/>
        <w:t>формирование</w:t>
      </w:r>
      <w:r>
        <w:rPr>
          <w:spacing w:val="-10"/>
        </w:rPr>
        <w:t> </w:t>
      </w:r>
      <w:r>
        <w:rPr/>
        <w:t>коммуникативных</w:t>
      </w:r>
      <w:r>
        <w:rPr>
          <w:spacing w:val="-9"/>
        </w:rPr>
        <w:t> </w:t>
      </w:r>
      <w:r>
        <w:rPr/>
        <w:t>качеств и на межличностное взаимодействие. Все занятия проводились со всем классом.</w:t>
      </w:r>
    </w:p>
    <w:p>
      <w:pPr>
        <w:pStyle w:val="Heading1"/>
        <w:numPr>
          <w:ilvl w:val="0"/>
          <w:numId w:val="20"/>
        </w:numPr>
        <w:tabs>
          <w:tab w:pos="1995" w:val="left" w:leader="none"/>
        </w:tabs>
        <w:spacing w:line="275" w:lineRule="exact" w:before="4" w:after="0"/>
        <w:ind w:left="1995" w:right="0" w:hanging="360"/>
        <w:jc w:val="left"/>
      </w:pPr>
      <w:r>
        <w:rPr/>
        <w:t>Анализ</w:t>
      </w:r>
      <w:r>
        <w:rPr>
          <w:spacing w:val="-4"/>
        </w:rPr>
        <w:t> </w:t>
      </w:r>
      <w:r>
        <w:rPr/>
        <w:t>уровня</w:t>
      </w:r>
      <w:r>
        <w:rPr>
          <w:spacing w:val="-8"/>
        </w:rPr>
        <w:t> </w:t>
      </w:r>
      <w:r>
        <w:rPr/>
        <w:t>мотивации</w:t>
      </w:r>
      <w:r>
        <w:rPr>
          <w:spacing w:val="-2"/>
        </w:rPr>
        <w:t> учащихся</w:t>
      </w:r>
    </w:p>
    <w:p>
      <w:pPr>
        <w:pStyle w:val="BodyText"/>
        <w:spacing w:line="274" w:lineRule="exact"/>
        <w:ind w:left="1986"/>
      </w:pPr>
      <w:r>
        <w:rPr/>
        <w:t>Для</w:t>
      </w:r>
      <w:r>
        <w:rPr>
          <w:spacing w:val="23"/>
        </w:rPr>
        <w:t> </w:t>
      </w:r>
      <w:r>
        <w:rPr/>
        <w:t>учащихся</w:t>
      </w:r>
      <w:r>
        <w:rPr>
          <w:spacing w:val="25"/>
        </w:rPr>
        <w:t> </w:t>
      </w:r>
      <w:r>
        <w:rPr/>
        <w:t>2,</w:t>
      </w:r>
      <w:r>
        <w:rPr>
          <w:spacing w:val="28"/>
        </w:rPr>
        <w:t> </w:t>
      </w:r>
      <w:r>
        <w:rPr/>
        <w:t>5,</w:t>
      </w:r>
      <w:r>
        <w:rPr>
          <w:spacing w:val="28"/>
        </w:rPr>
        <w:t> </w:t>
      </w:r>
      <w:r>
        <w:rPr/>
        <w:t>6</w:t>
      </w:r>
      <w:r>
        <w:rPr>
          <w:spacing w:val="22"/>
        </w:rPr>
        <w:t> </w:t>
      </w:r>
      <w:r>
        <w:rPr/>
        <w:t>классов</w:t>
      </w:r>
      <w:r>
        <w:rPr>
          <w:spacing w:val="23"/>
        </w:rPr>
        <w:t> </w:t>
      </w:r>
      <w:r>
        <w:rPr/>
        <w:t>использовалась</w:t>
      </w:r>
      <w:r>
        <w:rPr>
          <w:spacing w:val="21"/>
        </w:rPr>
        <w:t> </w:t>
      </w:r>
      <w:r>
        <w:rPr/>
        <w:t>анкета</w:t>
      </w:r>
      <w:r>
        <w:rPr>
          <w:spacing w:val="26"/>
        </w:rPr>
        <w:t> </w:t>
      </w:r>
      <w:r>
        <w:rPr/>
        <w:t>школьной</w:t>
      </w:r>
      <w:r>
        <w:rPr>
          <w:spacing w:val="22"/>
        </w:rPr>
        <w:t> </w:t>
      </w:r>
      <w:r>
        <w:rPr/>
        <w:t>мотивации</w:t>
      </w:r>
      <w:r>
        <w:rPr>
          <w:spacing w:val="23"/>
        </w:rPr>
        <w:t> </w:t>
      </w:r>
      <w:r>
        <w:rPr>
          <w:spacing w:val="-2"/>
        </w:rPr>
        <w:t>учащихся</w:t>
      </w:r>
    </w:p>
    <w:p>
      <w:pPr>
        <w:pStyle w:val="BodyText"/>
        <w:spacing w:line="275" w:lineRule="exact"/>
      </w:pPr>
      <w:r>
        <w:rPr/>
        <w:t>«Чувства</w:t>
      </w:r>
      <w:r>
        <w:rPr>
          <w:spacing w:val="-5"/>
        </w:rPr>
        <w:t> </w:t>
      </w:r>
      <w:r>
        <w:rPr/>
        <w:t>в школе»</w:t>
      </w:r>
      <w:r>
        <w:rPr>
          <w:spacing w:val="-6"/>
        </w:rPr>
        <w:t> </w:t>
      </w:r>
      <w:r>
        <w:rPr/>
        <w:t>Н.Г.</w:t>
      </w:r>
      <w:r>
        <w:rPr>
          <w:spacing w:val="-3"/>
        </w:rPr>
        <w:t> </w:t>
      </w:r>
      <w:r>
        <w:rPr/>
        <w:t>Лускановой</w:t>
      </w:r>
      <w:r>
        <w:rPr>
          <w:spacing w:val="-4"/>
        </w:rPr>
        <w:t> </w:t>
      </w:r>
      <w:r>
        <w:rPr/>
        <w:t>в</w:t>
      </w:r>
      <w:r>
        <w:rPr>
          <w:spacing w:val="-4"/>
        </w:rPr>
        <w:t> </w:t>
      </w:r>
      <w:r>
        <w:rPr/>
        <w:t>модификации </w:t>
      </w:r>
      <w:r>
        <w:rPr>
          <w:spacing w:val="-2"/>
        </w:rPr>
        <w:t>М.Д.Даниловой.</w:t>
      </w:r>
    </w:p>
    <w:p>
      <w:pPr>
        <w:pStyle w:val="BodyText"/>
        <w:spacing w:line="237" w:lineRule="auto" w:before="5"/>
      </w:pPr>
      <w:r>
        <w:rPr/>
        <w:t>Цель:</w:t>
      </w:r>
      <w:r>
        <w:rPr>
          <w:spacing w:val="80"/>
          <w:w w:val="150"/>
        </w:rPr>
        <w:t> </w:t>
      </w:r>
      <w:r>
        <w:rPr/>
        <w:t>выявление</w:t>
      </w:r>
      <w:r>
        <w:rPr>
          <w:spacing w:val="80"/>
          <w:w w:val="150"/>
        </w:rPr>
        <w:t> </w:t>
      </w:r>
      <w:r>
        <w:rPr/>
        <w:t>уровня</w:t>
      </w:r>
      <w:r>
        <w:rPr>
          <w:spacing w:val="80"/>
        </w:rPr>
        <w:t> </w:t>
      </w:r>
      <w:r>
        <w:rPr/>
        <w:t>мотивации</w:t>
      </w:r>
      <w:r>
        <w:rPr>
          <w:spacing w:val="80"/>
          <w:w w:val="150"/>
        </w:rPr>
        <w:t> </w:t>
      </w:r>
      <w:r>
        <w:rPr/>
        <w:t>учащихся</w:t>
      </w:r>
      <w:r>
        <w:rPr>
          <w:spacing w:val="80"/>
          <w:w w:val="150"/>
        </w:rPr>
        <w:t> </w:t>
      </w:r>
      <w:r>
        <w:rPr/>
        <w:t>с</w:t>
      </w:r>
      <w:r>
        <w:rPr>
          <w:spacing w:val="80"/>
          <w:w w:val="150"/>
        </w:rPr>
        <w:t> </w:t>
      </w:r>
      <w:r>
        <w:rPr/>
        <w:t>целью</w:t>
      </w:r>
      <w:r>
        <w:rPr>
          <w:spacing w:val="80"/>
          <w:w w:val="150"/>
        </w:rPr>
        <w:t> </w:t>
      </w:r>
      <w:r>
        <w:rPr/>
        <w:t>своевременной</w:t>
      </w:r>
      <w:r>
        <w:rPr>
          <w:spacing w:val="80"/>
          <w:w w:val="150"/>
        </w:rPr>
        <w:t> </w:t>
      </w:r>
      <w:r>
        <w:rPr/>
        <w:t>коррекции</w:t>
      </w:r>
      <w:r>
        <w:rPr>
          <w:spacing w:val="80"/>
          <w:w w:val="150"/>
        </w:rPr>
        <w:t> </w:t>
      </w:r>
      <w:r>
        <w:rPr/>
        <w:t>и недопущения дезадаптации.</w:t>
      </w:r>
    </w:p>
    <w:p>
      <w:pPr>
        <w:pStyle w:val="BodyText"/>
        <w:spacing w:line="275" w:lineRule="exact" w:before="3"/>
        <w:ind w:left="1981"/>
      </w:pPr>
      <w:r>
        <w:rPr/>
        <w:t>В</w:t>
      </w:r>
      <w:r>
        <w:rPr>
          <w:spacing w:val="-6"/>
        </w:rPr>
        <w:t> </w:t>
      </w:r>
      <w:r>
        <w:rPr/>
        <w:t>анкетировании</w:t>
      </w:r>
      <w:r>
        <w:rPr>
          <w:spacing w:val="-8"/>
        </w:rPr>
        <w:t> </w:t>
      </w:r>
      <w:r>
        <w:rPr/>
        <w:t>приняли</w:t>
      </w:r>
      <w:r>
        <w:rPr>
          <w:spacing w:val="-3"/>
        </w:rPr>
        <w:t> </w:t>
      </w:r>
      <w:r>
        <w:rPr/>
        <w:t>участие</w:t>
      </w:r>
      <w:r>
        <w:rPr>
          <w:spacing w:val="-5"/>
        </w:rPr>
        <w:t> </w:t>
      </w:r>
      <w:r>
        <w:rPr/>
        <w:t>136 уч-</w:t>
      </w:r>
      <w:r>
        <w:rPr>
          <w:spacing w:val="-5"/>
        </w:rPr>
        <w:t>ся</w:t>
      </w:r>
    </w:p>
    <w:p>
      <w:pPr>
        <w:pStyle w:val="BodyText"/>
        <w:ind w:left="2120" w:right="2579"/>
      </w:pPr>
      <w:r>
        <w:rPr/>
        <w:t>Высокий уровень мотивации проявился у 24 учащихся (18%) Хороший уровень мотивации проявился у</w:t>
      </w:r>
      <w:r>
        <w:rPr>
          <w:spacing w:val="-1"/>
        </w:rPr>
        <w:t> </w:t>
      </w:r>
      <w:r>
        <w:rPr/>
        <w:t>76 учащихся (56%) Низкий уровень мотивации проявился у 36 учащихся (26%) Негативное отношение к школе проявился у 0 учащихся (0%)</w:t>
      </w:r>
    </w:p>
    <w:p>
      <w:pPr>
        <w:pStyle w:val="BodyText"/>
        <w:spacing w:before="1"/>
        <w:ind w:left="0"/>
      </w:pPr>
    </w:p>
    <w:p>
      <w:pPr>
        <w:pStyle w:val="BodyText"/>
        <w:ind w:right="973" w:firstLine="62"/>
      </w:pPr>
      <w:r>
        <w:rPr/>
        <w:t>С учащимися были проведены беседы с целью</w:t>
      </w:r>
      <w:r>
        <w:rPr>
          <w:spacing w:val="-1"/>
        </w:rPr>
        <w:t> </w:t>
      </w:r>
      <w:r>
        <w:rPr/>
        <w:t>выяснения низкого уровня мотивации и негативного</w:t>
      </w:r>
      <w:r>
        <w:rPr>
          <w:spacing w:val="-3"/>
        </w:rPr>
        <w:t> </w:t>
      </w:r>
      <w:r>
        <w:rPr/>
        <w:t>отношения</w:t>
      </w:r>
      <w:r>
        <w:rPr>
          <w:spacing w:val="-3"/>
        </w:rPr>
        <w:t> </w:t>
      </w:r>
      <w:r>
        <w:rPr/>
        <w:t>к</w:t>
      </w:r>
      <w:r>
        <w:rPr>
          <w:spacing w:val="-8"/>
        </w:rPr>
        <w:t> </w:t>
      </w:r>
      <w:r>
        <w:rPr/>
        <w:t>школе,</w:t>
      </w:r>
      <w:r>
        <w:rPr>
          <w:spacing w:val="-1"/>
        </w:rPr>
        <w:t> </w:t>
      </w:r>
      <w:r>
        <w:rPr/>
        <w:t>результаты</w:t>
      </w:r>
      <w:r>
        <w:rPr>
          <w:spacing w:val="-1"/>
        </w:rPr>
        <w:t> </w:t>
      </w:r>
      <w:r>
        <w:rPr/>
        <w:t>были</w:t>
      </w:r>
      <w:r>
        <w:rPr>
          <w:spacing w:val="-7"/>
        </w:rPr>
        <w:t> </w:t>
      </w:r>
      <w:r>
        <w:rPr/>
        <w:t>объявлены</w:t>
      </w:r>
      <w:r>
        <w:rPr>
          <w:spacing w:val="-2"/>
        </w:rPr>
        <w:t> </w:t>
      </w:r>
      <w:r>
        <w:rPr/>
        <w:t>классному</w:t>
      </w:r>
      <w:r>
        <w:rPr>
          <w:spacing w:val="-12"/>
        </w:rPr>
        <w:t> </w:t>
      </w:r>
      <w:r>
        <w:rPr/>
        <w:t>руководителю, даны рекомендации всем учителям, преподающих</w:t>
      </w:r>
      <w:r>
        <w:rPr>
          <w:spacing w:val="-1"/>
        </w:rPr>
        <w:t> </w:t>
      </w:r>
      <w:r>
        <w:rPr/>
        <w:t>в данном классе, применять в работе различные методы преподавания, которые могут вызвать интерес к школе и повысить мотивацию к школе.</w:t>
      </w:r>
    </w:p>
    <w:p>
      <w:pPr>
        <w:pStyle w:val="BodyText"/>
        <w:spacing w:after="0"/>
        <w:sectPr>
          <w:pgSz w:w="11910" w:h="16840"/>
          <w:pgMar w:header="0" w:footer="851" w:top="900" w:bottom="1180" w:left="141" w:right="0"/>
        </w:sectPr>
      </w:pPr>
    </w:p>
    <w:p>
      <w:pPr>
        <w:pStyle w:val="BodyText"/>
        <w:ind w:left="1299"/>
        <w:rPr>
          <w:sz w:val="20"/>
        </w:rPr>
      </w:pPr>
      <w:r>
        <w:rPr>
          <w:sz w:val="20"/>
        </w:rPr>
        <mc:AlternateContent>
          <mc:Choice Requires="wps">
            <w:drawing>
              <wp:inline distT="0" distB="0" distL="0" distR="0">
                <wp:extent cx="5495925" cy="3209925"/>
                <wp:effectExtent l="0" t="0" r="0" b="0"/>
                <wp:docPr id="29" name="Group 29"/>
                <wp:cNvGraphicFramePr>
                  <a:graphicFrameLocks/>
                </wp:cNvGraphicFramePr>
                <a:graphic>
                  <a:graphicData uri="http://schemas.microsoft.com/office/word/2010/wordprocessingGroup">
                    <wpg:wgp>
                      <wpg:cNvPr id="29" name="Group 29"/>
                      <wpg:cNvGrpSpPr/>
                      <wpg:grpSpPr>
                        <a:xfrm>
                          <a:off x="0" y="0"/>
                          <a:ext cx="5495925" cy="3209925"/>
                          <a:chExt cx="5495925" cy="3209925"/>
                        </a:xfrm>
                      </wpg:grpSpPr>
                      <wps:wsp>
                        <wps:cNvPr id="30" name="Graphic 30"/>
                        <wps:cNvSpPr/>
                        <wps:spPr>
                          <a:xfrm>
                            <a:off x="333895" y="145732"/>
                            <a:ext cx="4213225" cy="2398395"/>
                          </a:xfrm>
                          <a:custGeom>
                            <a:avLst/>
                            <a:gdLst/>
                            <a:ahLst/>
                            <a:cxnLst/>
                            <a:rect l="l" t="t" r="r" b="b"/>
                            <a:pathLst>
                              <a:path w="4213225" h="2398395">
                                <a:moveTo>
                                  <a:pt x="0" y="2398394"/>
                                </a:moveTo>
                                <a:lnTo>
                                  <a:pt x="174802" y="2398394"/>
                                </a:lnTo>
                              </a:path>
                              <a:path w="4213225" h="2398395">
                                <a:moveTo>
                                  <a:pt x="1695754" y="2398394"/>
                                </a:moveTo>
                                <a:lnTo>
                                  <a:pt x="2280970" y="2398394"/>
                                </a:lnTo>
                              </a:path>
                              <a:path w="4213225" h="2398395">
                                <a:moveTo>
                                  <a:pt x="2750362" y="2398394"/>
                                </a:moveTo>
                                <a:lnTo>
                                  <a:pt x="4213021" y="2398394"/>
                                </a:lnTo>
                              </a:path>
                              <a:path w="4213225" h="2398395">
                                <a:moveTo>
                                  <a:pt x="644194" y="2398394"/>
                                </a:moveTo>
                                <a:lnTo>
                                  <a:pt x="1229410" y="2398394"/>
                                </a:lnTo>
                              </a:path>
                              <a:path w="4213225" h="2398395">
                                <a:moveTo>
                                  <a:pt x="2750362" y="2057018"/>
                                </a:moveTo>
                                <a:lnTo>
                                  <a:pt x="4213021" y="2057018"/>
                                </a:lnTo>
                              </a:path>
                              <a:path w="4213225" h="2398395">
                                <a:moveTo>
                                  <a:pt x="409498" y="2057018"/>
                                </a:moveTo>
                                <a:lnTo>
                                  <a:pt x="1229410" y="2057018"/>
                                </a:lnTo>
                              </a:path>
                              <a:path w="4213225" h="2398395">
                                <a:moveTo>
                                  <a:pt x="1695754" y="2057018"/>
                                </a:moveTo>
                                <a:lnTo>
                                  <a:pt x="2280970" y="2057018"/>
                                </a:lnTo>
                              </a:path>
                              <a:path w="4213225" h="2398395">
                                <a:moveTo>
                                  <a:pt x="0" y="2057018"/>
                                </a:moveTo>
                                <a:lnTo>
                                  <a:pt x="174802" y="2057018"/>
                                </a:lnTo>
                              </a:path>
                              <a:path w="4213225" h="2398395">
                                <a:moveTo>
                                  <a:pt x="2515666" y="1712594"/>
                                </a:moveTo>
                                <a:lnTo>
                                  <a:pt x="4213021" y="1712594"/>
                                </a:lnTo>
                              </a:path>
                              <a:path w="4213225" h="2398395">
                                <a:moveTo>
                                  <a:pt x="1695754" y="1712594"/>
                                </a:moveTo>
                                <a:lnTo>
                                  <a:pt x="2280970" y="1712594"/>
                                </a:lnTo>
                              </a:path>
                              <a:path w="4213225" h="2398395">
                                <a:moveTo>
                                  <a:pt x="0" y="1712594"/>
                                </a:moveTo>
                                <a:lnTo>
                                  <a:pt x="1229410" y="1712594"/>
                                </a:lnTo>
                              </a:path>
                              <a:path w="4213225" h="2398395">
                                <a:moveTo>
                                  <a:pt x="0" y="1371218"/>
                                </a:moveTo>
                                <a:lnTo>
                                  <a:pt x="1229410" y="1371218"/>
                                </a:lnTo>
                              </a:path>
                              <a:path w="4213225" h="2398395">
                                <a:moveTo>
                                  <a:pt x="1695754" y="1371218"/>
                                </a:moveTo>
                                <a:lnTo>
                                  <a:pt x="4213021" y="1371218"/>
                                </a:lnTo>
                              </a:path>
                              <a:path w="4213225" h="2398395">
                                <a:moveTo>
                                  <a:pt x="0" y="1026794"/>
                                </a:moveTo>
                                <a:lnTo>
                                  <a:pt x="1229410" y="1026794"/>
                                </a:lnTo>
                              </a:path>
                              <a:path w="4213225" h="2398395">
                                <a:moveTo>
                                  <a:pt x="1695754" y="1026794"/>
                                </a:moveTo>
                                <a:lnTo>
                                  <a:pt x="4213021" y="1026794"/>
                                </a:lnTo>
                              </a:path>
                              <a:path w="4213225" h="2398395">
                                <a:moveTo>
                                  <a:pt x="0" y="685418"/>
                                </a:moveTo>
                                <a:lnTo>
                                  <a:pt x="1229410" y="685418"/>
                                </a:lnTo>
                              </a:path>
                              <a:path w="4213225" h="2398395">
                                <a:moveTo>
                                  <a:pt x="1464106" y="685418"/>
                                </a:moveTo>
                                <a:lnTo>
                                  <a:pt x="4213021" y="685418"/>
                                </a:lnTo>
                              </a:path>
                              <a:path w="4213225" h="2398395">
                                <a:moveTo>
                                  <a:pt x="0" y="344042"/>
                                </a:moveTo>
                                <a:lnTo>
                                  <a:pt x="1229410" y="344042"/>
                                </a:lnTo>
                              </a:path>
                              <a:path w="4213225" h="2398395">
                                <a:moveTo>
                                  <a:pt x="1464106" y="344042"/>
                                </a:moveTo>
                                <a:lnTo>
                                  <a:pt x="4213021" y="344042"/>
                                </a:lnTo>
                              </a:path>
                              <a:path w="4213225" h="2398395">
                                <a:moveTo>
                                  <a:pt x="0" y="0"/>
                                </a:moveTo>
                                <a:lnTo>
                                  <a:pt x="4213021" y="0"/>
                                </a:lnTo>
                              </a:path>
                            </a:pathLst>
                          </a:custGeom>
                          <a:ln w="9525">
                            <a:solidFill>
                              <a:srgbClr val="858585"/>
                            </a:solidFill>
                            <a:prstDash val="solid"/>
                          </a:ln>
                        </wps:spPr>
                        <wps:bodyPr wrap="square" lIns="0" tIns="0" rIns="0" bIns="0" rtlCol="0">
                          <a:prstTxWarp prst="textNoShape">
                            <a:avLst/>
                          </a:prstTxWarp>
                          <a:noAutofit/>
                        </wps:bodyPr>
                      </wps:wsp>
                      <wps:wsp>
                        <wps:cNvPr id="31" name="Graphic 31"/>
                        <wps:cNvSpPr/>
                        <wps:spPr>
                          <a:xfrm>
                            <a:off x="508698" y="282511"/>
                            <a:ext cx="2341245" cy="2604770"/>
                          </a:xfrm>
                          <a:custGeom>
                            <a:avLst/>
                            <a:gdLst/>
                            <a:ahLst/>
                            <a:cxnLst/>
                            <a:rect l="l" t="t" r="r" b="b"/>
                            <a:pathLst>
                              <a:path w="2341245" h="2604770">
                                <a:moveTo>
                                  <a:pt x="234696" y="1783080"/>
                                </a:moveTo>
                                <a:lnTo>
                                  <a:pt x="0" y="1783080"/>
                                </a:lnTo>
                                <a:lnTo>
                                  <a:pt x="0" y="2604516"/>
                                </a:lnTo>
                                <a:lnTo>
                                  <a:pt x="234696" y="2604516"/>
                                </a:lnTo>
                                <a:lnTo>
                                  <a:pt x="234696" y="1783080"/>
                                </a:lnTo>
                                <a:close/>
                              </a:path>
                              <a:path w="2341245" h="2604770">
                                <a:moveTo>
                                  <a:pt x="1289304" y="0"/>
                                </a:moveTo>
                                <a:lnTo>
                                  <a:pt x="1054608" y="0"/>
                                </a:lnTo>
                                <a:lnTo>
                                  <a:pt x="1054608" y="2604516"/>
                                </a:lnTo>
                                <a:lnTo>
                                  <a:pt x="1289304" y="2604516"/>
                                </a:lnTo>
                                <a:lnTo>
                                  <a:pt x="1289304" y="0"/>
                                </a:lnTo>
                                <a:close/>
                              </a:path>
                              <a:path w="2341245" h="2604770">
                                <a:moveTo>
                                  <a:pt x="2340864" y="1371600"/>
                                </a:moveTo>
                                <a:lnTo>
                                  <a:pt x="2106168" y="1371600"/>
                                </a:lnTo>
                                <a:lnTo>
                                  <a:pt x="2106168" y="2604516"/>
                                </a:lnTo>
                                <a:lnTo>
                                  <a:pt x="2340864" y="2604516"/>
                                </a:lnTo>
                                <a:lnTo>
                                  <a:pt x="2340864" y="1371600"/>
                                </a:lnTo>
                                <a:close/>
                              </a:path>
                            </a:pathLst>
                          </a:custGeom>
                          <a:solidFill>
                            <a:srgbClr val="4F81BC"/>
                          </a:solidFill>
                        </wps:spPr>
                        <wps:bodyPr wrap="square" lIns="0" tIns="0" rIns="0" bIns="0" rtlCol="0">
                          <a:prstTxWarp prst="textNoShape">
                            <a:avLst/>
                          </a:prstTxWarp>
                          <a:noAutofit/>
                        </wps:bodyPr>
                      </wps:wsp>
                      <wps:wsp>
                        <wps:cNvPr id="32" name="Graphic 32"/>
                        <wps:cNvSpPr/>
                        <wps:spPr>
                          <a:xfrm>
                            <a:off x="743394" y="968311"/>
                            <a:ext cx="2341245" cy="1918970"/>
                          </a:xfrm>
                          <a:custGeom>
                            <a:avLst/>
                            <a:gdLst/>
                            <a:ahLst/>
                            <a:cxnLst/>
                            <a:rect l="l" t="t" r="r" b="b"/>
                            <a:pathLst>
                              <a:path w="2341245" h="1918970">
                                <a:moveTo>
                                  <a:pt x="234696" y="1301496"/>
                                </a:moveTo>
                                <a:lnTo>
                                  <a:pt x="0" y="1301496"/>
                                </a:lnTo>
                                <a:lnTo>
                                  <a:pt x="0" y="1918716"/>
                                </a:lnTo>
                                <a:lnTo>
                                  <a:pt x="234696" y="1918716"/>
                                </a:lnTo>
                                <a:lnTo>
                                  <a:pt x="234696" y="1301496"/>
                                </a:lnTo>
                                <a:close/>
                              </a:path>
                              <a:path w="2341245" h="1918970">
                                <a:moveTo>
                                  <a:pt x="1286256" y="0"/>
                                </a:moveTo>
                                <a:lnTo>
                                  <a:pt x="1054608" y="0"/>
                                </a:lnTo>
                                <a:lnTo>
                                  <a:pt x="1054608" y="1918716"/>
                                </a:lnTo>
                                <a:lnTo>
                                  <a:pt x="1286256" y="1918716"/>
                                </a:lnTo>
                                <a:lnTo>
                                  <a:pt x="1286256" y="0"/>
                                </a:lnTo>
                                <a:close/>
                              </a:path>
                              <a:path w="2341245" h="1918970">
                                <a:moveTo>
                                  <a:pt x="2340864" y="1027176"/>
                                </a:moveTo>
                                <a:lnTo>
                                  <a:pt x="2106168" y="1027176"/>
                                </a:lnTo>
                                <a:lnTo>
                                  <a:pt x="2106168" y="1918716"/>
                                </a:lnTo>
                                <a:lnTo>
                                  <a:pt x="2340864" y="1918716"/>
                                </a:lnTo>
                                <a:lnTo>
                                  <a:pt x="2340864" y="1027176"/>
                                </a:lnTo>
                                <a:close/>
                              </a:path>
                            </a:pathLst>
                          </a:custGeom>
                          <a:solidFill>
                            <a:srgbClr val="C0504D"/>
                          </a:solidFill>
                        </wps:spPr>
                        <wps:bodyPr wrap="square" lIns="0" tIns="0" rIns="0" bIns="0" rtlCol="0">
                          <a:prstTxWarp prst="textNoShape">
                            <a:avLst/>
                          </a:prstTxWarp>
                          <a:noAutofit/>
                        </wps:bodyPr>
                      </wps:wsp>
                      <wps:wsp>
                        <wps:cNvPr id="33" name="Graphic 33"/>
                        <wps:cNvSpPr/>
                        <wps:spPr>
                          <a:xfrm>
                            <a:off x="293585" y="145732"/>
                            <a:ext cx="4253865" cy="2781935"/>
                          </a:xfrm>
                          <a:custGeom>
                            <a:avLst/>
                            <a:gdLst/>
                            <a:ahLst/>
                            <a:cxnLst/>
                            <a:rect l="l" t="t" r="r" b="b"/>
                            <a:pathLst>
                              <a:path w="4253865" h="2781935">
                                <a:moveTo>
                                  <a:pt x="40309" y="2741294"/>
                                </a:moveTo>
                                <a:lnTo>
                                  <a:pt x="40309" y="0"/>
                                </a:lnTo>
                              </a:path>
                              <a:path w="4253865" h="2781935">
                                <a:moveTo>
                                  <a:pt x="0" y="2741294"/>
                                </a:moveTo>
                                <a:lnTo>
                                  <a:pt x="40309" y="2741294"/>
                                </a:lnTo>
                              </a:path>
                              <a:path w="4253865" h="2781935">
                                <a:moveTo>
                                  <a:pt x="0" y="2398394"/>
                                </a:moveTo>
                                <a:lnTo>
                                  <a:pt x="40309" y="2398394"/>
                                </a:lnTo>
                              </a:path>
                              <a:path w="4253865" h="2781935">
                                <a:moveTo>
                                  <a:pt x="0" y="2057018"/>
                                </a:moveTo>
                                <a:lnTo>
                                  <a:pt x="40309" y="2057018"/>
                                </a:lnTo>
                              </a:path>
                              <a:path w="4253865" h="2781935">
                                <a:moveTo>
                                  <a:pt x="0" y="1712594"/>
                                </a:moveTo>
                                <a:lnTo>
                                  <a:pt x="40309" y="1712594"/>
                                </a:lnTo>
                              </a:path>
                              <a:path w="4253865" h="2781935">
                                <a:moveTo>
                                  <a:pt x="0" y="1371218"/>
                                </a:moveTo>
                                <a:lnTo>
                                  <a:pt x="40309" y="1371218"/>
                                </a:lnTo>
                              </a:path>
                              <a:path w="4253865" h="2781935">
                                <a:moveTo>
                                  <a:pt x="0" y="1026794"/>
                                </a:moveTo>
                                <a:lnTo>
                                  <a:pt x="40309" y="1026794"/>
                                </a:lnTo>
                              </a:path>
                              <a:path w="4253865" h="2781935">
                                <a:moveTo>
                                  <a:pt x="0" y="685418"/>
                                </a:moveTo>
                                <a:lnTo>
                                  <a:pt x="40309" y="685418"/>
                                </a:lnTo>
                              </a:path>
                              <a:path w="4253865" h="2781935">
                                <a:moveTo>
                                  <a:pt x="0" y="344042"/>
                                </a:moveTo>
                                <a:lnTo>
                                  <a:pt x="40309" y="344042"/>
                                </a:lnTo>
                              </a:path>
                              <a:path w="4253865" h="2781935">
                                <a:moveTo>
                                  <a:pt x="0" y="0"/>
                                </a:moveTo>
                                <a:lnTo>
                                  <a:pt x="40309" y="0"/>
                                </a:lnTo>
                              </a:path>
                              <a:path w="4253865" h="2781935">
                                <a:moveTo>
                                  <a:pt x="40309" y="2741294"/>
                                </a:moveTo>
                                <a:lnTo>
                                  <a:pt x="4253331" y="2741294"/>
                                </a:lnTo>
                              </a:path>
                              <a:path w="4253865" h="2781935">
                                <a:moveTo>
                                  <a:pt x="40309" y="2741294"/>
                                </a:moveTo>
                                <a:lnTo>
                                  <a:pt x="40309" y="2781554"/>
                                </a:lnTo>
                              </a:path>
                              <a:path w="4253865" h="2781935">
                                <a:moveTo>
                                  <a:pt x="1092936" y="2741294"/>
                                </a:moveTo>
                                <a:lnTo>
                                  <a:pt x="1092936" y="2781554"/>
                                </a:lnTo>
                              </a:path>
                              <a:path w="4253865" h="2781935">
                                <a:moveTo>
                                  <a:pt x="2147544" y="2741294"/>
                                </a:moveTo>
                                <a:lnTo>
                                  <a:pt x="2147544" y="2781554"/>
                                </a:lnTo>
                              </a:path>
                              <a:path w="4253865" h="2781935">
                                <a:moveTo>
                                  <a:pt x="3199104" y="2741294"/>
                                </a:moveTo>
                                <a:lnTo>
                                  <a:pt x="3199104" y="2781554"/>
                                </a:lnTo>
                              </a:path>
                              <a:path w="4253865" h="2781935">
                                <a:moveTo>
                                  <a:pt x="4253331" y="2741294"/>
                                </a:moveTo>
                                <a:lnTo>
                                  <a:pt x="4253331" y="2781554"/>
                                </a:lnTo>
                              </a:path>
                            </a:pathLst>
                          </a:custGeom>
                          <a:ln w="9525">
                            <a:solidFill>
                              <a:srgbClr val="858585"/>
                            </a:solidFill>
                            <a:prstDash val="solid"/>
                          </a:ln>
                        </wps:spPr>
                        <wps:bodyPr wrap="square" lIns="0" tIns="0" rIns="0" bIns="0" rtlCol="0">
                          <a:prstTxWarp prst="textNoShape">
                            <a:avLst/>
                          </a:prstTxWarp>
                          <a:noAutofit/>
                        </wps:bodyPr>
                      </wps:wsp>
                      <wps:wsp>
                        <wps:cNvPr id="34" name="Graphic 34"/>
                        <wps:cNvSpPr/>
                        <wps:spPr>
                          <a:xfrm>
                            <a:off x="4750117" y="134039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35" name="Graphic 35"/>
                        <wps:cNvSpPr/>
                        <wps:spPr>
                          <a:xfrm>
                            <a:off x="4750117" y="1570135"/>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36" name="Graphic 36"/>
                        <wps:cNvSpPr/>
                        <wps:spPr>
                          <a:xfrm>
                            <a:off x="4750117" y="179975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BBA58"/>
                          </a:solidFill>
                        </wps:spPr>
                        <wps:bodyPr wrap="square" lIns="0" tIns="0" rIns="0" bIns="0" rtlCol="0">
                          <a:prstTxWarp prst="textNoShape">
                            <a:avLst/>
                          </a:prstTxWarp>
                          <a:noAutofit/>
                        </wps:bodyPr>
                      </wps:wsp>
                      <wps:wsp>
                        <wps:cNvPr id="37" name="Graphic 37"/>
                        <wps:cNvSpPr/>
                        <wps:spPr>
                          <a:xfrm>
                            <a:off x="4762" y="4762"/>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9525">
                            <a:solidFill>
                              <a:srgbClr val="858585"/>
                            </a:solidFill>
                            <a:prstDash val="solid"/>
                          </a:ln>
                        </wps:spPr>
                        <wps:bodyPr wrap="square" lIns="0" tIns="0" rIns="0" bIns="0" rtlCol="0">
                          <a:prstTxWarp prst="textNoShape">
                            <a:avLst/>
                          </a:prstTxWarp>
                          <a:noAutofit/>
                        </wps:bodyPr>
                      </wps:wsp>
                      <wps:wsp>
                        <wps:cNvPr id="38" name="Textbox 38"/>
                        <wps:cNvSpPr txBox="1"/>
                        <wps:spPr>
                          <a:xfrm>
                            <a:off x="87769" y="87439"/>
                            <a:ext cx="140970" cy="1842135"/>
                          </a:xfrm>
                          <a:prstGeom prst="rect">
                            <a:avLst/>
                          </a:prstGeom>
                        </wps:spPr>
                        <wps:txbx>
                          <w:txbxContent>
                            <w:p>
                              <w:pPr>
                                <w:spacing w:line="205" w:lineRule="exact" w:before="0"/>
                                <w:ind w:left="0" w:right="0" w:firstLine="0"/>
                                <w:jc w:val="left"/>
                                <w:rPr>
                                  <w:rFonts w:ascii="Calibri"/>
                                  <w:sz w:val="20"/>
                                </w:rPr>
                              </w:pPr>
                              <w:r>
                                <w:rPr>
                                  <w:rFonts w:ascii="Calibri"/>
                                  <w:spacing w:val="-5"/>
                                  <w:sz w:val="20"/>
                                </w:rPr>
                                <w:t>80</w:t>
                              </w:r>
                            </w:p>
                            <w:p>
                              <w:pPr>
                                <w:spacing w:line="240" w:lineRule="auto" w:before="51"/>
                                <w:rPr>
                                  <w:rFonts w:ascii="Calibri"/>
                                  <w:sz w:val="20"/>
                                </w:rPr>
                              </w:pPr>
                            </w:p>
                            <w:p>
                              <w:pPr>
                                <w:spacing w:before="0"/>
                                <w:ind w:left="0" w:right="0" w:firstLine="0"/>
                                <w:jc w:val="left"/>
                                <w:rPr>
                                  <w:rFonts w:ascii="Calibri"/>
                                  <w:sz w:val="20"/>
                                </w:rPr>
                              </w:pPr>
                              <w:r>
                                <w:rPr>
                                  <w:rFonts w:ascii="Calibri"/>
                                  <w:spacing w:val="-5"/>
                                  <w:sz w:val="20"/>
                                </w:rPr>
                                <w:t>70</w:t>
                              </w:r>
                            </w:p>
                            <w:p>
                              <w:pPr>
                                <w:spacing w:line="240" w:lineRule="auto" w:before="52"/>
                                <w:rPr>
                                  <w:rFonts w:ascii="Calibri"/>
                                  <w:sz w:val="20"/>
                                </w:rPr>
                              </w:pPr>
                            </w:p>
                            <w:p>
                              <w:pPr>
                                <w:spacing w:before="0"/>
                                <w:ind w:left="0" w:right="0" w:firstLine="0"/>
                                <w:jc w:val="left"/>
                                <w:rPr>
                                  <w:rFonts w:ascii="Calibri"/>
                                  <w:sz w:val="20"/>
                                </w:rPr>
                              </w:pPr>
                              <w:r>
                                <w:rPr>
                                  <w:rFonts w:ascii="Calibri"/>
                                  <w:spacing w:val="-5"/>
                                  <w:sz w:val="20"/>
                                </w:rPr>
                                <w:t>60</w:t>
                              </w:r>
                            </w:p>
                            <w:p>
                              <w:pPr>
                                <w:spacing w:line="240" w:lineRule="auto" w:before="51"/>
                                <w:rPr>
                                  <w:rFonts w:ascii="Calibri"/>
                                  <w:sz w:val="20"/>
                                </w:rPr>
                              </w:pPr>
                            </w:p>
                            <w:p>
                              <w:pPr>
                                <w:spacing w:before="0"/>
                                <w:ind w:left="0" w:right="0" w:firstLine="0"/>
                                <w:jc w:val="left"/>
                                <w:rPr>
                                  <w:rFonts w:ascii="Calibri"/>
                                  <w:sz w:val="20"/>
                                </w:rPr>
                              </w:pPr>
                              <w:r>
                                <w:rPr>
                                  <w:rFonts w:ascii="Calibri"/>
                                  <w:spacing w:val="-5"/>
                                  <w:sz w:val="20"/>
                                </w:rPr>
                                <w:t>50</w:t>
                              </w:r>
                            </w:p>
                            <w:p>
                              <w:pPr>
                                <w:spacing w:line="240" w:lineRule="auto" w:before="51"/>
                                <w:rPr>
                                  <w:rFonts w:ascii="Calibri"/>
                                  <w:sz w:val="20"/>
                                </w:rPr>
                              </w:pPr>
                            </w:p>
                            <w:p>
                              <w:pPr>
                                <w:spacing w:before="1"/>
                                <w:ind w:left="0" w:right="0" w:firstLine="0"/>
                                <w:jc w:val="left"/>
                                <w:rPr>
                                  <w:rFonts w:ascii="Calibri"/>
                                  <w:sz w:val="20"/>
                                </w:rPr>
                              </w:pPr>
                              <w:r>
                                <w:rPr>
                                  <w:rFonts w:ascii="Calibri"/>
                                  <w:spacing w:val="-5"/>
                                  <w:sz w:val="20"/>
                                </w:rPr>
                                <w:t>40</w:t>
                              </w:r>
                            </w:p>
                            <w:p>
                              <w:pPr>
                                <w:spacing w:line="240" w:lineRule="auto" w:before="51"/>
                                <w:rPr>
                                  <w:rFonts w:ascii="Calibri"/>
                                  <w:sz w:val="20"/>
                                </w:rPr>
                              </w:pPr>
                            </w:p>
                            <w:p>
                              <w:pPr>
                                <w:spacing w:line="241" w:lineRule="exact" w:before="0"/>
                                <w:ind w:left="0" w:right="0" w:firstLine="0"/>
                                <w:jc w:val="left"/>
                                <w:rPr>
                                  <w:rFonts w:ascii="Calibri"/>
                                  <w:sz w:val="20"/>
                                </w:rPr>
                              </w:pPr>
                              <w:r>
                                <w:rPr>
                                  <w:rFonts w:ascii="Calibri"/>
                                  <w:spacing w:val="-5"/>
                                  <w:sz w:val="20"/>
                                </w:rPr>
                                <w:t>30</w:t>
                              </w:r>
                            </w:p>
                          </w:txbxContent>
                        </wps:txbx>
                        <wps:bodyPr wrap="square" lIns="0" tIns="0" rIns="0" bIns="0" rtlCol="0">
                          <a:noAutofit/>
                        </wps:bodyPr>
                      </wps:wsp>
                      <wps:wsp>
                        <wps:cNvPr id="39" name="Textbox 39"/>
                        <wps:cNvSpPr txBox="1"/>
                        <wps:spPr>
                          <a:xfrm>
                            <a:off x="4852098" y="1317307"/>
                            <a:ext cx="525780" cy="587375"/>
                          </a:xfrm>
                          <a:prstGeom prst="rect">
                            <a:avLst/>
                          </a:prstGeom>
                        </wps:spPr>
                        <wps:txbx>
                          <w:txbxContent>
                            <w:p>
                              <w:pPr>
                                <w:spacing w:line="205" w:lineRule="exact" w:before="0"/>
                                <w:ind w:left="0" w:right="0" w:firstLine="0"/>
                                <w:jc w:val="left"/>
                                <w:rPr>
                                  <w:rFonts w:ascii="Calibri" w:hAnsi="Calibri"/>
                                  <w:sz w:val="20"/>
                                </w:rPr>
                              </w:pPr>
                              <w:r>
                                <w:rPr>
                                  <w:rFonts w:ascii="Calibri" w:hAnsi="Calibri"/>
                                  <w:spacing w:val="-2"/>
                                  <w:sz w:val="20"/>
                                </w:rPr>
                                <w:t>Столбец1</w:t>
                              </w:r>
                            </w:p>
                            <w:p>
                              <w:pPr>
                                <w:spacing w:line="360" w:lineRule="atLeast" w:before="0"/>
                                <w:ind w:left="0" w:right="16" w:firstLine="0"/>
                                <w:jc w:val="left"/>
                                <w:rPr>
                                  <w:rFonts w:ascii="Calibri" w:hAnsi="Calibri"/>
                                  <w:sz w:val="20"/>
                                </w:rPr>
                              </w:pPr>
                              <w:r>
                                <w:rPr>
                                  <w:rFonts w:ascii="Calibri" w:hAnsi="Calibri"/>
                                  <w:spacing w:val="-2"/>
                                  <w:sz w:val="20"/>
                                </w:rPr>
                                <w:t>Столбец2 Столбец3</w:t>
                              </w:r>
                            </w:p>
                          </w:txbxContent>
                        </wps:txbx>
                        <wps:bodyPr wrap="square" lIns="0" tIns="0" rIns="0" bIns="0" rtlCol="0">
                          <a:noAutofit/>
                        </wps:bodyPr>
                      </wps:wsp>
                      <wps:wsp>
                        <wps:cNvPr id="40" name="Textbox 40"/>
                        <wps:cNvSpPr txBox="1"/>
                        <wps:spPr>
                          <a:xfrm>
                            <a:off x="87769" y="2143950"/>
                            <a:ext cx="142240" cy="813435"/>
                          </a:xfrm>
                          <a:prstGeom prst="rect">
                            <a:avLst/>
                          </a:prstGeom>
                        </wps:spPr>
                        <wps:txbx>
                          <w:txbxContent>
                            <w:p>
                              <w:pPr>
                                <w:spacing w:line="205" w:lineRule="exact" w:before="0"/>
                                <w:ind w:left="0" w:right="19" w:firstLine="0"/>
                                <w:jc w:val="right"/>
                                <w:rPr>
                                  <w:rFonts w:ascii="Calibri"/>
                                  <w:sz w:val="20"/>
                                </w:rPr>
                              </w:pPr>
                              <w:r>
                                <w:rPr>
                                  <w:rFonts w:ascii="Calibri"/>
                                  <w:spacing w:val="-5"/>
                                  <w:sz w:val="20"/>
                                </w:rPr>
                                <w:t>20</w:t>
                              </w:r>
                            </w:p>
                            <w:p>
                              <w:pPr>
                                <w:spacing w:line="240" w:lineRule="auto" w:before="51"/>
                                <w:rPr>
                                  <w:rFonts w:ascii="Calibri"/>
                                  <w:sz w:val="20"/>
                                </w:rPr>
                              </w:pPr>
                            </w:p>
                            <w:p>
                              <w:pPr>
                                <w:spacing w:before="0"/>
                                <w:ind w:left="0" w:right="0" w:firstLine="0"/>
                                <w:jc w:val="left"/>
                                <w:rPr>
                                  <w:rFonts w:ascii="Calibri"/>
                                  <w:sz w:val="20"/>
                                </w:rPr>
                              </w:pPr>
                              <w:r>
                                <w:rPr>
                                  <w:rFonts w:ascii="Calibri"/>
                                  <w:spacing w:val="-5"/>
                                  <w:sz w:val="20"/>
                                </w:rPr>
                                <w:t>10</w:t>
                              </w:r>
                            </w:p>
                            <w:p>
                              <w:pPr>
                                <w:spacing w:line="240" w:lineRule="auto" w:before="51"/>
                                <w:rPr>
                                  <w:rFonts w:ascii="Calibri"/>
                                  <w:sz w:val="20"/>
                                </w:rPr>
                              </w:pPr>
                            </w:p>
                            <w:p>
                              <w:pPr>
                                <w:spacing w:line="241" w:lineRule="exact" w:before="1"/>
                                <w:ind w:left="0" w:right="18" w:firstLine="0"/>
                                <w:jc w:val="right"/>
                                <w:rPr>
                                  <w:rFonts w:ascii="Calibri"/>
                                  <w:sz w:val="20"/>
                                </w:rPr>
                              </w:pPr>
                              <w:r>
                                <w:rPr>
                                  <w:rFonts w:ascii="Calibri"/>
                                  <w:spacing w:val="-10"/>
                                  <w:sz w:val="20"/>
                                </w:rPr>
                                <w:t>0</w:t>
                              </w:r>
                            </w:p>
                          </w:txbxContent>
                        </wps:txbx>
                        <wps:bodyPr wrap="square" lIns="0" tIns="0" rIns="0" bIns="0" rtlCol="0">
                          <a:noAutofit/>
                        </wps:bodyPr>
                      </wps:wsp>
                      <wps:wsp>
                        <wps:cNvPr id="41" name="Textbox 41"/>
                        <wps:cNvSpPr txBox="1"/>
                        <wps:spPr>
                          <a:xfrm>
                            <a:off x="623887" y="2994596"/>
                            <a:ext cx="487680" cy="128270"/>
                          </a:xfrm>
                          <a:prstGeom prst="rect">
                            <a:avLst/>
                          </a:prstGeom>
                        </wps:spPr>
                        <wps:txbx>
                          <w:txbxContent>
                            <w:p>
                              <w:pPr>
                                <w:spacing w:line="202" w:lineRule="exact" w:before="0"/>
                                <w:ind w:left="0" w:right="0" w:firstLine="0"/>
                                <w:jc w:val="left"/>
                                <w:rPr>
                                  <w:rFonts w:ascii="Calibri" w:hAnsi="Calibri"/>
                                  <w:sz w:val="20"/>
                                </w:rPr>
                              </w:pPr>
                              <w:r>
                                <w:rPr>
                                  <w:rFonts w:ascii="Calibri" w:hAnsi="Calibri"/>
                                  <w:spacing w:val="-2"/>
                                  <w:sz w:val="20"/>
                                </w:rPr>
                                <w:t>Высокий</w:t>
                              </w:r>
                            </w:p>
                          </w:txbxContent>
                        </wps:txbx>
                        <wps:bodyPr wrap="square" lIns="0" tIns="0" rIns="0" bIns="0" rtlCol="0">
                          <a:noAutofit/>
                        </wps:bodyPr>
                      </wps:wsp>
                      <wps:wsp>
                        <wps:cNvPr id="42" name="Textbox 42"/>
                        <wps:cNvSpPr txBox="1"/>
                        <wps:spPr>
                          <a:xfrm>
                            <a:off x="1662366" y="2994596"/>
                            <a:ext cx="514984" cy="128270"/>
                          </a:xfrm>
                          <a:prstGeom prst="rect">
                            <a:avLst/>
                          </a:prstGeom>
                        </wps:spPr>
                        <wps:txbx>
                          <w:txbxContent>
                            <w:p>
                              <w:pPr>
                                <w:spacing w:line="202" w:lineRule="exact" w:before="0"/>
                                <w:ind w:left="0" w:right="0" w:firstLine="0"/>
                                <w:jc w:val="left"/>
                                <w:rPr>
                                  <w:rFonts w:ascii="Calibri" w:hAnsi="Calibri"/>
                                  <w:sz w:val="20"/>
                                </w:rPr>
                              </w:pPr>
                              <w:r>
                                <w:rPr>
                                  <w:rFonts w:ascii="Calibri" w:hAnsi="Calibri"/>
                                  <w:spacing w:val="-2"/>
                                  <w:sz w:val="20"/>
                                </w:rPr>
                                <w:t>Хороший</w:t>
                              </w:r>
                            </w:p>
                          </w:txbxContent>
                        </wps:txbx>
                        <wps:bodyPr wrap="square" lIns="0" tIns="0" rIns="0" bIns="0" rtlCol="0">
                          <a:noAutofit/>
                        </wps:bodyPr>
                      </wps:wsp>
                      <wps:wsp>
                        <wps:cNvPr id="43" name="Textbox 43"/>
                        <wps:cNvSpPr txBox="1"/>
                        <wps:spPr>
                          <a:xfrm>
                            <a:off x="2767901" y="2994596"/>
                            <a:ext cx="414020" cy="128270"/>
                          </a:xfrm>
                          <a:prstGeom prst="rect">
                            <a:avLst/>
                          </a:prstGeom>
                        </wps:spPr>
                        <wps:txbx>
                          <w:txbxContent>
                            <w:p>
                              <w:pPr>
                                <w:spacing w:line="202" w:lineRule="exact" w:before="0"/>
                                <w:ind w:left="0" w:right="0" w:firstLine="0"/>
                                <w:jc w:val="left"/>
                                <w:rPr>
                                  <w:rFonts w:ascii="Calibri" w:hAnsi="Calibri"/>
                                  <w:sz w:val="20"/>
                                </w:rPr>
                              </w:pPr>
                              <w:r>
                                <w:rPr>
                                  <w:rFonts w:ascii="Calibri" w:hAnsi="Calibri"/>
                                  <w:spacing w:val="-2"/>
                                  <w:sz w:val="20"/>
                                </w:rPr>
                                <w:t>Низкий</w:t>
                              </w:r>
                            </w:p>
                          </w:txbxContent>
                        </wps:txbx>
                        <wps:bodyPr wrap="square" lIns="0" tIns="0" rIns="0" bIns="0" rtlCol="0">
                          <a:noAutofit/>
                        </wps:bodyPr>
                      </wps:wsp>
                      <wps:wsp>
                        <wps:cNvPr id="44" name="Textbox 44"/>
                        <wps:cNvSpPr txBox="1"/>
                        <wps:spPr>
                          <a:xfrm>
                            <a:off x="3699700" y="2994596"/>
                            <a:ext cx="660400" cy="128270"/>
                          </a:xfrm>
                          <a:prstGeom prst="rect">
                            <a:avLst/>
                          </a:prstGeom>
                        </wps:spPr>
                        <wps:txbx>
                          <w:txbxContent>
                            <w:p>
                              <w:pPr>
                                <w:spacing w:line="202" w:lineRule="exact" w:before="0"/>
                                <w:ind w:left="0" w:right="0" w:firstLine="0"/>
                                <w:jc w:val="left"/>
                                <w:rPr>
                                  <w:rFonts w:ascii="Calibri" w:hAnsi="Calibri"/>
                                  <w:sz w:val="20"/>
                                </w:rPr>
                              </w:pPr>
                              <w:r>
                                <w:rPr>
                                  <w:rFonts w:ascii="Calibri" w:hAnsi="Calibri"/>
                                  <w:spacing w:val="-2"/>
                                  <w:sz w:val="20"/>
                                </w:rPr>
                                <w:t>Негатив.отн</w:t>
                              </w:r>
                            </w:p>
                          </w:txbxContent>
                        </wps:txbx>
                        <wps:bodyPr wrap="square" lIns="0" tIns="0" rIns="0" bIns="0" rtlCol="0">
                          <a:noAutofit/>
                        </wps:bodyPr>
                      </wps:wsp>
                    </wpg:wgp>
                  </a:graphicData>
                </a:graphic>
              </wp:inline>
            </w:drawing>
          </mc:Choice>
          <mc:Fallback>
            <w:pict>
              <v:group style="width:432.75pt;height:252.75pt;mso-position-horizontal-relative:char;mso-position-vertical-relative:line" id="docshapegroup28" coordorigin="0,0" coordsize="8655,5055">
                <v:shape style="position:absolute;left:525;top:229;width:6635;height:3777" id="docshape29" coordorigin="526,230" coordsize="6635,3777" path="m526,4007l801,4007m3196,4007l4118,4007m4857,4007l7161,4007m1540,4007l2462,4007m4857,3469l7161,3469m1171,3469l2462,3469m3196,3469l4118,3469m526,3469l801,3469m4488,2927l7161,2927m3196,2927l4118,2927m526,2927l2462,2927m526,2389l2462,2389m3196,2389l7161,2389m526,1847l2462,1847m3196,1847l7161,1847m526,1309l2462,1309m2832,1309l7161,1309m526,771l2462,771m2832,771l7161,771m526,230l7161,230e" filled="false" stroked="true" strokeweight=".75pt" strokecolor="#858585">
                  <v:path arrowok="t"/>
                  <v:stroke dashstyle="solid"/>
                </v:shape>
                <v:shape style="position:absolute;left:801;top:444;width:3687;height:4102" id="docshape30" coordorigin="801,445" coordsize="3687,4102" path="m1171,3253l801,3253,801,4546,1171,4546,1171,3253xm2832,445l2462,445,2462,4546,2832,4546,2832,445xm4488,2605l4118,2605,4118,4546,4488,4546,4488,2605xe" filled="true" fillcolor="#4f81bc" stroked="false">
                  <v:path arrowok="t"/>
                  <v:fill type="solid"/>
                </v:shape>
                <v:shape style="position:absolute;left:1170;top:1524;width:3687;height:3022" id="docshape31" coordorigin="1171,1525" coordsize="3687,3022" path="m1540,3574l1171,3574,1171,4546,1540,4546,1540,3574xm3196,1525l2832,1525,2832,4546,3196,4546,3196,1525xm4857,3142l4488,3142,4488,4546,4857,4546,4857,3142xe" filled="true" fillcolor="#c0504d" stroked="false">
                  <v:path arrowok="t"/>
                  <v:fill type="solid"/>
                </v:shape>
                <v:shape style="position:absolute;left:462;top:229;width:6699;height:4381" id="docshape32" coordorigin="462,230" coordsize="6699,4381" path="m526,4547l526,230m462,4547l526,4547m462,4007l526,4007m462,3469l526,3469m462,2927l526,2927m462,2389l526,2389m462,1847l526,1847m462,1309l526,1309m462,771l526,771m462,230l526,230m526,4547l7161,4547m526,4547l526,4610m2184,4547l2184,4610m3844,4547l3844,4610m5500,4547l5500,4610m7161,4547l7161,4610e" filled="false" stroked="true" strokeweight=".75pt" strokecolor="#858585">
                  <v:path arrowok="t"/>
                  <v:stroke dashstyle="solid"/>
                </v:shape>
                <v:rect style="position:absolute;left:7480;top:2110;width:110;height:110" id="docshape33" filled="true" fillcolor="#4f81bc" stroked="false">
                  <v:fill type="solid"/>
                </v:rect>
                <v:rect style="position:absolute;left:7480;top:2472;width:110;height:110" id="docshape34" filled="true" fillcolor="#c0504d" stroked="false">
                  <v:fill type="solid"/>
                </v:rect>
                <v:rect style="position:absolute;left:7480;top:2834;width:110;height:110" id="docshape35" filled="true" fillcolor="#9bba58" stroked="false">
                  <v:fill type="solid"/>
                </v:rect>
                <v:rect style="position:absolute;left:7;top:7;width:8640;height:5040" id="docshape36" filled="false" stroked="true" strokeweight=".75pt" strokecolor="#858585">
                  <v:stroke dashstyle="solid"/>
                </v:rect>
                <v:shape style="position:absolute;left:138;top:137;width:222;height:2901" type="#_x0000_t202" id="docshape37" filled="false" stroked="false">
                  <v:textbox inset="0,0,0,0">
                    <w:txbxContent>
                      <w:p>
                        <w:pPr>
                          <w:spacing w:line="205" w:lineRule="exact" w:before="0"/>
                          <w:ind w:left="0" w:right="0" w:firstLine="0"/>
                          <w:jc w:val="left"/>
                          <w:rPr>
                            <w:rFonts w:ascii="Calibri"/>
                            <w:sz w:val="20"/>
                          </w:rPr>
                        </w:pPr>
                        <w:r>
                          <w:rPr>
                            <w:rFonts w:ascii="Calibri"/>
                            <w:spacing w:val="-5"/>
                            <w:sz w:val="20"/>
                          </w:rPr>
                          <w:t>80</w:t>
                        </w:r>
                      </w:p>
                      <w:p>
                        <w:pPr>
                          <w:spacing w:line="240" w:lineRule="auto" w:before="51"/>
                          <w:rPr>
                            <w:rFonts w:ascii="Calibri"/>
                            <w:sz w:val="20"/>
                          </w:rPr>
                        </w:pPr>
                      </w:p>
                      <w:p>
                        <w:pPr>
                          <w:spacing w:before="0"/>
                          <w:ind w:left="0" w:right="0" w:firstLine="0"/>
                          <w:jc w:val="left"/>
                          <w:rPr>
                            <w:rFonts w:ascii="Calibri"/>
                            <w:sz w:val="20"/>
                          </w:rPr>
                        </w:pPr>
                        <w:r>
                          <w:rPr>
                            <w:rFonts w:ascii="Calibri"/>
                            <w:spacing w:val="-5"/>
                            <w:sz w:val="20"/>
                          </w:rPr>
                          <w:t>70</w:t>
                        </w:r>
                      </w:p>
                      <w:p>
                        <w:pPr>
                          <w:spacing w:line="240" w:lineRule="auto" w:before="52"/>
                          <w:rPr>
                            <w:rFonts w:ascii="Calibri"/>
                            <w:sz w:val="20"/>
                          </w:rPr>
                        </w:pPr>
                      </w:p>
                      <w:p>
                        <w:pPr>
                          <w:spacing w:before="0"/>
                          <w:ind w:left="0" w:right="0" w:firstLine="0"/>
                          <w:jc w:val="left"/>
                          <w:rPr>
                            <w:rFonts w:ascii="Calibri"/>
                            <w:sz w:val="20"/>
                          </w:rPr>
                        </w:pPr>
                        <w:r>
                          <w:rPr>
                            <w:rFonts w:ascii="Calibri"/>
                            <w:spacing w:val="-5"/>
                            <w:sz w:val="20"/>
                          </w:rPr>
                          <w:t>60</w:t>
                        </w:r>
                      </w:p>
                      <w:p>
                        <w:pPr>
                          <w:spacing w:line="240" w:lineRule="auto" w:before="51"/>
                          <w:rPr>
                            <w:rFonts w:ascii="Calibri"/>
                            <w:sz w:val="20"/>
                          </w:rPr>
                        </w:pPr>
                      </w:p>
                      <w:p>
                        <w:pPr>
                          <w:spacing w:before="0"/>
                          <w:ind w:left="0" w:right="0" w:firstLine="0"/>
                          <w:jc w:val="left"/>
                          <w:rPr>
                            <w:rFonts w:ascii="Calibri"/>
                            <w:sz w:val="20"/>
                          </w:rPr>
                        </w:pPr>
                        <w:r>
                          <w:rPr>
                            <w:rFonts w:ascii="Calibri"/>
                            <w:spacing w:val="-5"/>
                            <w:sz w:val="20"/>
                          </w:rPr>
                          <w:t>50</w:t>
                        </w:r>
                      </w:p>
                      <w:p>
                        <w:pPr>
                          <w:spacing w:line="240" w:lineRule="auto" w:before="51"/>
                          <w:rPr>
                            <w:rFonts w:ascii="Calibri"/>
                            <w:sz w:val="20"/>
                          </w:rPr>
                        </w:pPr>
                      </w:p>
                      <w:p>
                        <w:pPr>
                          <w:spacing w:before="1"/>
                          <w:ind w:left="0" w:right="0" w:firstLine="0"/>
                          <w:jc w:val="left"/>
                          <w:rPr>
                            <w:rFonts w:ascii="Calibri"/>
                            <w:sz w:val="20"/>
                          </w:rPr>
                        </w:pPr>
                        <w:r>
                          <w:rPr>
                            <w:rFonts w:ascii="Calibri"/>
                            <w:spacing w:val="-5"/>
                            <w:sz w:val="20"/>
                          </w:rPr>
                          <w:t>40</w:t>
                        </w:r>
                      </w:p>
                      <w:p>
                        <w:pPr>
                          <w:spacing w:line="240" w:lineRule="auto" w:before="51"/>
                          <w:rPr>
                            <w:rFonts w:ascii="Calibri"/>
                            <w:sz w:val="20"/>
                          </w:rPr>
                        </w:pPr>
                      </w:p>
                      <w:p>
                        <w:pPr>
                          <w:spacing w:line="241" w:lineRule="exact" w:before="0"/>
                          <w:ind w:left="0" w:right="0" w:firstLine="0"/>
                          <w:jc w:val="left"/>
                          <w:rPr>
                            <w:rFonts w:ascii="Calibri"/>
                            <w:sz w:val="20"/>
                          </w:rPr>
                        </w:pPr>
                        <w:r>
                          <w:rPr>
                            <w:rFonts w:ascii="Calibri"/>
                            <w:spacing w:val="-5"/>
                            <w:sz w:val="20"/>
                          </w:rPr>
                          <w:t>30</w:t>
                        </w:r>
                      </w:p>
                    </w:txbxContent>
                  </v:textbox>
                  <w10:wrap type="none"/>
                </v:shape>
                <v:shape style="position:absolute;left:7641;top:2074;width:828;height:925" type="#_x0000_t202" id="docshape38" filled="false" stroked="false">
                  <v:textbox inset="0,0,0,0">
                    <w:txbxContent>
                      <w:p>
                        <w:pPr>
                          <w:spacing w:line="205" w:lineRule="exact" w:before="0"/>
                          <w:ind w:left="0" w:right="0" w:firstLine="0"/>
                          <w:jc w:val="left"/>
                          <w:rPr>
                            <w:rFonts w:ascii="Calibri" w:hAnsi="Calibri"/>
                            <w:sz w:val="20"/>
                          </w:rPr>
                        </w:pPr>
                        <w:r>
                          <w:rPr>
                            <w:rFonts w:ascii="Calibri" w:hAnsi="Calibri"/>
                            <w:spacing w:val="-2"/>
                            <w:sz w:val="20"/>
                          </w:rPr>
                          <w:t>Столбец1</w:t>
                        </w:r>
                      </w:p>
                      <w:p>
                        <w:pPr>
                          <w:spacing w:line="360" w:lineRule="atLeast" w:before="0"/>
                          <w:ind w:left="0" w:right="16" w:firstLine="0"/>
                          <w:jc w:val="left"/>
                          <w:rPr>
                            <w:rFonts w:ascii="Calibri" w:hAnsi="Calibri"/>
                            <w:sz w:val="20"/>
                          </w:rPr>
                        </w:pPr>
                        <w:r>
                          <w:rPr>
                            <w:rFonts w:ascii="Calibri" w:hAnsi="Calibri"/>
                            <w:spacing w:val="-2"/>
                            <w:sz w:val="20"/>
                          </w:rPr>
                          <w:t>Столбец2 Столбец3</w:t>
                        </w:r>
                      </w:p>
                    </w:txbxContent>
                  </v:textbox>
                  <w10:wrap type="none"/>
                </v:shape>
                <v:shape style="position:absolute;left:138;top:3376;width:224;height:1281" type="#_x0000_t202" id="docshape39" filled="false" stroked="false">
                  <v:textbox inset="0,0,0,0">
                    <w:txbxContent>
                      <w:p>
                        <w:pPr>
                          <w:spacing w:line="205" w:lineRule="exact" w:before="0"/>
                          <w:ind w:left="0" w:right="19" w:firstLine="0"/>
                          <w:jc w:val="right"/>
                          <w:rPr>
                            <w:rFonts w:ascii="Calibri"/>
                            <w:sz w:val="20"/>
                          </w:rPr>
                        </w:pPr>
                        <w:r>
                          <w:rPr>
                            <w:rFonts w:ascii="Calibri"/>
                            <w:spacing w:val="-5"/>
                            <w:sz w:val="20"/>
                          </w:rPr>
                          <w:t>20</w:t>
                        </w:r>
                      </w:p>
                      <w:p>
                        <w:pPr>
                          <w:spacing w:line="240" w:lineRule="auto" w:before="51"/>
                          <w:rPr>
                            <w:rFonts w:ascii="Calibri"/>
                            <w:sz w:val="20"/>
                          </w:rPr>
                        </w:pPr>
                      </w:p>
                      <w:p>
                        <w:pPr>
                          <w:spacing w:before="0"/>
                          <w:ind w:left="0" w:right="0" w:firstLine="0"/>
                          <w:jc w:val="left"/>
                          <w:rPr>
                            <w:rFonts w:ascii="Calibri"/>
                            <w:sz w:val="20"/>
                          </w:rPr>
                        </w:pPr>
                        <w:r>
                          <w:rPr>
                            <w:rFonts w:ascii="Calibri"/>
                            <w:spacing w:val="-5"/>
                            <w:sz w:val="20"/>
                          </w:rPr>
                          <w:t>10</w:t>
                        </w:r>
                      </w:p>
                      <w:p>
                        <w:pPr>
                          <w:spacing w:line="240" w:lineRule="auto" w:before="51"/>
                          <w:rPr>
                            <w:rFonts w:ascii="Calibri"/>
                            <w:sz w:val="20"/>
                          </w:rPr>
                        </w:pPr>
                      </w:p>
                      <w:p>
                        <w:pPr>
                          <w:spacing w:line="241" w:lineRule="exact" w:before="1"/>
                          <w:ind w:left="0" w:right="18" w:firstLine="0"/>
                          <w:jc w:val="right"/>
                          <w:rPr>
                            <w:rFonts w:ascii="Calibri"/>
                            <w:sz w:val="20"/>
                          </w:rPr>
                        </w:pPr>
                        <w:r>
                          <w:rPr>
                            <w:rFonts w:ascii="Calibri"/>
                            <w:spacing w:val="-10"/>
                            <w:sz w:val="20"/>
                          </w:rPr>
                          <w:t>0</w:t>
                        </w:r>
                      </w:p>
                    </w:txbxContent>
                  </v:textbox>
                  <w10:wrap type="none"/>
                </v:shape>
                <v:shape style="position:absolute;left:982;top:4715;width:768;height:202" type="#_x0000_t202" id="docshape40" filled="false" stroked="false">
                  <v:textbox inset="0,0,0,0">
                    <w:txbxContent>
                      <w:p>
                        <w:pPr>
                          <w:spacing w:line="202" w:lineRule="exact" w:before="0"/>
                          <w:ind w:left="0" w:right="0" w:firstLine="0"/>
                          <w:jc w:val="left"/>
                          <w:rPr>
                            <w:rFonts w:ascii="Calibri" w:hAnsi="Calibri"/>
                            <w:sz w:val="20"/>
                          </w:rPr>
                        </w:pPr>
                        <w:r>
                          <w:rPr>
                            <w:rFonts w:ascii="Calibri" w:hAnsi="Calibri"/>
                            <w:spacing w:val="-2"/>
                            <w:sz w:val="20"/>
                          </w:rPr>
                          <w:t>Высокий</w:t>
                        </w:r>
                      </w:p>
                    </w:txbxContent>
                  </v:textbox>
                  <w10:wrap type="none"/>
                </v:shape>
                <v:shape style="position:absolute;left:2617;top:4715;width:811;height:202" type="#_x0000_t202" id="docshape41" filled="false" stroked="false">
                  <v:textbox inset="0,0,0,0">
                    <w:txbxContent>
                      <w:p>
                        <w:pPr>
                          <w:spacing w:line="202" w:lineRule="exact" w:before="0"/>
                          <w:ind w:left="0" w:right="0" w:firstLine="0"/>
                          <w:jc w:val="left"/>
                          <w:rPr>
                            <w:rFonts w:ascii="Calibri" w:hAnsi="Calibri"/>
                            <w:sz w:val="20"/>
                          </w:rPr>
                        </w:pPr>
                        <w:r>
                          <w:rPr>
                            <w:rFonts w:ascii="Calibri" w:hAnsi="Calibri"/>
                            <w:spacing w:val="-2"/>
                            <w:sz w:val="20"/>
                          </w:rPr>
                          <w:t>Хороший</w:t>
                        </w:r>
                      </w:p>
                    </w:txbxContent>
                  </v:textbox>
                  <w10:wrap type="none"/>
                </v:shape>
                <v:shape style="position:absolute;left:4358;top:4715;width:652;height:202" type="#_x0000_t202" id="docshape42" filled="false" stroked="false">
                  <v:textbox inset="0,0,0,0">
                    <w:txbxContent>
                      <w:p>
                        <w:pPr>
                          <w:spacing w:line="202" w:lineRule="exact" w:before="0"/>
                          <w:ind w:left="0" w:right="0" w:firstLine="0"/>
                          <w:jc w:val="left"/>
                          <w:rPr>
                            <w:rFonts w:ascii="Calibri" w:hAnsi="Calibri"/>
                            <w:sz w:val="20"/>
                          </w:rPr>
                        </w:pPr>
                        <w:r>
                          <w:rPr>
                            <w:rFonts w:ascii="Calibri" w:hAnsi="Calibri"/>
                            <w:spacing w:val="-2"/>
                            <w:sz w:val="20"/>
                          </w:rPr>
                          <w:t>Низкий</w:t>
                        </w:r>
                      </w:p>
                    </w:txbxContent>
                  </v:textbox>
                  <w10:wrap type="none"/>
                </v:shape>
                <v:shape style="position:absolute;left:5826;top:4715;width:1040;height:202" type="#_x0000_t202" id="docshape43" filled="false" stroked="false">
                  <v:textbox inset="0,0,0,0">
                    <w:txbxContent>
                      <w:p>
                        <w:pPr>
                          <w:spacing w:line="202" w:lineRule="exact" w:before="0"/>
                          <w:ind w:left="0" w:right="0" w:firstLine="0"/>
                          <w:jc w:val="left"/>
                          <w:rPr>
                            <w:rFonts w:ascii="Calibri" w:hAnsi="Calibri"/>
                            <w:sz w:val="20"/>
                          </w:rPr>
                        </w:pPr>
                        <w:r>
                          <w:rPr>
                            <w:rFonts w:ascii="Calibri" w:hAnsi="Calibri"/>
                            <w:spacing w:val="-2"/>
                            <w:sz w:val="20"/>
                          </w:rPr>
                          <w:t>Негатив.отн</w:t>
                        </w:r>
                      </w:p>
                    </w:txbxContent>
                  </v:textbox>
                  <w10:wrap type="none"/>
                </v:shape>
              </v:group>
            </w:pict>
          </mc:Fallback>
        </mc:AlternateContent>
      </w:r>
      <w:r>
        <w:rPr>
          <w:sz w:val="20"/>
        </w:rPr>
      </w:r>
    </w:p>
    <w:p>
      <w:pPr>
        <w:pStyle w:val="Heading1"/>
        <w:numPr>
          <w:ilvl w:val="0"/>
          <w:numId w:val="20"/>
        </w:numPr>
        <w:tabs>
          <w:tab w:pos="1996" w:val="left" w:leader="none"/>
        </w:tabs>
        <w:spacing w:line="237" w:lineRule="auto" w:before="0" w:after="0"/>
        <w:ind w:left="1996" w:right="1448" w:hanging="361"/>
        <w:jc w:val="left"/>
      </w:pPr>
      <w:r>
        <w:rPr/>
        <w:t>Результаты</w:t>
      </w:r>
      <w:r>
        <w:rPr>
          <w:spacing w:val="-4"/>
        </w:rPr>
        <w:t> </w:t>
      </w:r>
      <w:r>
        <w:rPr/>
        <w:t>по</w:t>
      </w:r>
      <w:r>
        <w:rPr>
          <w:spacing w:val="-6"/>
        </w:rPr>
        <w:t> </w:t>
      </w:r>
      <w:r>
        <w:rPr/>
        <w:t>выявление</w:t>
      </w:r>
      <w:r>
        <w:rPr>
          <w:spacing w:val="-4"/>
        </w:rPr>
        <w:t> </w:t>
      </w:r>
      <w:r>
        <w:rPr/>
        <w:t>социально</w:t>
      </w:r>
      <w:r>
        <w:rPr>
          <w:spacing w:val="-8"/>
        </w:rPr>
        <w:t> </w:t>
      </w:r>
      <w:r>
        <w:rPr/>
        <w:t>психологического</w:t>
      </w:r>
      <w:r>
        <w:rPr>
          <w:spacing w:val="-3"/>
        </w:rPr>
        <w:t> </w:t>
      </w:r>
      <w:r>
        <w:rPr/>
        <w:t>уровня</w:t>
      </w:r>
      <w:r>
        <w:rPr>
          <w:spacing w:val="-8"/>
        </w:rPr>
        <w:t> </w:t>
      </w:r>
      <w:r>
        <w:rPr/>
        <w:t>адаптации</w:t>
      </w:r>
      <w:r>
        <w:rPr>
          <w:spacing w:val="-3"/>
        </w:rPr>
        <w:t> </w:t>
      </w:r>
      <w:r>
        <w:rPr/>
        <w:t>и тревожности учащихся.</w:t>
      </w:r>
    </w:p>
    <w:p>
      <w:pPr>
        <w:pStyle w:val="BodyText"/>
        <w:spacing w:line="273" w:lineRule="exact"/>
      </w:pPr>
      <w:r>
        <w:rPr/>
        <w:t>Для</w:t>
      </w:r>
      <w:r>
        <w:rPr>
          <w:spacing w:val="-2"/>
        </w:rPr>
        <w:t> </w:t>
      </w:r>
      <w:r>
        <w:rPr/>
        <w:t>учащихся</w:t>
      </w:r>
      <w:r>
        <w:rPr>
          <w:spacing w:val="-3"/>
        </w:rPr>
        <w:t> </w:t>
      </w:r>
      <w:r>
        <w:rPr/>
        <w:t>11</w:t>
      </w:r>
      <w:r>
        <w:rPr>
          <w:spacing w:val="-3"/>
        </w:rPr>
        <w:t> </w:t>
      </w:r>
      <w:r>
        <w:rPr/>
        <w:t>классов</w:t>
      </w:r>
      <w:r>
        <w:rPr>
          <w:spacing w:val="-3"/>
        </w:rPr>
        <w:t> </w:t>
      </w:r>
      <w:r>
        <w:rPr/>
        <w:t>использовалась</w:t>
      </w:r>
      <w:r>
        <w:rPr>
          <w:spacing w:val="3"/>
        </w:rPr>
        <w:t> </w:t>
      </w:r>
      <w:r>
        <w:rPr/>
        <w:t>Методика</w:t>
      </w:r>
      <w:r>
        <w:rPr>
          <w:spacing w:val="-4"/>
        </w:rPr>
        <w:t> </w:t>
      </w:r>
      <w:r>
        <w:rPr/>
        <w:t>«Дерево с</w:t>
      </w:r>
      <w:r>
        <w:rPr>
          <w:spacing w:val="-8"/>
        </w:rPr>
        <w:t> </w:t>
      </w:r>
      <w:r>
        <w:rPr>
          <w:spacing w:val="-2"/>
        </w:rPr>
        <w:t>человечками».</w:t>
      </w:r>
    </w:p>
    <w:p>
      <w:pPr>
        <w:pStyle w:val="BodyText"/>
      </w:pPr>
      <w:r>
        <w:rPr>
          <w:b/>
        </w:rPr>
        <w:t>Цель:</w:t>
      </w:r>
      <w:r>
        <w:rPr>
          <w:b/>
          <w:spacing w:val="-3"/>
        </w:rPr>
        <w:t> </w:t>
      </w:r>
      <w:r>
        <w:rPr/>
        <w:t>Выявление</w:t>
      </w:r>
      <w:r>
        <w:rPr>
          <w:spacing w:val="-6"/>
        </w:rPr>
        <w:t> </w:t>
      </w:r>
      <w:r>
        <w:rPr/>
        <w:t>социально</w:t>
      </w:r>
      <w:r>
        <w:rPr>
          <w:spacing w:val="-5"/>
        </w:rPr>
        <w:t> </w:t>
      </w:r>
      <w:r>
        <w:rPr/>
        <w:t>психологического</w:t>
      </w:r>
      <w:r>
        <w:rPr>
          <w:spacing w:val="-5"/>
        </w:rPr>
        <w:t> </w:t>
      </w:r>
      <w:r>
        <w:rPr/>
        <w:t>уровня</w:t>
      </w:r>
      <w:r>
        <w:rPr>
          <w:spacing w:val="-5"/>
        </w:rPr>
        <w:t> </w:t>
      </w:r>
      <w:r>
        <w:rPr/>
        <w:t>адаптации</w:t>
      </w:r>
      <w:r>
        <w:rPr>
          <w:spacing w:val="-9"/>
        </w:rPr>
        <w:t> </w:t>
      </w:r>
      <w:r>
        <w:rPr/>
        <w:t>и</w:t>
      </w:r>
      <w:r>
        <w:rPr>
          <w:spacing w:val="-4"/>
        </w:rPr>
        <w:t> </w:t>
      </w:r>
      <w:r>
        <w:rPr/>
        <w:t>тревожности</w:t>
      </w:r>
      <w:r>
        <w:rPr>
          <w:spacing w:val="-8"/>
        </w:rPr>
        <w:t> </w:t>
      </w:r>
      <w:r>
        <w:rPr/>
        <w:t>учащихся. </w:t>
      </w:r>
      <w:r>
        <w:rPr>
          <w:b/>
        </w:rPr>
        <w:t>Результаты: </w:t>
      </w:r>
      <w:r>
        <w:rPr/>
        <w:t>В</w:t>
      </w:r>
      <w:r>
        <w:rPr>
          <w:spacing w:val="-2"/>
        </w:rPr>
        <w:t> </w:t>
      </w:r>
      <w:r>
        <w:rPr/>
        <w:t>анкетировании приняли участие 33 уч-ся из 33 учащихся. После</w:t>
      </w:r>
      <w:r>
        <w:rPr>
          <w:spacing w:val="-1"/>
        </w:rPr>
        <w:t> </w:t>
      </w:r>
      <w:r>
        <w:rPr/>
        <w:t>обработки результатов были выявлены следующие результаты:</w:t>
      </w: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19"/>
        <w:gridCol w:w="850"/>
      </w:tblGrid>
      <w:tr>
        <w:trPr>
          <w:trHeight w:val="551" w:hRule="atLeast"/>
        </w:trPr>
        <w:tc>
          <w:tcPr>
            <w:tcW w:w="8619" w:type="dxa"/>
          </w:tcPr>
          <w:p>
            <w:pPr>
              <w:pStyle w:val="TableParagraph"/>
              <w:spacing w:line="242" w:lineRule="exact"/>
              <w:ind w:left="110"/>
              <w:rPr>
                <w:sz w:val="24"/>
              </w:rPr>
            </w:pPr>
            <w:r>
              <w:rPr>
                <w:sz w:val="24"/>
              </w:rPr>
              <w:t>1,</w:t>
            </w:r>
            <w:r>
              <w:rPr>
                <w:spacing w:val="1"/>
                <w:sz w:val="24"/>
              </w:rPr>
              <w:t> </w:t>
            </w:r>
            <w:r>
              <w:rPr>
                <w:sz w:val="24"/>
              </w:rPr>
              <w:t>3,</w:t>
            </w:r>
            <w:r>
              <w:rPr>
                <w:spacing w:val="1"/>
                <w:sz w:val="24"/>
              </w:rPr>
              <w:t> </w:t>
            </w:r>
            <w:r>
              <w:rPr>
                <w:sz w:val="24"/>
              </w:rPr>
              <w:t>6</w:t>
            </w:r>
            <w:r>
              <w:rPr>
                <w:spacing w:val="-6"/>
                <w:sz w:val="24"/>
              </w:rPr>
              <w:t> </w:t>
            </w:r>
            <w:r>
              <w:rPr>
                <w:sz w:val="24"/>
              </w:rPr>
              <w:t>и 7</w:t>
            </w:r>
            <w:r>
              <w:rPr>
                <w:spacing w:val="-6"/>
                <w:sz w:val="24"/>
              </w:rPr>
              <w:t> </w:t>
            </w:r>
            <w:r>
              <w:rPr>
                <w:sz w:val="24"/>
              </w:rPr>
              <w:t>поза</w:t>
            </w:r>
            <w:r>
              <w:rPr>
                <w:spacing w:val="-6"/>
                <w:sz w:val="24"/>
              </w:rPr>
              <w:t> </w:t>
            </w:r>
            <w:r>
              <w:rPr>
                <w:sz w:val="24"/>
              </w:rPr>
              <w:t>целеустремленного</w:t>
            </w:r>
            <w:r>
              <w:rPr>
                <w:spacing w:val="3"/>
                <w:sz w:val="24"/>
              </w:rPr>
              <w:t> </w:t>
            </w:r>
            <w:r>
              <w:rPr>
                <w:sz w:val="24"/>
              </w:rPr>
              <w:t>человека,</w:t>
            </w:r>
            <w:r>
              <w:rPr>
                <w:spacing w:val="1"/>
                <w:sz w:val="24"/>
              </w:rPr>
              <w:t> </w:t>
            </w:r>
            <w:r>
              <w:rPr>
                <w:sz w:val="24"/>
              </w:rPr>
              <w:t>который</w:t>
            </w:r>
            <w:r>
              <w:rPr>
                <w:spacing w:val="-5"/>
                <w:sz w:val="24"/>
              </w:rPr>
              <w:t> </w:t>
            </w:r>
            <w:r>
              <w:rPr>
                <w:sz w:val="24"/>
              </w:rPr>
              <w:t>ничего</w:t>
            </w:r>
            <w:r>
              <w:rPr>
                <w:spacing w:val="-1"/>
                <w:sz w:val="24"/>
              </w:rPr>
              <w:t> </w:t>
            </w:r>
            <w:r>
              <w:rPr>
                <w:sz w:val="24"/>
              </w:rPr>
              <w:t>не</w:t>
            </w:r>
            <w:r>
              <w:rPr>
                <w:spacing w:val="-2"/>
                <w:sz w:val="24"/>
              </w:rPr>
              <w:t> </w:t>
            </w:r>
            <w:r>
              <w:rPr>
                <w:sz w:val="24"/>
              </w:rPr>
              <w:t>боится</w:t>
            </w:r>
            <w:r>
              <w:rPr>
                <w:spacing w:val="9"/>
                <w:sz w:val="24"/>
              </w:rPr>
              <w:t> </w:t>
            </w:r>
            <w:r>
              <w:rPr>
                <w:sz w:val="24"/>
              </w:rPr>
              <w:t>–</w:t>
            </w:r>
            <w:r>
              <w:rPr>
                <w:spacing w:val="-5"/>
                <w:sz w:val="24"/>
              </w:rPr>
              <w:t> ни</w:t>
            </w:r>
          </w:p>
          <w:p>
            <w:pPr>
              <w:pStyle w:val="TableParagraph"/>
              <w:spacing w:line="275" w:lineRule="exact"/>
              <w:ind w:left="110"/>
              <w:rPr>
                <w:sz w:val="24"/>
              </w:rPr>
            </w:pPr>
            <w:r>
              <w:rPr>
                <w:sz w:val="24"/>
              </w:rPr>
              <w:t>препятствий,</w:t>
            </w:r>
            <w:r>
              <w:rPr>
                <w:spacing w:val="-3"/>
                <w:sz w:val="24"/>
              </w:rPr>
              <w:t> </w:t>
            </w:r>
            <w:r>
              <w:rPr>
                <w:sz w:val="24"/>
              </w:rPr>
              <w:t>ни</w:t>
            </w:r>
            <w:r>
              <w:rPr>
                <w:spacing w:val="-4"/>
                <w:sz w:val="24"/>
              </w:rPr>
              <w:t> </w:t>
            </w:r>
            <w:r>
              <w:rPr>
                <w:sz w:val="24"/>
              </w:rPr>
              <w:t>преград</w:t>
            </w:r>
            <w:r>
              <w:rPr>
                <w:spacing w:val="-2"/>
                <w:sz w:val="24"/>
              </w:rPr>
              <w:t> </w:t>
            </w:r>
            <w:r>
              <w:rPr>
                <w:sz w:val="24"/>
              </w:rPr>
              <w:t>на</w:t>
            </w:r>
            <w:r>
              <w:rPr>
                <w:spacing w:val="-5"/>
                <w:sz w:val="24"/>
              </w:rPr>
              <w:t> </w:t>
            </w:r>
            <w:r>
              <w:rPr>
                <w:spacing w:val="-4"/>
                <w:sz w:val="24"/>
              </w:rPr>
              <w:t>пути.</w:t>
            </w:r>
          </w:p>
        </w:tc>
        <w:tc>
          <w:tcPr>
            <w:tcW w:w="850" w:type="dxa"/>
          </w:tcPr>
          <w:p>
            <w:pPr>
              <w:pStyle w:val="TableParagraph"/>
              <w:spacing w:before="107"/>
              <w:ind w:left="13" w:right="4"/>
              <w:jc w:val="center"/>
              <w:rPr>
                <w:sz w:val="24"/>
              </w:rPr>
            </w:pPr>
            <w:r>
              <w:rPr>
                <w:spacing w:val="-10"/>
                <w:sz w:val="24"/>
              </w:rPr>
              <w:t>7</w:t>
            </w:r>
          </w:p>
        </w:tc>
      </w:tr>
      <w:tr>
        <w:trPr>
          <w:trHeight w:val="551" w:hRule="atLeast"/>
        </w:trPr>
        <w:tc>
          <w:tcPr>
            <w:tcW w:w="8619" w:type="dxa"/>
          </w:tcPr>
          <w:p>
            <w:pPr>
              <w:pStyle w:val="TableParagraph"/>
              <w:spacing w:line="242" w:lineRule="exact"/>
              <w:ind w:left="110"/>
              <w:rPr>
                <w:sz w:val="24"/>
              </w:rPr>
            </w:pPr>
            <w:r>
              <w:rPr>
                <w:sz w:val="24"/>
              </w:rPr>
              <w:t>2,</w:t>
            </w:r>
            <w:r>
              <w:rPr>
                <w:spacing w:val="-2"/>
                <w:sz w:val="24"/>
              </w:rPr>
              <w:t> </w:t>
            </w:r>
            <w:r>
              <w:rPr>
                <w:sz w:val="24"/>
              </w:rPr>
              <w:t>11</w:t>
            </w:r>
            <w:r>
              <w:rPr>
                <w:spacing w:val="-5"/>
                <w:sz w:val="24"/>
              </w:rPr>
              <w:t> </w:t>
            </w:r>
            <w:r>
              <w:rPr>
                <w:sz w:val="24"/>
              </w:rPr>
              <w:t>и 12,</w:t>
            </w:r>
            <w:r>
              <w:rPr>
                <w:spacing w:val="1"/>
                <w:sz w:val="24"/>
              </w:rPr>
              <w:t> </w:t>
            </w:r>
            <w:r>
              <w:rPr>
                <w:sz w:val="24"/>
              </w:rPr>
              <w:t>18</w:t>
            </w:r>
            <w:r>
              <w:rPr>
                <w:spacing w:val="-6"/>
                <w:sz w:val="24"/>
              </w:rPr>
              <w:t> </w:t>
            </w:r>
            <w:r>
              <w:rPr>
                <w:sz w:val="24"/>
              </w:rPr>
              <w:t>и</w:t>
            </w:r>
            <w:r>
              <w:rPr>
                <w:spacing w:val="-5"/>
                <w:sz w:val="24"/>
              </w:rPr>
              <w:t> </w:t>
            </w:r>
            <w:r>
              <w:rPr>
                <w:sz w:val="24"/>
              </w:rPr>
              <w:t>19</w:t>
            </w:r>
            <w:r>
              <w:rPr>
                <w:spacing w:val="2"/>
                <w:sz w:val="24"/>
              </w:rPr>
              <w:t> </w:t>
            </w:r>
            <w:r>
              <w:rPr>
                <w:sz w:val="24"/>
              </w:rPr>
              <w:t>–</w:t>
            </w:r>
            <w:r>
              <w:rPr>
                <w:spacing w:val="-6"/>
                <w:sz w:val="24"/>
              </w:rPr>
              <w:t> </w:t>
            </w:r>
            <w:r>
              <w:rPr>
                <w:sz w:val="24"/>
              </w:rPr>
              <w:t>коммуникабельная</w:t>
            </w:r>
            <w:r>
              <w:rPr>
                <w:spacing w:val="-1"/>
                <w:sz w:val="24"/>
              </w:rPr>
              <w:t> </w:t>
            </w:r>
            <w:r>
              <w:rPr>
                <w:sz w:val="24"/>
              </w:rPr>
              <w:t>личность,</w:t>
            </w:r>
            <w:r>
              <w:rPr>
                <w:spacing w:val="1"/>
                <w:sz w:val="24"/>
              </w:rPr>
              <w:t> </w:t>
            </w:r>
            <w:r>
              <w:rPr>
                <w:sz w:val="24"/>
              </w:rPr>
              <w:t>нацеленная</w:t>
            </w:r>
            <w:r>
              <w:rPr>
                <w:spacing w:val="-1"/>
                <w:sz w:val="24"/>
              </w:rPr>
              <w:t> </w:t>
            </w:r>
            <w:r>
              <w:rPr>
                <w:sz w:val="24"/>
              </w:rPr>
              <w:t>на</w:t>
            </w:r>
            <w:r>
              <w:rPr>
                <w:spacing w:val="-6"/>
                <w:sz w:val="24"/>
              </w:rPr>
              <w:t> </w:t>
            </w:r>
            <w:r>
              <w:rPr>
                <w:spacing w:val="-2"/>
                <w:sz w:val="24"/>
              </w:rPr>
              <w:t>помощь</w:t>
            </w:r>
          </w:p>
          <w:p>
            <w:pPr>
              <w:pStyle w:val="TableParagraph"/>
              <w:spacing w:line="275" w:lineRule="exact"/>
              <w:ind w:left="110"/>
              <w:rPr>
                <w:sz w:val="24"/>
              </w:rPr>
            </w:pPr>
            <w:r>
              <w:rPr>
                <w:sz w:val="24"/>
              </w:rPr>
              <w:t>друзьями</w:t>
            </w:r>
            <w:r>
              <w:rPr>
                <w:spacing w:val="-1"/>
                <w:sz w:val="24"/>
              </w:rPr>
              <w:t> </w:t>
            </w:r>
            <w:r>
              <w:rPr>
                <w:sz w:val="24"/>
              </w:rPr>
              <w:t>и</w:t>
            </w:r>
            <w:r>
              <w:rPr>
                <w:spacing w:val="-1"/>
                <w:sz w:val="24"/>
              </w:rPr>
              <w:t> </w:t>
            </w:r>
            <w:r>
              <w:rPr>
                <w:spacing w:val="-2"/>
                <w:sz w:val="24"/>
              </w:rPr>
              <w:t>близким.</w:t>
            </w:r>
          </w:p>
        </w:tc>
        <w:tc>
          <w:tcPr>
            <w:tcW w:w="850" w:type="dxa"/>
          </w:tcPr>
          <w:p>
            <w:pPr>
              <w:pStyle w:val="TableParagraph"/>
              <w:spacing w:before="107"/>
              <w:ind w:left="13" w:right="4"/>
              <w:jc w:val="center"/>
              <w:rPr>
                <w:sz w:val="24"/>
              </w:rPr>
            </w:pPr>
            <w:r>
              <w:rPr>
                <w:spacing w:val="-10"/>
                <w:sz w:val="24"/>
              </w:rPr>
              <w:t>9</w:t>
            </w:r>
          </w:p>
        </w:tc>
      </w:tr>
      <w:tr>
        <w:trPr>
          <w:trHeight w:val="552" w:hRule="atLeast"/>
        </w:trPr>
        <w:tc>
          <w:tcPr>
            <w:tcW w:w="8619" w:type="dxa"/>
          </w:tcPr>
          <w:p>
            <w:pPr>
              <w:pStyle w:val="TableParagraph"/>
              <w:spacing w:line="244" w:lineRule="exact"/>
              <w:ind w:left="110"/>
              <w:rPr>
                <w:sz w:val="24"/>
              </w:rPr>
            </w:pPr>
            <w:r>
              <w:rPr>
                <w:sz w:val="24"/>
              </w:rPr>
              <w:t>4</w:t>
            </w:r>
            <w:r>
              <w:rPr>
                <w:spacing w:val="-3"/>
                <w:sz w:val="24"/>
              </w:rPr>
              <w:t> </w:t>
            </w:r>
            <w:r>
              <w:rPr>
                <w:sz w:val="24"/>
              </w:rPr>
              <w:t>–</w:t>
            </w:r>
            <w:r>
              <w:rPr>
                <w:spacing w:val="-2"/>
                <w:sz w:val="24"/>
              </w:rPr>
              <w:t> </w:t>
            </w:r>
            <w:r>
              <w:rPr>
                <w:sz w:val="24"/>
              </w:rPr>
              <w:t>устойчивая</w:t>
            </w:r>
            <w:r>
              <w:rPr>
                <w:spacing w:val="-6"/>
                <w:sz w:val="24"/>
              </w:rPr>
              <w:t> </w:t>
            </w:r>
            <w:r>
              <w:rPr>
                <w:sz w:val="24"/>
              </w:rPr>
              <w:t>жизненная</w:t>
            </w:r>
            <w:r>
              <w:rPr>
                <w:spacing w:val="-2"/>
                <w:sz w:val="24"/>
              </w:rPr>
              <w:t> </w:t>
            </w:r>
            <w:r>
              <w:rPr>
                <w:sz w:val="24"/>
              </w:rPr>
              <w:t>позиция</w:t>
            </w:r>
            <w:r>
              <w:rPr>
                <w:spacing w:val="-7"/>
                <w:sz w:val="24"/>
              </w:rPr>
              <w:t> </w:t>
            </w:r>
            <w:r>
              <w:rPr>
                <w:sz w:val="24"/>
              </w:rPr>
              <w:t>помогает</w:t>
            </w:r>
            <w:r>
              <w:rPr>
                <w:spacing w:val="-2"/>
                <w:sz w:val="24"/>
              </w:rPr>
              <w:t> </w:t>
            </w:r>
            <w:r>
              <w:rPr>
                <w:sz w:val="24"/>
              </w:rPr>
              <w:t>достигать</w:t>
            </w:r>
            <w:r>
              <w:rPr>
                <w:spacing w:val="-5"/>
                <w:sz w:val="24"/>
              </w:rPr>
              <w:t> </w:t>
            </w:r>
            <w:r>
              <w:rPr>
                <w:sz w:val="24"/>
              </w:rPr>
              <w:t>высоких</w:t>
            </w:r>
            <w:r>
              <w:rPr>
                <w:spacing w:val="-6"/>
                <w:sz w:val="24"/>
              </w:rPr>
              <w:t> </w:t>
            </w:r>
            <w:r>
              <w:rPr>
                <w:sz w:val="24"/>
              </w:rPr>
              <w:t>результатов</w:t>
            </w:r>
            <w:r>
              <w:rPr>
                <w:spacing w:val="-1"/>
                <w:sz w:val="24"/>
              </w:rPr>
              <w:t> </w:t>
            </w:r>
            <w:r>
              <w:rPr>
                <w:spacing w:val="-10"/>
                <w:sz w:val="24"/>
              </w:rPr>
              <w:t>в</w:t>
            </w:r>
          </w:p>
          <w:p>
            <w:pPr>
              <w:pStyle w:val="TableParagraph"/>
              <w:spacing w:before="3"/>
              <w:ind w:left="110"/>
              <w:rPr>
                <w:sz w:val="24"/>
              </w:rPr>
            </w:pPr>
            <w:r>
              <w:rPr>
                <w:sz w:val="24"/>
              </w:rPr>
              <w:t>делах,</w:t>
            </w:r>
            <w:r>
              <w:rPr>
                <w:spacing w:val="-3"/>
                <w:sz w:val="24"/>
              </w:rPr>
              <w:t> </w:t>
            </w:r>
            <w:r>
              <w:rPr>
                <w:sz w:val="24"/>
              </w:rPr>
              <w:t>особенно</w:t>
            </w:r>
            <w:r>
              <w:rPr>
                <w:spacing w:val="1"/>
                <w:sz w:val="24"/>
              </w:rPr>
              <w:t> </w:t>
            </w:r>
            <w:r>
              <w:rPr>
                <w:sz w:val="24"/>
              </w:rPr>
              <w:t>если</w:t>
            </w:r>
            <w:r>
              <w:rPr>
                <w:spacing w:val="-7"/>
                <w:sz w:val="24"/>
              </w:rPr>
              <w:t> </w:t>
            </w:r>
            <w:r>
              <w:rPr>
                <w:sz w:val="24"/>
              </w:rPr>
              <w:t>на</w:t>
            </w:r>
            <w:r>
              <w:rPr>
                <w:spacing w:val="-8"/>
                <w:sz w:val="24"/>
              </w:rPr>
              <w:t> </w:t>
            </w:r>
            <w:r>
              <w:rPr>
                <w:sz w:val="24"/>
              </w:rPr>
              <w:t>пути</w:t>
            </w:r>
            <w:r>
              <w:rPr>
                <w:spacing w:val="-2"/>
                <w:sz w:val="24"/>
              </w:rPr>
              <w:t> </w:t>
            </w:r>
            <w:r>
              <w:rPr>
                <w:sz w:val="24"/>
              </w:rPr>
              <w:t>не</w:t>
            </w:r>
            <w:r>
              <w:rPr>
                <w:spacing w:val="-3"/>
                <w:sz w:val="24"/>
              </w:rPr>
              <w:t> </w:t>
            </w:r>
            <w:r>
              <w:rPr>
                <w:sz w:val="24"/>
              </w:rPr>
              <w:t>возникают</w:t>
            </w:r>
            <w:r>
              <w:rPr>
                <w:spacing w:val="-3"/>
                <w:sz w:val="24"/>
              </w:rPr>
              <w:t> </w:t>
            </w:r>
            <w:r>
              <w:rPr>
                <w:sz w:val="24"/>
              </w:rPr>
              <w:t>серьезные</w:t>
            </w:r>
            <w:r>
              <w:rPr>
                <w:spacing w:val="-3"/>
                <w:sz w:val="24"/>
              </w:rPr>
              <w:t> </w:t>
            </w:r>
            <w:r>
              <w:rPr>
                <w:spacing w:val="-2"/>
                <w:sz w:val="24"/>
              </w:rPr>
              <w:t>трудности.</w:t>
            </w:r>
          </w:p>
        </w:tc>
        <w:tc>
          <w:tcPr>
            <w:tcW w:w="850" w:type="dxa"/>
          </w:tcPr>
          <w:p>
            <w:pPr>
              <w:pStyle w:val="TableParagraph"/>
              <w:spacing w:before="107"/>
              <w:ind w:left="13" w:right="4"/>
              <w:jc w:val="center"/>
              <w:rPr>
                <w:sz w:val="24"/>
              </w:rPr>
            </w:pPr>
            <w:r>
              <w:rPr>
                <w:spacing w:val="-10"/>
                <w:sz w:val="24"/>
              </w:rPr>
              <w:t>1</w:t>
            </w:r>
          </w:p>
        </w:tc>
      </w:tr>
      <w:tr>
        <w:trPr>
          <w:trHeight w:val="551" w:hRule="atLeast"/>
        </w:trPr>
        <w:tc>
          <w:tcPr>
            <w:tcW w:w="8619" w:type="dxa"/>
          </w:tcPr>
          <w:p>
            <w:pPr>
              <w:pStyle w:val="TableParagraph"/>
              <w:spacing w:line="244" w:lineRule="exact"/>
              <w:ind w:left="110"/>
              <w:rPr>
                <w:sz w:val="24"/>
              </w:rPr>
            </w:pPr>
            <w:r>
              <w:rPr>
                <w:sz w:val="24"/>
              </w:rPr>
              <w:t>5</w:t>
            </w:r>
            <w:r>
              <w:rPr>
                <w:spacing w:val="-5"/>
                <w:sz w:val="24"/>
              </w:rPr>
              <w:t> </w:t>
            </w:r>
            <w:r>
              <w:rPr>
                <w:sz w:val="24"/>
              </w:rPr>
              <w:t>–</w:t>
            </w:r>
            <w:r>
              <w:rPr>
                <w:spacing w:val="-3"/>
                <w:sz w:val="24"/>
              </w:rPr>
              <w:t> </w:t>
            </w:r>
            <w:r>
              <w:rPr>
                <w:sz w:val="24"/>
              </w:rPr>
              <w:t>характерна</w:t>
            </w:r>
            <w:r>
              <w:rPr>
                <w:spacing w:val="-3"/>
                <w:sz w:val="24"/>
              </w:rPr>
              <w:t> </w:t>
            </w:r>
            <w:r>
              <w:rPr>
                <w:sz w:val="24"/>
              </w:rPr>
              <w:t>быстрая</w:t>
            </w:r>
            <w:r>
              <w:rPr>
                <w:spacing w:val="1"/>
                <w:sz w:val="24"/>
              </w:rPr>
              <w:t> </w:t>
            </w:r>
            <w:r>
              <w:rPr>
                <w:sz w:val="24"/>
              </w:rPr>
              <w:t>утомляемость,</w:t>
            </w:r>
            <w:r>
              <w:rPr>
                <w:spacing w:val="-1"/>
                <w:sz w:val="24"/>
              </w:rPr>
              <w:t> </w:t>
            </w:r>
            <w:r>
              <w:rPr>
                <w:sz w:val="24"/>
              </w:rPr>
              <w:t>слабость</w:t>
            </w:r>
            <w:r>
              <w:rPr>
                <w:spacing w:val="-6"/>
                <w:sz w:val="24"/>
              </w:rPr>
              <w:t> </w:t>
            </w:r>
            <w:r>
              <w:rPr>
                <w:sz w:val="24"/>
              </w:rPr>
              <w:t>из-за</w:t>
            </w:r>
            <w:r>
              <w:rPr>
                <w:spacing w:val="-3"/>
                <w:sz w:val="24"/>
              </w:rPr>
              <w:t> </w:t>
            </w:r>
            <w:r>
              <w:rPr>
                <w:sz w:val="24"/>
              </w:rPr>
              <w:t>небольшого</w:t>
            </w:r>
            <w:r>
              <w:rPr>
                <w:spacing w:val="-3"/>
                <w:sz w:val="24"/>
              </w:rPr>
              <w:t> </w:t>
            </w:r>
            <w:r>
              <w:rPr>
                <w:sz w:val="24"/>
              </w:rPr>
              <w:t>запаса</w:t>
            </w:r>
            <w:r>
              <w:rPr>
                <w:spacing w:val="-3"/>
                <w:sz w:val="24"/>
              </w:rPr>
              <w:t> </w:t>
            </w:r>
            <w:r>
              <w:rPr>
                <w:spacing w:val="-2"/>
                <w:sz w:val="24"/>
              </w:rPr>
              <w:t>энергии</w:t>
            </w:r>
          </w:p>
          <w:p>
            <w:pPr>
              <w:pStyle w:val="TableParagraph"/>
              <w:spacing w:before="2"/>
              <w:ind w:left="110"/>
              <w:rPr>
                <w:sz w:val="24"/>
              </w:rPr>
            </w:pPr>
            <w:r>
              <w:rPr>
                <w:sz w:val="24"/>
              </w:rPr>
              <w:t>и</w:t>
            </w:r>
            <w:r>
              <w:rPr>
                <w:spacing w:val="-3"/>
                <w:sz w:val="24"/>
              </w:rPr>
              <w:t> </w:t>
            </w:r>
            <w:r>
              <w:rPr>
                <w:sz w:val="24"/>
              </w:rPr>
              <w:t>жизненных</w:t>
            </w:r>
            <w:r>
              <w:rPr>
                <w:spacing w:val="-6"/>
                <w:sz w:val="24"/>
              </w:rPr>
              <w:t> </w:t>
            </w:r>
            <w:r>
              <w:rPr>
                <w:spacing w:val="-4"/>
                <w:sz w:val="24"/>
              </w:rPr>
              <w:t>сил.</w:t>
            </w:r>
          </w:p>
        </w:tc>
        <w:tc>
          <w:tcPr>
            <w:tcW w:w="850" w:type="dxa"/>
          </w:tcPr>
          <w:p>
            <w:pPr>
              <w:pStyle w:val="TableParagraph"/>
              <w:spacing w:before="107"/>
              <w:ind w:left="13" w:right="5"/>
              <w:jc w:val="center"/>
              <w:rPr>
                <w:sz w:val="24"/>
              </w:rPr>
            </w:pPr>
            <w:r>
              <w:rPr>
                <w:spacing w:val="-10"/>
                <w:sz w:val="24"/>
              </w:rPr>
              <w:t>-</w:t>
            </w:r>
          </w:p>
        </w:tc>
      </w:tr>
      <w:tr>
        <w:trPr>
          <w:trHeight w:val="277" w:hRule="atLeast"/>
        </w:trPr>
        <w:tc>
          <w:tcPr>
            <w:tcW w:w="8619" w:type="dxa"/>
          </w:tcPr>
          <w:p>
            <w:pPr>
              <w:pStyle w:val="TableParagraph"/>
              <w:spacing w:line="244" w:lineRule="exact"/>
              <w:ind w:left="110"/>
              <w:rPr>
                <w:sz w:val="24"/>
              </w:rPr>
            </w:pPr>
            <w:r>
              <w:rPr>
                <w:sz w:val="24"/>
              </w:rPr>
              <w:t>9</w:t>
            </w:r>
            <w:r>
              <w:rPr>
                <w:spacing w:val="-4"/>
                <w:sz w:val="24"/>
              </w:rPr>
              <w:t> </w:t>
            </w:r>
            <w:r>
              <w:rPr>
                <w:sz w:val="24"/>
              </w:rPr>
              <w:t>–</w:t>
            </w:r>
            <w:r>
              <w:rPr>
                <w:spacing w:val="-1"/>
                <w:sz w:val="24"/>
              </w:rPr>
              <w:t> </w:t>
            </w:r>
            <w:r>
              <w:rPr>
                <w:sz w:val="24"/>
              </w:rPr>
              <w:t>просто</w:t>
            </w:r>
            <w:r>
              <w:rPr>
                <w:spacing w:val="-5"/>
                <w:sz w:val="24"/>
              </w:rPr>
              <w:t> </w:t>
            </w:r>
            <w:r>
              <w:rPr>
                <w:sz w:val="24"/>
              </w:rPr>
              <w:t>очень</w:t>
            </w:r>
            <w:r>
              <w:rPr>
                <w:spacing w:val="-5"/>
                <w:sz w:val="24"/>
              </w:rPr>
              <w:t> </w:t>
            </w:r>
            <w:r>
              <w:rPr>
                <w:sz w:val="24"/>
              </w:rPr>
              <w:t>веселый</w:t>
            </w:r>
            <w:r>
              <w:rPr>
                <w:spacing w:val="-5"/>
                <w:sz w:val="24"/>
              </w:rPr>
              <w:t> </w:t>
            </w:r>
            <w:r>
              <w:rPr>
                <w:sz w:val="24"/>
              </w:rPr>
              <w:t>по</w:t>
            </w:r>
            <w:r>
              <w:rPr>
                <w:spacing w:val="-1"/>
                <w:sz w:val="24"/>
              </w:rPr>
              <w:t> </w:t>
            </w:r>
            <w:r>
              <w:rPr>
                <w:sz w:val="24"/>
              </w:rPr>
              <w:t>жизни</w:t>
            </w:r>
            <w:r>
              <w:rPr>
                <w:spacing w:val="3"/>
                <w:sz w:val="24"/>
              </w:rPr>
              <w:t> </w:t>
            </w:r>
            <w:r>
              <w:rPr>
                <w:sz w:val="24"/>
              </w:rPr>
              <w:t>человек,</w:t>
            </w:r>
            <w:r>
              <w:rPr>
                <w:spacing w:val="-3"/>
                <w:sz w:val="24"/>
              </w:rPr>
              <w:t> </w:t>
            </w:r>
            <w:r>
              <w:rPr>
                <w:sz w:val="24"/>
              </w:rPr>
              <w:t>любитель</w:t>
            </w:r>
            <w:r>
              <w:rPr>
                <w:spacing w:val="-1"/>
                <w:sz w:val="24"/>
              </w:rPr>
              <w:t> </w:t>
            </w:r>
            <w:r>
              <w:rPr>
                <w:spacing w:val="-2"/>
                <w:sz w:val="24"/>
              </w:rPr>
              <w:t>развлечений.</w:t>
            </w:r>
          </w:p>
        </w:tc>
        <w:tc>
          <w:tcPr>
            <w:tcW w:w="850" w:type="dxa"/>
          </w:tcPr>
          <w:p>
            <w:pPr>
              <w:pStyle w:val="TableParagraph"/>
              <w:spacing w:line="244" w:lineRule="exact"/>
              <w:ind w:left="13" w:right="4"/>
              <w:jc w:val="center"/>
              <w:rPr>
                <w:sz w:val="24"/>
              </w:rPr>
            </w:pPr>
            <w:r>
              <w:rPr>
                <w:spacing w:val="-10"/>
                <w:sz w:val="24"/>
              </w:rPr>
              <w:t>2</w:t>
            </w:r>
          </w:p>
        </w:tc>
      </w:tr>
      <w:tr>
        <w:trPr>
          <w:trHeight w:val="551" w:hRule="atLeast"/>
        </w:trPr>
        <w:tc>
          <w:tcPr>
            <w:tcW w:w="8619" w:type="dxa"/>
          </w:tcPr>
          <w:p>
            <w:pPr>
              <w:pStyle w:val="TableParagraph"/>
              <w:spacing w:line="242" w:lineRule="exact"/>
              <w:ind w:left="110"/>
              <w:rPr>
                <w:sz w:val="24"/>
              </w:rPr>
            </w:pPr>
            <w:r>
              <w:rPr>
                <w:sz w:val="24"/>
              </w:rPr>
              <w:t>13</w:t>
            </w:r>
            <w:r>
              <w:rPr>
                <w:spacing w:val="-2"/>
                <w:sz w:val="24"/>
              </w:rPr>
              <w:t> </w:t>
            </w:r>
            <w:r>
              <w:rPr>
                <w:sz w:val="24"/>
              </w:rPr>
              <w:t>и</w:t>
            </w:r>
            <w:r>
              <w:rPr>
                <w:spacing w:val="-1"/>
                <w:sz w:val="24"/>
              </w:rPr>
              <w:t> </w:t>
            </w:r>
            <w:r>
              <w:rPr>
                <w:sz w:val="24"/>
              </w:rPr>
              <w:t>21</w:t>
            </w:r>
            <w:r>
              <w:rPr>
                <w:spacing w:val="-5"/>
                <w:sz w:val="24"/>
              </w:rPr>
              <w:t> </w:t>
            </w:r>
            <w:r>
              <w:rPr>
                <w:sz w:val="24"/>
              </w:rPr>
              <w:t>–</w:t>
            </w:r>
            <w:r>
              <w:rPr>
                <w:spacing w:val="-2"/>
                <w:sz w:val="24"/>
              </w:rPr>
              <w:t> </w:t>
            </w:r>
            <w:r>
              <w:rPr>
                <w:sz w:val="24"/>
              </w:rPr>
              <w:t>тревожность</w:t>
            </w:r>
            <w:r>
              <w:rPr>
                <w:spacing w:val="-1"/>
                <w:sz w:val="24"/>
              </w:rPr>
              <w:t> </w:t>
            </w:r>
            <w:r>
              <w:rPr>
                <w:sz w:val="24"/>
              </w:rPr>
              <w:t>и</w:t>
            </w:r>
            <w:r>
              <w:rPr>
                <w:spacing w:val="-5"/>
                <w:sz w:val="24"/>
              </w:rPr>
              <w:t> </w:t>
            </w:r>
            <w:r>
              <w:rPr>
                <w:sz w:val="24"/>
              </w:rPr>
              <w:t>замкнутость</w:t>
            </w:r>
            <w:r>
              <w:rPr>
                <w:spacing w:val="-1"/>
                <w:sz w:val="24"/>
              </w:rPr>
              <w:t> </w:t>
            </w:r>
            <w:r>
              <w:rPr>
                <w:sz w:val="24"/>
              </w:rPr>
              <w:t>ведут</w:t>
            </w:r>
            <w:r>
              <w:rPr>
                <w:spacing w:val="-2"/>
                <w:sz w:val="24"/>
              </w:rPr>
              <w:t> </w:t>
            </w:r>
            <w:r>
              <w:rPr>
                <w:sz w:val="24"/>
              </w:rPr>
              <w:t>к</w:t>
            </w:r>
            <w:r>
              <w:rPr>
                <w:spacing w:val="-3"/>
                <w:sz w:val="24"/>
              </w:rPr>
              <w:t> </w:t>
            </w:r>
            <w:r>
              <w:rPr>
                <w:sz w:val="24"/>
              </w:rPr>
              <w:t>минимизации</w:t>
            </w:r>
            <w:r>
              <w:rPr>
                <w:spacing w:val="-5"/>
                <w:sz w:val="24"/>
              </w:rPr>
              <w:t> </w:t>
            </w:r>
            <w:r>
              <w:rPr>
                <w:sz w:val="24"/>
              </w:rPr>
              <w:t>круга</w:t>
            </w:r>
            <w:r>
              <w:rPr>
                <w:spacing w:val="-3"/>
                <w:sz w:val="24"/>
              </w:rPr>
              <w:t> </w:t>
            </w:r>
            <w:r>
              <w:rPr>
                <w:sz w:val="24"/>
              </w:rPr>
              <w:t>общения</w:t>
            </w:r>
            <w:r>
              <w:rPr>
                <w:spacing w:val="-1"/>
                <w:sz w:val="24"/>
              </w:rPr>
              <w:t> </w:t>
            </w:r>
            <w:r>
              <w:rPr>
                <w:spacing w:val="-10"/>
                <w:sz w:val="24"/>
              </w:rPr>
              <w:t>и</w:t>
            </w:r>
          </w:p>
          <w:p>
            <w:pPr>
              <w:pStyle w:val="TableParagraph"/>
              <w:spacing w:line="275" w:lineRule="exact"/>
              <w:ind w:left="110"/>
              <w:rPr>
                <w:sz w:val="24"/>
              </w:rPr>
            </w:pPr>
            <w:r>
              <w:rPr>
                <w:sz w:val="24"/>
              </w:rPr>
              <w:t>снижению</w:t>
            </w:r>
            <w:r>
              <w:rPr>
                <w:spacing w:val="-1"/>
                <w:sz w:val="24"/>
              </w:rPr>
              <w:t> </w:t>
            </w:r>
            <w:r>
              <w:rPr>
                <w:spacing w:val="-2"/>
                <w:sz w:val="24"/>
              </w:rPr>
              <w:t>коммуникабельности.</w:t>
            </w:r>
          </w:p>
        </w:tc>
        <w:tc>
          <w:tcPr>
            <w:tcW w:w="850" w:type="dxa"/>
          </w:tcPr>
          <w:p>
            <w:pPr>
              <w:pStyle w:val="TableParagraph"/>
              <w:spacing w:before="107"/>
              <w:ind w:left="13" w:right="5"/>
              <w:jc w:val="center"/>
              <w:rPr>
                <w:sz w:val="24"/>
              </w:rPr>
            </w:pPr>
            <w:r>
              <w:rPr>
                <w:spacing w:val="-10"/>
                <w:sz w:val="24"/>
              </w:rPr>
              <w:t>-</w:t>
            </w:r>
          </w:p>
        </w:tc>
      </w:tr>
      <w:tr>
        <w:trPr>
          <w:trHeight w:val="273" w:hRule="atLeast"/>
        </w:trPr>
        <w:tc>
          <w:tcPr>
            <w:tcW w:w="8619" w:type="dxa"/>
          </w:tcPr>
          <w:p>
            <w:pPr>
              <w:pStyle w:val="TableParagraph"/>
              <w:spacing w:line="244" w:lineRule="exact"/>
              <w:ind w:left="110"/>
              <w:rPr>
                <w:sz w:val="24"/>
              </w:rPr>
            </w:pPr>
            <w:r>
              <w:rPr>
                <w:sz w:val="24"/>
              </w:rPr>
              <w:t>8</w:t>
            </w:r>
            <w:r>
              <w:rPr>
                <w:spacing w:val="-5"/>
                <w:sz w:val="24"/>
              </w:rPr>
              <w:t> </w:t>
            </w:r>
            <w:r>
              <w:rPr>
                <w:sz w:val="24"/>
              </w:rPr>
              <w:t>–</w:t>
            </w:r>
            <w:r>
              <w:rPr>
                <w:spacing w:val="-2"/>
                <w:sz w:val="24"/>
              </w:rPr>
              <w:t> </w:t>
            </w:r>
            <w:r>
              <w:rPr>
                <w:sz w:val="24"/>
              </w:rPr>
              <w:t>любит</w:t>
            </w:r>
            <w:r>
              <w:rPr>
                <w:spacing w:val="-2"/>
                <w:sz w:val="24"/>
              </w:rPr>
              <w:t> </w:t>
            </w:r>
            <w:r>
              <w:rPr>
                <w:sz w:val="24"/>
              </w:rPr>
              <w:t>погружаться</w:t>
            </w:r>
            <w:r>
              <w:rPr>
                <w:spacing w:val="-2"/>
                <w:sz w:val="24"/>
              </w:rPr>
              <w:t> </w:t>
            </w:r>
            <w:r>
              <w:rPr>
                <w:sz w:val="24"/>
              </w:rPr>
              <w:t>в</w:t>
            </w:r>
            <w:r>
              <w:rPr>
                <w:spacing w:val="-1"/>
                <w:sz w:val="24"/>
              </w:rPr>
              <w:t> </w:t>
            </w:r>
            <w:r>
              <w:rPr>
                <w:sz w:val="24"/>
              </w:rPr>
              <w:t>свой</w:t>
            </w:r>
            <w:r>
              <w:rPr>
                <w:spacing w:val="-5"/>
                <w:sz w:val="24"/>
              </w:rPr>
              <w:t> </w:t>
            </w:r>
            <w:r>
              <w:rPr>
                <w:sz w:val="24"/>
              </w:rPr>
              <w:t>мир,</w:t>
            </w:r>
            <w:r>
              <w:rPr>
                <w:spacing w:val="-1"/>
                <w:sz w:val="24"/>
              </w:rPr>
              <w:t> </w:t>
            </w:r>
            <w:r>
              <w:rPr>
                <w:sz w:val="24"/>
              </w:rPr>
              <w:t>уходить</w:t>
            </w:r>
            <w:r>
              <w:rPr>
                <w:spacing w:val="-1"/>
                <w:sz w:val="24"/>
              </w:rPr>
              <w:t> </w:t>
            </w:r>
            <w:r>
              <w:rPr>
                <w:sz w:val="24"/>
              </w:rPr>
              <w:t>в</w:t>
            </w:r>
            <w:r>
              <w:rPr>
                <w:spacing w:val="-4"/>
                <w:sz w:val="24"/>
              </w:rPr>
              <w:t> </w:t>
            </w:r>
            <w:r>
              <w:rPr>
                <w:sz w:val="24"/>
              </w:rPr>
              <w:t>себя,</w:t>
            </w:r>
            <w:r>
              <w:rPr>
                <w:spacing w:val="-1"/>
                <w:sz w:val="24"/>
              </w:rPr>
              <w:t> </w:t>
            </w:r>
            <w:r>
              <w:rPr>
                <w:sz w:val="24"/>
              </w:rPr>
              <w:t>мечтать</w:t>
            </w:r>
            <w:r>
              <w:rPr>
                <w:spacing w:val="-1"/>
                <w:sz w:val="24"/>
              </w:rPr>
              <w:t> </w:t>
            </w:r>
            <w:r>
              <w:rPr>
                <w:sz w:val="24"/>
              </w:rPr>
              <w:t>и</w:t>
            </w:r>
            <w:r>
              <w:rPr>
                <w:spacing w:val="-5"/>
                <w:sz w:val="24"/>
              </w:rPr>
              <w:t> </w:t>
            </w:r>
            <w:r>
              <w:rPr>
                <w:spacing w:val="-2"/>
                <w:sz w:val="24"/>
              </w:rPr>
              <w:t>размышлять.</w:t>
            </w:r>
          </w:p>
        </w:tc>
        <w:tc>
          <w:tcPr>
            <w:tcW w:w="850" w:type="dxa"/>
          </w:tcPr>
          <w:p>
            <w:pPr>
              <w:pStyle w:val="TableParagraph"/>
              <w:spacing w:line="244" w:lineRule="exact"/>
              <w:ind w:left="13" w:right="4"/>
              <w:jc w:val="center"/>
              <w:rPr>
                <w:sz w:val="24"/>
              </w:rPr>
            </w:pPr>
            <w:r>
              <w:rPr>
                <w:spacing w:val="-10"/>
                <w:sz w:val="24"/>
              </w:rPr>
              <w:t>2</w:t>
            </w:r>
          </w:p>
        </w:tc>
      </w:tr>
      <w:tr>
        <w:trPr>
          <w:trHeight w:val="551" w:hRule="atLeast"/>
        </w:trPr>
        <w:tc>
          <w:tcPr>
            <w:tcW w:w="8619" w:type="dxa"/>
          </w:tcPr>
          <w:p>
            <w:pPr>
              <w:pStyle w:val="TableParagraph"/>
              <w:spacing w:line="244" w:lineRule="exact"/>
              <w:ind w:left="110"/>
              <w:rPr>
                <w:sz w:val="24"/>
              </w:rPr>
            </w:pPr>
            <w:r>
              <w:rPr>
                <w:sz w:val="24"/>
              </w:rPr>
              <w:t>10</w:t>
            </w:r>
            <w:r>
              <w:rPr>
                <w:spacing w:val="-4"/>
                <w:sz w:val="24"/>
              </w:rPr>
              <w:t> </w:t>
            </w:r>
            <w:r>
              <w:rPr>
                <w:sz w:val="24"/>
              </w:rPr>
              <w:t>и</w:t>
            </w:r>
            <w:r>
              <w:rPr>
                <w:spacing w:val="-1"/>
                <w:sz w:val="24"/>
              </w:rPr>
              <w:t> </w:t>
            </w:r>
            <w:r>
              <w:rPr>
                <w:sz w:val="24"/>
              </w:rPr>
              <w:t>15</w:t>
            </w:r>
            <w:r>
              <w:rPr>
                <w:spacing w:val="-5"/>
                <w:sz w:val="24"/>
              </w:rPr>
              <w:t> </w:t>
            </w:r>
            <w:r>
              <w:rPr>
                <w:sz w:val="24"/>
              </w:rPr>
              <w:t>–</w:t>
            </w:r>
            <w:r>
              <w:rPr>
                <w:spacing w:val="-6"/>
                <w:sz w:val="24"/>
              </w:rPr>
              <w:t> </w:t>
            </w:r>
            <w:r>
              <w:rPr>
                <w:sz w:val="24"/>
              </w:rPr>
              <w:t>нормальная</w:t>
            </w:r>
            <w:r>
              <w:rPr>
                <w:spacing w:val="-6"/>
                <w:sz w:val="24"/>
              </w:rPr>
              <w:t> </w:t>
            </w:r>
            <w:r>
              <w:rPr>
                <w:sz w:val="24"/>
              </w:rPr>
              <w:t>адаптация</w:t>
            </w:r>
            <w:r>
              <w:rPr>
                <w:spacing w:val="-2"/>
                <w:sz w:val="24"/>
              </w:rPr>
              <w:t> </w:t>
            </w:r>
            <w:r>
              <w:rPr>
                <w:sz w:val="24"/>
              </w:rPr>
              <w:t>к</w:t>
            </w:r>
            <w:r>
              <w:rPr>
                <w:spacing w:val="-3"/>
                <w:sz w:val="24"/>
              </w:rPr>
              <w:t> </w:t>
            </w:r>
            <w:r>
              <w:rPr>
                <w:sz w:val="24"/>
              </w:rPr>
              <w:t>текущей</w:t>
            </w:r>
            <w:r>
              <w:rPr>
                <w:spacing w:val="3"/>
                <w:sz w:val="24"/>
              </w:rPr>
              <w:t> </w:t>
            </w:r>
            <w:r>
              <w:rPr>
                <w:sz w:val="24"/>
              </w:rPr>
              <w:t>жизненной</w:t>
            </w:r>
            <w:r>
              <w:rPr>
                <w:spacing w:val="-1"/>
                <w:sz w:val="24"/>
              </w:rPr>
              <w:t> </w:t>
            </w:r>
            <w:r>
              <w:rPr>
                <w:sz w:val="24"/>
              </w:rPr>
              <w:t>ситуации,</w:t>
            </w:r>
            <w:r>
              <w:rPr>
                <w:spacing w:val="1"/>
                <w:sz w:val="24"/>
              </w:rPr>
              <w:t> </w:t>
            </w:r>
            <w:r>
              <w:rPr>
                <w:spacing w:val="-2"/>
                <w:sz w:val="24"/>
              </w:rPr>
              <w:t>полный</w:t>
            </w:r>
          </w:p>
          <w:p>
            <w:pPr>
              <w:pStyle w:val="TableParagraph"/>
              <w:spacing w:before="2"/>
              <w:ind w:left="110"/>
              <w:rPr>
                <w:sz w:val="24"/>
              </w:rPr>
            </w:pPr>
            <w:r>
              <w:rPr>
                <w:sz w:val="24"/>
              </w:rPr>
              <w:t>комфорт</w:t>
            </w:r>
            <w:r>
              <w:rPr>
                <w:spacing w:val="-7"/>
                <w:sz w:val="24"/>
              </w:rPr>
              <w:t> </w:t>
            </w:r>
            <w:r>
              <w:rPr>
                <w:sz w:val="24"/>
              </w:rPr>
              <w:t>и</w:t>
            </w:r>
            <w:r>
              <w:rPr>
                <w:spacing w:val="-2"/>
                <w:sz w:val="24"/>
              </w:rPr>
              <w:t> </w:t>
            </w:r>
            <w:r>
              <w:rPr>
                <w:sz w:val="24"/>
              </w:rPr>
              <w:t>довольство</w:t>
            </w:r>
            <w:r>
              <w:rPr>
                <w:spacing w:val="-3"/>
                <w:sz w:val="24"/>
              </w:rPr>
              <w:t> </w:t>
            </w:r>
            <w:r>
              <w:rPr>
                <w:sz w:val="24"/>
              </w:rPr>
              <w:t>окружающим</w:t>
            </w:r>
            <w:r>
              <w:rPr>
                <w:spacing w:val="-2"/>
                <w:sz w:val="24"/>
              </w:rPr>
              <w:t> миром.</w:t>
            </w:r>
          </w:p>
        </w:tc>
        <w:tc>
          <w:tcPr>
            <w:tcW w:w="850" w:type="dxa"/>
          </w:tcPr>
          <w:p>
            <w:pPr>
              <w:pStyle w:val="TableParagraph"/>
              <w:spacing w:before="107"/>
              <w:ind w:left="13" w:right="4"/>
              <w:jc w:val="center"/>
              <w:rPr>
                <w:sz w:val="24"/>
              </w:rPr>
            </w:pPr>
            <w:r>
              <w:rPr>
                <w:spacing w:val="-10"/>
                <w:sz w:val="24"/>
              </w:rPr>
              <w:t>7</w:t>
            </w:r>
          </w:p>
        </w:tc>
      </w:tr>
      <w:tr>
        <w:trPr>
          <w:trHeight w:val="556" w:hRule="atLeast"/>
        </w:trPr>
        <w:tc>
          <w:tcPr>
            <w:tcW w:w="8619" w:type="dxa"/>
          </w:tcPr>
          <w:p>
            <w:pPr>
              <w:pStyle w:val="TableParagraph"/>
              <w:spacing w:line="247" w:lineRule="exact"/>
              <w:ind w:left="110"/>
              <w:rPr>
                <w:sz w:val="24"/>
              </w:rPr>
            </w:pPr>
            <w:r>
              <w:rPr>
                <w:sz w:val="24"/>
              </w:rPr>
              <w:t>14</w:t>
            </w:r>
            <w:r>
              <w:rPr>
                <w:spacing w:val="-3"/>
                <w:sz w:val="24"/>
              </w:rPr>
              <w:t> </w:t>
            </w:r>
            <w:r>
              <w:rPr>
                <w:sz w:val="24"/>
              </w:rPr>
              <w:t>–</w:t>
            </w:r>
            <w:r>
              <w:rPr>
                <w:spacing w:val="-3"/>
                <w:sz w:val="24"/>
              </w:rPr>
              <w:t> </w:t>
            </w:r>
            <w:r>
              <w:rPr>
                <w:sz w:val="24"/>
              </w:rPr>
              <w:t>на</w:t>
            </w:r>
            <w:r>
              <w:rPr>
                <w:spacing w:val="-8"/>
                <w:sz w:val="24"/>
              </w:rPr>
              <w:t> </w:t>
            </w:r>
            <w:r>
              <w:rPr>
                <w:sz w:val="24"/>
              </w:rPr>
              <w:t>лицо</w:t>
            </w:r>
            <w:r>
              <w:rPr>
                <w:spacing w:val="-2"/>
                <w:sz w:val="24"/>
              </w:rPr>
              <w:t> </w:t>
            </w:r>
            <w:r>
              <w:rPr>
                <w:sz w:val="24"/>
              </w:rPr>
              <w:t>внутренний</w:t>
            </w:r>
            <w:r>
              <w:rPr>
                <w:spacing w:val="-2"/>
                <w:sz w:val="24"/>
              </w:rPr>
              <w:t> </w:t>
            </w:r>
            <w:r>
              <w:rPr>
                <w:sz w:val="24"/>
              </w:rPr>
              <w:t>кризис,</w:t>
            </w:r>
            <w:r>
              <w:rPr>
                <w:spacing w:val="-1"/>
                <w:sz w:val="24"/>
              </w:rPr>
              <w:t> </w:t>
            </w:r>
            <w:r>
              <w:rPr>
                <w:sz w:val="24"/>
              </w:rPr>
              <w:t>эмоциональные</w:t>
            </w:r>
            <w:r>
              <w:rPr>
                <w:spacing w:val="-3"/>
                <w:sz w:val="24"/>
              </w:rPr>
              <w:t> </w:t>
            </w:r>
            <w:r>
              <w:rPr>
                <w:sz w:val="24"/>
              </w:rPr>
              <w:t>проблемы</w:t>
            </w:r>
            <w:r>
              <w:rPr>
                <w:spacing w:val="-6"/>
                <w:sz w:val="24"/>
              </w:rPr>
              <w:t> </w:t>
            </w:r>
            <w:r>
              <w:rPr>
                <w:sz w:val="24"/>
              </w:rPr>
              <w:t>и</w:t>
            </w:r>
            <w:r>
              <w:rPr>
                <w:spacing w:val="-1"/>
                <w:sz w:val="24"/>
              </w:rPr>
              <w:t> </w:t>
            </w:r>
            <w:r>
              <w:rPr>
                <w:sz w:val="24"/>
              </w:rPr>
              <w:t>даже</w:t>
            </w:r>
            <w:r>
              <w:rPr>
                <w:spacing w:val="-8"/>
                <w:sz w:val="24"/>
              </w:rPr>
              <w:t> </w:t>
            </w:r>
            <w:r>
              <w:rPr>
                <w:spacing w:val="-2"/>
                <w:sz w:val="24"/>
              </w:rPr>
              <w:t>начало</w:t>
            </w:r>
          </w:p>
          <w:p>
            <w:pPr>
              <w:pStyle w:val="TableParagraph"/>
              <w:spacing w:line="275" w:lineRule="exact"/>
              <w:ind w:left="110"/>
              <w:rPr>
                <w:sz w:val="24"/>
              </w:rPr>
            </w:pPr>
            <w:r>
              <w:rPr>
                <w:spacing w:val="-2"/>
                <w:sz w:val="24"/>
              </w:rPr>
              <w:t>депрессии</w:t>
            </w:r>
          </w:p>
        </w:tc>
        <w:tc>
          <w:tcPr>
            <w:tcW w:w="850" w:type="dxa"/>
          </w:tcPr>
          <w:p>
            <w:pPr>
              <w:pStyle w:val="TableParagraph"/>
              <w:spacing w:before="107"/>
              <w:ind w:left="13" w:right="5"/>
              <w:jc w:val="center"/>
              <w:rPr>
                <w:sz w:val="24"/>
              </w:rPr>
            </w:pPr>
            <w:r>
              <w:rPr>
                <w:spacing w:val="-10"/>
                <w:sz w:val="24"/>
              </w:rPr>
              <w:t>-</w:t>
            </w:r>
          </w:p>
        </w:tc>
      </w:tr>
      <w:tr>
        <w:trPr>
          <w:trHeight w:val="551" w:hRule="atLeast"/>
        </w:trPr>
        <w:tc>
          <w:tcPr>
            <w:tcW w:w="8619" w:type="dxa"/>
          </w:tcPr>
          <w:p>
            <w:pPr>
              <w:pStyle w:val="TableParagraph"/>
              <w:spacing w:line="243" w:lineRule="exact"/>
              <w:ind w:left="110"/>
              <w:rPr>
                <w:sz w:val="24"/>
              </w:rPr>
            </w:pPr>
            <w:r>
              <w:rPr>
                <w:sz w:val="24"/>
              </w:rPr>
              <w:t>20</w:t>
            </w:r>
            <w:r>
              <w:rPr>
                <w:spacing w:val="-6"/>
                <w:sz w:val="24"/>
              </w:rPr>
              <w:t> </w:t>
            </w:r>
            <w:r>
              <w:rPr>
                <w:sz w:val="24"/>
              </w:rPr>
              <w:t>–</w:t>
            </w:r>
            <w:r>
              <w:rPr>
                <w:spacing w:val="-3"/>
                <w:sz w:val="24"/>
              </w:rPr>
              <w:t> </w:t>
            </w:r>
            <w:r>
              <w:rPr>
                <w:sz w:val="24"/>
              </w:rPr>
              <w:t>завышенная</w:t>
            </w:r>
            <w:r>
              <w:rPr>
                <w:spacing w:val="-4"/>
                <w:sz w:val="24"/>
              </w:rPr>
              <w:t> </w:t>
            </w:r>
            <w:r>
              <w:rPr>
                <w:sz w:val="24"/>
              </w:rPr>
              <w:t>самооценка</w:t>
            </w:r>
            <w:r>
              <w:rPr>
                <w:spacing w:val="-4"/>
                <w:sz w:val="24"/>
              </w:rPr>
              <w:t> </w:t>
            </w:r>
            <w:r>
              <w:rPr>
                <w:sz w:val="24"/>
              </w:rPr>
              <w:t>лидера</w:t>
            </w:r>
            <w:r>
              <w:rPr>
                <w:spacing w:val="-5"/>
                <w:sz w:val="24"/>
              </w:rPr>
              <w:t> </w:t>
            </w:r>
            <w:r>
              <w:rPr>
                <w:sz w:val="24"/>
              </w:rPr>
              <w:t>требует</w:t>
            </w:r>
            <w:r>
              <w:rPr>
                <w:spacing w:val="-3"/>
                <w:sz w:val="24"/>
              </w:rPr>
              <w:t> </w:t>
            </w:r>
            <w:r>
              <w:rPr>
                <w:sz w:val="24"/>
              </w:rPr>
              <w:t>максимального</w:t>
            </w:r>
            <w:r>
              <w:rPr>
                <w:spacing w:val="-3"/>
                <w:sz w:val="24"/>
              </w:rPr>
              <w:t> </w:t>
            </w:r>
            <w:r>
              <w:rPr>
                <w:spacing w:val="-2"/>
                <w:sz w:val="24"/>
              </w:rPr>
              <w:t>внимания</w:t>
            </w:r>
          </w:p>
          <w:p>
            <w:pPr>
              <w:pStyle w:val="TableParagraph"/>
              <w:spacing w:line="275" w:lineRule="exact"/>
              <w:ind w:left="110"/>
              <w:rPr>
                <w:sz w:val="24"/>
              </w:rPr>
            </w:pPr>
            <w:r>
              <w:rPr>
                <w:sz w:val="24"/>
              </w:rPr>
              <w:t>окружающих</w:t>
            </w:r>
            <w:r>
              <w:rPr>
                <w:spacing w:val="-6"/>
                <w:sz w:val="24"/>
              </w:rPr>
              <w:t> </w:t>
            </w:r>
            <w:r>
              <w:rPr>
                <w:sz w:val="24"/>
              </w:rPr>
              <w:t>к</w:t>
            </w:r>
            <w:r>
              <w:rPr>
                <w:spacing w:val="-3"/>
                <w:sz w:val="24"/>
              </w:rPr>
              <w:t> </w:t>
            </w:r>
            <w:r>
              <w:rPr>
                <w:sz w:val="24"/>
              </w:rPr>
              <w:t>себе</w:t>
            </w:r>
            <w:r>
              <w:rPr>
                <w:spacing w:val="-1"/>
                <w:sz w:val="24"/>
              </w:rPr>
              <w:t> </w:t>
            </w:r>
            <w:r>
              <w:rPr>
                <w:spacing w:val="-2"/>
                <w:sz w:val="24"/>
              </w:rPr>
              <w:t>любимому</w:t>
            </w:r>
          </w:p>
        </w:tc>
        <w:tc>
          <w:tcPr>
            <w:tcW w:w="850" w:type="dxa"/>
          </w:tcPr>
          <w:p>
            <w:pPr>
              <w:pStyle w:val="TableParagraph"/>
              <w:spacing w:before="102"/>
              <w:ind w:left="13" w:right="4"/>
              <w:jc w:val="center"/>
              <w:rPr>
                <w:sz w:val="24"/>
              </w:rPr>
            </w:pPr>
            <w:r>
              <w:rPr>
                <w:spacing w:val="-10"/>
                <w:sz w:val="24"/>
              </w:rPr>
              <w:t>4</w:t>
            </w:r>
          </w:p>
        </w:tc>
      </w:tr>
      <w:tr>
        <w:trPr>
          <w:trHeight w:val="551" w:hRule="atLeast"/>
        </w:trPr>
        <w:tc>
          <w:tcPr>
            <w:tcW w:w="8619" w:type="dxa"/>
          </w:tcPr>
          <w:p>
            <w:pPr>
              <w:pStyle w:val="TableParagraph"/>
              <w:spacing w:line="242" w:lineRule="exact"/>
              <w:ind w:left="110"/>
              <w:rPr>
                <w:sz w:val="24"/>
              </w:rPr>
            </w:pPr>
            <w:r>
              <w:rPr>
                <w:sz w:val="24"/>
              </w:rPr>
              <w:t>16</w:t>
            </w:r>
            <w:r>
              <w:rPr>
                <w:spacing w:val="-3"/>
                <w:sz w:val="24"/>
              </w:rPr>
              <w:t> </w:t>
            </w:r>
            <w:r>
              <w:rPr>
                <w:sz w:val="24"/>
              </w:rPr>
              <w:t>–</w:t>
            </w:r>
            <w:r>
              <w:rPr>
                <w:spacing w:val="-3"/>
                <w:sz w:val="24"/>
              </w:rPr>
              <w:t> </w:t>
            </w:r>
            <w:r>
              <w:rPr>
                <w:sz w:val="24"/>
              </w:rPr>
              <w:t>устал</w:t>
            </w:r>
            <w:r>
              <w:rPr>
                <w:spacing w:val="-3"/>
                <w:sz w:val="24"/>
              </w:rPr>
              <w:t> </w:t>
            </w:r>
            <w:r>
              <w:rPr>
                <w:sz w:val="24"/>
              </w:rPr>
              <w:t>от</w:t>
            </w:r>
            <w:r>
              <w:rPr>
                <w:spacing w:val="-3"/>
                <w:sz w:val="24"/>
              </w:rPr>
              <w:t> </w:t>
            </w:r>
            <w:r>
              <w:rPr>
                <w:sz w:val="24"/>
              </w:rPr>
              <w:t>жизни</w:t>
            </w:r>
            <w:r>
              <w:rPr>
                <w:spacing w:val="-6"/>
                <w:sz w:val="24"/>
              </w:rPr>
              <w:t> </w:t>
            </w:r>
            <w:r>
              <w:rPr>
                <w:sz w:val="24"/>
              </w:rPr>
              <w:t>и</w:t>
            </w:r>
            <w:r>
              <w:rPr>
                <w:spacing w:val="-7"/>
                <w:sz w:val="24"/>
              </w:rPr>
              <w:t> </w:t>
            </w:r>
            <w:r>
              <w:rPr>
                <w:sz w:val="24"/>
              </w:rPr>
              <w:t>необходимости</w:t>
            </w:r>
            <w:r>
              <w:rPr>
                <w:spacing w:val="-2"/>
                <w:sz w:val="24"/>
              </w:rPr>
              <w:t> </w:t>
            </w:r>
            <w:r>
              <w:rPr>
                <w:sz w:val="24"/>
              </w:rPr>
              <w:t>поддерживать</w:t>
            </w:r>
            <w:r>
              <w:rPr>
                <w:spacing w:val="-1"/>
                <w:sz w:val="24"/>
              </w:rPr>
              <w:t> </w:t>
            </w:r>
            <w:r>
              <w:rPr>
                <w:sz w:val="24"/>
              </w:rPr>
              <w:t>других,</w:t>
            </w:r>
            <w:r>
              <w:rPr>
                <w:spacing w:val="-1"/>
                <w:sz w:val="24"/>
              </w:rPr>
              <w:t> </w:t>
            </w:r>
            <w:r>
              <w:rPr>
                <w:sz w:val="24"/>
              </w:rPr>
              <w:t>поэтому</w:t>
            </w:r>
            <w:r>
              <w:rPr>
                <w:spacing w:val="-12"/>
                <w:sz w:val="24"/>
              </w:rPr>
              <w:t> </w:t>
            </w:r>
            <w:r>
              <w:rPr>
                <w:spacing w:val="-5"/>
                <w:sz w:val="24"/>
              </w:rPr>
              <w:t>сам</w:t>
            </w:r>
          </w:p>
          <w:p>
            <w:pPr>
              <w:pStyle w:val="TableParagraph"/>
              <w:spacing w:line="275" w:lineRule="exact"/>
              <w:ind w:left="110"/>
              <w:rPr>
                <w:sz w:val="24"/>
              </w:rPr>
            </w:pPr>
            <w:r>
              <w:rPr>
                <w:sz w:val="24"/>
              </w:rPr>
              <w:t>получает</w:t>
            </w:r>
            <w:r>
              <w:rPr>
                <w:spacing w:val="-7"/>
                <w:sz w:val="24"/>
              </w:rPr>
              <w:t> </w:t>
            </w:r>
            <w:r>
              <w:rPr>
                <w:spacing w:val="-2"/>
                <w:sz w:val="24"/>
              </w:rPr>
              <w:t>поддержку</w:t>
            </w:r>
          </w:p>
        </w:tc>
        <w:tc>
          <w:tcPr>
            <w:tcW w:w="850" w:type="dxa"/>
          </w:tcPr>
          <w:p>
            <w:pPr>
              <w:pStyle w:val="TableParagraph"/>
              <w:spacing w:before="102"/>
              <w:ind w:left="13" w:right="5"/>
              <w:jc w:val="center"/>
              <w:rPr>
                <w:sz w:val="24"/>
              </w:rPr>
            </w:pPr>
            <w:r>
              <w:rPr>
                <w:spacing w:val="-10"/>
                <w:sz w:val="24"/>
              </w:rPr>
              <w:t>-</w:t>
            </w:r>
          </w:p>
        </w:tc>
      </w:tr>
      <w:tr>
        <w:trPr>
          <w:trHeight w:val="273" w:hRule="atLeast"/>
        </w:trPr>
        <w:tc>
          <w:tcPr>
            <w:tcW w:w="8619" w:type="dxa"/>
          </w:tcPr>
          <w:p>
            <w:pPr>
              <w:pStyle w:val="TableParagraph"/>
              <w:spacing w:line="244" w:lineRule="exact"/>
              <w:ind w:left="110"/>
              <w:rPr>
                <w:sz w:val="24"/>
              </w:rPr>
            </w:pPr>
            <w:r>
              <w:rPr>
                <w:sz w:val="24"/>
              </w:rPr>
              <w:t>17 –</w:t>
            </w:r>
            <w:r>
              <w:rPr>
                <w:spacing w:val="-4"/>
                <w:sz w:val="24"/>
              </w:rPr>
              <w:t> </w:t>
            </w:r>
            <w:r>
              <w:rPr>
                <w:sz w:val="24"/>
              </w:rPr>
              <w:t>оказывает</w:t>
            </w:r>
            <w:r>
              <w:rPr>
                <w:spacing w:val="1"/>
                <w:sz w:val="24"/>
              </w:rPr>
              <w:t> </w:t>
            </w:r>
            <w:r>
              <w:rPr>
                <w:sz w:val="24"/>
              </w:rPr>
              <w:t>поддержку</w:t>
            </w:r>
            <w:r>
              <w:rPr>
                <w:spacing w:val="-9"/>
                <w:sz w:val="24"/>
              </w:rPr>
              <w:t> </w:t>
            </w:r>
            <w:r>
              <w:rPr>
                <w:spacing w:val="-2"/>
                <w:sz w:val="24"/>
              </w:rPr>
              <w:t>другим</w:t>
            </w:r>
          </w:p>
        </w:tc>
        <w:tc>
          <w:tcPr>
            <w:tcW w:w="850" w:type="dxa"/>
          </w:tcPr>
          <w:p>
            <w:pPr>
              <w:pStyle w:val="TableParagraph"/>
              <w:spacing w:line="244" w:lineRule="exact"/>
              <w:ind w:left="13" w:right="4"/>
              <w:jc w:val="center"/>
              <w:rPr>
                <w:sz w:val="24"/>
              </w:rPr>
            </w:pPr>
            <w:r>
              <w:rPr>
                <w:spacing w:val="-10"/>
                <w:sz w:val="24"/>
              </w:rPr>
              <w:t>1</w:t>
            </w:r>
          </w:p>
        </w:tc>
      </w:tr>
    </w:tbl>
    <w:p>
      <w:pPr>
        <w:pStyle w:val="BodyText"/>
        <w:spacing w:before="253"/>
        <w:ind w:right="853"/>
      </w:pPr>
      <w:r>
        <w:rPr>
          <w:b/>
        </w:rPr>
        <w:t>Рекомендации: </w:t>
      </w:r>
      <w:r>
        <w:rPr/>
        <w:t>Результаты объявлены классному руководителю. Так же были даны следующие</w:t>
      </w:r>
      <w:r>
        <w:rPr>
          <w:spacing w:val="-5"/>
        </w:rPr>
        <w:t> </w:t>
      </w:r>
      <w:r>
        <w:rPr/>
        <w:t>рекомендации. Повышать</w:t>
      </w:r>
      <w:r>
        <w:rPr>
          <w:spacing w:val="-7"/>
        </w:rPr>
        <w:t> </w:t>
      </w:r>
      <w:r>
        <w:rPr/>
        <w:t>самооценку</w:t>
      </w:r>
      <w:r>
        <w:rPr>
          <w:spacing w:val="-13"/>
        </w:rPr>
        <w:t> </w:t>
      </w:r>
      <w:r>
        <w:rPr/>
        <w:t>тревожного</w:t>
      </w:r>
      <w:r>
        <w:rPr>
          <w:spacing w:val="-4"/>
        </w:rPr>
        <w:t> </w:t>
      </w:r>
      <w:r>
        <w:rPr/>
        <w:t>ребенка,</w:t>
      </w:r>
      <w:r>
        <w:rPr>
          <w:spacing w:val="-2"/>
        </w:rPr>
        <w:t> </w:t>
      </w:r>
      <w:r>
        <w:rPr/>
        <w:t>для</w:t>
      </w:r>
      <w:r>
        <w:rPr>
          <w:spacing w:val="-4"/>
        </w:rPr>
        <w:t> </w:t>
      </w:r>
      <w:r>
        <w:rPr/>
        <w:t>чего любая деятельность, предлагаемая ребенку, должна предваряться словами, выражающими уверенность в его успехе. К групповой коррекционной работе были привлечены все учащиеся, занятия были направлены на снятие тревоги, повышение самооценки и на положительный эмоциональный фон.</w:t>
      </w:r>
    </w:p>
    <w:p>
      <w:pPr>
        <w:pStyle w:val="BodyText"/>
        <w:spacing w:after="0"/>
        <w:sectPr>
          <w:pgSz w:w="11910" w:h="16840"/>
          <w:pgMar w:header="0" w:footer="851" w:top="960" w:bottom="1180" w:left="141" w:right="0"/>
        </w:sectPr>
      </w:pPr>
    </w:p>
    <w:p>
      <w:pPr>
        <w:pStyle w:val="BodyText"/>
        <w:spacing w:line="237" w:lineRule="auto" w:before="69"/>
        <w:ind w:right="844" w:firstLine="706"/>
        <w:jc w:val="both"/>
      </w:pPr>
      <w:r>
        <w:rPr/>
        <w:t>КГУ «Общеобразовательной школе №1 города Акколь» в 11«А» и 11«Б» классах обучаются 33 учащихся, из них 21 девочек и 12 мальчика.</w:t>
      </w:r>
    </w:p>
    <w:p>
      <w:pPr>
        <w:pStyle w:val="BodyText"/>
        <w:spacing w:line="275" w:lineRule="exact" w:before="4"/>
        <w:ind w:left="1981"/>
        <w:jc w:val="both"/>
      </w:pPr>
      <w:r>
        <w:rPr/>
        <w:t>Педагог-психолог:</w:t>
      </w:r>
      <w:r>
        <w:rPr>
          <w:spacing w:val="-10"/>
        </w:rPr>
        <w:t> </w:t>
      </w:r>
      <w:r>
        <w:rPr/>
        <w:t>Нурманова</w:t>
      </w:r>
      <w:r>
        <w:rPr>
          <w:spacing w:val="-3"/>
        </w:rPr>
        <w:t> </w:t>
      </w:r>
      <w:r>
        <w:rPr/>
        <w:t>Альфия</w:t>
      </w:r>
      <w:r>
        <w:rPr>
          <w:spacing w:val="-2"/>
        </w:rPr>
        <w:t> </w:t>
      </w:r>
      <w:r>
        <w:rPr/>
        <w:t>Калыгалиевна,</w:t>
      </w:r>
      <w:r>
        <w:rPr>
          <w:spacing w:val="-5"/>
        </w:rPr>
        <w:t> </w:t>
      </w:r>
      <w:r>
        <w:rPr/>
        <w:t>стаж</w:t>
      </w:r>
      <w:r>
        <w:rPr>
          <w:spacing w:val="-2"/>
        </w:rPr>
        <w:t> </w:t>
      </w:r>
      <w:r>
        <w:rPr/>
        <w:t>работы</w:t>
      </w:r>
      <w:r>
        <w:rPr>
          <w:spacing w:val="-4"/>
        </w:rPr>
        <w:t> </w:t>
      </w:r>
      <w:r>
        <w:rPr/>
        <w:t>14</w:t>
      </w:r>
      <w:r>
        <w:rPr>
          <w:spacing w:val="-2"/>
        </w:rPr>
        <w:t> </w:t>
      </w:r>
      <w:r>
        <w:rPr>
          <w:spacing w:val="-4"/>
        </w:rPr>
        <w:t>лет.</w:t>
      </w:r>
    </w:p>
    <w:p>
      <w:pPr>
        <w:pStyle w:val="BodyText"/>
        <w:spacing w:line="242" w:lineRule="auto"/>
        <w:ind w:right="855" w:firstLine="706"/>
        <w:jc w:val="both"/>
      </w:pPr>
      <w:r>
        <w:rPr/>
        <w:t>Согласно годовому плану, были проведены следующие виды работ: по диагностическому направлению были проведены следующие диагностики.</w:t>
      </w:r>
    </w:p>
    <w:p>
      <w:pPr>
        <w:pStyle w:val="BodyText"/>
        <w:ind w:right="844" w:firstLine="706"/>
        <w:jc w:val="both"/>
      </w:pPr>
      <w:r>
        <w:rPr/>
        <w:t>Для определения школьной мотивации была проведена методика Карповой Г.А., на выявления уровня тревожности использовалась методика Ч.Д. Спилбергера,</w:t>
      </w:r>
      <w:r>
        <w:rPr>
          <w:spacing w:val="40"/>
        </w:rPr>
        <w:t> </w:t>
      </w:r>
      <w:r>
        <w:rPr/>
        <w:t>Г. Шмишека данные методики проводились дважды, в первое полугодие и во втором полугодии.</w:t>
      </w:r>
      <w:r>
        <w:rPr>
          <w:spacing w:val="40"/>
        </w:rPr>
        <w:t> </w:t>
      </w:r>
      <w:r>
        <w:rPr/>
        <w:t>Для самоопределения</w:t>
      </w:r>
      <w:r>
        <w:rPr>
          <w:spacing w:val="31"/>
        </w:rPr>
        <w:t> </w:t>
      </w:r>
      <w:r>
        <w:rPr/>
        <w:t>по</w:t>
      </w:r>
      <w:r>
        <w:rPr>
          <w:spacing w:val="36"/>
        </w:rPr>
        <w:t> </w:t>
      </w:r>
      <w:r>
        <w:rPr/>
        <w:t>профориентации</w:t>
      </w:r>
      <w:r>
        <w:rPr>
          <w:spacing w:val="32"/>
        </w:rPr>
        <w:t> </w:t>
      </w:r>
      <w:r>
        <w:rPr/>
        <w:t>проведено</w:t>
      </w:r>
      <w:r>
        <w:rPr>
          <w:spacing w:val="36"/>
        </w:rPr>
        <w:t> </w:t>
      </w:r>
      <w:r>
        <w:rPr/>
        <w:t>тест</w:t>
      </w:r>
      <w:r>
        <w:rPr>
          <w:spacing w:val="80"/>
        </w:rPr>
        <w:t> </w:t>
      </w:r>
      <w:r>
        <w:rPr/>
        <w:t>Д.</w:t>
      </w:r>
      <w:r>
        <w:rPr>
          <w:spacing w:val="34"/>
        </w:rPr>
        <w:t> </w:t>
      </w:r>
      <w:r>
        <w:rPr/>
        <w:t>Голланда</w:t>
      </w:r>
      <w:r>
        <w:rPr>
          <w:spacing w:val="30"/>
        </w:rPr>
        <w:t> </w:t>
      </w:r>
      <w:r>
        <w:rPr/>
        <w:t>.Проективная</w:t>
      </w:r>
      <w:r>
        <w:rPr>
          <w:spacing w:val="31"/>
        </w:rPr>
        <w:t> </w:t>
      </w:r>
      <w:r>
        <w:rPr/>
        <w:t>методика</w:t>
      </w:r>
    </w:p>
    <w:p>
      <w:pPr>
        <w:pStyle w:val="BodyText"/>
        <w:jc w:val="both"/>
      </w:pPr>
      <w:r>
        <w:rPr/>
        <w:t>«Дерево</w:t>
      </w:r>
      <w:r>
        <w:rPr>
          <w:spacing w:val="2"/>
        </w:rPr>
        <w:t> </w:t>
      </w:r>
      <w:r>
        <w:rPr/>
        <w:t>с</w:t>
      </w:r>
      <w:r>
        <w:rPr>
          <w:spacing w:val="-2"/>
        </w:rPr>
        <w:t> человечками»</w:t>
      </w:r>
    </w:p>
    <w:p>
      <w:pPr>
        <w:pStyle w:val="Heading1"/>
        <w:spacing w:line="275" w:lineRule="exact" w:before="275"/>
        <w:ind w:left="3470"/>
      </w:pPr>
      <w:r>
        <w:rPr/>
        <w:t>Результаты</w:t>
      </w:r>
      <w:r>
        <w:rPr>
          <w:spacing w:val="-2"/>
        </w:rPr>
        <w:t> </w:t>
      </w:r>
      <w:r>
        <w:rPr/>
        <w:t>анонимного</w:t>
      </w:r>
      <w:r>
        <w:rPr>
          <w:spacing w:val="-6"/>
        </w:rPr>
        <w:t> </w:t>
      </w:r>
      <w:r>
        <w:rPr/>
        <w:t>опросника</w:t>
      </w:r>
      <w:r>
        <w:rPr>
          <w:spacing w:val="-6"/>
        </w:rPr>
        <w:t> </w:t>
      </w:r>
      <w:r>
        <w:rPr/>
        <w:t>по</w:t>
      </w:r>
      <w:r>
        <w:rPr>
          <w:spacing w:val="-5"/>
        </w:rPr>
        <w:t> </w:t>
      </w:r>
      <w:r>
        <w:rPr>
          <w:spacing w:val="-2"/>
        </w:rPr>
        <w:t>буллингу</w:t>
      </w:r>
    </w:p>
    <w:p>
      <w:pPr>
        <w:pStyle w:val="BodyText"/>
        <w:spacing w:line="274" w:lineRule="exact"/>
      </w:pPr>
      <w:r>
        <w:rPr/>
        <w:t>11.04.2025</w:t>
      </w:r>
      <w:r>
        <w:rPr>
          <w:spacing w:val="-6"/>
        </w:rPr>
        <w:t> </w:t>
      </w:r>
      <w:r>
        <w:rPr/>
        <w:t>году</w:t>
      </w:r>
      <w:r>
        <w:rPr>
          <w:spacing w:val="-9"/>
        </w:rPr>
        <w:t> </w:t>
      </w:r>
      <w:r>
        <w:rPr/>
        <w:t>в</w:t>
      </w:r>
      <w:r>
        <w:rPr>
          <w:spacing w:val="2"/>
        </w:rPr>
        <w:t> </w:t>
      </w:r>
      <w:r>
        <w:rPr/>
        <w:t>КГУ</w:t>
      </w:r>
      <w:r>
        <w:rPr>
          <w:spacing w:val="-1"/>
        </w:rPr>
        <w:t> </w:t>
      </w:r>
      <w:r>
        <w:rPr/>
        <w:t>«Общеобразовательная</w:t>
      </w:r>
      <w:r>
        <w:rPr>
          <w:spacing w:val="-4"/>
        </w:rPr>
        <w:t> </w:t>
      </w:r>
      <w:r>
        <w:rPr/>
        <w:t>школа</w:t>
      </w:r>
      <w:r>
        <w:rPr>
          <w:spacing w:val="-5"/>
        </w:rPr>
        <w:t> </w:t>
      </w:r>
      <w:r>
        <w:rPr/>
        <w:t>№1</w:t>
      </w:r>
      <w:r>
        <w:rPr>
          <w:spacing w:val="-4"/>
        </w:rPr>
        <w:t> </w:t>
      </w:r>
      <w:r>
        <w:rPr/>
        <w:t>имени</w:t>
      </w:r>
      <w:r>
        <w:rPr>
          <w:spacing w:val="-3"/>
        </w:rPr>
        <w:t> </w:t>
      </w:r>
      <w:r>
        <w:rPr/>
        <w:t>П.Исакова»</w:t>
      </w:r>
      <w:r>
        <w:rPr>
          <w:spacing w:val="-4"/>
        </w:rPr>
        <w:t> </w:t>
      </w:r>
      <w:r>
        <w:rPr/>
        <w:t>в</w:t>
      </w:r>
      <w:r>
        <w:rPr>
          <w:spacing w:val="1"/>
        </w:rPr>
        <w:t> </w:t>
      </w:r>
      <w:r>
        <w:rPr/>
        <w:t>рамках</w:t>
      </w:r>
      <w:r>
        <w:rPr>
          <w:spacing w:val="-3"/>
        </w:rPr>
        <w:t> </w:t>
      </w:r>
      <w:r>
        <w:rPr>
          <w:spacing w:val="-5"/>
        </w:rPr>
        <w:t>ОПМ</w:t>
      </w:r>
    </w:p>
    <w:p>
      <w:pPr>
        <w:pStyle w:val="BodyText"/>
        <w:ind w:right="853"/>
      </w:pPr>
      <w:r>
        <w:rPr/>
        <w:t>«Подросток» проведен анонимный опросник</w:t>
      </w:r>
      <w:r>
        <w:rPr>
          <w:spacing w:val="40"/>
        </w:rPr>
        <w:t> </w:t>
      </w:r>
      <w:r>
        <w:rPr/>
        <w:t>среди</w:t>
      </w:r>
      <w:r>
        <w:rPr>
          <w:spacing w:val="40"/>
        </w:rPr>
        <w:t> </w:t>
      </w:r>
      <w:r>
        <w:rPr/>
        <w:t>учащихся 10-11 классов, где приняли участие 54 учащихся. Детям было предложено, прежде чем ответить на каждый вопрос, внимательно прочитать</w:t>
      </w:r>
      <w:r>
        <w:rPr>
          <w:spacing w:val="-5"/>
        </w:rPr>
        <w:t> </w:t>
      </w:r>
      <w:r>
        <w:rPr/>
        <w:t>все</w:t>
      </w:r>
      <w:r>
        <w:rPr>
          <w:spacing w:val="-2"/>
        </w:rPr>
        <w:t> </w:t>
      </w:r>
      <w:r>
        <w:rPr/>
        <w:t>варианты</w:t>
      </w:r>
      <w:r>
        <w:rPr>
          <w:spacing w:val="-4"/>
        </w:rPr>
        <w:t> </w:t>
      </w:r>
      <w:r>
        <w:rPr/>
        <w:t>ответов</w:t>
      </w:r>
      <w:r>
        <w:rPr>
          <w:spacing w:val="-4"/>
        </w:rPr>
        <w:t> </w:t>
      </w:r>
      <w:r>
        <w:rPr/>
        <w:t>и</w:t>
      </w:r>
      <w:r>
        <w:rPr>
          <w:spacing w:val="-9"/>
        </w:rPr>
        <w:t> </w:t>
      </w:r>
      <w:r>
        <w:rPr/>
        <w:t>отметь</w:t>
      </w:r>
      <w:r>
        <w:rPr>
          <w:spacing w:val="-4"/>
        </w:rPr>
        <w:t> </w:t>
      </w:r>
      <w:r>
        <w:rPr/>
        <w:t>выбранный</w:t>
      </w:r>
      <w:r>
        <w:rPr>
          <w:spacing w:val="-5"/>
        </w:rPr>
        <w:t> </w:t>
      </w:r>
      <w:r>
        <w:rPr/>
        <w:t>ими</w:t>
      </w:r>
      <w:r>
        <w:rPr>
          <w:spacing w:val="40"/>
        </w:rPr>
        <w:t> </w:t>
      </w:r>
      <w:r>
        <w:rPr/>
        <w:t>ответ. Данная</w:t>
      </w:r>
      <w:r>
        <w:rPr>
          <w:spacing w:val="-1"/>
        </w:rPr>
        <w:t> </w:t>
      </w:r>
      <w:r>
        <w:rPr/>
        <w:t>анкета анонимная и носит конфиденциальный характер.</w:t>
      </w:r>
    </w:p>
    <w:p>
      <w:pPr>
        <w:pStyle w:val="BodyText"/>
        <w:spacing w:before="7"/>
        <w:ind w:left="0"/>
      </w:pPr>
    </w:p>
    <w:p>
      <w:pPr>
        <w:pStyle w:val="ListParagraph"/>
        <w:numPr>
          <w:ilvl w:val="0"/>
          <w:numId w:val="23"/>
        </w:numPr>
        <w:tabs>
          <w:tab w:pos="1457" w:val="left" w:leader="none"/>
          <w:tab w:pos="5054" w:val="left" w:leader="none"/>
        </w:tabs>
        <w:spacing w:line="240" w:lineRule="auto" w:before="0" w:after="0"/>
        <w:ind w:left="1457" w:right="0" w:hanging="182"/>
        <w:jc w:val="left"/>
        <w:rPr>
          <w:i/>
          <w:sz w:val="24"/>
        </w:rPr>
      </w:pPr>
      <w:r>
        <w:rPr>
          <w:sz w:val="24"/>
        </w:rPr>
        <w:t>Вы</w:t>
      </w:r>
      <w:r>
        <w:rPr>
          <w:spacing w:val="-1"/>
          <w:sz w:val="24"/>
        </w:rPr>
        <w:t> </w:t>
      </w:r>
      <w:r>
        <w:rPr>
          <w:sz w:val="24"/>
        </w:rPr>
        <w:t>знаете,</w:t>
      </w:r>
      <w:r>
        <w:rPr>
          <w:spacing w:val="1"/>
          <w:sz w:val="24"/>
        </w:rPr>
        <w:t> </w:t>
      </w:r>
      <w:r>
        <w:rPr>
          <w:sz w:val="24"/>
        </w:rPr>
        <w:t>что</w:t>
      </w:r>
      <w:r>
        <w:rPr>
          <w:spacing w:val="-1"/>
          <w:sz w:val="24"/>
        </w:rPr>
        <w:t> </w:t>
      </w:r>
      <w:r>
        <w:rPr>
          <w:sz w:val="24"/>
        </w:rPr>
        <w:t>такое</w:t>
      </w:r>
      <w:r>
        <w:rPr>
          <w:spacing w:val="-6"/>
          <w:sz w:val="24"/>
        </w:rPr>
        <w:t> </w:t>
      </w:r>
      <w:r>
        <w:rPr>
          <w:spacing w:val="-2"/>
          <w:sz w:val="24"/>
        </w:rPr>
        <w:t>«буллинг»?</w:t>
      </w:r>
      <w:r>
        <w:rPr>
          <w:sz w:val="24"/>
        </w:rPr>
        <w:tab/>
      </w:r>
      <w:r>
        <w:rPr>
          <w:i/>
          <w:sz w:val="24"/>
        </w:rPr>
        <w:t>Да</w:t>
      </w:r>
      <w:r>
        <w:rPr>
          <w:i/>
          <w:spacing w:val="28"/>
          <w:sz w:val="24"/>
        </w:rPr>
        <w:t>  </w:t>
      </w:r>
      <w:r>
        <w:rPr>
          <w:i/>
          <w:sz w:val="24"/>
        </w:rPr>
        <w:t>-</w:t>
      </w:r>
      <w:r>
        <w:rPr>
          <w:i/>
          <w:spacing w:val="59"/>
          <w:sz w:val="24"/>
        </w:rPr>
        <w:t> </w:t>
      </w:r>
      <w:r>
        <w:rPr>
          <w:i/>
          <w:sz w:val="24"/>
        </w:rPr>
        <w:t>100%</w:t>
      </w:r>
      <w:r>
        <w:rPr>
          <w:i/>
          <w:spacing w:val="30"/>
          <w:sz w:val="24"/>
        </w:rPr>
        <w:t>  </w:t>
      </w:r>
      <w:r>
        <w:rPr>
          <w:i/>
          <w:sz w:val="24"/>
        </w:rPr>
        <w:t>Нет-0</w:t>
      </w:r>
      <w:r>
        <w:rPr>
          <w:i/>
          <w:spacing w:val="-2"/>
          <w:sz w:val="24"/>
        </w:rPr>
        <w:t> </w:t>
      </w:r>
      <w:r>
        <w:rPr>
          <w:i/>
          <w:spacing w:val="-10"/>
          <w:sz w:val="24"/>
        </w:rPr>
        <w:t>%</w:t>
      </w:r>
    </w:p>
    <w:p>
      <w:pPr>
        <w:pStyle w:val="ListParagraph"/>
        <w:numPr>
          <w:ilvl w:val="0"/>
          <w:numId w:val="23"/>
        </w:numPr>
        <w:tabs>
          <w:tab w:pos="1457" w:val="left" w:leader="none"/>
          <w:tab w:pos="9400" w:val="left" w:leader="none"/>
        </w:tabs>
        <w:spacing w:line="237" w:lineRule="auto" w:before="4" w:after="0"/>
        <w:ind w:left="1275" w:right="1507" w:firstLine="0"/>
        <w:jc w:val="left"/>
        <w:rPr>
          <w:i/>
          <w:sz w:val="24"/>
        </w:rPr>
      </w:pPr>
      <w:r>
        <w:rPr>
          <w:sz w:val="24"/>
        </w:rPr>
        <w:t>Были ли случаи, когда к тебе грубо относились (били, толкали, обзывали)?</w:t>
        <w:tab/>
      </w:r>
      <w:r>
        <w:rPr>
          <w:i/>
          <w:sz w:val="24"/>
        </w:rPr>
        <w:t>Да</w:t>
      </w:r>
      <w:r>
        <w:rPr>
          <w:i/>
          <w:spacing w:val="40"/>
          <w:sz w:val="24"/>
        </w:rPr>
        <w:t> </w:t>
      </w:r>
      <w:r>
        <w:rPr>
          <w:i/>
          <w:sz w:val="24"/>
        </w:rPr>
        <w:t>-</w:t>
      </w:r>
      <w:r>
        <w:rPr>
          <w:i/>
          <w:spacing w:val="-11"/>
          <w:sz w:val="24"/>
        </w:rPr>
        <w:t> </w:t>
      </w:r>
      <w:r>
        <w:rPr>
          <w:i/>
          <w:sz w:val="24"/>
        </w:rPr>
        <w:t>3% </w:t>
      </w:r>
      <w:r>
        <w:rPr>
          <w:i/>
          <w:spacing w:val="-2"/>
          <w:sz w:val="24"/>
        </w:rPr>
        <w:t>Нет-97%</w:t>
      </w:r>
    </w:p>
    <w:p>
      <w:pPr>
        <w:pStyle w:val="ListParagraph"/>
        <w:numPr>
          <w:ilvl w:val="0"/>
          <w:numId w:val="23"/>
        </w:numPr>
        <w:tabs>
          <w:tab w:pos="1457" w:val="left" w:leader="none"/>
          <w:tab w:pos="6713" w:val="left" w:leader="none"/>
        </w:tabs>
        <w:spacing w:line="237" w:lineRule="auto" w:before="6" w:after="0"/>
        <w:ind w:left="1275" w:right="1264" w:firstLine="0"/>
        <w:jc w:val="left"/>
        <w:rPr>
          <w:i/>
          <w:sz w:val="24"/>
        </w:rPr>
      </w:pPr>
      <w:r>
        <w:rPr>
          <w:sz w:val="24"/>
        </w:rPr>
        <w:t>Видел</w:t>
      </w:r>
      <w:r>
        <w:rPr>
          <w:spacing w:val="-3"/>
          <w:sz w:val="24"/>
        </w:rPr>
        <w:t> </w:t>
      </w:r>
      <w:r>
        <w:rPr>
          <w:sz w:val="24"/>
        </w:rPr>
        <w:t>ли</w:t>
      </w:r>
      <w:r>
        <w:rPr>
          <w:spacing w:val="-2"/>
          <w:sz w:val="24"/>
        </w:rPr>
        <w:t> </w:t>
      </w:r>
      <w:r>
        <w:rPr>
          <w:sz w:val="24"/>
        </w:rPr>
        <w:t>ты,</w:t>
      </w:r>
      <w:r>
        <w:rPr>
          <w:spacing w:val="-6"/>
          <w:sz w:val="24"/>
        </w:rPr>
        <w:t> </w:t>
      </w:r>
      <w:r>
        <w:rPr>
          <w:sz w:val="24"/>
        </w:rPr>
        <w:t>как</w:t>
      </w:r>
      <w:r>
        <w:rPr>
          <w:spacing w:val="-5"/>
          <w:sz w:val="24"/>
        </w:rPr>
        <w:t> </w:t>
      </w:r>
      <w:r>
        <w:rPr>
          <w:sz w:val="24"/>
        </w:rPr>
        <w:t>в</w:t>
      </w:r>
      <w:r>
        <w:rPr>
          <w:spacing w:val="-2"/>
          <w:sz w:val="24"/>
        </w:rPr>
        <w:t> </w:t>
      </w:r>
      <w:r>
        <w:rPr>
          <w:sz w:val="24"/>
        </w:rPr>
        <w:t>твоей</w:t>
      </w:r>
      <w:r>
        <w:rPr>
          <w:spacing w:val="-7"/>
          <w:sz w:val="24"/>
        </w:rPr>
        <w:t> </w:t>
      </w:r>
      <w:r>
        <w:rPr>
          <w:sz w:val="24"/>
        </w:rPr>
        <w:t>школе</w:t>
      </w:r>
      <w:r>
        <w:rPr>
          <w:spacing w:val="-4"/>
          <w:sz w:val="24"/>
        </w:rPr>
        <w:t> </w:t>
      </w:r>
      <w:r>
        <w:rPr>
          <w:sz w:val="24"/>
        </w:rPr>
        <w:t>кто-то</w:t>
      </w:r>
      <w:r>
        <w:rPr>
          <w:spacing w:val="-3"/>
          <w:sz w:val="24"/>
        </w:rPr>
        <w:t> </w:t>
      </w:r>
      <w:r>
        <w:rPr>
          <w:sz w:val="24"/>
        </w:rPr>
        <w:t>называет</w:t>
      </w:r>
      <w:r>
        <w:rPr>
          <w:spacing w:val="-3"/>
          <w:sz w:val="24"/>
        </w:rPr>
        <w:t> </w:t>
      </w:r>
      <w:r>
        <w:rPr>
          <w:sz w:val="24"/>
        </w:rPr>
        <w:t>другого</w:t>
      </w:r>
      <w:r>
        <w:rPr>
          <w:spacing w:val="-3"/>
          <w:sz w:val="24"/>
        </w:rPr>
        <w:t> </w:t>
      </w:r>
      <w:r>
        <w:rPr>
          <w:sz w:val="24"/>
        </w:rPr>
        <w:t>ученика</w:t>
      </w:r>
      <w:r>
        <w:rPr>
          <w:spacing w:val="-4"/>
          <w:sz w:val="24"/>
        </w:rPr>
        <w:t> </w:t>
      </w:r>
      <w:r>
        <w:rPr>
          <w:sz w:val="24"/>
        </w:rPr>
        <w:t>неприятными</w:t>
      </w:r>
      <w:r>
        <w:rPr>
          <w:spacing w:val="-2"/>
          <w:sz w:val="24"/>
        </w:rPr>
        <w:t> </w:t>
      </w:r>
      <w:r>
        <w:rPr>
          <w:sz w:val="24"/>
        </w:rPr>
        <w:t>словами или как-то обижает его</w:t>
      </w:r>
      <w:r>
        <w:rPr>
          <w:i/>
          <w:sz w:val="24"/>
        </w:rPr>
        <w:t>?</w:t>
        <w:tab/>
        <w:t>Да -5%</w:t>
      </w:r>
      <w:r>
        <w:rPr>
          <w:i/>
          <w:spacing w:val="40"/>
          <w:sz w:val="24"/>
        </w:rPr>
        <w:t> </w:t>
      </w:r>
      <w:r>
        <w:rPr>
          <w:i/>
          <w:sz w:val="24"/>
        </w:rPr>
        <w:t>Нет- 95%</w:t>
      </w:r>
    </w:p>
    <w:p>
      <w:pPr>
        <w:pStyle w:val="ListParagraph"/>
        <w:numPr>
          <w:ilvl w:val="0"/>
          <w:numId w:val="23"/>
        </w:numPr>
        <w:tabs>
          <w:tab w:pos="1457" w:val="left" w:leader="none"/>
          <w:tab w:pos="7469" w:val="left" w:leader="none"/>
        </w:tabs>
        <w:spacing w:line="237" w:lineRule="auto" w:before="6" w:after="0"/>
        <w:ind w:left="1275" w:right="1061" w:firstLine="0"/>
        <w:jc w:val="left"/>
        <w:rPr>
          <w:i/>
          <w:sz w:val="24"/>
        </w:rPr>
      </w:pPr>
      <w:r>
        <w:rPr>
          <w:sz w:val="24"/>
        </w:rPr>
        <w:t>Видел</w:t>
      </w:r>
      <w:r>
        <w:rPr>
          <w:spacing w:val="-1"/>
          <w:sz w:val="24"/>
        </w:rPr>
        <w:t> </w:t>
      </w:r>
      <w:r>
        <w:rPr>
          <w:sz w:val="24"/>
        </w:rPr>
        <w:t>ли,</w:t>
      </w:r>
      <w:r>
        <w:rPr>
          <w:spacing w:val="-4"/>
          <w:sz w:val="24"/>
        </w:rPr>
        <w:t> </w:t>
      </w:r>
      <w:r>
        <w:rPr>
          <w:sz w:val="24"/>
        </w:rPr>
        <w:t>ты</w:t>
      </w:r>
      <w:r>
        <w:rPr>
          <w:spacing w:val="-3"/>
          <w:sz w:val="24"/>
        </w:rPr>
        <w:t> </w:t>
      </w:r>
      <w:r>
        <w:rPr>
          <w:sz w:val="24"/>
        </w:rPr>
        <w:t>как</w:t>
      </w:r>
      <w:r>
        <w:rPr>
          <w:spacing w:val="-3"/>
          <w:sz w:val="24"/>
        </w:rPr>
        <w:t> </w:t>
      </w:r>
      <w:r>
        <w:rPr>
          <w:sz w:val="24"/>
        </w:rPr>
        <w:t>кто-то</w:t>
      </w:r>
      <w:r>
        <w:rPr>
          <w:spacing w:val="-1"/>
          <w:sz w:val="24"/>
        </w:rPr>
        <w:t> </w:t>
      </w:r>
      <w:r>
        <w:rPr>
          <w:sz w:val="24"/>
        </w:rPr>
        <w:t>из учеников твоей</w:t>
      </w:r>
      <w:r>
        <w:rPr>
          <w:spacing w:val="-5"/>
          <w:sz w:val="24"/>
        </w:rPr>
        <w:t> </w:t>
      </w:r>
      <w:r>
        <w:rPr>
          <w:sz w:val="24"/>
        </w:rPr>
        <w:t>школы портит</w:t>
      </w:r>
      <w:r>
        <w:rPr>
          <w:spacing w:val="-5"/>
          <w:sz w:val="24"/>
        </w:rPr>
        <w:t> </w:t>
      </w:r>
      <w:r>
        <w:rPr>
          <w:sz w:val="24"/>
        </w:rPr>
        <w:t>или раскидывает</w:t>
      </w:r>
      <w:r>
        <w:rPr>
          <w:spacing w:val="-5"/>
          <w:sz w:val="24"/>
        </w:rPr>
        <w:t> </w:t>
      </w:r>
      <w:r>
        <w:rPr>
          <w:sz w:val="24"/>
        </w:rPr>
        <w:t>твои</w:t>
      </w:r>
      <w:r>
        <w:rPr>
          <w:spacing w:val="-5"/>
          <w:sz w:val="24"/>
        </w:rPr>
        <w:t> </w:t>
      </w:r>
      <w:r>
        <w:rPr>
          <w:sz w:val="24"/>
        </w:rPr>
        <w:t>вещи</w:t>
      </w:r>
      <w:r>
        <w:rPr>
          <w:spacing w:val="-5"/>
          <w:sz w:val="24"/>
        </w:rPr>
        <w:t> </w:t>
      </w:r>
      <w:r>
        <w:rPr>
          <w:sz w:val="24"/>
        </w:rPr>
        <w:t>или вещи других учащихся</w:t>
      </w:r>
      <w:r>
        <w:rPr>
          <w:i/>
          <w:sz w:val="24"/>
        </w:rPr>
        <w:t>?</w:t>
        <w:tab/>
        <w:t>Да</w:t>
      </w:r>
      <w:r>
        <w:rPr>
          <w:i/>
          <w:spacing w:val="40"/>
          <w:sz w:val="24"/>
        </w:rPr>
        <w:t> </w:t>
      </w:r>
      <w:r>
        <w:rPr>
          <w:i/>
          <w:sz w:val="24"/>
        </w:rPr>
        <w:t>-1%</w:t>
      </w:r>
      <w:r>
        <w:rPr>
          <w:i/>
          <w:spacing w:val="80"/>
          <w:sz w:val="24"/>
        </w:rPr>
        <w:t> </w:t>
      </w:r>
      <w:r>
        <w:rPr>
          <w:i/>
          <w:sz w:val="24"/>
        </w:rPr>
        <w:t>Нет-99%</w:t>
      </w:r>
    </w:p>
    <w:p>
      <w:pPr>
        <w:pStyle w:val="ListParagraph"/>
        <w:numPr>
          <w:ilvl w:val="0"/>
          <w:numId w:val="23"/>
        </w:numPr>
        <w:tabs>
          <w:tab w:pos="1457" w:val="left" w:leader="none"/>
          <w:tab w:pos="3220" w:val="left" w:leader="none"/>
          <w:tab w:pos="3729" w:val="left" w:leader="none"/>
          <w:tab w:pos="4492" w:val="left" w:leader="none"/>
        </w:tabs>
        <w:spacing w:line="237" w:lineRule="auto" w:before="6" w:after="0"/>
        <w:ind w:left="1275" w:right="1800" w:firstLine="0"/>
        <w:jc w:val="left"/>
        <w:rPr>
          <w:i/>
          <w:sz w:val="24"/>
        </w:rPr>
      </w:pPr>
      <w:r>
        <w:rPr>
          <w:sz w:val="24"/>
        </w:rPr>
        <w:t>Отбирал</w:t>
      </w:r>
      <w:r>
        <w:rPr>
          <w:spacing w:val="-1"/>
          <w:sz w:val="24"/>
        </w:rPr>
        <w:t> </w:t>
      </w:r>
      <w:r>
        <w:rPr>
          <w:sz w:val="24"/>
        </w:rPr>
        <w:t>ли</w:t>
      </w:r>
      <w:r>
        <w:rPr>
          <w:spacing w:val="-5"/>
          <w:sz w:val="24"/>
        </w:rPr>
        <w:t> </w:t>
      </w:r>
      <w:r>
        <w:rPr>
          <w:sz w:val="24"/>
        </w:rPr>
        <w:t>кто-нибудь у</w:t>
      </w:r>
      <w:r>
        <w:rPr>
          <w:spacing w:val="-11"/>
          <w:sz w:val="24"/>
        </w:rPr>
        <w:t> </w:t>
      </w:r>
      <w:r>
        <w:rPr>
          <w:sz w:val="24"/>
        </w:rPr>
        <w:t>тебя</w:t>
      </w:r>
      <w:r>
        <w:rPr>
          <w:spacing w:val="-1"/>
          <w:sz w:val="24"/>
        </w:rPr>
        <w:t> </w:t>
      </w:r>
      <w:r>
        <w:rPr>
          <w:sz w:val="24"/>
        </w:rPr>
        <w:t>или у</w:t>
      </w:r>
      <w:r>
        <w:rPr>
          <w:spacing w:val="-11"/>
          <w:sz w:val="24"/>
        </w:rPr>
        <w:t> </w:t>
      </w:r>
      <w:r>
        <w:rPr>
          <w:sz w:val="24"/>
        </w:rPr>
        <w:t>другого</w:t>
      </w:r>
      <w:r>
        <w:rPr>
          <w:spacing w:val="-1"/>
          <w:sz w:val="24"/>
        </w:rPr>
        <w:t> </w:t>
      </w:r>
      <w:r>
        <w:rPr>
          <w:sz w:val="24"/>
        </w:rPr>
        <w:t>ученика</w:t>
      </w:r>
      <w:r>
        <w:rPr>
          <w:spacing w:val="-2"/>
          <w:sz w:val="24"/>
        </w:rPr>
        <w:t> </w:t>
      </w:r>
      <w:r>
        <w:rPr>
          <w:sz w:val="24"/>
        </w:rPr>
        <w:t>твоей</w:t>
      </w:r>
      <w:r>
        <w:rPr>
          <w:spacing w:val="-5"/>
          <w:sz w:val="24"/>
        </w:rPr>
        <w:t> </w:t>
      </w:r>
      <w:r>
        <w:rPr>
          <w:sz w:val="24"/>
        </w:rPr>
        <w:t>школы еду</w:t>
      </w:r>
      <w:r>
        <w:rPr>
          <w:spacing w:val="-11"/>
          <w:sz w:val="24"/>
        </w:rPr>
        <w:t> </w:t>
      </w:r>
      <w:r>
        <w:rPr>
          <w:sz w:val="24"/>
        </w:rPr>
        <w:t>в школьной </w:t>
      </w:r>
      <w:r>
        <w:rPr>
          <w:spacing w:val="-2"/>
          <w:sz w:val="24"/>
        </w:rPr>
        <w:t>столовой?</w:t>
      </w:r>
      <w:r>
        <w:rPr>
          <w:sz w:val="24"/>
        </w:rPr>
        <w:tab/>
      </w:r>
      <w:r>
        <w:rPr>
          <w:i/>
          <w:spacing w:val="-6"/>
          <w:sz w:val="24"/>
        </w:rPr>
        <w:t>Да</w:t>
      </w:r>
      <w:r>
        <w:rPr>
          <w:i/>
          <w:sz w:val="24"/>
        </w:rPr>
        <w:tab/>
      </w:r>
      <w:r>
        <w:rPr>
          <w:i/>
          <w:spacing w:val="-4"/>
          <w:sz w:val="24"/>
        </w:rPr>
        <w:t>-0%</w:t>
      </w:r>
      <w:r>
        <w:rPr>
          <w:i/>
          <w:sz w:val="24"/>
        </w:rPr>
        <w:tab/>
      </w:r>
      <w:r>
        <w:rPr>
          <w:i/>
          <w:spacing w:val="-2"/>
          <w:sz w:val="24"/>
        </w:rPr>
        <w:t>Нет-100%</w:t>
      </w:r>
    </w:p>
    <w:p>
      <w:pPr>
        <w:pStyle w:val="ListParagraph"/>
        <w:numPr>
          <w:ilvl w:val="0"/>
          <w:numId w:val="23"/>
        </w:numPr>
        <w:tabs>
          <w:tab w:pos="1457" w:val="left" w:leader="none"/>
          <w:tab w:pos="9457" w:val="left" w:leader="none"/>
        </w:tabs>
        <w:spacing w:line="237" w:lineRule="auto" w:before="5" w:after="0"/>
        <w:ind w:left="1275" w:right="916" w:firstLine="0"/>
        <w:jc w:val="left"/>
        <w:rPr>
          <w:i/>
          <w:sz w:val="24"/>
        </w:rPr>
      </w:pPr>
      <w:r>
        <w:rPr>
          <w:sz w:val="24"/>
        </w:rPr>
        <w:t>Отбирал ли кто-нибудь у тебя или у другого ученика твоей школы деньги?</w:t>
        <w:tab/>
      </w:r>
      <w:r>
        <w:rPr>
          <w:i/>
          <w:sz w:val="24"/>
        </w:rPr>
        <w:t>Да</w:t>
      </w:r>
      <w:r>
        <w:rPr>
          <w:i/>
          <w:spacing w:val="-10"/>
          <w:sz w:val="24"/>
        </w:rPr>
        <w:t> </w:t>
      </w:r>
      <w:r>
        <w:rPr>
          <w:i/>
          <w:sz w:val="24"/>
        </w:rPr>
        <w:t>-0%</w:t>
      </w:r>
      <w:r>
        <w:rPr>
          <w:i/>
          <w:spacing w:val="39"/>
          <w:sz w:val="24"/>
        </w:rPr>
        <w:t> </w:t>
      </w:r>
      <w:r>
        <w:rPr>
          <w:i/>
          <w:sz w:val="24"/>
        </w:rPr>
        <w:t>Нет- </w:t>
      </w:r>
      <w:r>
        <w:rPr>
          <w:i/>
          <w:spacing w:val="-4"/>
          <w:sz w:val="24"/>
        </w:rPr>
        <w:t>100%</w:t>
      </w:r>
    </w:p>
    <w:p>
      <w:pPr>
        <w:pStyle w:val="ListParagraph"/>
        <w:numPr>
          <w:ilvl w:val="0"/>
          <w:numId w:val="23"/>
        </w:numPr>
        <w:tabs>
          <w:tab w:pos="1457" w:val="left" w:leader="none"/>
          <w:tab w:pos="7402" w:val="left" w:leader="none"/>
          <w:tab w:pos="9888" w:val="left" w:leader="none"/>
        </w:tabs>
        <w:spacing w:line="237" w:lineRule="auto" w:before="6" w:after="0"/>
        <w:ind w:left="1275" w:right="850" w:firstLine="0"/>
        <w:jc w:val="left"/>
        <w:rPr>
          <w:i/>
          <w:sz w:val="24"/>
        </w:rPr>
      </w:pPr>
      <w:r>
        <w:rPr>
          <w:sz w:val="24"/>
        </w:rPr>
        <w:t>Можешь ли ты сказать, что в школе у тебя есть друзья?</w:t>
        <w:tab/>
      </w:r>
      <w:r>
        <w:rPr>
          <w:i/>
          <w:sz w:val="24"/>
        </w:rPr>
        <w:t>Да</w:t>
      </w:r>
      <w:r>
        <w:rPr>
          <w:i/>
          <w:spacing w:val="40"/>
          <w:sz w:val="24"/>
        </w:rPr>
        <w:t> </w:t>
      </w:r>
      <w:r>
        <w:rPr>
          <w:i/>
          <w:sz w:val="24"/>
        </w:rPr>
        <w:t>-100%</w:t>
      </w:r>
      <w:r>
        <w:rPr>
          <w:i/>
          <w:spacing w:val="40"/>
          <w:sz w:val="24"/>
        </w:rPr>
        <w:t> </w:t>
      </w:r>
      <w:r>
        <w:rPr>
          <w:i/>
          <w:sz w:val="24"/>
        </w:rPr>
        <w:t>Нет -0%</w:t>
        <w:tab/>
        <w:t>Не</w:t>
      </w:r>
      <w:r>
        <w:rPr>
          <w:i/>
          <w:spacing w:val="-15"/>
          <w:sz w:val="24"/>
        </w:rPr>
        <w:t> </w:t>
      </w:r>
      <w:r>
        <w:rPr>
          <w:i/>
          <w:sz w:val="24"/>
        </w:rPr>
        <w:t>в</w:t>
      </w:r>
      <w:r>
        <w:rPr>
          <w:i/>
          <w:spacing w:val="-15"/>
          <w:sz w:val="24"/>
        </w:rPr>
        <w:t> </w:t>
      </w:r>
      <w:r>
        <w:rPr>
          <w:i/>
          <w:sz w:val="24"/>
        </w:rPr>
        <w:t>этой </w:t>
      </w:r>
      <w:r>
        <w:rPr>
          <w:i/>
          <w:spacing w:val="-4"/>
          <w:sz w:val="24"/>
        </w:rPr>
        <w:t>школе</w:t>
      </w:r>
    </w:p>
    <w:p>
      <w:pPr>
        <w:pStyle w:val="ListParagraph"/>
        <w:numPr>
          <w:ilvl w:val="0"/>
          <w:numId w:val="23"/>
        </w:numPr>
        <w:tabs>
          <w:tab w:pos="1457" w:val="left" w:leader="none"/>
        </w:tabs>
        <w:spacing w:line="237" w:lineRule="auto" w:before="6" w:after="0"/>
        <w:ind w:left="1275" w:right="1186" w:firstLine="0"/>
        <w:jc w:val="left"/>
        <w:rPr>
          <w:sz w:val="24"/>
        </w:rPr>
      </w:pPr>
      <w:r>
        <w:rPr>
          <w:sz w:val="24"/>
        </w:rPr>
        <w:t>К</w:t>
      </w:r>
      <w:r>
        <w:rPr>
          <w:spacing w:val="-3"/>
          <w:sz w:val="24"/>
        </w:rPr>
        <w:t> </w:t>
      </w:r>
      <w:r>
        <w:rPr>
          <w:sz w:val="24"/>
        </w:rPr>
        <w:t>кому</w:t>
      </w:r>
      <w:r>
        <w:rPr>
          <w:spacing w:val="-11"/>
          <w:sz w:val="24"/>
        </w:rPr>
        <w:t> </w:t>
      </w:r>
      <w:r>
        <w:rPr>
          <w:sz w:val="24"/>
        </w:rPr>
        <w:t>бы ты</w:t>
      </w:r>
      <w:r>
        <w:rPr>
          <w:spacing w:val="-3"/>
          <w:sz w:val="24"/>
        </w:rPr>
        <w:t> </w:t>
      </w:r>
      <w:r>
        <w:rPr>
          <w:sz w:val="24"/>
        </w:rPr>
        <w:t>обратился</w:t>
      </w:r>
      <w:r>
        <w:rPr>
          <w:spacing w:val="-1"/>
          <w:sz w:val="24"/>
        </w:rPr>
        <w:t> </w:t>
      </w:r>
      <w:r>
        <w:rPr>
          <w:sz w:val="24"/>
        </w:rPr>
        <w:t>за</w:t>
      </w:r>
      <w:r>
        <w:rPr>
          <w:spacing w:val="-7"/>
          <w:sz w:val="24"/>
        </w:rPr>
        <w:t> </w:t>
      </w:r>
      <w:r>
        <w:rPr>
          <w:sz w:val="24"/>
        </w:rPr>
        <w:t>помощью</w:t>
      </w:r>
      <w:r>
        <w:rPr>
          <w:spacing w:val="-3"/>
          <w:sz w:val="24"/>
        </w:rPr>
        <w:t> </w:t>
      </w:r>
      <w:r>
        <w:rPr>
          <w:sz w:val="24"/>
        </w:rPr>
        <w:t>в</w:t>
      </w:r>
      <w:r>
        <w:rPr>
          <w:spacing w:val="-4"/>
          <w:sz w:val="24"/>
        </w:rPr>
        <w:t> </w:t>
      </w:r>
      <w:r>
        <w:rPr>
          <w:sz w:val="24"/>
        </w:rPr>
        <w:t>первую</w:t>
      </w:r>
      <w:r>
        <w:rPr>
          <w:spacing w:val="-3"/>
          <w:sz w:val="24"/>
        </w:rPr>
        <w:t> </w:t>
      </w:r>
      <w:r>
        <w:rPr>
          <w:sz w:val="24"/>
        </w:rPr>
        <w:t>очередь, если</w:t>
      </w:r>
      <w:r>
        <w:rPr>
          <w:spacing w:val="-5"/>
          <w:sz w:val="24"/>
        </w:rPr>
        <w:t> </w:t>
      </w:r>
      <w:r>
        <w:rPr>
          <w:sz w:val="24"/>
        </w:rPr>
        <w:t>бы кто-то навредил, сделал плохо тебе или другому ученику в твоей школе?</w:t>
      </w:r>
    </w:p>
    <w:p>
      <w:pPr>
        <w:spacing w:line="275" w:lineRule="exact" w:before="3"/>
        <w:ind w:left="1275" w:right="0" w:firstLine="0"/>
        <w:jc w:val="left"/>
        <w:rPr>
          <w:i/>
          <w:sz w:val="24"/>
        </w:rPr>
      </w:pPr>
      <w:r>
        <w:rPr>
          <w:i/>
          <w:sz w:val="24"/>
        </w:rPr>
        <w:t>к</w:t>
      </w:r>
      <w:r>
        <w:rPr>
          <w:i/>
          <w:spacing w:val="-5"/>
          <w:sz w:val="24"/>
        </w:rPr>
        <w:t> </w:t>
      </w:r>
      <w:r>
        <w:rPr>
          <w:i/>
          <w:sz w:val="24"/>
        </w:rPr>
        <w:t>учителю-</w:t>
      </w:r>
      <w:r>
        <w:rPr>
          <w:i/>
          <w:spacing w:val="-10"/>
          <w:sz w:val="24"/>
        </w:rPr>
        <w:t>6</w:t>
      </w:r>
    </w:p>
    <w:p>
      <w:pPr>
        <w:spacing w:line="242" w:lineRule="auto" w:before="0"/>
        <w:ind w:left="1275" w:right="7487" w:firstLine="0"/>
        <w:jc w:val="left"/>
        <w:rPr>
          <w:i/>
          <w:sz w:val="24"/>
        </w:rPr>
      </w:pPr>
      <w:r>
        <w:rPr>
          <w:i/>
          <w:sz w:val="24"/>
        </w:rPr>
        <w:t>классному</w:t>
      </w:r>
      <w:r>
        <w:rPr>
          <w:i/>
          <w:spacing w:val="-15"/>
          <w:sz w:val="24"/>
        </w:rPr>
        <w:t> </w:t>
      </w:r>
      <w:r>
        <w:rPr>
          <w:i/>
          <w:sz w:val="24"/>
        </w:rPr>
        <w:t>руководителю</w:t>
      </w:r>
      <w:r>
        <w:rPr>
          <w:i/>
          <w:spacing w:val="-15"/>
          <w:sz w:val="24"/>
        </w:rPr>
        <w:t> </w:t>
      </w:r>
      <w:r>
        <w:rPr>
          <w:i/>
          <w:sz w:val="24"/>
        </w:rPr>
        <w:t>-23 к родителям - 32</w:t>
      </w:r>
    </w:p>
    <w:p>
      <w:pPr>
        <w:spacing w:line="271" w:lineRule="exact" w:before="0"/>
        <w:ind w:left="1275" w:right="0" w:firstLine="0"/>
        <w:jc w:val="left"/>
        <w:rPr>
          <w:i/>
          <w:sz w:val="24"/>
        </w:rPr>
      </w:pPr>
      <w:r>
        <w:rPr>
          <w:i/>
          <w:sz w:val="24"/>
        </w:rPr>
        <w:t>к психологу</w:t>
      </w:r>
      <w:r>
        <w:rPr>
          <w:i/>
          <w:spacing w:val="2"/>
          <w:sz w:val="24"/>
        </w:rPr>
        <w:t> </w:t>
      </w:r>
      <w:r>
        <w:rPr>
          <w:i/>
          <w:sz w:val="24"/>
        </w:rPr>
        <w:t>-</w:t>
      </w:r>
      <w:r>
        <w:rPr>
          <w:i/>
          <w:spacing w:val="-5"/>
          <w:sz w:val="24"/>
        </w:rPr>
        <w:t>17</w:t>
      </w:r>
    </w:p>
    <w:p>
      <w:pPr>
        <w:spacing w:line="237" w:lineRule="auto" w:before="3"/>
        <w:ind w:left="1275" w:right="6508" w:firstLine="0"/>
        <w:jc w:val="left"/>
        <w:rPr>
          <w:i/>
          <w:sz w:val="24"/>
        </w:rPr>
      </w:pPr>
      <w:r>
        <w:rPr>
          <w:i/>
          <w:sz w:val="24"/>
        </w:rPr>
        <w:t>центр</w:t>
      </w:r>
      <w:r>
        <w:rPr>
          <w:i/>
          <w:spacing w:val="-11"/>
          <w:sz w:val="24"/>
        </w:rPr>
        <w:t> </w:t>
      </w:r>
      <w:r>
        <w:rPr>
          <w:i/>
          <w:sz w:val="24"/>
        </w:rPr>
        <w:t>психологической</w:t>
      </w:r>
      <w:r>
        <w:rPr>
          <w:i/>
          <w:spacing w:val="-10"/>
          <w:sz w:val="24"/>
        </w:rPr>
        <w:t> </w:t>
      </w:r>
      <w:r>
        <w:rPr>
          <w:i/>
          <w:sz w:val="24"/>
        </w:rPr>
        <w:t>поддержки</w:t>
      </w:r>
      <w:r>
        <w:rPr>
          <w:i/>
          <w:spacing w:val="-7"/>
          <w:sz w:val="24"/>
        </w:rPr>
        <w:t> </w:t>
      </w:r>
      <w:r>
        <w:rPr>
          <w:i/>
          <w:sz w:val="24"/>
        </w:rPr>
        <w:t>-0 ни к кому не обратился бы</w:t>
      </w:r>
    </w:p>
    <w:p>
      <w:pPr>
        <w:tabs>
          <w:tab w:pos="2422" w:val="left" w:leader="none"/>
          <w:tab w:pos="3797" w:val="left" w:leader="none"/>
        </w:tabs>
        <w:spacing w:before="4"/>
        <w:ind w:left="1275" w:right="0" w:firstLine="0"/>
        <w:jc w:val="left"/>
        <w:rPr>
          <w:sz w:val="24"/>
        </w:rPr>
      </w:pPr>
      <w:r>
        <w:rPr>
          <w:i/>
          <w:spacing w:val="-2"/>
          <w:sz w:val="24"/>
        </w:rPr>
        <w:t>другое</w:t>
      </w:r>
      <w:r>
        <w:rPr>
          <w:sz w:val="24"/>
          <w:u w:val="single"/>
        </w:rPr>
        <w:tab/>
      </w:r>
      <w:r>
        <w:rPr>
          <w:i/>
          <w:spacing w:val="-10"/>
          <w:sz w:val="24"/>
        </w:rPr>
        <w:t>5</w:t>
      </w:r>
      <w:r>
        <w:rPr>
          <w:sz w:val="24"/>
          <w:u w:val="single"/>
        </w:rPr>
        <w:tab/>
      </w:r>
    </w:p>
    <w:p>
      <w:pPr>
        <w:pStyle w:val="BodyText"/>
        <w:ind w:left="0"/>
      </w:pPr>
    </w:p>
    <w:p>
      <w:pPr>
        <w:pStyle w:val="ListParagraph"/>
        <w:numPr>
          <w:ilvl w:val="0"/>
          <w:numId w:val="23"/>
        </w:numPr>
        <w:tabs>
          <w:tab w:pos="1759" w:val="left" w:leader="none"/>
        </w:tabs>
        <w:spacing w:line="240" w:lineRule="auto" w:before="0" w:after="0"/>
        <w:ind w:left="1275" w:right="1896" w:firstLine="302"/>
        <w:jc w:val="left"/>
        <w:rPr>
          <w:sz w:val="24"/>
        </w:rPr>
      </w:pPr>
      <w:r>
        <w:rPr>
          <w:sz w:val="24"/>
        </w:rPr>
        <w:t>Если</w:t>
      </w:r>
      <w:r>
        <w:rPr>
          <w:spacing w:val="-1"/>
          <w:sz w:val="24"/>
        </w:rPr>
        <w:t> </w:t>
      </w:r>
      <w:r>
        <w:rPr>
          <w:sz w:val="24"/>
        </w:rPr>
        <w:t>у</w:t>
      </w:r>
      <w:r>
        <w:rPr>
          <w:spacing w:val="-12"/>
          <w:sz w:val="24"/>
        </w:rPr>
        <w:t> </w:t>
      </w:r>
      <w:r>
        <w:rPr>
          <w:sz w:val="24"/>
        </w:rPr>
        <w:t>тебя</w:t>
      </w:r>
      <w:r>
        <w:rPr>
          <w:spacing w:val="-2"/>
          <w:sz w:val="24"/>
        </w:rPr>
        <w:t> </w:t>
      </w:r>
      <w:r>
        <w:rPr>
          <w:sz w:val="24"/>
        </w:rPr>
        <w:t>есть</w:t>
      </w:r>
      <w:r>
        <w:rPr>
          <w:spacing w:val="-1"/>
          <w:sz w:val="24"/>
        </w:rPr>
        <w:t> </w:t>
      </w:r>
      <w:r>
        <w:rPr>
          <w:sz w:val="24"/>
        </w:rPr>
        <w:t>что</w:t>
      </w:r>
      <w:r>
        <w:rPr>
          <w:spacing w:val="-2"/>
          <w:sz w:val="24"/>
        </w:rPr>
        <w:t> </w:t>
      </w:r>
      <w:r>
        <w:rPr>
          <w:sz w:val="24"/>
        </w:rPr>
        <w:t>дополнить</w:t>
      </w:r>
      <w:r>
        <w:rPr>
          <w:spacing w:val="-5"/>
          <w:sz w:val="24"/>
        </w:rPr>
        <w:t> </w:t>
      </w:r>
      <w:r>
        <w:rPr>
          <w:sz w:val="24"/>
        </w:rPr>
        <w:t>к</w:t>
      </w:r>
      <w:r>
        <w:rPr>
          <w:spacing w:val="-4"/>
          <w:sz w:val="24"/>
        </w:rPr>
        <w:t> </w:t>
      </w:r>
      <w:r>
        <w:rPr>
          <w:sz w:val="24"/>
        </w:rPr>
        <w:t>данной</w:t>
      </w:r>
      <w:r>
        <w:rPr>
          <w:spacing w:val="-6"/>
          <w:sz w:val="24"/>
        </w:rPr>
        <w:t> </w:t>
      </w:r>
      <w:r>
        <w:rPr>
          <w:sz w:val="24"/>
        </w:rPr>
        <w:t>анкете, пропиши, пожалуйста, здесь</w:t>
      </w:r>
      <w:r>
        <w:rPr>
          <w:spacing w:val="-1"/>
          <w:sz w:val="24"/>
        </w:rPr>
        <w:t> </w:t>
      </w:r>
      <w:r>
        <w:rPr>
          <w:sz w:val="24"/>
        </w:rPr>
        <w:t>- комментариев нет.</w:t>
      </w:r>
    </w:p>
    <w:p>
      <w:pPr>
        <w:pStyle w:val="BodyText"/>
        <w:spacing w:line="237" w:lineRule="auto" w:before="3"/>
        <w:ind w:right="842"/>
      </w:pPr>
      <w:r>
        <w:rPr>
          <w:b/>
        </w:rPr>
        <w:t>Выводы:</w:t>
      </w:r>
      <w:r>
        <w:rPr>
          <w:b/>
          <w:spacing w:val="40"/>
        </w:rPr>
        <w:t> </w:t>
      </w:r>
      <w:r>
        <w:rPr/>
        <w:t>После</w:t>
      </w:r>
      <w:r>
        <w:rPr>
          <w:spacing w:val="-2"/>
        </w:rPr>
        <w:t> </w:t>
      </w:r>
      <w:r>
        <w:rPr/>
        <w:t>проведения</w:t>
      </w:r>
      <w:r>
        <w:rPr>
          <w:spacing w:val="-10"/>
        </w:rPr>
        <w:t> </w:t>
      </w:r>
      <w:r>
        <w:rPr/>
        <w:t>опросника</w:t>
      </w:r>
      <w:r>
        <w:rPr>
          <w:spacing w:val="40"/>
        </w:rPr>
        <w:t> </w:t>
      </w:r>
      <w:r>
        <w:rPr/>
        <w:t>с</w:t>
      </w:r>
      <w:r>
        <w:rPr>
          <w:spacing w:val="-2"/>
        </w:rPr>
        <w:t> </w:t>
      </w:r>
      <w:r>
        <w:rPr/>
        <w:t>учащимися</w:t>
      </w:r>
      <w:r>
        <w:rPr>
          <w:spacing w:val="-6"/>
        </w:rPr>
        <w:t> </w:t>
      </w:r>
      <w:r>
        <w:rPr/>
        <w:t>прошел</w:t>
      </w:r>
      <w:r>
        <w:rPr>
          <w:spacing w:val="-6"/>
        </w:rPr>
        <w:t> </w:t>
      </w:r>
      <w:r>
        <w:rPr/>
        <w:t>разбор</w:t>
      </w:r>
      <w:r>
        <w:rPr>
          <w:spacing w:val="-6"/>
        </w:rPr>
        <w:t> </w:t>
      </w:r>
      <w:r>
        <w:rPr/>
        <w:t>вопросов</w:t>
      </w:r>
      <w:r>
        <w:rPr>
          <w:spacing w:val="-4"/>
        </w:rPr>
        <w:t> </w:t>
      </w:r>
      <w:r>
        <w:rPr/>
        <w:t>и дети дали пояснения по каждому вопросу.</w:t>
      </w:r>
    </w:p>
    <w:p>
      <w:pPr>
        <w:pStyle w:val="BodyText"/>
        <w:spacing w:before="3"/>
        <w:ind w:right="895"/>
      </w:pPr>
      <w:r>
        <w:rPr/>
        <w:t>По первому вопросу все участники анкеты информированы о том, что такое буллинг в школе. С учащимися проводится классные часы и профилактические беседы по данной тематике. По второму</w:t>
      </w:r>
      <w:r>
        <w:rPr>
          <w:spacing w:val="-1"/>
        </w:rPr>
        <w:t> </w:t>
      </w:r>
      <w:r>
        <w:rPr/>
        <w:t>вопросу</w:t>
      </w:r>
      <w:r>
        <w:rPr>
          <w:spacing w:val="-1"/>
        </w:rPr>
        <w:t> </w:t>
      </w:r>
      <w:r>
        <w:rPr/>
        <w:t>2 учащихся ответили «да» так как детей толкнули в узком коридоре в потоке, но были получены извинения со стороны другого ученика. По третьему вопросу</w:t>
      </w:r>
      <w:r>
        <w:rPr>
          <w:spacing w:val="-10"/>
        </w:rPr>
        <w:t> </w:t>
      </w:r>
      <w:r>
        <w:rPr/>
        <w:t>3 девочки</w:t>
      </w:r>
      <w:r>
        <w:rPr>
          <w:spacing w:val="-9"/>
        </w:rPr>
        <w:t> </w:t>
      </w:r>
      <w:r>
        <w:rPr/>
        <w:t>ответили</w:t>
      </w:r>
      <w:r>
        <w:rPr>
          <w:spacing w:val="40"/>
        </w:rPr>
        <w:t> </w:t>
      </w:r>
      <w:r>
        <w:rPr/>
        <w:t>«да»</w:t>
      </w:r>
      <w:r>
        <w:rPr>
          <w:spacing w:val="-5"/>
        </w:rPr>
        <w:t> </w:t>
      </w:r>
      <w:r>
        <w:rPr/>
        <w:t>так</w:t>
      </w:r>
      <w:r>
        <w:rPr>
          <w:spacing w:val="-2"/>
        </w:rPr>
        <w:t> </w:t>
      </w:r>
      <w:r>
        <w:rPr/>
        <w:t>как</w:t>
      </w:r>
      <w:r>
        <w:rPr>
          <w:spacing w:val="-2"/>
        </w:rPr>
        <w:t> </w:t>
      </w:r>
      <w:r>
        <w:rPr/>
        <w:t>не</w:t>
      </w:r>
      <w:r>
        <w:rPr>
          <w:spacing w:val="-1"/>
        </w:rPr>
        <w:t> </w:t>
      </w:r>
      <w:r>
        <w:rPr/>
        <w:t>приемлют любое</w:t>
      </w:r>
      <w:r>
        <w:rPr>
          <w:spacing w:val="40"/>
        </w:rPr>
        <w:t> </w:t>
      </w:r>
      <w:r>
        <w:rPr/>
        <w:t>употребление</w:t>
      </w:r>
      <w:r>
        <w:rPr>
          <w:spacing w:val="-1"/>
        </w:rPr>
        <w:t> </w:t>
      </w:r>
      <w:r>
        <w:rPr/>
        <w:t>не</w:t>
      </w:r>
      <w:r>
        <w:rPr>
          <w:spacing w:val="-1"/>
        </w:rPr>
        <w:t> </w:t>
      </w:r>
      <w:r>
        <w:rPr/>
        <w:t>нормативной лексики в образовательном учреждении. По четвертому вопросу один ребенок ответил «да» так, как подростки на перемене часто перекидывают рюкзаки, имитируя игру волейбол. По пятому и шестому вопросу среди учащихся не зафиксировано факты отбирание еды в</w:t>
      </w:r>
    </w:p>
    <w:p>
      <w:pPr>
        <w:pStyle w:val="BodyText"/>
        <w:spacing w:after="0"/>
        <w:sectPr>
          <w:pgSz w:w="11910" w:h="16840"/>
          <w:pgMar w:header="0" w:footer="851" w:top="900" w:bottom="1120" w:left="141" w:right="0"/>
        </w:sectPr>
      </w:pPr>
    </w:p>
    <w:p>
      <w:pPr>
        <w:pStyle w:val="BodyText"/>
        <w:spacing w:before="67"/>
        <w:ind w:right="842"/>
      </w:pPr>
      <w:r>
        <w:rPr/>
        <w:t>школьной столовой</w:t>
      </w:r>
      <w:r>
        <w:rPr>
          <w:spacing w:val="-5"/>
        </w:rPr>
        <w:t> </w:t>
      </w:r>
      <w:r>
        <w:rPr/>
        <w:t>или</w:t>
      </w:r>
      <w:r>
        <w:rPr>
          <w:spacing w:val="-5"/>
        </w:rPr>
        <w:t> </w:t>
      </w:r>
      <w:r>
        <w:rPr/>
        <w:t>факты вымогательства</w:t>
      </w:r>
      <w:r>
        <w:rPr>
          <w:spacing w:val="-7"/>
        </w:rPr>
        <w:t> </w:t>
      </w:r>
      <w:r>
        <w:rPr/>
        <w:t>денег. По седьмому</w:t>
      </w:r>
      <w:r>
        <w:rPr>
          <w:spacing w:val="-11"/>
        </w:rPr>
        <w:t> </w:t>
      </w:r>
      <w:r>
        <w:rPr/>
        <w:t>вопросу</w:t>
      </w:r>
      <w:r>
        <w:rPr>
          <w:spacing w:val="-6"/>
        </w:rPr>
        <w:t> </w:t>
      </w:r>
      <w:r>
        <w:rPr/>
        <w:t>у</w:t>
      </w:r>
      <w:r>
        <w:rPr>
          <w:spacing w:val="-11"/>
        </w:rPr>
        <w:t> </w:t>
      </w:r>
      <w:r>
        <w:rPr/>
        <w:t>всех</w:t>
      </w:r>
      <w:r>
        <w:rPr>
          <w:spacing w:val="-6"/>
        </w:rPr>
        <w:t> </w:t>
      </w:r>
      <w:r>
        <w:rPr/>
        <w:t>детей имеются друзья в классе и в школе. По восьмому</w:t>
      </w:r>
      <w:r>
        <w:rPr>
          <w:spacing w:val="-1"/>
        </w:rPr>
        <w:t> </w:t>
      </w:r>
      <w:r>
        <w:rPr/>
        <w:t>вопросу</w:t>
      </w:r>
      <w:r>
        <w:rPr>
          <w:spacing w:val="40"/>
        </w:rPr>
        <w:t> </w:t>
      </w:r>
      <w:r>
        <w:rPr/>
        <w:t>шесть детей в</w:t>
      </w:r>
      <w:r>
        <w:rPr>
          <w:spacing w:val="40"/>
        </w:rPr>
        <w:t> </w:t>
      </w:r>
      <w:r>
        <w:rPr/>
        <w:t>случае чего, обратятся к учителю, 33 к классному</w:t>
      </w:r>
      <w:r>
        <w:rPr>
          <w:spacing w:val="-1"/>
        </w:rPr>
        <w:t> </w:t>
      </w:r>
      <w:r>
        <w:rPr/>
        <w:t>руководителю, 32 к родителям,17</w:t>
      </w:r>
      <w:r>
        <w:rPr>
          <w:spacing w:val="40"/>
        </w:rPr>
        <w:t> </w:t>
      </w:r>
      <w:r>
        <w:rPr/>
        <w:t>к психологу, 5 человеком к другу.</w:t>
      </w:r>
    </w:p>
    <w:p>
      <w:pPr>
        <w:pStyle w:val="BodyText"/>
        <w:ind w:right="842"/>
        <w:jc w:val="both"/>
      </w:pPr>
      <w:r>
        <w:rPr/>
        <w:t>По результатам диагностик на консультацию были приглашены 2 учащиеся, из них 1</w:t>
      </w:r>
      <w:r>
        <w:rPr>
          <w:spacing w:val="80"/>
        </w:rPr>
        <w:t> </w:t>
      </w:r>
      <w:r>
        <w:rPr/>
        <w:t>ученика по уровню тревожности, 1 ребенок по определению профессии. По самообращению не было.</w:t>
      </w:r>
    </w:p>
    <w:p>
      <w:pPr>
        <w:pStyle w:val="BodyText"/>
        <w:ind w:right="846" w:firstLine="706"/>
        <w:jc w:val="both"/>
      </w:pPr>
      <w:r>
        <w:rPr/>
        <w:t>По просветительско-профилактическому направлению были проведены классные</w:t>
      </w:r>
      <w:r>
        <w:rPr>
          <w:spacing w:val="40"/>
        </w:rPr>
        <w:t> </w:t>
      </w:r>
      <w:r>
        <w:rPr/>
        <w:t>часы по следующим темам: «Буллинг и кибербуллинг», «Профилактика</w:t>
      </w:r>
      <w:r>
        <w:rPr>
          <w:spacing w:val="40"/>
        </w:rPr>
        <w:t> </w:t>
      </w:r>
      <w:r>
        <w:rPr/>
        <w:t>девиантного поведения», «Ранняя беременность. Как не стать жертвой преступления »,</w:t>
      </w:r>
      <w:r>
        <w:rPr>
          <w:spacing w:val="40"/>
        </w:rPr>
        <w:t> </w:t>
      </w:r>
      <w:r>
        <w:rPr/>
        <w:t>«Выбор профессии – дело ответственное», «10 ошибок при выборе профессии», «Психологическая подготовка для успешной сдаче ЕНТ».</w:t>
      </w:r>
      <w:r>
        <w:rPr>
          <w:spacing w:val="40"/>
        </w:rPr>
        <w:t> </w:t>
      </w:r>
      <w:r>
        <w:rPr/>
        <w:t>Некоторые занятия были проведены совместно с медицинским работником, с социальным педагогом и с заместителем директора по воспитательной работе.</w:t>
      </w:r>
    </w:p>
    <w:p>
      <w:pPr>
        <w:pStyle w:val="BodyText"/>
        <w:spacing w:line="237" w:lineRule="auto" w:before="4"/>
        <w:ind w:right="1005"/>
      </w:pPr>
      <w:r>
        <w:rPr/>
        <w:t>В коррекционно-развивающей работе были использованы следующие программы: программа</w:t>
      </w:r>
      <w:r>
        <w:rPr>
          <w:spacing w:val="-8"/>
        </w:rPr>
        <w:t> </w:t>
      </w:r>
      <w:r>
        <w:rPr/>
        <w:t>по</w:t>
      </w:r>
      <w:r>
        <w:rPr>
          <w:spacing w:val="-3"/>
        </w:rPr>
        <w:t> </w:t>
      </w:r>
      <w:r>
        <w:rPr/>
        <w:t>профилактике</w:t>
      </w:r>
      <w:r>
        <w:rPr>
          <w:spacing w:val="-3"/>
        </w:rPr>
        <w:t> </w:t>
      </w:r>
      <w:r>
        <w:rPr/>
        <w:t>аутодеструктивного</w:t>
      </w:r>
      <w:r>
        <w:rPr>
          <w:spacing w:val="-3"/>
        </w:rPr>
        <w:t> </w:t>
      </w:r>
      <w:r>
        <w:rPr/>
        <w:t>поведения</w:t>
      </w:r>
      <w:r>
        <w:rPr>
          <w:spacing w:val="-3"/>
        </w:rPr>
        <w:t> </w:t>
      </w:r>
      <w:r>
        <w:rPr/>
        <w:t>«</w:t>
      </w:r>
      <w:r>
        <w:rPr>
          <w:spacing w:val="-7"/>
        </w:rPr>
        <w:t> </w:t>
      </w:r>
      <w:r>
        <w:rPr/>
        <w:t>Панорама</w:t>
      </w:r>
      <w:r>
        <w:rPr>
          <w:spacing w:val="-8"/>
        </w:rPr>
        <w:t> </w:t>
      </w:r>
      <w:r>
        <w:rPr/>
        <w:t>жизни»</w:t>
      </w:r>
      <w:r>
        <w:rPr>
          <w:spacing w:val="-7"/>
        </w:rPr>
        <w:t> </w:t>
      </w:r>
      <w:r>
        <w:rPr/>
        <w:t>Занятия:</w:t>
      </w:r>
    </w:p>
    <w:p>
      <w:pPr>
        <w:pStyle w:val="BodyText"/>
        <w:spacing w:before="3"/>
        <w:ind w:right="910"/>
      </w:pPr>
      <w:r>
        <w:rPr/>
        <w:t>«Маска», «Ослиная шкура», «Похвалики», «Самого себя любить», «Невидимые помощники.»,</w:t>
      </w:r>
      <w:r>
        <w:rPr>
          <w:spacing w:val="-2"/>
        </w:rPr>
        <w:t> </w:t>
      </w:r>
      <w:r>
        <w:rPr/>
        <w:t>«</w:t>
      </w:r>
      <w:r>
        <w:rPr>
          <w:spacing w:val="-7"/>
        </w:rPr>
        <w:t> </w:t>
      </w:r>
      <w:r>
        <w:rPr/>
        <w:t>Как</w:t>
      </w:r>
      <w:r>
        <w:rPr>
          <w:spacing w:val="-5"/>
        </w:rPr>
        <w:t> </w:t>
      </w:r>
      <w:r>
        <w:rPr/>
        <w:t>справиться</w:t>
      </w:r>
      <w:r>
        <w:rPr>
          <w:spacing w:val="-4"/>
        </w:rPr>
        <w:t> </w:t>
      </w:r>
      <w:r>
        <w:rPr/>
        <w:t>с</w:t>
      </w:r>
      <w:r>
        <w:rPr>
          <w:spacing w:val="-9"/>
        </w:rPr>
        <w:t> </w:t>
      </w:r>
      <w:r>
        <w:rPr/>
        <w:t>плохим</w:t>
      </w:r>
      <w:r>
        <w:rPr>
          <w:spacing w:val="-3"/>
        </w:rPr>
        <w:t> </w:t>
      </w:r>
      <w:r>
        <w:rPr/>
        <w:t>настроением»</w:t>
      </w:r>
      <w:r>
        <w:rPr>
          <w:spacing w:val="-3"/>
        </w:rPr>
        <w:t> </w:t>
      </w:r>
      <w:r>
        <w:rPr/>
        <w:t>,«Я</w:t>
      </w:r>
      <w:r>
        <w:rPr>
          <w:spacing w:val="-5"/>
        </w:rPr>
        <w:t> </w:t>
      </w:r>
      <w:r>
        <w:rPr/>
        <w:t>глазами</w:t>
      </w:r>
      <w:r>
        <w:rPr>
          <w:spacing w:val="-3"/>
        </w:rPr>
        <w:t> </w:t>
      </w:r>
      <w:r>
        <w:rPr/>
        <w:t>других»,</w:t>
      </w:r>
      <w:r>
        <w:rPr>
          <w:spacing w:val="-2"/>
        </w:rPr>
        <w:t> </w:t>
      </w:r>
      <w:r>
        <w:rPr/>
        <w:t>«Самооценка»,</w:t>
      </w:r>
    </w:p>
    <w:p>
      <w:pPr>
        <w:pStyle w:val="BodyText"/>
        <w:spacing w:line="275" w:lineRule="exact" w:before="1"/>
      </w:pPr>
      <w:r>
        <w:rPr/>
        <w:t>«Ярмарка</w:t>
      </w:r>
      <w:r>
        <w:rPr>
          <w:spacing w:val="-4"/>
        </w:rPr>
        <w:t> </w:t>
      </w:r>
      <w:r>
        <w:rPr/>
        <w:t>достоинств»,</w:t>
      </w:r>
      <w:r>
        <w:rPr>
          <w:spacing w:val="-1"/>
        </w:rPr>
        <w:t> </w:t>
      </w:r>
      <w:r>
        <w:rPr/>
        <w:t>«Сад</w:t>
      </w:r>
      <w:r>
        <w:rPr>
          <w:spacing w:val="-4"/>
        </w:rPr>
        <w:t> </w:t>
      </w:r>
      <w:r>
        <w:rPr/>
        <w:t>чувств»,</w:t>
      </w:r>
      <w:r>
        <w:rPr>
          <w:spacing w:val="-1"/>
        </w:rPr>
        <w:t> </w:t>
      </w:r>
      <w:r>
        <w:rPr/>
        <w:t>Рисуем</w:t>
      </w:r>
      <w:r>
        <w:rPr>
          <w:spacing w:val="-2"/>
        </w:rPr>
        <w:t> </w:t>
      </w:r>
      <w:r>
        <w:rPr/>
        <w:t>чувства»,</w:t>
      </w:r>
      <w:r>
        <w:rPr>
          <w:spacing w:val="-1"/>
        </w:rPr>
        <w:t> </w:t>
      </w:r>
      <w:r>
        <w:rPr/>
        <w:t>«Ищу</w:t>
      </w:r>
      <w:r>
        <w:rPr>
          <w:spacing w:val="-12"/>
        </w:rPr>
        <w:t> </w:t>
      </w:r>
      <w:r>
        <w:rPr/>
        <w:t>друга», Барьеры</w:t>
      </w:r>
      <w:r>
        <w:rPr>
          <w:spacing w:val="-6"/>
        </w:rPr>
        <w:t> </w:t>
      </w:r>
      <w:r>
        <w:rPr/>
        <w:t>общения</w:t>
      </w:r>
      <w:r>
        <w:rPr>
          <w:spacing w:val="-2"/>
        </w:rPr>
        <w:t> </w:t>
      </w:r>
      <w:r>
        <w:rPr>
          <w:spacing w:val="-5"/>
        </w:rPr>
        <w:t>»,</w:t>
      </w:r>
    </w:p>
    <w:p>
      <w:pPr>
        <w:pStyle w:val="BodyText"/>
        <w:ind w:right="973"/>
      </w:pPr>
      <w:r>
        <w:rPr/>
        <w:t>«Предотвращение</w:t>
      </w:r>
      <w:r>
        <w:rPr>
          <w:spacing w:val="-7"/>
        </w:rPr>
        <w:t> </w:t>
      </w:r>
      <w:r>
        <w:rPr/>
        <w:t>конфликтов»</w:t>
      </w:r>
      <w:r>
        <w:rPr>
          <w:spacing w:val="-2"/>
        </w:rPr>
        <w:t> </w:t>
      </w:r>
      <w:r>
        <w:rPr/>
        <w:t>«Психологическое</w:t>
      </w:r>
      <w:r>
        <w:rPr>
          <w:spacing w:val="-2"/>
        </w:rPr>
        <w:t> </w:t>
      </w:r>
      <w:r>
        <w:rPr/>
        <w:t>здоровье</w:t>
      </w:r>
      <w:r>
        <w:rPr>
          <w:spacing w:val="-7"/>
        </w:rPr>
        <w:t> </w:t>
      </w:r>
      <w:r>
        <w:rPr/>
        <w:t>и</w:t>
      </w:r>
      <w:r>
        <w:rPr>
          <w:spacing w:val="-5"/>
        </w:rPr>
        <w:t> </w:t>
      </w:r>
      <w:r>
        <w:rPr/>
        <w:t>навыки</w:t>
      </w:r>
      <w:r>
        <w:rPr>
          <w:spacing w:val="-5"/>
        </w:rPr>
        <w:t> </w:t>
      </w:r>
      <w:r>
        <w:rPr/>
        <w:t>ЗОЖ», программа академии Алтынсарина «Профилактика аутодеструктивного поведения». Проведен открытый тренинг с 11 классами на тему: «Я все смогу, я все сумею!»</w:t>
      </w:r>
    </w:p>
    <w:p>
      <w:pPr>
        <w:pStyle w:val="BodyText"/>
        <w:spacing w:before="4"/>
        <w:ind w:left="0"/>
      </w:pPr>
    </w:p>
    <w:p>
      <w:pPr>
        <w:pStyle w:val="Heading1"/>
        <w:numPr>
          <w:ilvl w:val="0"/>
          <w:numId w:val="20"/>
        </w:numPr>
        <w:tabs>
          <w:tab w:pos="1995" w:val="left" w:leader="none"/>
        </w:tabs>
        <w:spacing w:line="240" w:lineRule="auto" w:before="0" w:after="0"/>
        <w:ind w:left="1995" w:right="0" w:hanging="360"/>
        <w:jc w:val="left"/>
      </w:pPr>
      <w:r>
        <w:rPr/>
        <w:t>Отчет</w:t>
      </w:r>
      <w:r>
        <w:rPr>
          <w:spacing w:val="-4"/>
        </w:rPr>
        <w:t> </w:t>
      </w:r>
      <w:r>
        <w:rPr/>
        <w:t>по</w:t>
      </w:r>
      <w:r>
        <w:rPr>
          <w:spacing w:val="-8"/>
        </w:rPr>
        <w:t> </w:t>
      </w:r>
      <w:r>
        <w:rPr/>
        <w:t>профилактике</w:t>
      </w:r>
      <w:r>
        <w:rPr>
          <w:spacing w:val="-4"/>
        </w:rPr>
        <w:t> </w:t>
      </w:r>
      <w:r>
        <w:rPr/>
        <w:t>аутодеструктивного</w:t>
      </w:r>
      <w:r>
        <w:rPr>
          <w:spacing w:val="-8"/>
        </w:rPr>
        <w:t> </w:t>
      </w:r>
      <w:r>
        <w:rPr/>
        <w:t>поведения</w:t>
      </w:r>
      <w:r>
        <w:rPr>
          <w:spacing w:val="-4"/>
        </w:rPr>
        <w:t> </w:t>
      </w:r>
      <w:r>
        <w:rPr>
          <w:spacing w:val="-2"/>
        </w:rPr>
        <w:t>учащихся</w:t>
      </w:r>
    </w:p>
    <w:p>
      <w:pPr>
        <w:pStyle w:val="BodyText"/>
        <w:spacing w:line="242" w:lineRule="auto" w:before="36"/>
        <w:ind w:right="2064" w:firstLine="360"/>
      </w:pPr>
      <w:r>
        <w:rPr/>
        <w:t>Цель</w:t>
      </w:r>
      <w:r>
        <w:rPr>
          <w:spacing w:val="-1"/>
        </w:rPr>
        <w:t> </w:t>
      </w:r>
      <w:r>
        <w:rPr/>
        <w:t>–</w:t>
      </w:r>
      <w:r>
        <w:rPr>
          <w:spacing w:val="-3"/>
        </w:rPr>
        <w:t> </w:t>
      </w:r>
      <w:r>
        <w:rPr/>
        <w:t>измерение</w:t>
      </w:r>
      <w:r>
        <w:rPr>
          <w:spacing w:val="-4"/>
        </w:rPr>
        <w:t> </w:t>
      </w:r>
      <w:r>
        <w:rPr/>
        <w:t>тревожности,</w:t>
      </w:r>
      <w:r>
        <w:rPr>
          <w:spacing w:val="-6"/>
        </w:rPr>
        <w:t> </w:t>
      </w:r>
      <w:r>
        <w:rPr/>
        <w:t>как</w:t>
      </w:r>
      <w:r>
        <w:rPr>
          <w:spacing w:val="-5"/>
        </w:rPr>
        <w:t> </w:t>
      </w:r>
      <w:r>
        <w:rPr/>
        <w:t>личностную,</w:t>
      </w:r>
      <w:r>
        <w:rPr>
          <w:spacing w:val="-1"/>
        </w:rPr>
        <w:t> </w:t>
      </w:r>
      <w:r>
        <w:rPr/>
        <w:t>так</w:t>
      </w:r>
      <w:r>
        <w:rPr>
          <w:spacing w:val="-5"/>
        </w:rPr>
        <w:t> </w:t>
      </w:r>
      <w:r>
        <w:rPr/>
        <w:t>и</w:t>
      </w:r>
      <w:r>
        <w:rPr>
          <w:spacing w:val="-6"/>
        </w:rPr>
        <w:t> </w:t>
      </w:r>
      <w:r>
        <w:rPr/>
        <w:t>ситуативную,</w:t>
      </w:r>
      <w:r>
        <w:rPr>
          <w:spacing w:val="-1"/>
        </w:rPr>
        <w:t> </w:t>
      </w:r>
      <w:r>
        <w:rPr/>
        <w:t>с</w:t>
      </w:r>
      <w:r>
        <w:rPr>
          <w:spacing w:val="-4"/>
        </w:rPr>
        <w:t> </w:t>
      </w:r>
      <w:r>
        <w:rPr/>
        <w:t>целью предупреждения аутодеструктивого поведения.</w:t>
      </w:r>
    </w:p>
    <w:p>
      <w:pPr>
        <w:pStyle w:val="BodyText"/>
        <w:spacing w:line="242" w:lineRule="auto"/>
        <w:ind w:firstLine="1022"/>
      </w:pPr>
      <w:r>
        <w:rPr/>
        <w:t>Для</w:t>
      </w:r>
      <w:r>
        <w:rPr>
          <w:spacing w:val="40"/>
        </w:rPr>
        <w:t> </w:t>
      </w:r>
      <w:r>
        <w:rPr/>
        <w:t>определения</w:t>
      </w:r>
      <w:r>
        <w:rPr>
          <w:spacing w:val="-2"/>
        </w:rPr>
        <w:t> </w:t>
      </w:r>
      <w:r>
        <w:rPr/>
        <w:t>изменений,</w:t>
      </w:r>
      <w:r>
        <w:rPr>
          <w:spacing w:val="-5"/>
        </w:rPr>
        <w:t> </w:t>
      </w:r>
      <w:r>
        <w:rPr/>
        <w:t>происшедших</w:t>
      </w:r>
      <w:r>
        <w:rPr>
          <w:spacing w:val="-7"/>
        </w:rPr>
        <w:t> </w:t>
      </w:r>
      <w:r>
        <w:rPr/>
        <w:t>в</w:t>
      </w:r>
      <w:r>
        <w:rPr>
          <w:spacing w:val="-1"/>
        </w:rPr>
        <w:t> </w:t>
      </w:r>
      <w:r>
        <w:rPr/>
        <w:t>личности</w:t>
      </w:r>
      <w:r>
        <w:rPr>
          <w:spacing w:val="-5"/>
        </w:rPr>
        <w:t> </w:t>
      </w:r>
      <w:r>
        <w:rPr/>
        <w:t>школьника</w:t>
      </w:r>
      <w:r>
        <w:rPr>
          <w:spacing w:val="-3"/>
        </w:rPr>
        <w:t> </w:t>
      </w:r>
      <w:r>
        <w:rPr/>
        <w:t>с</w:t>
      </w:r>
      <w:r>
        <w:rPr>
          <w:spacing w:val="-7"/>
        </w:rPr>
        <w:t> </w:t>
      </w:r>
      <w:r>
        <w:rPr/>
        <w:t>8</w:t>
      </w:r>
      <w:r>
        <w:rPr>
          <w:spacing w:val="-2"/>
        </w:rPr>
        <w:t> </w:t>
      </w:r>
      <w:r>
        <w:rPr/>
        <w:t>по</w:t>
      </w:r>
      <w:r>
        <w:rPr>
          <w:spacing w:val="-2"/>
        </w:rPr>
        <w:t> </w:t>
      </w:r>
      <w:r>
        <w:rPr/>
        <w:t>11</w:t>
      </w:r>
      <w:r>
        <w:rPr>
          <w:spacing w:val="-2"/>
        </w:rPr>
        <w:t> </w:t>
      </w:r>
      <w:r>
        <w:rPr/>
        <w:t>класс использовалась методика Спилбергера.</w:t>
      </w:r>
    </w:p>
    <w:p>
      <w:pPr>
        <w:pStyle w:val="BodyText"/>
        <w:spacing w:line="242" w:lineRule="auto"/>
        <w:ind w:left="1635" w:right="2122" w:firstLine="62"/>
      </w:pPr>
      <w:r>
        <w:rPr/>
        <w:t>После</w:t>
      </w:r>
      <w:r>
        <w:rPr>
          <w:spacing w:val="-13"/>
        </w:rPr>
        <w:t> </w:t>
      </w:r>
      <w:r>
        <w:rPr/>
        <w:t>обработки</w:t>
      </w:r>
      <w:r>
        <w:rPr>
          <w:spacing w:val="-3"/>
        </w:rPr>
        <w:t> </w:t>
      </w:r>
      <w:r>
        <w:rPr/>
        <w:t>результатов</w:t>
      </w:r>
      <w:r>
        <w:rPr>
          <w:spacing w:val="-3"/>
        </w:rPr>
        <w:t> </w:t>
      </w:r>
      <w:r>
        <w:rPr/>
        <w:t>было</w:t>
      </w:r>
      <w:r>
        <w:rPr>
          <w:spacing w:val="-1"/>
        </w:rPr>
        <w:t> </w:t>
      </w:r>
      <w:r>
        <w:rPr/>
        <w:t>выявлено,</w:t>
      </w:r>
      <w:r>
        <w:rPr>
          <w:spacing w:val="-7"/>
        </w:rPr>
        <w:t> </w:t>
      </w:r>
      <w:r>
        <w:rPr/>
        <w:t>259</w:t>
      </w:r>
      <w:r>
        <w:rPr>
          <w:spacing w:val="-4"/>
        </w:rPr>
        <w:t> </w:t>
      </w:r>
      <w:r>
        <w:rPr/>
        <w:t>уч –</w:t>
      </w:r>
      <w:r>
        <w:rPr>
          <w:spacing w:val="-4"/>
        </w:rPr>
        <w:t> </w:t>
      </w:r>
      <w:r>
        <w:rPr/>
        <w:t>ся</w:t>
      </w:r>
      <w:r>
        <w:rPr>
          <w:spacing w:val="-4"/>
        </w:rPr>
        <w:t> </w:t>
      </w:r>
      <w:r>
        <w:rPr/>
        <w:t>приняли</w:t>
      </w:r>
      <w:r>
        <w:rPr>
          <w:spacing w:val="-3"/>
        </w:rPr>
        <w:t> </w:t>
      </w:r>
      <w:r>
        <w:rPr/>
        <w:t>участие. По ситуативной тревожности:</w:t>
      </w:r>
    </w:p>
    <w:p>
      <w:pPr>
        <w:pStyle w:val="BodyText"/>
        <w:spacing w:line="242" w:lineRule="auto"/>
        <w:ind w:left="1635" w:right="6508"/>
      </w:pPr>
      <w:r>
        <w:rPr/>
        <w:t>высокая</w:t>
      </w:r>
      <w:r>
        <w:rPr>
          <w:spacing w:val="-6"/>
        </w:rPr>
        <w:t> </w:t>
      </w:r>
      <w:r>
        <w:rPr/>
        <w:t>тревожность:</w:t>
      </w:r>
      <w:r>
        <w:rPr>
          <w:spacing w:val="-11"/>
        </w:rPr>
        <w:t> </w:t>
      </w:r>
      <w:r>
        <w:rPr/>
        <w:t>13</w:t>
      </w:r>
      <w:r>
        <w:rPr>
          <w:spacing w:val="-6"/>
        </w:rPr>
        <w:t> </w:t>
      </w:r>
      <w:r>
        <w:rPr/>
        <w:t>уч</w:t>
      </w:r>
      <w:r>
        <w:rPr>
          <w:spacing w:val="-4"/>
        </w:rPr>
        <w:t> </w:t>
      </w:r>
      <w:r>
        <w:rPr/>
        <w:t>–</w:t>
      </w:r>
      <w:r>
        <w:rPr>
          <w:spacing w:val="-6"/>
        </w:rPr>
        <w:t> </w:t>
      </w:r>
      <w:r>
        <w:rPr/>
        <w:t>ся; По личностной тревожности:</w:t>
      </w:r>
    </w:p>
    <w:p>
      <w:pPr>
        <w:pStyle w:val="BodyText"/>
        <w:spacing w:line="271" w:lineRule="exact"/>
        <w:ind w:left="1635"/>
      </w:pPr>
      <w:r>
        <w:rPr/>
        <w:t>высокая</w:t>
      </w:r>
      <w:r>
        <w:rPr>
          <w:spacing w:val="-2"/>
        </w:rPr>
        <w:t> </w:t>
      </w:r>
      <w:r>
        <w:rPr/>
        <w:t>тревожность:</w:t>
      </w:r>
      <w:r>
        <w:rPr>
          <w:spacing w:val="-6"/>
        </w:rPr>
        <w:t> </w:t>
      </w:r>
      <w:r>
        <w:rPr/>
        <w:t>20</w:t>
      </w:r>
      <w:r>
        <w:rPr>
          <w:spacing w:val="-2"/>
        </w:rPr>
        <w:t> </w:t>
      </w:r>
      <w:r>
        <w:rPr/>
        <w:t>уч</w:t>
      </w:r>
      <w:r>
        <w:rPr>
          <w:spacing w:val="2"/>
        </w:rPr>
        <w:t> </w:t>
      </w:r>
      <w:r>
        <w:rPr/>
        <w:t>–</w:t>
      </w:r>
      <w:r>
        <w:rPr>
          <w:spacing w:val="-2"/>
        </w:rPr>
        <w:t> </w:t>
      </w:r>
      <w:r>
        <w:rPr/>
        <w:t>ся;</w:t>
      </w:r>
      <w:r>
        <w:rPr>
          <w:spacing w:val="-1"/>
        </w:rPr>
        <w:t> </w:t>
      </w:r>
      <w:r>
        <w:rPr>
          <w:spacing w:val="-10"/>
        </w:rPr>
        <w:t>;</w:t>
      </w:r>
    </w:p>
    <w:p>
      <w:pPr>
        <w:pStyle w:val="BodyText"/>
        <w:spacing w:line="242" w:lineRule="auto" w:before="260"/>
        <w:ind w:right="853" w:firstLine="706"/>
      </w:pPr>
      <w:r>
        <w:rPr/>
        <w:t>Были</w:t>
      </w:r>
      <w:r>
        <w:rPr>
          <w:spacing w:val="-6"/>
        </w:rPr>
        <w:t> </w:t>
      </w:r>
      <w:r>
        <w:rPr/>
        <w:t>проведены</w:t>
      </w:r>
      <w:r>
        <w:rPr>
          <w:spacing w:val="-5"/>
        </w:rPr>
        <w:t> </w:t>
      </w:r>
      <w:r>
        <w:rPr/>
        <w:t>коррекционно-</w:t>
      </w:r>
      <w:r>
        <w:rPr>
          <w:spacing w:val="-5"/>
        </w:rPr>
        <w:t> </w:t>
      </w:r>
      <w:r>
        <w:rPr/>
        <w:t>развивающие</w:t>
      </w:r>
      <w:r>
        <w:rPr>
          <w:spacing w:val="-3"/>
        </w:rPr>
        <w:t> </w:t>
      </w:r>
      <w:r>
        <w:rPr/>
        <w:t>занятия</w:t>
      </w:r>
      <w:r>
        <w:rPr>
          <w:spacing w:val="-2"/>
        </w:rPr>
        <w:t> </w:t>
      </w:r>
      <w:r>
        <w:rPr/>
        <w:t>для</w:t>
      </w:r>
      <w:r>
        <w:rPr>
          <w:spacing w:val="-2"/>
        </w:rPr>
        <w:t> </w:t>
      </w:r>
      <w:r>
        <w:rPr/>
        <w:t>создания</w:t>
      </w:r>
      <w:r>
        <w:rPr>
          <w:spacing w:val="-7"/>
        </w:rPr>
        <w:t> </w:t>
      </w:r>
      <w:r>
        <w:rPr/>
        <w:t>психолого- педагогической среды, способствующей его успешному развитию.</w:t>
      </w:r>
    </w:p>
    <w:p>
      <w:pPr>
        <w:pStyle w:val="BodyText"/>
        <w:ind w:right="842" w:firstLine="768"/>
      </w:pPr>
      <w:r>
        <w:rPr/>
        <w:t>Для</w:t>
      </w:r>
      <w:r>
        <w:rPr>
          <w:spacing w:val="-6"/>
        </w:rPr>
        <w:t> </w:t>
      </w:r>
      <w:r>
        <w:rPr/>
        <w:t>улучшение</w:t>
      </w:r>
      <w:r>
        <w:rPr>
          <w:spacing w:val="-6"/>
        </w:rPr>
        <w:t> </w:t>
      </w:r>
      <w:r>
        <w:rPr/>
        <w:t>состояния</w:t>
      </w:r>
      <w:r>
        <w:rPr>
          <w:spacing w:val="-10"/>
        </w:rPr>
        <w:t> </w:t>
      </w:r>
      <w:r>
        <w:rPr/>
        <w:t>психологического</w:t>
      </w:r>
      <w:r>
        <w:rPr>
          <w:spacing w:val="-2"/>
        </w:rPr>
        <w:t> </w:t>
      </w:r>
      <w:r>
        <w:rPr/>
        <w:t>здоровья</w:t>
      </w:r>
      <w:r>
        <w:rPr>
          <w:spacing w:val="-10"/>
        </w:rPr>
        <w:t> </w:t>
      </w:r>
      <w:r>
        <w:rPr/>
        <w:t>учащихся</w:t>
      </w:r>
      <w:r>
        <w:rPr>
          <w:spacing w:val="-6"/>
        </w:rPr>
        <w:t> </w:t>
      </w:r>
      <w:r>
        <w:rPr/>
        <w:t>проводилась групповая работа с элементами тренинга в рамках клуба: «Жизнестойкость и стрессоустойчивость», «К вершине самооценке», «Время для себя».</w:t>
      </w:r>
    </w:p>
    <w:p>
      <w:pPr>
        <w:pStyle w:val="BodyText"/>
        <w:ind w:right="910" w:firstLine="605"/>
      </w:pPr>
      <w:r>
        <w:rPr/>
        <w:t>На развитие конструктивных способов поведения в конфликтных ситуациях, получение</w:t>
      </w:r>
      <w:r>
        <w:rPr>
          <w:spacing w:val="-4"/>
        </w:rPr>
        <w:t> </w:t>
      </w:r>
      <w:r>
        <w:rPr/>
        <w:t>опыта</w:t>
      </w:r>
      <w:r>
        <w:rPr>
          <w:spacing w:val="-4"/>
        </w:rPr>
        <w:t> </w:t>
      </w:r>
      <w:r>
        <w:rPr/>
        <w:t>уверенного,</w:t>
      </w:r>
      <w:r>
        <w:rPr>
          <w:spacing w:val="-6"/>
        </w:rPr>
        <w:t> </w:t>
      </w:r>
      <w:r>
        <w:rPr/>
        <w:t>ненасильственного</w:t>
      </w:r>
      <w:r>
        <w:rPr>
          <w:spacing w:val="-3"/>
        </w:rPr>
        <w:t> </w:t>
      </w:r>
      <w:r>
        <w:rPr/>
        <w:t>взаимодействия</w:t>
      </w:r>
      <w:r>
        <w:rPr>
          <w:spacing w:val="-8"/>
        </w:rPr>
        <w:t> </w:t>
      </w:r>
      <w:r>
        <w:rPr/>
        <w:t>со сверстниками с</w:t>
      </w:r>
      <w:r>
        <w:rPr>
          <w:spacing w:val="-9"/>
        </w:rPr>
        <w:t> </w:t>
      </w:r>
      <w:r>
        <w:rPr/>
        <w:t>8</w:t>
      </w:r>
      <w:r>
        <w:rPr>
          <w:spacing w:val="-3"/>
        </w:rPr>
        <w:t> </w:t>
      </w:r>
      <w:r>
        <w:rPr/>
        <w:t>по</w:t>
      </w:r>
      <w:r>
        <w:rPr>
          <w:spacing w:val="-3"/>
        </w:rPr>
        <w:t> </w:t>
      </w:r>
      <w:r>
        <w:rPr/>
        <w:t>11 классы были проведены занятия по программе «Панорама жизни».</w:t>
      </w:r>
    </w:p>
    <w:p>
      <w:pPr>
        <w:pStyle w:val="BodyText"/>
        <w:ind w:right="973" w:firstLine="706"/>
      </w:pPr>
      <w:r>
        <w:rPr/>
        <w:t>В беседе «Вверх по лестнице жизни» рассказала учащимся истории из жизни, произошедшие</w:t>
      </w:r>
      <w:r>
        <w:rPr>
          <w:spacing w:val="-8"/>
        </w:rPr>
        <w:t> </w:t>
      </w:r>
      <w:r>
        <w:rPr/>
        <w:t>с</w:t>
      </w:r>
      <w:r>
        <w:rPr>
          <w:spacing w:val="-4"/>
        </w:rPr>
        <w:t> </w:t>
      </w:r>
      <w:r>
        <w:rPr/>
        <w:t>людьми,</w:t>
      </w:r>
      <w:r>
        <w:rPr>
          <w:spacing w:val="-1"/>
        </w:rPr>
        <w:t> </w:t>
      </w:r>
      <w:r>
        <w:rPr/>
        <w:t>которые</w:t>
      </w:r>
      <w:r>
        <w:rPr>
          <w:spacing w:val="-8"/>
        </w:rPr>
        <w:t> </w:t>
      </w:r>
      <w:r>
        <w:rPr/>
        <w:t>находились</w:t>
      </w:r>
      <w:r>
        <w:rPr>
          <w:spacing w:val="-7"/>
        </w:rPr>
        <w:t> </w:t>
      </w:r>
      <w:r>
        <w:rPr/>
        <w:t>в</w:t>
      </w:r>
      <w:r>
        <w:rPr>
          <w:spacing w:val="-2"/>
        </w:rPr>
        <w:t> </w:t>
      </w:r>
      <w:r>
        <w:rPr/>
        <w:t>трудной</w:t>
      </w:r>
      <w:r>
        <w:rPr>
          <w:spacing w:val="-2"/>
        </w:rPr>
        <w:t> </w:t>
      </w:r>
      <w:r>
        <w:rPr/>
        <w:t>жизненной</w:t>
      </w:r>
      <w:r>
        <w:rPr>
          <w:spacing w:val="-7"/>
        </w:rPr>
        <w:t> </w:t>
      </w:r>
      <w:r>
        <w:rPr/>
        <w:t>ситуации</w:t>
      </w:r>
      <w:r>
        <w:rPr>
          <w:spacing w:val="-2"/>
        </w:rPr>
        <w:t> </w:t>
      </w:r>
      <w:r>
        <w:rPr/>
        <w:t>и</w:t>
      </w:r>
      <w:r>
        <w:rPr>
          <w:spacing w:val="-2"/>
        </w:rPr>
        <w:t> </w:t>
      </w:r>
      <w:r>
        <w:rPr/>
        <w:t>смогли найти выход.</w:t>
      </w:r>
    </w:p>
    <w:p>
      <w:pPr>
        <w:pStyle w:val="BodyText"/>
        <w:ind w:right="870" w:firstLine="360"/>
      </w:pPr>
      <w:r>
        <w:rPr/>
        <w:t>Ежедневно</w:t>
      </w:r>
      <w:r>
        <w:rPr>
          <w:spacing w:val="-4"/>
        </w:rPr>
        <w:t> </w:t>
      </w:r>
      <w:r>
        <w:rPr/>
        <w:t>совместно</w:t>
      </w:r>
      <w:r>
        <w:rPr>
          <w:spacing w:val="-4"/>
        </w:rPr>
        <w:t> </w:t>
      </w:r>
      <w:r>
        <w:rPr/>
        <w:t>с</w:t>
      </w:r>
      <w:r>
        <w:rPr>
          <w:spacing w:val="-5"/>
        </w:rPr>
        <w:t> </w:t>
      </w:r>
      <w:r>
        <w:rPr/>
        <w:t>заместителем</w:t>
      </w:r>
      <w:r>
        <w:rPr>
          <w:spacing w:val="-4"/>
        </w:rPr>
        <w:t> </w:t>
      </w:r>
      <w:r>
        <w:rPr/>
        <w:t>по</w:t>
      </w:r>
      <w:r>
        <w:rPr>
          <w:spacing w:val="-4"/>
        </w:rPr>
        <w:t> </w:t>
      </w:r>
      <w:r>
        <w:rPr/>
        <w:t>воспитательной</w:t>
      </w:r>
      <w:r>
        <w:rPr>
          <w:spacing w:val="-4"/>
        </w:rPr>
        <w:t> </w:t>
      </w:r>
      <w:r>
        <w:rPr/>
        <w:t>работе,</w:t>
      </w:r>
      <w:r>
        <w:rPr>
          <w:spacing w:val="-7"/>
        </w:rPr>
        <w:t> </w:t>
      </w:r>
      <w:r>
        <w:rPr/>
        <w:t>с</w:t>
      </w:r>
      <w:r>
        <w:rPr>
          <w:spacing w:val="-5"/>
        </w:rPr>
        <w:t> </w:t>
      </w:r>
      <w:r>
        <w:rPr/>
        <w:t>социальным</w:t>
      </w:r>
      <w:r>
        <w:rPr>
          <w:spacing w:val="-7"/>
        </w:rPr>
        <w:t> </w:t>
      </w:r>
      <w:r>
        <w:rPr/>
        <w:t>педагогом вели наблюдение за эмоциональным состоянием учащихся и контролировалось посещаемость занятий. На постоянном контроле находятся дети находящие в группе психологического сопровождения.</w:t>
      </w:r>
    </w:p>
    <w:p>
      <w:pPr>
        <w:pStyle w:val="BodyText"/>
        <w:spacing w:line="237" w:lineRule="auto" w:before="1"/>
        <w:ind w:right="2064" w:firstLine="360"/>
      </w:pPr>
      <w:r>
        <w:rPr/>
        <w:t>В</w:t>
      </w:r>
      <w:r>
        <w:rPr>
          <w:spacing w:val="-8"/>
        </w:rPr>
        <w:t> </w:t>
      </w:r>
      <w:r>
        <w:rPr/>
        <w:t>реализации</w:t>
      </w:r>
      <w:r>
        <w:rPr>
          <w:spacing w:val="-5"/>
        </w:rPr>
        <w:t> </w:t>
      </w:r>
      <w:r>
        <w:rPr/>
        <w:t>системы</w:t>
      </w:r>
      <w:r>
        <w:rPr>
          <w:spacing w:val="-9"/>
        </w:rPr>
        <w:t> </w:t>
      </w:r>
      <w:r>
        <w:rPr/>
        <w:t>психолого-педагогической</w:t>
      </w:r>
      <w:r>
        <w:rPr>
          <w:spacing w:val="-9"/>
        </w:rPr>
        <w:t> </w:t>
      </w:r>
      <w:r>
        <w:rPr/>
        <w:t>поддержки</w:t>
      </w:r>
      <w:r>
        <w:rPr>
          <w:spacing w:val="-5"/>
        </w:rPr>
        <w:t> </w:t>
      </w:r>
      <w:r>
        <w:rPr/>
        <w:t>учащихся</w:t>
      </w:r>
      <w:r>
        <w:rPr>
          <w:spacing w:val="-6"/>
        </w:rPr>
        <w:t> </w:t>
      </w:r>
      <w:r>
        <w:rPr/>
        <w:t>были задействованы все субъекты образовательного процесса.</w:t>
      </w:r>
    </w:p>
    <w:p>
      <w:pPr>
        <w:pStyle w:val="BodyText"/>
        <w:spacing w:after="0" w:line="237" w:lineRule="auto"/>
        <w:sectPr>
          <w:pgSz w:w="11910" w:h="16840"/>
          <w:pgMar w:header="0" w:footer="851" w:top="900" w:bottom="1180" w:left="141" w:right="0"/>
        </w:sectPr>
      </w:pPr>
    </w:p>
    <w:p>
      <w:pPr>
        <w:pStyle w:val="Heading1"/>
        <w:numPr>
          <w:ilvl w:val="0"/>
          <w:numId w:val="20"/>
        </w:numPr>
        <w:tabs>
          <w:tab w:pos="1995" w:val="left" w:leader="none"/>
        </w:tabs>
        <w:spacing w:line="240" w:lineRule="auto" w:before="77" w:after="0"/>
        <w:ind w:left="1995" w:right="0" w:hanging="360"/>
        <w:jc w:val="left"/>
      </w:pPr>
      <w:r>
        <w:rPr/>
        <w:t>Результаты</w:t>
      </w:r>
      <w:r>
        <w:rPr>
          <w:spacing w:val="-3"/>
        </w:rPr>
        <w:t> </w:t>
      </w:r>
      <w:r>
        <w:rPr/>
        <w:t>по</w:t>
      </w:r>
      <w:r>
        <w:rPr>
          <w:spacing w:val="-6"/>
        </w:rPr>
        <w:t> </w:t>
      </w:r>
      <w:r>
        <w:rPr/>
        <w:t>самооценке</w:t>
      </w:r>
      <w:r>
        <w:rPr>
          <w:spacing w:val="-3"/>
        </w:rPr>
        <w:t> </w:t>
      </w:r>
      <w:r>
        <w:rPr/>
        <w:t>учащихся</w:t>
      </w:r>
      <w:r>
        <w:rPr>
          <w:spacing w:val="-2"/>
        </w:rPr>
        <w:t> </w:t>
      </w:r>
      <w:r>
        <w:rPr/>
        <w:t>2</w:t>
      </w:r>
      <w:r>
        <w:rPr>
          <w:spacing w:val="2"/>
        </w:rPr>
        <w:t> </w:t>
      </w:r>
      <w:r>
        <w:rPr/>
        <w:t>-4</w:t>
      </w:r>
      <w:r>
        <w:rPr>
          <w:spacing w:val="-1"/>
        </w:rPr>
        <w:t> </w:t>
      </w:r>
      <w:r>
        <w:rPr>
          <w:spacing w:val="-2"/>
        </w:rPr>
        <w:t>классов</w:t>
      </w:r>
    </w:p>
    <w:p>
      <w:pPr>
        <w:pStyle w:val="BodyText"/>
        <w:spacing w:line="237" w:lineRule="auto" w:before="153"/>
        <w:ind w:right="853" w:firstLine="706"/>
      </w:pPr>
      <w:r>
        <w:rPr/>
        <w:t>Для</w:t>
      </w:r>
      <w:r>
        <w:rPr>
          <w:spacing w:val="-1"/>
        </w:rPr>
        <w:t> </w:t>
      </w:r>
      <w:r>
        <w:rPr/>
        <w:t>учащихся</w:t>
      </w:r>
      <w:r>
        <w:rPr>
          <w:spacing w:val="-4"/>
        </w:rPr>
        <w:t> </w:t>
      </w:r>
      <w:r>
        <w:rPr/>
        <w:t>2,3,4</w:t>
      </w:r>
      <w:r>
        <w:rPr>
          <w:spacing w:val="-4"/>
        </w:rPr>
        <w:t> </w:t>
      </w:r>
      <w:r>
        <w:rPr/>
        <w:t>классов</w:t>
      </w:r>
      <w:r>
        <w:rPr>
          <w:spacing w:val="-7"/>
        </w:rPr>
        <w:t> </w:t>
      </w:r>
      <w:r>
        <w:rPr/>
        <w:t>использовалась</w:t>
      </w:r>
      <w:r>
        <w:rPr>
          <w:spacing w:val="-8"/>
        </w:rPr>
        <w:t> </w:t>
      </w:r>
      <w:r>
        <w:rPr/>
        <w:t>методика</w:t>
      </w:r>
      <w:r>
        <w:rPr>
          <w:spacing w:val="-5"/>
        </w:rPr>
        <w:t> </w:t>
      </w:r>
      <w:r>
        <w:rPr/>
        <w:t>«Лесенка»</w:t>
      </w:r>
      <w:r>
        <w:rPr>
          <w:spacing w:val="-9"/>
        </w:rPr>
        <w:t> </w:t>
      </w:r>
      <w:r>
        <w:rPr/>
        <w:t>С.Г.</w:t>
      </w:r>
      <w:r>
        <w:rPr>
          <w:spacing w:val="-2"/>
        </w:rPr>
        <w:t> </w:t>
      </w:r>
      <w:r>
        <w:rPr/>
        <w:t>Якобсон, </w:t>
      </w:r>
      <w:r>
        <w:rPr>
          <w:spacing w:val="-2"/>
        </w:rPr>
        <w:t>В.Г.Щур.</w:t>
      </w:r>
    </w:p>
    <w:p>
      <w:pPr>
        <w:pStyle w:val="BodyText"/>
        <w:spacing w:before="4"/>
        <w:ind w:right="842" w:firstLine="485"/>
      </w:pPr>
      <w:r>
        <w:rPr/>
        <w:t>Цель: выявление учащихся с низкой и завышенной самооценкой, для коррекции формирования</w:t>
      </w:r>
      <w:r>
        <w:rPr>
          <w:spacing w:val="-2"/>
        </w:rPr>
        <w:t> </w:t>
      </w:r>
      <w:r>
        <w:rPr/>
        <w:t>личности</w:t>
      </w:r>
      <w:r>
        <w:rPr>
          <w:spacing w:val="-5"/>
        </w:rPr>
        <w:t> </w:t>
      </w:r>
      <w:r>
        <w:rPr/>
        <w:t>учащихся.</w:t>
      </w:r>
      <w:r>
        <w:rPr>
          <w:spacing w:val="-1"/>
        </w:rPr>
        <w:t> </w:t>
      </w:r>
      <w:r>
        <w:rPr/>
        <w:t>В</w:t>
      </w:r>
      <w:r>
        <w:rPr>
          <w:spacing w:val="-4"/>
        </w:rPr>
        <w:t> </w:t>
      </w:r>
      <w:r>
        <w:rPr/>
        <w:t>анкетировании</w:t>
      </w:r>
      <w:r>
        <w:rPr>
          <w:spacing w:val="-6"/>
        </w:rPr>
        <w:t> </w:t>
      </w:r>
      <w:r>
        <w:rPr/>
        <w:t>приняли</w:t>
      </w:r>
      <w:r>
        <w:rPr>
          <w:spacing w:val="-6"/>
        </w:rPr>
        <w:t> </w:t>
      </w:r>
      <w:r>
        <w:rPr/>
        <w:t>участие</w:t>
      </w:r>
      <w:r>
        <w:rPr>
          <w:spacing w:val="-3"/>
        </w:rPr>
        <w:t> </w:t>
      </w:r>
      <w:r>
        <w:rPr/>
        <w:t>272</w:t>
      </w:r>
      <w:r>
        <w:rPr>
          <w:spacing w:val="-2"/>
        </w:rPr>
        <w:t> </w:t>
      </w:r>
      <w:r>
        <w:rPr/>
        <w:t>уч-ся</w:t>
      </w:r>
      <w:r>
        <w:rPr>
          <w:spacing w:val="-2"/>
        </w:rPr>
        <w:t> </w:t>
      </w:r>
      <w:r>
        <w:rPr/>
        <w:t>из</w:t>
      </w:r>
      <w:r>
        <w:rPr>
          <w:spacing w:val="-1"/>
        </w:rPr>
        <w:t> </w:t>
      </w:r>
      <w:r>
        <w:rPr/>
        <w:t>282 </w:t>
      </w:r>
      <w:r>
        <w:rPr>
          <w:spacing w:val="-2"/>
        </w:rPr>
        <w:t>учащихся.</w:t>
      </w:r>
    </w:p>
    <w:p>
      <w:pPr>
        <w:pStyle w:val="BodyText"/>
        <w:spacing w:line="274" w:lineRule="exact"/>
        <w:ind w:left="1880"/>
      </w:pPr>
      <w:r>
        <w:rPr/>
        <w:t>Завышенная</w:t>
      </w:r>
      <w:r>
        <w:rPr>
          <w:spacing w:val="-7"/>
        </w:rPr>
        <w:t> </w:t>
      </w:r>
      <w:r>
        <w:rPr/>
        <w:t>самооценка</w:t>
      </w:r>
      <w:r>
        <w:rPr>
          <w:spacing w:val="-2"/>
        </w:rPr>
        <w:t> </w:t>
      </w:r>
      <w:r>
        <w:rPr/>
        <w:t>у</w:t>
      </w:r>
      <w:r>
        <w:rPr>
          <w:spacing w:val="-11"/>
        </w:rPr>
        <w:t> </w:t>
      </w:r>
      <w:r>
        <w:rPr/>
        <w:t>178</w:t>
      </w:r>
      <w:r>
        <w:rPr>
          <w:spacing w:val="3"/>
        </w:rPr>
        <w:t> </w:t>
      </w:r>
      <w:r>
        <w:rPr/>
        <w:t>учащихся;</w:t>
      </w:r>
      <w:r>
        <w:rPr>
          <w:spacing w:val="-6"/>
        </w:rPr>
        <w:t> </w:t>
      </w:r>
      <w:r>
        <w:rPr>
          <w:spacing w:val="-4"/>
        </w:rPr>
        <w:t>(66%)</w:t>
      </w:r>
    </w:p>
    <w:p>
      <w:pPr>
        <w:pStyle w:val="BodyText"/>
        <w:spacing w:line="275" w:lineRule="exact" w:before="2"/>
        <w:ind w:left="1880"/>
      </w:pPr>
      <w:r>
        <w:rPr/>
        <w:t>Адекватная</w:t>
      </w:r>
      <w:r>
        <w:rPr>
          <w:spacing w:val="-3"/>
        </w:rPr>
        <w:t> </w:t>
      </w:r>
      <w:r>
        <w:rPr/>
        <w:t>самооценка</w:t>
      </w:r>
      <w:r>
        <w:rPr>
          <w:spacing w:val="-4"/>
        </w:rPr>
        <w:t> </w:t>
      </w:r>
      <w:r>
        <w:rPr/>
        <w:t>у</w:t>
      </w:r>
      <w:r>
        <w:rPr>
          <w:spacing w:val="-11"/>
        </w:rPr>
        <w:t> </w:t>
      </w:r>
      <w:r>
        <w:rPr/>
        <w:t>68</w:t>
      </w:r>
      <w:r>
        <w:rPr>
          <w:spacing w:val="1"/>
        </w:rPr>
        <w:t> </w:t>
      </w:r>
      <w:r>
        <w:rPr/>
        <w:t>учащихся;</w:t>
      </w:r>
      <w:r>
        <w:rPr>
          <w:spacing w:val="-7"/>
        </w:rPr>
        <w:t> </w:t>
      </w:r>
      <w:r>
        <w:rPr>
          <w:spacing w:val="-4"/>
        </w:rPr>
        <w:t>(25%)</w:t>
      </w:r>
    </w:p>
    <w:p>
      <w:pPr>
        <w:pStyle w:val="BodyText"/>
        <w:spacing w:line="275" w:lineRule="exact"/>
        <w:ind w:left="1880"/>
      </w:pPr>
      <w:r>
        <w:rPr/>
        <w:t>Заниженная</w:t>
      </w:r>
      <w:r>
        <w:rPr>
          <w:spacing w:val="-4"/>
        </w:rPr>
        <w:t> </w:t>
      </w:r>
      <w:r>
        <w:rPr/>
        <w:t>самооценка</w:t>
      </w:r>
      <w:r>
        <w:rPr>
          <w:spacing w:val="-4"/>
        </w:rPr>
        <w:t> </w:t>
      </w:r>
      <w:r>
        <w:rPr/>
        <w:t>у</w:t>
      </w:r>
      <w:r>
        <w:rPr>
          <w:spacing w:val="-13"/>
        </w:rPr>
        <w:t> </w:t>
      </w:r>
      <w:r>
        <w:rPr/>
        <w:t>26 учащихся;</w:t>
      </w:r>
      <w:r>
        <w:rPr>
          <w:spacing w:val="-7"/>
        </w:rPr>
        <w:t> </w:t>
      </w:r>
      <w:r>
        <w:rPr>
          <w:spacing w:val="-4"/>
        </w:rPr>
        <w:t>(9%)</w:t>
      </w:r>
    </w:p>
    <w:p>
      <w:pPr>
        <w:pStyle w:val="BodyText"/>
        <w:spacing w:line="237" w:lineRule="auto" w:before="5"/>
        <w:ind w:left="1880" w:right="5237"/>
      </w:pPr>
      <w:r>
        <w:rPr/>
        <w:t>Низкая самооценка у 0 учащихся; (0%) Очень</w:t>
      </w:r>
      <w:r>
        <w:rPr>
          <w:spacing w:val="-9"/>
        </w:rPr>
        <w:t> </w:t>
      </w:r>
      <w:r>
        <w:rPr/>
        <w:t>низкая</w:t>
      </w:r>
      <w:r>
        <w:rPr>
          <w:spacing w:val="-6"/>
        </w:rPr>
        <w:t> </w:t>
      </w:r>
      <w:r>
        <w:rPr/>
        <w:t>самооценка</w:t>
      </w:r>
      <w:r>
        <w:rPr>
          <w:spacing w:val="-6"/>
        </w:rPr>
        <w:t> </w:t>
      </w:r>
      <w:r>
        <w:rPr/>
        <w:t>у</w:t>
      </w:r>
      <w:r>
        <w:rPr>
          <w:spacing w:val="-14"/>
        </w:rPr>
        <w:t> </w:t>
      </w:r>
      <w:r>
        <w:rPr/>
        <w:t>0</w:t>
      </w:r>
      <w:r>
        <w:rPr>
          <w:spacing w:val="-2"/>
        </w:rPr>
        <w:t> </w:t>
      </w:r>
      <w:r>
        <w:rPr/>
        <w:t>учащихся.</w:t>
      </w:r>
      <w:r>
        <w:rPr>
          <w:spacing w:val="-4"/>
        </w:rPr>
        <w:t> </w:t>
      </w:r>
      <w:r>
        <w:rPr/>
        <w:t>(0%)</w:t>
      </w:r>
    </w:p>
    <w:p>
      <w:pPr>
        <w:pStyle w:val="BodyText"/>
        <w:spacing w:before="22"/>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914717</wp:posOffset>
                </wp:positionH>
                <wp:positionV relativeFrom="paragraph">
                  <wp:posOffset>176087</wp:posOffset>
                </wp:positionV>
                <wp:extent cx="2931795" cy="1553210"/>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2931795" cy="1553210"/>
                          <a:chExt cx="2931795" cy="1553210"/>
                        </a:xfrm>
                      </wpg:grpSpPr>
                      <wps:wsp>
                        <wps:cNvPr id="46" name="Graphic 46"/>
                        <wps:cNvSpPr/>
                        <wps:spPr>
                          <a:xfrm>
                            <a:off x="526224" y="240855"/>
                            <a:ext cx="988060" cy="1071880"/>
                          </a:xfrm>
                          <a:custGeom>
                            <a:avLst/>
                            <a:gdLst/>
                            <a:ahLst/>
                            <a:cxnLst/>
                            <a:rect l="l" t="t" r="r" b="b"/>
                            <a:pathLst>
                              <a:path w="988060" h="1071880">
                                <a:moveTo>
                                  <a:pt x="452374" y="0"/>
                                </a:moveTo>
                                <a:lnTo>
                                  <a:pt x="452374" y="535686"/>
                                </a:lnTo>
                                <a:lnTo>
                                  <a:pt x="0" y="822706"/>
                                </a:lnTo>
                                <a:lnTo>
                                  <a:pt x="28558" y="863391"/>
                                </a:lnTo>
                                <a:lnTo>
                                  <a:pt x="60437" y="900906"/>
                                </a:lnTo>
                                <a:lnTo>
                                  <a:pt x="95367" y="935101"/>
                                </a:lnTo>
                                <a:lnTo>
                                  <a:pt x="133080" y="965828"/>
                                </a:lnTo>
                                <a:lnTo>
                                  <a:pt x="173306" y="992940"/>
                                </a:lnTo>
                                <a:lnTo>
                                  <a:pt x="215777" y="1016287"/>
                                </a:lnTo>
                                <a:lnTo>
                                  <a:pt x="260222" y="1035722"/>
                                </a:lnTo>
                                <a:lnTo>
                                  <a:pt x="306373" y="1051096"/>
                                </a:lnTo>
                                <a:lnTo>
                                  <a:pt x="353962" y="1062261"/>
                                </a:lnTo>
                                <a:lnTo>
                                  <a:pt x="402718" y="1069069"/>
                                </a:lnTo>
                                <a:lnTo>
                                  <a:pt x="452374" y="1071372"/>
                                </a:lnTo>
                                <a:lnTo>
                                  <a:pt x="501121" y="1069183"/>
                                </a:lnTo>
                                <a:lnTo>
                                  <a:pt x="548641" y="1062743"/>
                                </a:lnTo>
                                <a:lnTo>
                                  <a:pt x="594747" y="1052240"/>
                                </a:lnTo>
                                <a:lnTo>
                                  <a:pt x="639248" y="1037864"/>
                                </a:lnTo>
                                <a:lnTo>
                                  <a:pt x="681956" y="1019804"/>
                                </a:lnTo>
                                <a:lnTo>
                                  <a:pt x="722681" y="998248"/>
                                </a:lnTo>
                                <a:lnTo>
                                  <a:pt x="761235" y="973385"/>
                                </a:lnTo>
                                <a:lnTo>
                                  <a:pt x="797428" y="945404"/>
                                </a:lnTo>
                                <a:lnTo>
                                  <a:pt x="831072" y="914495"/>
                                </a:lnTo>
                                <a:lnTo>
                                  <a:pt x="861976" y="880845"/>
                                </a:lnTo>
                                <a:lnTo>
                                  <a:pt x="889953" y="844645"/>
                                </a:lnTo>
                                <a:lnTo>
                                  <a:pt x="914813" y="806083"/>
                                </a:lnTo>
                                <a:lnTo>
                                  <a:pt x="936368" y="765347"/>
                                </a:lnTo>
                                <a:lnTo>
                                  <a:pt x="954427" y="722627"/>
                                </a:lnTo>
                                <a:lnTo>
                                  <a:pt x="968802" y="678112"/>
                                </a:lnTo>
                                <a:lnTo>
                                  <a:pt x="979304" y="631991"/>
                                </a:lnTo>
                                <a:lnTo>
                                  <a:pt x="985744" y="584453"/>
                                </a:lnTo>
                                <a:lnTo>
                                  <a:pt x="987933" y="535686"/>
                                </a:lnTo>
                                <a:lnTo>
                                  <a:pt x="985744" y="486937"/>
                                </a:lnTo>
                                <a:lnTo>
                                  <a:pt x="979304" y="439413"/>
                                </a:lnTo>
                                <a:lnTo>
                                  <a:pt x="968802" y="393303"/>
                                </a:lnTo>
                                <a:lnTo>
                                  <a:pt x="954427" y="348795"/>
                                </a:lnTo>
                                <a:lnTo>
                                  <a:pt x="936368" y="306079"/>
                                </a:lnTo>
                                <a:lnTo>
                                  <a:pt x="914813" y="265345"/>
                                </a:lnTo>
                                <a:lnTo>
                                  <a:pt x="889953" y="226781"/>
                                </a:lnTo>
                                <a:lnTo>
                                  <a:pt x="861976" y="190578"/>
                                </a:lnTo>
                                <a:lnTo>
                                  <a:pt x="831072" y="156924"/>
                                </a:lnTo>
                                <a:lnTo>
                                  <a:pt x="797428" y="126009"/>
                                </a:lnTo>
                                <a:lnTo>
                                  <a:pt x="761235" y="98021"/>
                                </a:lnTo>
                                <a:lnTo>
                                  <a:pt x="722681" y="73152"/>
                                </a:lnTo>
                                <a:lnTo>
                                  <a:pt x="681956" y="51588"/>
                                </a:lnTo>
                                <a:lnTo>
                                  <a:pt x="639248" y="33521"/>
                                </a:lnTo>
                                <a:lnTo>
                                  <a:pt x="594747" y="19139"/>
                                </a:lnTo>
                                <a:lnTo>
                                  <a:pt x="548641" y="8632"/>
                                </a:lnTo>
                                <a:lnTo>
                                  <a:pt x="501121" y="2189"/>
                                </a:lnTo>
                                <a:lnTo>
                                  <a:pt x="452374" y="0"/>
                                </a:lnTo>
                                <a:close/>
                              </a:path>
                            </a:pathLst>
                          </a:custGeom>
                          <a:solidFill>
                            <a:srgbClr val="4F81BC"/>
                          </a:solidFill>
                        </wps:spPr>
                        <wps:bodyPr wrap="square" lIns="0" tIns="0" rIns="0" bIns="0" rtlCol="0">
                          <a:prstTxWarp prst="textNoShape">
                            <a:avLst/>
                          </a:prstTxWarp>
                          <a:noAutofit/>
                        </wps:bodyPr>
                      </wps:wsp>
                      <wps:wsp>
                        <wps:cNvPr id="47" name="Graphic 47"/>
                        <wps:cNvSpPr/>
                        <wps:spPr>
                          <a:xfrm>
                            <a:off x="443133" y="324294"/>
                            <a:ext cx="535940" cy="739775"/>
                          </a:xfrm>
                          <a:custGeom>
                            <a:avLst/>
                            <a:gdLst/>
                            <a:ahLst/>
                            <a:cxnLst/>
                            <a:rect l="l" t="t" r="r" b="b"/>
                            <a:pathLst>
                              <a:path w="535940" h="739775">
                                <a:moveTo>
                                  <a:pt x="248317" y="0"/>
                                </a:moveTo>
                                <a:lnTo>
                                  <a:pt x="208340" y="27969"/>
                                </a:lnTo>
                                <a:lnTo>
                                  <a:pt x="171673" y="58871"/>
                                </a:lnTo>
                                <a:lnTo>
                                  <a:pt x="138377" y="92446"/>
                                </a:lnTo>
                                <a:lnTo>
                                  <a:pt x="108508" y="128431"/>
                                </a:lnTo>
                                <a:lnTo>
                                  <a:pt x="82126" y="166566"/>
                                </a:lnTo>
                                <a:lnTo>
                                  <a:pt x="59290" y="206591"/>
                                </a:lnTo>
                                <a:lnTo>
                                  <a:pt x="40057" y="248244"/>
                                </a:lnTo>
                                <a:lnTo>
                                  <a:pt x="24487" y="291264"/>
                                </a:lnTo>
                                <a:lnTo>
                                  <a:pt x="12637" y="335391"/>
                                </a:lnTo>
                                <a:lnTo>
                                  <a:pt x="4567" y="380363"/>
                                </a:lnTo>
                                <a:lnTo>
                                  <a:pt x="335" y="425919"/>
                                </a:lnTo>
                                <a:lnTo>
                                  <a:pt x="0" y="471800"/>
                                </a:lnTo>
                                <a:lnTo>
                                  <a:pt x="3619" y="517743"/>
                                </a:lnTo>
                                <a:lnTo>
                                  <a:pt x="11252" y="563488"/>
                                </a:lnTo>
                                <a:lnTo>
                                  <a:pt x="22957" y="608773"/>
                                </a:lnTo>
                                <a:lnTo>
                                  <a:pt x="38793" y="653339"/>
                                </a:lnTo>
                                <a:lnTo>
                                  <a:pt x="58818" y="696924"/>
                                </a:lnTo>
                                <a:lnTo>
                                  <a:pt x="83090" y="739267"/>
                                </a:lnTo>
                                <a:lnTo>
                                  <a:pt x="535464" y="452247"/>
                                </a:lnTo>
                                <a:lnTo>
                                  <a:pt x="248317" y="0"/>
                                </a:lnTo>
                                <a:close/>
                              </a:path>
                            </a:pathLst>
                          </a:custGeom>
                          <a:solidFill>
                            <a:srgbClr val="C0504D"/>
                          </a:solidFill>
                        </wps:spPr>
                        <wps:bodyPr wrap="square" lIns="0" tIns="0" rIns="0" bIns="0" rtlCol="0">
                          <a:prstTxWarp prst="textNoShape">
                            <a:avLst/>
                          </a:prstTxWarp>
                          <a:noAutofit/>
                        </wps:bodyPr>
                      </wps:wsp>
                      <wps:wsp>
                        <wps:cNvPr id="48" name="Graphic 48"/>
                        <wps:cNvSpPr/>
                        <wps:spPr>
                          <a:xfrm>
                            <a:off x="691451" y="240855"/>
                            <a:ext cx="287655" cy="535940"/>
                          </a:xfrm>
                          <a:custGeom>
                            <a:avLst/>
                            <a:gdLst/>
                            <a:ahLst/>
                            <a:cxnLst/>
                            <a:rect l="l" t="t" r="r" b="b"/>
                            <a:pathLst>
                              <a:path w="287655" h="535940">
                                <a:moveTo>
                                  <a:pt x="287147" y="0"/>
                                </a:moveTo>
                                <a:lnTo>
                                  <a:pt x="236516" y="2397"/>
                                </a:lnTo>
                                <a:lnTo>
                                  <a:pt x="186567" y="9525"/>
                                </a:lnTo>
                                <a:lnTo>
                                  <a:pt x="137620" y="21288"/>
                                </a:lnTo>
                                <a:lnTo>
                                  <a:pt x="89995" y="37592"/>
                                </a:lnTo>
                                <a:lnTo>
                                  <a:pt x="44015" y="58340"/>
                                </a:lnTo>
                                <a:lnTo>
                                  <a:pt x="0" y="83439"/>
                                </a:lnTo>
                                <a:lnTo>
                                  <a:pt x="287147" y="535686"/>
                                </a:lnTo>
                                <a:lnTo>
                                  <a:pt x="287147" y="0"/>
                                </a:lnTo>
                                <a:close/>
                              </a:path>
                            </a:pathLst>
                          </a:custGeom>
                          <a:solidFill>
                            <a:srgbClr val="9BBA58"/>
                          </a:solidFill>
                        </wps:spPr>
                        <wps:bodyPr wrap="square" lIns="0" tIns="0" rIns="0" bIns="0" rtlCol="0">
                          <a:prstTxWarp prst="textNoShape">
                            <a:avLst/>
                          </a:prstTxWarp>
                          <a:noAutofit/>
                        </wps:bodyPr>
                      </wps:wsp>
                      <wps:wsp>
                        <wps:cNvPr id="49" name="Graphic 49"/>
                        <wps:cNvSpPr/>
                        <wps:spPr>
                          <a:xfrm>
                            <a:off x="1936559" y="55261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50" name="Graphic 50"/>
                        <wps:cNvSpPr/>
                        <wps:spPr>
                          <a:xfrm>
                            <a:off x="1936559" y="906306"/>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51" name="Graphic 51"/>
                        <wps:cNvSpPr/>
                        <wps:spPr>
                          <a:xfrm>
                            <a:off x="1936559" y="126000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BBA58"/>
                          </a:solidFill>
                        </wps:spPr>
                        <wps:bodyPr wrap="square" lIns="0" tIns="0" rIns="0" bIns="0" rtlCol="0">
                          <a:prstTxWarp prst="textNoShape">
                            <a:avLst/>
                          </a:prstTxWarp>
                          <a:noAutofit/>
                        </wps:bodyPr>
                      </wps:wsp>
                      <wps:wsp>
                        <wps:cNvPr id="52" name="Graphic 52"/>
                        <wps:cNvSpPr/>
                        <wps:spPr>
                          <a:xfrm>
                            <a:off x="4762" y="4762"/>
                            <a:ext cx="2922270" cy="1543685"/>
                          </a:xfrm>
                          <a:custGeom>
                            <a:avLst/>
                            <a:gdLst/>
                            <a:ahLst/>
                            <a:cxnLst/>
                            <a:rect l="l" t="t" r="r" b="b"/>
                            <a:pathLst>
                              <a:path w="2922270" h="1543685">
                                <a:moveTo>
                                  <a:pt x="0" y="1543684"/>
                                </a:moveTo>
                                <a:lnTo>
                                  <a:pt x="2922270" y="1543684"/>
                                </a:lnTo>
                                <a:lnTo>
                                  <a:pt x="2922270" y="0"/>
                                </a:lnTo>
                                <a:lnTo>
                                  <a:pt x="0" y="0"/>
                                </a:lnTo>
                                <a:lnTo>
                                  <a:pt x="0" y="1543684"/>
                                </a:lnTo>
                                <a:close/>
                              </a:path>
                            </a:pathLst>
                          </a:custGeom>
                          <a:ln w="9525">
                            <a:solidFill>
                              <a:srgbClr val="858585"/>
                            </a:solidFill>
                            <a:prstDash val="solid"/>
                          </a:ln>
                        </wps:spPr>
                        <wps:bodyPr wrap="square" lIns="0" tIns="0" rIns="0" bIns="0" rtlCol="0">
                          <a:prstTxWarp prst="textNoShape">
                            <a:avLst/>
                          </a:prstTxWarp>
                          <a:noAutofit/>
                        </wps:bodyPr>
                      </wps:wsp>
                      <wps:wsp>
                        <wps:cNvPr id="53" name="Textbox 53"/>
                        <wps:cNvSpPr txBox="1"/>
                        <wps:spPr>
                          <a:xfrm>
                            <a:off x="804354" y="79184"/>
                            <a:ext cx="205740" cy="404495"/>
                          </a:xfrm>
                          <a:prstGeom prst="rect">
                            <a:avLst/>
                          </a:prstGeom>
                        </wps:spPr>
                        <wps:txbx>
                          <w:txbxContent>
                            <w:p>
                              <w:pPr>
                                <w:spacing w:line="205" w:lineRule="exact" w:before="0"/>
                                <w:ind w:left="60" w:right="0" w:firstLine="0"/>
                                <w:jc w:val="left"/>
                                <w:rPr>
                                  <w:rFonts w:ascii="Calibri"/>
                                  <w:sz w:val="20"/>
                                </w:rPr>
                              </w:pPr>
                              <w:r>
                                <w:rPr>
                                  <w:rFonts w:ascii="Calibri"/>
                                  <w:spacing w:val="-5"/>
                                  <w:sz w:val="20"/>
                                </w:rPr>
                                <w:t>0%</w:t>
                              </w:r>
                            </w:p>
                            <w:p>
                              <w:pPr>
                                <w:spacing w:line="241" w:lineRule="exact" w:before="191"/>
                                <w:ind w:left="0" w:right="0" w:firstLine="0"/>
                                <w:jc w:val="left"/>
                                <w:rPr>
                                  <w:rFonts w:ascii="Calibri"/>
                                  <w:sz w:val="20"/>
                                </w:rPr>
                              </w:pPr>
                              <w:r>
                                <w:rPr>
                                  <w:rFonts w:ascii="Calibri"/>
                                  <w:spacing w:val="-5"/>
                                  <w:sz w:val="20"/>
                                </w:rPr>
                                <w:t>9%</w:t>
                              </w:r>
                            </w:p>
                          </w:txbxContent>
                        </wps:txbx>
                        <wps:bodyPr wrap="square" lIns="0" tIns="0" rIns="0" bIns="0" rtlCol="0">
                          <a:noAutofit/>
                        </wps:bodyPr>
                      </wps:wsp>
                      <wps:wsp>
                        <wps:cNvPr id="54" name="Textbox 54"/>
                        <wps:cNvSpPr txBox="1"/>
                        <wps:spPr>
                          <a:xfrm>
                            <a:off x="510857" y="659980"/>
                            <a:ext cx="231775" cy="128905"/>
                          </a:xfrm>
                          <a:prstGeom prst="rect">
                            <a:avLst/>
                          </a:prstGeom>
                        </wps:spPr>
                        <wps:txbx>
                          <w:txbxContent>
                            <w:p>
                              <w:pPr>
                                <w:spacing w:line="202" w:lineRule="exact" w:before="0"/>
                                <w:ind w:left="0" w:right="0" w:firstLine="0"/>
                                <w:jc w:val="left"/>
                                <w:rPr>
                                  <w:rFonts w:ascii="Calibri"/>
                                  <w:sz w:val="20"/>
                                </w:rPr>
                              </w:pPr>
                              <w:r>
                                <w:rPr>
                                  <w:rFonts w:ascii="Calibri"/>
                                  <w:spacing w:val="-5"/>
                                  <w:sz w:val="20"/>
                                </w:rPr>
                                <w:t>25%</w:t>
                              </w:r>
                            </w:p>
                          </w:txbxContent>
                        </wps:txbx>
                        <wps:bodyPr wrap="square" lIns="0" tIns="0" rIns="0" bIns="0" rtlCol="0">
                          <a:noAutofit/>
                        </wps:bodyPr>
                      </wps:wsp>
                      <wps:wsp>
                        <wps:cNvPr id="55" name="Textbox 55"/>
                        <wps:cNvSpPr txBox="1"/>
                        <wps:spPr>
                          <a:xfrm>
                            <a:off x="1168336" y="917384"/>
                            <a:ext cx="231775"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66%</w:t>
                              </w:r>
                            </w:p>
                          </w:txbxContent>
                        </wps:txbx>
                        <wps:bodyPr wrap="square" lIns="0" tIns="0" rIns="0" bIns="0" rtlCol="0">
                          <a:noAutofit/>
                        </wps:bodyPr>
                      </wps:wsp>
                      <wps:wsp>
                        <wps:cNvPr id="56" name="Textbox 56"/>
                        <wps:cNvSpPr txBox="1"/>
                        <wps:spPr>
                          <a:xfrm>
                            <a:off x="2037524" y="530034"/>
                            <a:ext cx="695960" cy="991235"/>
                          </a:xfrm>
                          <a:prstGeom prst="rect">
                            <a:avLst/>
                          </a:prstGeom>
                        </wps:spPr>
                        <wps:txbx>
                          <w:txbxContent>
                            <w:p>
                              <w:pPr>
                                <w:spacing w:line="205" w:lineRule="exact" w:before="0"/>
                                <w:ind w:left="0" w:right="0" w:firstLine="0"/>
                                <w:jc w:val="left"/>
                                <w:rPr>
                                  <w:rFonts w:ascii="Calibri" w:hAnsi="Calibri"/>
                                  <w:sz w:val="20"/>
                                </w:rPr>
                              </w:pPr>
                              <w:r>
                                <w:rPr>
                                  <w:rFonts w:ascii="Calibri" w:hAnsi="Calibri"/>
                                  <w:spacing w:val="-2"/>
                                  <w:sz w:val="20"/>
                                </w:rPr>
                                <w:t>Завышенная</w:t>
                              </w:r>
                            </w:p>
                            <w:p>
                              <w:pPr>
                                <w:spacing w:before="0"/>
                                <w:ind w:left="0" w:right="0" w:firstLine="0"/>
                                <w:jc w:val="left"/>
                                <w:rPr>
                                  <w:rFonts w:ascii="Calibri" w:hAnsi="Calibri"/>
                                  <w:sz w:val="20"/>
                                </w:rPr>
                              </w:pPr>
                              <w:r>
                                <w:rPr>
                                  <w:rFonts w:ascii="Calibri" w:hAnsi="Calibri"/>
                                  <w:spacing w:val="-2"/>
                                  <w:sz w:val="20"/>
                                </w:rPr>
                                <w:t>самооценка</w:t>
                              </w:r>
                            </w:p>
                            <w:p>
                              <w:pPr>
                                <w:spacing w:before="68"/>
                                <w:ind w:left="0" w:right="0" w:firstLine="0"/>
                                <w:jc w:val="left"/>
                                <w:rPr>
                                  <w:rFonts w:ascii="Calibri" w:hAnsi="Calibri"/>
                                  <w:sz w:val="20"/>
                                </w:rPr>
                              </w:pPr>
                              <w:r>
                                <w:rPr>
                                  <w:rFonts w:ascii="Calibri" w:hAnsi="Calibri"/>
                                  <w:spacing w:val="-2"/>
                                  <w:sz w:val="20"/>
                                </w:rPr>
                                <w:t>Адекватная самооценка</w:t>
                              </w:r>
                            </w:p>
                            <w:p>
                              <w:pPr>
                                <w:spacing w:before="66"/>
                                <w:ind w:left="0" w:right="0" w:firstLine="0"/>
                                <w:jc w:val="left"/>
                                <w:rPr>
                                  <w:rFonts w:ascii="Calibri" w:hAnsi="Calibri"/>
                                  <w:sz w:val="20"/>
                                </w:rPr>
                              </w:pPr>
                              <w:r>
                                <w:rPr>
                                  <w:rFonts w:ascii="Calibri" w:hAnsi="Calibri"/>
                                  <w:spacing w:val="-2"/>
                                  <w:sz w:val="20"/>
                                </w:rPr>
                                <w:t>Заниженная самооценка</w:t>
                              </w:r>
                            </w:p>
                          </w:txbxContent>
                        </wps:txbx>
                        <wps:bodyPr wrap="square" lIns="0" tIns="0" rIns="0" bIns="0" rtlCol="0">
                          <a:noAutofit/>
                        </wps:bodyPr>
                      </wps:wsp>
                    </wpg:wgp>
                  </a:graphicData>
                </a:graphic>
              </wp:anchor>
            </w:drawing>
          </mc:Choice>
          <mc:Fallback>
            <w:pict>
              <v:group style="position:absolute;margin-left:72.025002pt;margin-top:13.865166pt;width:230.85pt;height:122.3pt;mso-position-horizontal-relative:page;mso-position-vertical-relative:paragraph;z-index:-15727104;mso-wrap-distance-left:0;mso-wrap-distance-right:0" id="docshapegroup44" coordorigin="1441,277" coordsize="4617,2446">
                <v:shape style="position:absolute;left:2269;top:656;width:1556;height:1688" id="docshape45" coordorigin="2269,657" coordsize="1556,1688" path="m2982,657l2982,1500,2269,1952,2314,2016,2364,2075,2419,2129,2479,2178,2542,2220,2609,2257,2679,2288,2752,2312,2827,2329,2903,2340,2982,2344,3058,2340,3133,2330,3206,2314,3276,2291,3343,2263,3407,2229,3468,2189,3525,2145,3578,2097,3627,2044,3671,1987,3710,1926,3744,1862,3772,1795,3795,1724,3811,1652,3822,1577,3825,1500,3822,1423,3811,1349,3795,1276,3772,1206,3744,1139,3710,1074,3671,1014,3627,957,3578,904,3525,855,3468,811,3407,772,3343,738,3276,709,3206,687,3133,670,3058,660,2982,657xe" filled="true" fillcolor="#4f81bc" stroked="false">
                  <v:path arrowok="t"/>
                  <v:fill type="solid"/>
                </v:shape>
                <v:shape style="position:absolute;left:2138;top:788;width:844;height:1165" id="docshape46" coordorigin="2138,788" coordsize="844,1165" path="m2529,788l2466,832,2409,881,2356,934,2309,990,2268,1050,2232,1113,2201,1179,2177,1247,2158,1316,2146,1387,2139,1459,2138,1531,2144,1603,2156,1675,2175,1747,2199,1817,2231,1886,2269,1952,2982,1500,2529,788xe" filled="true" fillcolor="#c0504d" stroked="false">
                  <v:path arrowok="t"/>
                  <v:fill type="solid"/>
                </v:shape>
                <v:shape style="position:absolute;left:2529;top:656;width:453;height:844" id="docshape47" coordorigin="2529,657" coordsize="453,844" path="m2982,657l2902,660,2823,672,2746,690,2671,716,2599,748,2529,788,2982,1500,2982,657xe" filled="true" fillcolor="#9bba58" stroked="false">
                  <v:path arrowok="t"/>
                  <v:fill type="solid"/>
                </v:shape>
                <v:rect style="position:absolute;left:4490;top:1147;width:110;height:110" id="docshape48" filled="true" fillcolor="#4f81bc" stroked="false">
                  <v:fill type="solid"/>
                </v:rect>
                <v:rect style="position:absolute;left:4490;top:1704;width:110;height:110" id="docshape49" filled="true" fillcolor="#c0504d" stroked="false">
                  <v:fill type="solid"/>
                </v:rect>
                <v:rect style="position:absolute;left:4490;top:2261;width:110;height:110" id="docshape50" filled="true" fillcolor="#9bba58" stroked="false">
                  <v:fill type="solid"/>
                </v:rect>
                <v:rect style="position:absolute;left:1448;top:284;width:4602;height:2431" id="docshape51" filled="false" stroked="true" strokeweight=".75pt" strokecolor="#858585">
                  <v:stroke dashstyle="solid"/>
                </v:rect>
                <v:shape style="position:absolute;left:2707;top:402;width:324;height:637" type="#_x0000_t202" id="docshape52" filled="false" stroked="false">
                  <v:textbox inset="0,0,0,0">
                    <w:txbxContent>
                      <w:p>
                        <w:pPr>
                          <w:spacing w:line="205" w:lineRule="exact" w:before="0"/>
                          <w:ind w:left="60" w:right="0" w:firstLine="0"/>
                          <w:jc w:val="left"/>
                          <w:rPr>
                            <w:rFonts w:ascii="Calibri"/>
                            <w:sz w:val="20"/>
                          </w:rPr>
                        </w:pPr>
                        <w:r>
                          <w:rPr>
                            <w:rFonts w:ascii="Calibri"/>
                            <w:spacing w:val="-5"/>
                            <w:sz w:val="20"/>
                          </w:rPr>
                          <w:t>0%</w:t>
                        </w:r>
                      </w:p>
                      <w:p>
                        <w:pPr>
                          <w:spacing w:line="241" w:lineRule="exact" w:before="191"/>
                          <w:ind w:left="0" w:right="0" w:firstLine="0"/>
                          <w:jc w:val="left"/>
                          <w:rPr>
                            <w:rFonts w:ascii="Calibri"/>
                            <w:sz w:val="20"/>
                          </w:rPr>
                        </w:pPr>
                        <w:r>
                          <w:rPr>
                            <w:rFonts w:ascii="Calibri"/>
                            <w:spacing w:val="-5"/>
                            <w:sz w:val="20"/>
                          </w:rPr>
                          <w:t>9%</w:t>
                        </w:r>
                      </w:p>
                    </w:txbxContent>
                  </v:textbox>
                  <w10:wrap type="none"/>
                </v:shape>
                <v:shape style="position:absolute;left:2245;top:1316;width:365;height:203" type="#_x0000_t202" id="docshape53" filled="false" stroked="false">
                  <v:textbox inset="0,0,0,0">
                    <w:txbxContent>
                      <w:p>
                        <w:pPr>
                          <w:spacing w:line="202" w:lineRule="exact" w:before="0"/>
                          <w:ind w:left="0" w:right="0" w:firstLine="0"/>
                          <w:jc w:val="left"/>
                          <w:rPr>
                            <w:rFonts w:ascii="Calibri"/>
                            <w:sz w:val="20"/>
                          </w:rPr>
                        </w:pPr>
                        <w:r>
                          <w:rPr>
                            <w:rFonts w:ascii="Calibri"/>
                            <w:spacing w:val="-5"/>
                            <w:sz w:val="20"/>
                          </w:rPr>
                          <w:t>25%</w:t>
                        </w:r>
                      </w:p>
                    </w:txbxContent>
                  </v:textbox>
                  <w10:wrap type="none"/>
                </v:shape>
                <v:shape style="position:absolute;left:3280;top:1722;width:365;height:202" type="#_x0000_t202" id="docshape54" filled="false" stroked="false">
                  <v:textbox inset="0,0,0,0">
                    <w:txbxContent>
                      <w:p>
                        <w:pPr>
                          <w:spacing w:line="202" w:lineRule="exact" w:before="0"/>
                          <w:ind w:left="0" w:right="0" w:firstLine="0"/>
                          <w:jc w:val="left"/>
                          <w:rPr>
                            <w:rFonts w:ascii="Calibri"/>
                            <w:sz w:val="20"/>
                          </w:rPr>
                        </w:pPr>
                        <w:r>
                          <w:rPr>
                            <w:rFonts w:ascii="Calibri"/>
                            <w:spacing w:val="-5"/>
                            <w:sz w:val="20"/>
                          </w:rPr>
                          <w:t>66%</w:t>
                        </w:r>
                      </w:p>
                    </w:txbxContent>
                  </v:textbox>
                  <w10:wrap type="none"/>
                </v:shape>
                <v:shape style="position:absolute;left:4649;top:1112;width:1096;height:1561" type="#_x0000_t202" id="docshape55" filled="false" stroked="false">
                  <v:textbox inset="0,0,0,0">
                    <w:txbxContent>
                      <w:p>
                        <w:pPr>
                          <w:spacing w:line="205" w:lineRule="exact" w:before="0"/>
                          <w:ind w:left="0" w:right="0" w:firstLine="0"/>
                          <w:jc w:val="left"/>
                          <w:rPr>
                            <w:rFonts w:ascii="Calibri" w:hAnsi="Calibri"/>
                            <w:sz w:val="20"/>
                          </w:rPr>
                        </w:pPr>
                        <w:r>
                          <w:rPr>
                            <w:rFonts w:ascii="Calibri" w:hAnsi="Calibri"/>
                            <w:spacing w:val="-2"/>
                            <w:sz w:val="20"/>
                          </w:rPr>
                          <w:t>Завышенная</w:t>
                        </w:r>
                      </w:p>
                      <w:p>
                        <w:pPr>
                          <w:spacing w:before="0"/>
                          <w:ind w:left="0" w:right="0" w:firstLine="0"/>
                          <w:jc w:val="left"/>
                          <w:rPr>
                            <w:rFonts w:ascii="Calibri" w:hAnsi="Calibri"/>
                            <w:sz w:val="20"/>
                          </w:rPr>
                        </w:pPr>
                        <w:r>
                          <w:rPr>
                            <w:rFonts w:ascii="Calibri" w:hAnsi="Calibri"/>
                            <w:spacing w:val="-2"/>
                            <w:sz w:val="20"/>
                          </w:rPr>
                          <w:t>самооценка</w:t>
                        </w:r>
                      </w:p>
                      <w:p>
                        <w:pPr>
                          <w:spacing w:before="68"/>
                          <w:ind w:left="0" w:right="0" w:firstLine="0"/>
                          <w:jc w:val="left"/>
                          <w:rPr>
                            <w:rFonts w:ascii="Calibri" w:hAnsi="Calibri"/>
                            <w:sz w:val="20"/>
                          </w:rPr>
                        </w:pPr>
                        <w:r>
                          <w:rPr>
                            <w:rFonts w:ascii="Calibri" w:hAnsi="Calibri"/>
                            <w:spacing w:val="-2"/>
                            <w:sz w:val="20"/>
                          </w:rPr>
                          <w:t>Адекватная самооценка</w:t>
                        </w:r>
                      </w:p>
                      <w:p>
                        <w:pPr>
                          <w:spacing w:before="66"/>
                          <w:ind w:left="0" w:right="0" w:firstLine="0"/>
                          <w:jc w:val="left"/>
                          <w:rPr>
                            <w:rFonts w:ascii="Calibri" w:hAnsi="Calibri"/>
                            <w:sz w:val="20"/>
                          </w:rPr>
                        </w:pPr>
                        <w:r>
                          <w:rPr>
                            <w:rFonts w:ascii="Calibri" w:hAnsi="Calibri"/>
                            <w:spacing w:val="-2"/>
                            <w:sz w:val="20"/>
                          </w:rPr>
                          <w:t>Заниженная самооценка</w:t>
                        </w:r>
                      </w:p>
                    </w:txbxContent>
                  </v:textbox>
                  <w10:wrap type="none"/>
                </v:shape>
                <w10:wrap type="topAndBottom"/>
              </v:group>
            </w:pict>
          </mc:Fallback>
        </mc:AlternateContent>
      </w:r>
    </w:p>
    <w:p>
      <w:pPr>
        <w:pStyle w:val="BodyText"/>
        <w:spacing w:before="262"/>
        <w:ind w:right="1119" w:firstLine="566"/>
        <w:jc w:val="both"/>
      </w:pPr>
      <w:r>
        <w:rPr/>
        <w:t>Были даны следующие рекомендации: Ребенок с завышенной самооценкой: учите учащихся</w:t>
      </w:r>
      <w:r>
        <w:rPr>
          <w:spacing w:val="-2"/>
        </w:rPr>
        <w:t> </w:t>
      </w:r>
      <w:r>
        <w:rPr/>
        <w:t>спокойно</w:t>
      </w:r>
      <w:r>
        <w:rPr>
          <w:spacing w:val="-2"/>
        </w:rPr>
        <w:t> </w:t>
      </w:r>
      <w:r>
        <w:rPr/>
        <w:t>относиться</w:t>
      </w:r>
      <w:r>
        <w:rPr>
          <w:spacing w:val="-7"/>
        </w:rPr>
        <w:t> </w:t>
      </w:r>
      <w:r>
        <w:rPr/>
        <w:t>к</w:t>
      </w:r>
      <w:r>
        <w:rPr>
          <w:spacing w:val="-4"/>
        </w:rPr>
        <w:t> </w:t>
      </w:r>
      <w:r>
        <w:rPr/>
        <w:t>критике,</w:t>
      </w:r>
      <w:r>
        <w:rPr>
          <w:spacing w:val="-5"/>
        </w:rPr>
        <w:t> </w:t>
      </w:r>
      <w:r>
        <w:rPr/>
        <w:t>без</w:t>
      </w:r>
      <w:r>
        <w:rPr>
          <w:spacing w:val="-1"/>
        </w:rPr>
        <w:t> </w:t>
      </w:r>
      <w:r>
        <w:rPr/>
        <w:t>агрессии, уважать</w:t>
      </w:r>
      <w:r>
        <w:rPr>
          <w:spacing w:val="-1"/>
        </w:rPr>
        <w:t> </w:t>
      </w:r>
      <w:r>
        <w:rPr/>
        <w:t>чувства</w:t>
      </w:r>
      <w:r>
        <w:rPr>
          <w:spacing w:val="-3"/>
        </w:rPr>
        <w:t> </w:t>
      </w:r>
      <w:r>
        <w:rPr/>
        <w:t>и</w:t>
      </w:r>
      <w:r>
        <w:rPr>
          <w:spacing w:val="-1"/>
        </w:rPr>
        <w:t> </w:t>
      </w:r>
      <w:r>
        <w:rPr/>
        <w:t>желания</w:t>
      </w:r>
      <w:r>
        <w:rPr>
          <w:spacing w:val="-7"/>
        </w:rPr>
        <w:t> </w:t>
      </w:r>
      <w:r>
        <w:rPr/>
        <w:t>других детей, так как они так же важны, как и собственные чувства и желания. Не сравнивайте ученика с другими детьми. Сравнивайте его с самим собой (тем, каким он был вчера или будет завтра).</w:t>
      </w:r>
    </w:p>
    <w:p>
      <w:pPr>
        <w:pStyle w:val="BodyText"/>
        <w:spacing w:before="2"/>
        <w:ind w:right="1112" w:firstLine="566"/>
        <w:jc w:val="both"/>
      </w:pPr>
      <w:r>
        <w:rPr/>
        <w:t>Если самооценка ученика занижена или очень низкая: сосредоточивайтесь на позитивных сторонах и преимуществах учащегося с целью укрепления его самооценки; помогайте ученику поверить в себя и свои способности; помогайте избежать ошибок; поддерживайте при неудачах; поощряйте инициативу учащихся. Анализируйте вместе с учащимся его неудачи, делая правильные выводы. Вы можете рассказать ему что-то на своем примере, так он будет чувствовать атмосферу доверия, поймет, что вы ближе к</w:t>
      </w:r>
      <w:r>
        <w:rPr>
          <w:spacing w:val="40"/>
        </w:rPr>
        <w:t> </w:t>
      </w:r>
      <w:r>
        <w:rPr/>
        <w:t>нему. Применять в педагогическом процессе разные формы рефлексии, т.к.</w:t>
      </w:r>
      <w:r>
        <w:rPr>
          <w:spacing w:val="40"/>
        </w:rPr>
        <w:t> </w:t>
      </w:r>
      <w:r>
        <w:rPr/>
        <w:t>рефлексия – это способность представлять себя на месте другого человека, мысленно видеть и проигрывать ситуацию за него.</w:t>
      </w:r>
    </w:p>
    <w:p>
      <w:pPr>
        <w:spacing w:line="237" w:lineRule="auto" w:before="6"/>
        <w:ind w:left="1275" w:right="6508" w:firstLine="0"/>
        <w:jc w:val="left"/>
        <w:rPr>
          <w:sz w:val="24"/>
        </w:rPr>
      </w:pPr>
      <w:r>
        <w:rPr>
          <w:b/>
          <w:color w:val="000000"/>
          <w:sz w:val="24"/>
          <w:highlight w:val="yellow"/>
        </w:rPr>
        <w:t>Отчет</w:t>
      </w:r>
      <w:r>
        <w:rPr>
          <w:b/>
          <w:color w:val="000000"/>
          <w:spacing w:val="-7"/>
          <w:sz w:val="24"/>
          <w:highlight w:val="yellow"/>
        </w:rPr>
        <w:t> </w:t>
      </w:r>
      <w:r>
        <w:rPr>
          <w:b/>
          <w:color w:val="000000"/>
          <w:sz w:val="24"/>
          <w:highlight w:val="yellow"/>
        </w:rPr>
        <w:t>по</w:t>
      </w:r>
      <w:r>
        <w:rPr>
          <w:b/>
          <w:color w:val="000000"/>
          <w:spacing w:val="-12"/>
          <w:sz w:val="24"/>
          <w:highlight w:val="yellow"/>
        </w:rPr>
        <w:t> </w:t>
      </w:r>
      <w:r>
        <w:rPr>
          <w:b/>
          <w:color w:val="000000"/>
          <w:sz w:val="24"/>
          <w:highlight w:val="yellow"/>
        </w:rPr>
        <w:t>методике</w:t>
      </w:r>
      <w:r>
        <w:rPr>
          <w:b/>
          <w:color w:val="000000"/>
          <w:spacing w:val="-13"/>
          <w:sz w:val="24"/>
          <w:highlight w:val="yellow"/>
        </w:rPr>
        <w:t> </w:t>
      </w:r>
      <w:r>
        <w:rPr>
          <w:b/>
          <w:color w:val="000000"/>
          <w:sz w:val="24"/>
          <w:highlight w:val="yellow"/>
        </w:rPr>
        <w:t>Мюнстерберга</w:t>
      </w:r>
      <w:r>
        <w:rPr>
          <w:b/>
          <w:color w:val="000000"/>
          <w:sz w:val="24"/>
        </w:rPr>
        <w:t> </w:t>
      </w:r>
      <w:r>
        <w:rPr>
          <w:color w:val="000000"/>
          <w:sz w:val="24"/>
        </w:rPr>
        <w:t>Класс: вся параллель 2 классов Возраст: 8 лет</w:t>
      </w:r>
    </w:p>
    <w:p>
      <w:pPr>
        <w:pStyle w:val="BodyText"/>
        <w:spacing w:line="275" w:lineRule="exact" w:before="4"/>
      </w:pPr>
      <w:r>
        <w:rPr/>
        <w:t>Цель </w:t>
      </w:r>
      <w:r>
        <w:rPr>
          <w:spacing w:val="-2"/>
        </w:rPr>
        <w:t>обследования:</w:t>
      </w:r>
    </w:p>
    <w:p>
      <w:pPr>
        <w:pStyle w:val="BodyText"/>
        <w:spacing w:line="242" w:lineRule="auto"/>
        <w:ind w:right="842"/>
      </w:pPr>
      <w:r>
        <w:rPr/>
        <w:t>Оценка</w:t>
      </w:r>
      <w:r>
        <w:rPr>
          <w:spacing w:val="-1"/>
        </w:rPr>
        <w:t> </w:t>
      </w:r>
      <w:r>
        <w:rPr/>
        <w:t>уровня</w:t>
      </w:r>
      <w:r>
        <w:rPr>
          <w:spacing w:val="-5"/>
        </w:rPr>
        <w:t> </w:t>
      </w:r>
      <w:r>
        <w:rPr/>
        <w:t>устойчивости</w:t>
      </w:r>
      <w:r>
        <w:rPr>
          <w:spacing w:val="-8"/>
        </w:rPr>
        <w:t> </w:t>
      </w:r>
      <w:r>
        <w:rPr/>
        <w:t>внимания,</w:t>
      </w:r>
      <w:r>
        <w:rPr>
          <w:spacing w:val="-3"/>
        </w:rPr>
        <w:t> </w:t>
      </w:r>
      <w:r>
        <w:rPr/>
        <w:t>способности</w:t>
      </w:r>
      <w:r>
        <w:rPr>
          <w:spacing w:val="-8"/>
        </w:rPr>
        <w:t> </w:t>
      </w:r>
      <w:r>
        <w:rPr/>
        <w:t>к</w:t>
      </w:r>
      <w:r>
        <w:rPr>
          <w:spacing w:val="-7"/>
        </w:rPr>
        <w:t> </w:t>
      </w:r>
      <w:r>
        <w:rPr/>
        <w:t>сосредоточению</w:t>
      </w:r>
      <w:r>
        <w:rPr>
          <w:spacing w:val="-7"/>
        </w:rPr>
        <w:t> </w:t>
      </w:r>
      <w:r>
        <w:rPr/>
        <w:t>и</w:t>
      </w:r>
      <w:r>
        <w:rPr>
          <w:spacing w:val="-4"/>
        </w:rPr>
        <w:t> </w:t>
      </w:r>
      <w:r>
        <w:rPr/>
        <w:t>аккуратности выполнения задания у младшего школьника.</w:t>
      </w:r>
    </w:p>
    <w:p>
      <w:pPr>
        <w:pStyle w:val="BodyText"/>
        <w:spacing w:line="271" w:lineRule="exact"/>
      </w:pPr>
      <w:r>
        <w:rPr/>
        <w:t>Описание</w:t>
      </w:r>
      <w:r>
        <w:rPr>
          <w:spacing w:val="-2"/>
        </w:rPr>
        <w:t> методики:</w:t>
      </w:r>
    </w:p>
    <w:p>
      <w:pPr>
        <w:pStyle w:val="BodyText"/>
        <w:spacing w:line="237" w:lineRule="auto" w:before="3"/>
        <w:ind w:right="842"/>
      </w:pPr>
      <w:r>
        <w:rPr/>
        <w:t>Методика Мюнстерберга заключается в поиске слов среди набора случайных букв. Детям предлагается</w:t>
      </w:r>
      <w:r>
        <w:rPr>
          <w:spacing w:val="-3"/>
        </w:rPr>
        <w:t> </w:t>
      </w:r>
      <w:r>
        <w:rPr/>
        <w:t>найти</w:t>
      </w:r>
      <w:r>
        <w:rPr>
          <w:spacing w:val="-1"/>
        </w:rPr>
        <w:t> </w:t>
      </w:r>
      <w:r>
        <w:rPr/>
        <w:t>как</w:t>
      </w:r>
      <w:r>
        <w:rPr>
          <w:spacing w:val="-4"/>
        </w:rPr>
        <w:t> </w:t>
      </w:r>
      <w:r>
        <w:rPr/>
        <w:t>можно</w:t>
      </w:r>
      <w:r>
        <w:rPr>
          <w:spacing w:val="-2"/>
        </w:rPr>
        <w:t> </w:t>
      </w:r>
      <w:r>
        <w:rPr/>
        <w:t>больше</w:t>
      </w:r>
      <w:r>
        <w:rPr>
          <w:spacing w:val="-3"/>
        </w:rPr>
        <w:t> </w:t>
      </w:r>
      <w:r>
        <w:rPr/>
        <w:t>спрятанных</w:t>
      </w:r>
      <w:r>
        <w:rPr>
          <w:spacing w:val="-7"/>
        </w:rPr>
        <w:t> </w:t>
      </w:r>
      <w:r>
        <w:rPr/>
        <w:t>слов</w:t>
      </w:r>
      <w:r>
        <w:rPr>
          <w:spacing w:val="-5"/>
        </w:rPr>
        <w:t> </w:t>
      </w:r>
      <w:r>
        <w:rPr/>
        <w:t>в</w:t>
      </w:r>
      <w:r>
        <w:rPr>
          <w:spacing w:val="-5"/>
        </w:rPr>
        <w:t> </w:t>
      </w:r>
      <w:r>
        <w:rPr/>
        <w:t>течение</w:t>
      </w:r>
      <w:r>
        <w:rPr>
          <w:spacing w:val="-8"/>
        </w:rPr>
        <w:t> </w:t>
      </w:r>
      <w:r>
        <w:rPr/>
        <w:t>ограниченного</w:t>
      </w:r>
      <w:r>
        <w:rPr>
          <w:spacing w:val="-2"/>
        </w:rPr>
        <w:t> </w:t>
      </w:r>
      <w:r>
        <w:rPr/>
        <w:t>времени</w:t>
      </w:r>
      <w:r>
        <w:rPr>
          <w:spacing w:val="-6"/>
        </w:rPr>
        <w:t> </w:t>
      </w:r>
      <w:r>
        <w:rPr/>
        <w:t>( 3–5 минут). Слова скрыты в длинной строке без пробелов.</w:t>
      </w:r>
    </w:p>
    <w:p>
      <w:pPr>
        <w:pStyle w:val="BodyText"/>
        <w:spacing w:line="275" w:lineRule="exact" w:before="4"/>
      </w:pPr>
      <w:r>
        <w:rPr/>
        <w:t>Ход</w:t>
      </w:r>
      <w:r>
        <w:rPr>
          <w:spacing w:val="4"/>
        </w:rPr>
        <w:t> </w:t>
      </w:r>
      <w:r>
        <w:rPr>
          <w:spacing w:val="-2"/>
        </w:rPr>
        <w:t>проведения:</w:t>
      </w:r>
    </w:p>
    <w:p>
      <w:pPr>
        <w:pStyle w:val="BodyText"/>
        <w:spacing w:line="242" w:lineRule="auto"/>
      </w:pPr>
      <w:r>
        <w:rPr/>
        <w:t>Была</w:t>
      </w:r>
      <w:r>
        <w:rPr>
          <w:spacing w:val="-3"/>
        </w:rPr>
        <w:t> </w:t>
      </w:r>
      <w:r>
        <w:rPr/>
        <w:t>дана</w:t>
      </w:r>
      <w:r>
        <w:rPr>
          <w:spacing w:val="-3"/>
        </w:rPr>
        <w:t> </w:t>
      </w:r>
      <w:r>
        <w:rPr/>
        <w:t>понятная</w:t>
      </w:r>
      <w:r>
        <w:rPr>
          <w:spacing w:val="-2"/>
        </w:rPr>
        <w:t> </w:t>
      </w:r>
      <w:r>
        <w:rPr/>
        <w:t>инструкция</w:t>
      </w:r>
      <w:r>
        <w:rPr>
          <w:spacing w:val="-2"/>
        </w:rPr>
        <w:t> </w:t>
      </w:r>
      <w:r>
        <w:rPr/>
        <w:t>и</w:t>
      </w:r>
      <w:r>
        <w:rPr>
          <w:spacing w:val="-6"/>
        </w:rPr>
        <w:t> </w:t>
      </w:r>
      <w:r>
        <w:rPr/>
        <w:t>образец.</w:t>
      </w:r>
      <w:r>
        <w:rPr>
          <w:spacing w:val="-5"/>
        </w:rPr>
        <w:t> </w:t>
      </w:r>
      <w:r>
        <w:rPr/>
        <w:t>Они</w:t>
      </w:r>
      <w:r>
        <w:rPr>
          <w:spacing w:val="-6"/>
        </w:rPr>
        <w:t> </w:t>
      </w:r>
      <w:r>
        <w:rPr/>
        <w:t>внимательно</w:t>
      </w:r>
      <w:r>
        <w:rPr>
          <w:spacing w:val="-2"/>
        </w:rPr>
        <w:t> </w:t>
      </w:r>
      <w:r>
        <w:rPr/>
        <w:t>прослушали</w:t>
      </w:r>
      <w:r>
        <w:rPr>
          <w:spacing w:val="-1"/>
        </w:rPr>
        <w:t> </w:t>
      </w:r>
      <w:r>
        <w:rPr/>
        <w:t>объяснение</w:t>
      </w:r>
      <w:r>
        <w:rPr>
          <w:spacing w:val="-3"/>
        </w:rPr>
        <w:t> </w:t>
      </w:r>
      <w:r>
        <w:rPr/>
        <w:t>и</w:t>
      </w:r>
      <w:r>
        <w:rPr>
          <w:spacing w:val="-6"/>
        </w:rPr>
        <w:t> </w:t>
      </w:r>
      <w:r>
        <w:rPr/>
        <w:t>сразу приступили к заданию.</w:t>
      </w:r>
    </w:p>
    <w:p>
      <w:pPr>
        <w:pStyle w:val="BodyText"/>
        <w:spacing w:line="270" w:lineRule="exact"/>
      </w:pPr>
      <w:r>
        <w:rPr>
          <w:spacing w:val="-2"/>
        </w:rPr>
        <w:t>Результаты:</w:t>
      </w:r>
    </w:p>
    <w:p>
      <w:pPr>
        <w:pStyle w:val="BodyText"/>
        <w:spacing w:line="237" w:lineRule="auto" w:before="4"/>
        <w:ind w:right="4444"/>
      </w:pPr>
      <w:r>
        <w:rPr/>
        <w:t>Найдено слов:</w:t>
      </w:r>
      <w:r>
        <w:rPr>
          <w:spacing w:val="-8"/>
        </w:rPr>
        <w:t> </w:t>
      </w:r>
      <w:r>
        <w:rPr/>
        <w:t>среднее</w:t>
      </w:r>
      <w:r>
        <w:rPr>
          <w:spacing w:val="-4"/>
        </w:rPr>
        <w:t> </w:t>
      </w:r>
      <w:r>
        <w:rPr/>
        <w:t>число</w:t>
      </w:r>
      <w:r>
        <w:rPr>
          <w:spacing w:val="-3"/>
        </w:rPr>
        <w:t> </w:t>
      </w:r>
      <w:r>
        <w:rPr/>
        <w:t>по</w:t>
      </w:r>
      <w:r>
        <w:rPr>
          <w:spacing w:val="-3"/>
        </w:rPr>
        <w:t> </w:t>
      </w:r>
      <w:r>
        <w:rPr/>
        <w:t>параллели</w:t>
      </w:r>
      <w:r>
        <w:rPr>
          <w:spacing w:val="-2"/>
        </w:rPr>
        <w:t> </w:t>
      </w:r>
      <w:r>
        <w:rPr/>
        <w:t>-</w:t>
      </w:r>
      <w:r>
        <w:rPr>
          <w:spacing w:val="40"/>
        </w:rPr>
        <w:t> </w:t>
      </w:r>
      <w:r>
        <w:rPr/>
        <w:t>12 Пропущено слов: 6</w:t>
      </w:r>
    </w:p>
    <w:p>
      <w:pPr>
        <w:pStyle w:val="BodyText"/>
        <w:spacing w:after="0" w:line="237" w:lineRule="auto"/>
        <w:sectPr>
          <w:pgSz w:w="11910" w:h="16840"/>
          <w:pgMar w:header="0" w:footer="851" w:top="900" w:bottom="1180" w:left="141" w:right="0"/>
        </w:sectPr>
      </w:pPr>
    </w:p>
    <w:p>
      <w:pPr>
        <w:pStyle w:val="BodyText"/>
        <w:spacing w:line="275" w:lineRule="exact" w:before="67"/>
      </w:pPr>
      <w:r>
        <w:rPr/>
        <w:t>Ошибочно</w:t>
      </w:r>
      <w:r>
        <w:rPr>
          <w:spacing w:val="-2"/>
        </w:rPr>
        <w:t> </w:t>
      </w:r>
      <w:r>
        <w:rPr/>
        <w:t>выделено:</w:t>
      </w:r>
      <w:r>
        <w:rPr>
          <w:spacing w:val="-5"/>
        </w:rPr>
        <w:t> </w:t>
      </w:r>
      <w:r>
        <w:rPr>
          <w:spacing w:val="-10"/>
        </w:rPr>
        <w:t>2</w:t>
      </w:r>
    </w:p>
    <w:p>
      <w:pPr>
        <w:pStyle w:val="BodyText"/>
        <w:spacing w:line="242" w:lineRule="auto"/>
        <w:ind w:right="2852"/>
      </w:pPr>
      <w:r>
        <w:rPr/>
        <w:t>Общий</w:t>
      </w:r>
      <w:r>
        <w:rPr>
          <w:spacing w:val="-4"/>
        </w:rPr>
        <w:t> </w:t>
      </w:r>
      <w:r>
        <w:rPr/>
        <w:t>настрой:</w:t>
      </w:r>
      <w:r>
        <w:rPr>
          <w:spacing w:val="-10"/>
        </w:rPr>
        <w:t> </w:t>
      </w:r>
      <w:r>
        <w:rPr/>
        <w:t>Работали</w:t>
      </w:r>
      <w:r>
        <w:rPr>
          <w:spacing w:val="-4"/>
        </w:rPr>
        <w:t> </w:t>
      </w:r>
      <w:r>
        <w:rPr/>
        <w:t>заинтересованно,</w:t>
      </w:r>
      <w:r>
        <w:rPr>
          <w:spacing w:val="-4"/>
        </w:rPr>
        <w:t> </w:t>
      </w:r>
      <w:r>
        <w:rPr/>
        <w:t>но</w:t>
      </w:r>
      <w:r>
        <w:rPr>
          <w:spacing w:val="-10"/>
        </w:rPr>
        <w:t> </w:t>
      </w:r>
      <w:r>
        <w:rPr/>
        <w:t>местами</w:t>
      </w:r>
      <w:r>
        <w:rPr>
          <w:spacing w:val="-9"/>
        </w:rPr>
        <w:t> </w:t>
      </w:r>
      <w:r>
        <w:rPr/>
        <w:t>отвлекались. Анализ и интерпретация:</w:t>
      </w:r>
    </w:p>
    <w:p>
      <w:pPr>
        <w:pStyle w:val="BodyText"/>
        <w:spacing w:line="271" w:lineRule="exact"/>
      </w:pPr>
      <w:r>
        <w:rPr/>
        <w:t>Уровень</w:t>
      </w:r>
      <w:r>
        <w:rPr>
          <w:spacing w:val="-3"/>
        </w:rPr>
        <w:t> </w:t>
      </w:r>
      <w:r>
        <w:rPr/>
        <w:t>внимания:</w:t>
      </w:r>
      <w:r>
        <w:rPr>
          <w:spacing w:val="-3"/>
        </w:rPr>
        <w:t> </w:t>
      </w:r>
      <w:r>
        <w:rPr>
          <w:spacing w:val="-2"/>
        </w:rPr>
        <w:t>Средний</w:t>
      </w:r>
    </w:p>
    <w:p>
      <w:pPr>
        <w:pStyle w:val="BodyText"/>
        <w:spacing w:before="1"/>
        <w:ind w:right="853"/>
      </w:pPr>
      <w:r>
        <w:rPr/>
        <w:t>Концентрация:</w:t>
      </w:r>
      <w:r>
        <w:rPr>
          <w:spacing w:val="-2"/>
        </w:rPr>
        <w:t> </w:t>
      </w:r>
      <w:r>
        <w:rPr/>
        <w:t>Нестойкая</w:t>
      </w:r>
      <w:r>
        <w:rPr>
          <w:spacing w:val="-4"/>
        </w:rPr>
        <w:t> </w:t>
      </w:r>
      <w:r>
        <w:rPr/>
        <w:t>(в</w:t>
      </w:r>
      <w:r>
        <w:rPr>
          <w:spacing w:val="-5"/>
        </w:rPr>
        <w:t> </w:t>
      </w:r>
      <w:r>
        <w:rPr/>
        <w:t>начале</w:t>
      </w:r>
      <w:r>
        <w:rPr>
          <w:spacing w:val="-3"/>
        </w:rPr>
        <w:t> </w:t>
      </w:r>
      <w:r>
        <w:rPr/>
        <w:t>задания</w:t>
      </w:r>
      <w:r>
        <w:rPr>
          <w:spacing w:val="-2"/>
        </w:rPr>
        <w:t> </w:t>
      </w:r>
      <w:r>
        <w:rPr/>
        <w:t>работали</w:t>
      </w:r>
      <w:r>
        <w:rPr>
          <w:spacing w:val="-1"/>
        </w:rPr>
        <w:t> </w:t>
      </w:r>
      <w:r>
        <w:rPr/>
        <w:t>активнее,</w:t>
      </w:r>
      <w:r>
        <w:rPr>
          <w:spacing w:val="-5"/>
        </w:rPr>
        <w:t> </w:t>
      </w:r>
      <w:r>
        <w:rPr/>
        <w:t>к</w:t>
      </w:r>
      <w:r>
        <w:rPr>
          <w:spacing w:val="-4"/>
        </w:rPr>
        <w:t> </w:t>
      </w:r>
      <w:r>
        <w:rPr/>
        <w:t>концу</w:t>
      </w:r>
      <w:r>
        <w:rPr>
          <w:spacing w:val="-5"/>
        </w:rPr>
        <w:t> </w:t>
      </w:r>
      <w:r>
        <w:rPr/>
        <w:t>—</w:t>
      </w:r>
      <w:r>
        <w:rPr>
          <w:spacing w:val="-2"/>
        </w:rPr>
        <w:t> </w:t>
      </w:r>
      <w:r>
        <w:rPr/>
        <w:t>снизился</w:t>
      </w:r>
      <w:r>
        <w:rPr>
          <w:spacing w:val="-2"/>
        </w:rPr>
        <w:t> </w:t>
      </w:r>
      <w:r>
        <w:rPr/>
        <w:t>темп) Точность: Удовлетворительная (ошибки говорят о поспешности)</w:t>
      </w:r>
    </w:p>
    <w:p>
      <w:pPr>
        <w:pStyle w:val="BodyText"/>
        <w:spacing w:line="275" w:lineRule="exact" w:before="1"/>
      </w:pPr>
      <w:r>
        <w:rPr/>
        <w:t>Темп</w:t>
      </w:r>
      <w:r>
        <w:rPr>
          <w:spacing w:val="2"/>
        </w:rPr>
        <w:t> </w:t>
      </w:r>
      <w:r>
        <w:rPr/>
        <w:t>работы:</w:t>
      </w:r>
      <w:r>
        <w:rPr>
          <w:spacing w:val="-3"/>
        </w:rPr>
        <w:t> </w:t>
      </w:r>
      <w:r>
        <w:rPr>
          <w:spacing w:val="-2"/>
        </w:rPr>
        <w:t>Средний</w:t>
      </w:r>
    </w:p>
    <w:p>
      <w:pPr>
        <w:pStyle w:val="BodyText"/>
        <w:spacing w:line="242" w:lineRule="auto"/>
        <w:ind w:right="4195"/>
      </w:pPr>
      <w:r>
        <w:rPr/>
        <w:t>Настроение:</w:t>
      </w:r>
      <w:r>
        <w:rPr>
          <w:spacing w:val="-5"/>
        </w:rPr>
        <w:t> </w:t>
      </w:r>
      <w:r>
        <w:rPr/>
        <w:t>Спокойное,</w:t>
      </w:r>
      <w:r>
        <w:rPr>
          <w:spacing w:val="-3"/>
        </w:rPr>
        <w:t> </w:t>
      </w:r>
      <w:r>
        <w:rPr/>
        <w:t>к</w:t>
      </w:r>
      <w:r>
        <w:rPr>
          <w:spacing w:val="-11"/>
        </w:rPr>
        <w:t> </w:t>
      </w:r>
      <w:r>
        <w:rPr/>
        <w:t>заданию</w:t>
      </w:r>
      <w:r>
        <w:rPr>
          <w:spacing w:val="-11"/>
        </w:rPr>
        <w:t> </w:t>
      </w:r>
      <w:r>
        <w:rPr/>
        <w:t>отнеслись</w:t>
      </w:r>
      <w:r>
        <w:rPr>
          <w:spacing w:val="-9"/>
        </w:rPr>
        <w:t> </w:t>
      </w:r>
      <w:r>
        <w:rPr/>
        <w:t>положительно Вывод и рекомендации:</w:t>
      </w:r>
    </w:p>
    <w:p>
      <w:pPr>
        <w:pStyle w:val="BodyText"/>
        <w:ind w:right="842"/>
      </w:pPr>
      <w:r>
        <w:rPr/>
        <w:t>Дети справились с заданием в целом неплохо, однако при выполнении наблюдались колебания внимания и снижение активности к концу работы. Рекомендуется продолжать развивать</w:t>
      </w:r>
      <w:r>
        <w:rPr>
          <w:spacing w:val="-7"/>
        </w:rPr>
        <w:t> </w:t>
      </w:r>
      <w:r>
        <w:rPr/>
        <w:t>внимание</w:t>
      </w:r>
      <w:r>
        <w:rPr>
          <w:spacing w:val="-9"/>
        </w:rPr>
        <w:t> </w:t>
      </w:r>
      <w:r>
        <w:rPr/>
        <w:t>через</w:t>
      </w:r>
      <w:r>
        <w:rPr>
          <w:spacing w:val="-3"/>
        </w:rPr>
        <w:t> </w:t>
      </w:r>
      <w:r>
        <w:rPr/>
        <w:t>игровые</w:t>
      </w:r>
      <w:r>
        <w:rPr>
          <w:spacing w:val="-9"/>
        </w:rPr>
        <w:t> </w:t>
      </w:r>
      <w:r>
        <w:rPr/>
        <w:t>упражнения,</w:t>
      </w:r>
      <w:r>
        <w:rPr>
          <w:spacing w:val="-2"/>
        </w:rPr>
        <w:t> </w:t>
      </w:r>
      <w:r>
        <w:rPr/>
        <w:t>тренировать</w:t>
      </w:r>
      <w:r>
        <w:rPr>
          <w:spacing w:val="-7"/>
        </w:rPr>
        <w:t> </w:t>
      </w:r>
      <w:r>
        <w:rPr/>
        <w:t>сосредоточенность</w:t>
      </w:r>
      <w:r>
        <w:rPr>
          <w:spacing w:val="-7"/>
        </w:rPr>
        <w:t> </w:t>
      </w:r>
      <w:r>
        <w:rPr/>
        <w:t>(например, через лабиринты, «найди отличия», головоломки). Также важно формировать привычку проверки выполненной работы.</w:t>
      </w:r>
    </w:p>
    <w:p>
      <w:pPr>
        <w:pStyle w:val="Heading1"/>
        <w:spacing w:line="272" w:lineRule="exact" w:before="1"/>
      </w:pPr>
      <w:r>
        <w:rPr/>
        <w:t>Методика:</w:t>
      </w:r>
      <w:r>
        <w:rPr>
          <w:spacing w:val="-2"/>
        </w:rPr>
        <w:t> </w:t>
      </w:r>
      <w:r>
        <w:rPr/>
        <w:t>Тест</w:t>
      </w:r>
      <w:r>
        <w:rPr>
          <w:spacing w:val="-4"/>
        </w:rPr>
        <w:t> </w:t>
      </w:r>
      <w:r>
        <w:rPr>
          <w:spacing w:val="-2"/>
        </w:rPr>
        <w:t>Мюнстерберга</w:t>
      </w:r>
    </w:p>
    <w:p>
      <w:pPr>
        <w:pStyle w:val="BodyText"/>
        <w:spacing w:line="272" w:lineRule="exact"/>
      </w:pPr>
      <w:r>
        <w:rPr/>
        <w:t>Класс:</w:t>
      </w:r>
      <w:r>
        <w:rPr>
          <w:spacing w:val="-3"/>
        </w:rPr>
        <w:t> </w:t>
      </w:r>
      <w:r>
        <w:rPr>
          <w:spacing w:val="-10"/>
        </w:rPr>
        <w:t>3</w:t>
      </w:r>
    </w:p>
    <w:p>
      <w:pPr>
        <w:pStyle w:val="BodyText"/>
        <w:spacing w:line="275" w:lineRule="exact" w:before="3"/>
      </w:pPr>
      <w:r>
        <w:rPr/>
        <w:t>Возраст:</w:t>
      </w:r>
      <w:r>
        <w:rPr>
          <w:spacing w:val="3"/>
        </w:rPr>
        <w:t> </w:t>
      </w:r>
      <w:r>
        <w:rPr/>
        <w:t>9</w:t>
      </w:r>
      <w:r>
        <w:rPr>
          <w:spacing w:val="-3"/>
        </w:rPr>
        <w:t> </w:t>
      </w:r>
      <w:r>
        <w:rPr>
          <w:spacing w:val="-5"/>
        </w:rPr>
        <w:t>лет</w:t>
      </w:r>
    </w:p>
    <w:p>
      <w:pPr>
        <w:pStyle w:val="BodyText"/>
        <w:spacing w:line="275" w:lineRule="exact"/>
      </w:pPr>
      <w:r>
        <w:rPr/>
        <w:t>Цель </w:t>
      </w:r>
      <w:r>
        <w:rPr>
          <w:spacing w:val="-2"/>
        </w:rPr>
        <w:t>обследования:</w:t>
      </w:r>
    </w:p>
    <w:p>
      <w:pPr>
        <w:pStyle w:val="BodyText"/>
        <w:spacing w:line="237" w:lineRule="auto" w:before="4"/>
      </w:pPr>
      <w:r>
        <w:rPr/>
        <w:t>Выявление</w:t>
      </w:r>
      <w:r>
        <w:rPr>
          <w:spacing w:val="-5"/>
        </w:rPr>
        <w:t> </w:t>
      </w:r>
      <w:r>
        <w:rPr/>
        <w:t>уровня</w:t>
      </w:r>
      <w:r>
        <w:rPr>
          <w:spacing w:val="-4"/>
        </w:rPr>
        <w:t> </w:t>
      </w:r>
      <w:r>
        <w:rPr/>
        <w:t>устойчивости</w:t>
      </w:r>
      <w:r>
        <w:rPr>
          <w:spacing w:val="-7"/>
        </w:rPr>
        <w:t> </w:t>
      </w:r>
      <w:r>
        <w:rPr/>
        <w:t>внимания,</w:t>
      </w:r>
      <w:r>
        <w:rPr>
          <w:spacing w:val="-2"/>
        </w:rPr>
        <w:t> </w:t>
      </w:r>
      <w:r>
        <w:rPr/>
        <w:t>умения</w:t>
      </w:r>
      <w:r>
        <w:rPr>
          <w:spacing w:val="-4"/>
        </w:rPr>
        <w:t> </w:t>
      </w:r>
      <w:r>
        <w:rPr/>
        <w:t>концентрироваться</w:t>
      </w:r>
      <w:r>
        <w:rPr>
          <w:spacing w:val="-8"/>
        </w:rPr>
        <w:t> </w:t>
      </w:r>
      <w:r>
        <w:rPr/>
        <w:t>на</w:t>
      </w:r>
      <w:r>
        <w:rPr>
          <w:spacing w:val="-5"/>
        </w:rPr>
        <w:t> </w:t>
      </w:r>
      <w:r>
        <w:rPr/>
        <w:t>задании,</w:t>
      </w:r>
      <w:r>
        <w:rPr>
          <w:spacing w:val="-2"/>
        </w:rPr>
        <w:t> </w:t>
      </w:r>
      <w:r>
        <w:rPr/>
        <w:t>а</w:t>
      </w:r>
      <w:r>
        <w:rPr>
          <w:spacing w:val="-9"/>
        </w:rPr>
        <w:t> </w:t>
      </w:r>
      <w:r>
        <w:rPr/>
        <w:t>также аккуратности и скорости выполнения задания у младшего школьника.</w:t>
      </w:r>
    </w:p>
    <w:p>
      <w:pPr>
        <w:pStyle w:val="BodyText"/>
        <w:spacing w:line="237" w:lineRule="auto" w:before="6"/>
        <w:ind w:right="842"/>
      </w:pPr>
      <w:r>
        <w:rPr/>
        <w:t>Тест</w:t>
      </w:r>
      <w:r>
        <w:rPr>
          <w:spacing w:val="-4"/>
        </w:rPr>
        <w:t> </w:t>
      </w:r>
      <w:r>
        <w:rPr/>
        <w:t>Мюнстерберга</w:t>
      </w:r>
      <w:r>
        <w:rPr>
          <w:spacing w:val="-4"/>
        </w:rPr>
        <w:t> </w:t>
      </w:r>
      <w:r>
        <w:rPr/>
        <w:t>представляет</w:t>
      </w:r>
      <w:r>
        <w:rPr>
          <w:spacing w:val="-4"/>
        </w:rPr>
        <w:t> </w:t>
      </w:r>
      <w:r>
        <w:rPr/>
        <w:t>собой</w:t>
      </w:r>
      <w:r>
        <w:rPr>
          <w:spacing w:val="-7"/>
        </w:rPr>
        <w:t> </w:t>
      </w:r>
      <w:r>
        <w:rPr/>
        <w:t>сплошной</w:t>
      </w:r>
      <w:r>
        <w:rPr>
          <w:spacing w:val="-7"/>
        </w:rPr>
        <w:t> </w:t>
      </w:r>
      <w:r>
        <w:rPr/>
        <w:t>набор</w:t>
      </w:r>
      <w:r>
        <w:rPr>
          <w:spacing w:val="-4"/>
        </w:rPr>
        <w:t> </w:t>
      </w:r>
      <w:r>
        <w:rPr/>
        <w:t>букв,</w:t>
      </w:r>
      <w:r>
        <w:rPr>
          <w:spacing w:val="-2"/>
        </w:rPr>
        <w:t> </w:t>
      </w:r>
      <w:r>
        <w:rPr/>
        <w:t>среди</w:t>
      </w:r>
      <w:r>
        <w:rPr>
          <w:spacing w:val="-3"/>
        </w:rPr>
        <w:t> </w:t>
      </w:r>
      <w:r>
        <w:rPr/>
        <w:t>которых</w:t>
      </w:r>
      <w:r>
        <w:rPr>
          <w:spacing w:val="-8"/>
        </w:rPr>
        <w:t> </w:t>
      </w:r>
      <w:r>
        <w:rPr/>
        <w:t>«спрятаны» настоящие слова (например, в ряду домашколапка скрыты слова дом, школа, лапка).</w:t>
      </w:r>
    </w:p>
    <w:p>
      <w:pPr>
        <w:pStyle w:val="BodyText"/>
        <w:spacing w:before="3"/>
        <w:ind w:right="853"/>
      </w:pPr>
      <w:r>
        <w:rPr/>
        <w:t>Учащимся</w:t>
      </w:r>
      <w:r>
        <w:rPr>
          <w:spacing w:val="-2"/>
        </w:rPr>
        <w:t> </w:t>
      </w:r>
      <w:r>
        <w:rPr/>
        <w:t>необходимо за</w:t>
      </w:r>
      <w:r>
        <w:rPr>
          <w:spacing w:val="-12"/>
        </w:rPr>
        <w:t> </w:t>
      </w:r>
      <w:r>
        <w:rPr/>
        <w:t>определенное</w:t>
      </w:r>
      <w:r>
        <w:rPr>
          <w:spacing w:val="-7"/>
        </w:rPr>
        <w:t> </w:t>
      </w:r>
      <w:r>
        <w:rPr/>
        <w:t>время</w:t>
      </w:r>
      <w:r>
        <w:rPr>
          <w:spacing w:val="-11"/>
        </w:rPr>
        <w:t> </w:t>
      </w:r>
      <w:r>
        <w:rPr/>
        <w:t>найти</w:t>
      </w:r>
      <w:r>
        <w:rPr>
          <w:spacing w:val="-1"/>
        </w:rPr>
        <w:t> </w:t>
      </w:r>
      <w:r>
        <w:rPr/>
        <w:t>и</w:t>
      </w:r>
      <w:r>
        <w:rPr>
          <w:spacing w:val="-6"/>
        </w:rPr>
        <w:t> </w:t>
      </w:r>
      <w:r>
        <w:rPr/>
        <w:t>подчеркнуть или</w:t>
      </w:r>
      <w:r>
        <w:rPr>
          <w:spacing w:val="-6"/>
        </w:rPr>
        <w:t> </w:t>
      </w:r>
      <w:r>
        <w:rPr/>
        <w:t>выписать</w:t>
      </w:r>
      <w:r>
        <w:rPr>
          <w:spacing w:val="-1"/>
        </w:rPr>
        <w:t> </w:t>
      </w:r>
      <w:r>
        <w:rPr/>
        <w:t>как</w:t>
      </w:r>
      <w:r>
        <w:rPr>
          <w:spacing w:val="-4"/>
        </w:rPr>
        <w:t> </w:t>
      </w:r>
      <w:r>
        <w:rPr/>
        <w:t>можно больше слов.</w:t>
      </w:r>
    </w:p>
    <w:p>
      <w:pPr>
        <w:pStyle w:val="BodyText"/>
        <w:spacing w:line="275" w:lineRule="exact" w:before="1"/>
      </w:pPr>
      <w:r>
        <w:rPr>
          <w:spacing w:val="-2"/>
        </w:rPr>
        <w:t>Результаты:</w:t>
      </w:r>
    </w:p>
    <w:p>
      <w:pPr>
        <w:pStyle w:val="BodyText"/>
        <w:spacing w:line="242" w:lineRule="auto"/>
        <w:ind w:right="6508"/>
      </w:pPr>
      <w:r>
        <w:rPr/>
        <w:t>Найдено</w:t>
      </w:r>
      <w:r>
        <w:rPr>
          <w:spacing w:val="-2"/>
        </w:rPr>
        <w:t> </w:t>
      </w:r>
      <w:r>
        <w:rPr/>
        <w:t>верных</w:t>
      </w:r>
      <w:r>
        <w:rPr>
          <w:spacing w:val="-10"/>
        </w:rPr>
        <w:t> </w:t>
      </w:r>
      <w:r>
        <w:rPr/>
        <w:t>слов:</w:t>
      </w:r>
      <w:r>
        <w:rPr>
          <w:spacing w:val="-9"/>
        </w:rPr>
        <w:t> </w:t>
      </w:r>
      <w:r>
        <w:rPr/>
        <w:t>в</w:t>
      </w:r>
      <w:r>
        <w:rPr>
          <w:spacing w:val="-5"/>
        </w:rPr>
        <w:t> </w:t>
      </w:r>
      <w:r>
        <w:rPr/>
        <w:t>среднем</w:t>
      </w:r>
      <w:r>
        <w:rPr>
          <w:spacing w:val="-5"/>
        </w:rPr>
        <w:t> </w:t>
      </w:r>
      <w:r>
        <w:rPr/>
        <w:t>17 Пропущено спрятанных слов: 4</w:t>
      </w:r>
    </w:p>
    <w:p>
      <w:pPr>
        <w:pStyle w:val="BodyText"/>
        <w:spacing w:line="271" w:lineRule="exact"/>
      </w:pPr>
      <w:r>
        <w:rPr/>
        <w:t>Ошибочно</w:t>
      </w:r>
      <w:r>
        <w:rPr>
          <w:spacing w:val="-3"/>
        </w:rPr>
        <w:t> </w:t>
      </w:r>
      <w:r>
        <w:rPr/>
        <w:t>выделено</w:t>
      </w:r>
      <w:r>
        <w:rPr>
          <w:spacing w:val="-2"/>
        </w:rPr>
        <w:t> </w:t>
      </w:r>
      <w:r>
        <w:rPr/>
        <w:t>(несуществующие</w:t>
      </w:r>
      <w:r>
        <w:rPr>
          <w:spacing w:val="-3"/>
        </w:rPr>
        <w:t> </w:t>
      </w:r>
      <w:r>
        <w:rPr/>
        <w:t>слова):</w:t>
      </w:r>
      <w:r>
        <w:rPr>
          <w:spacing w:val="-5"/>
        </w:rPr>
        <w:t> </w:t>
      </w:r>
      <w:r>
        <w:rPr/>
        <w:t>1-</w:t>
      </w:r>
      <w:r>
        <w:rPr>
          <w:spacing w:val="-10"/>
        </w:rPr>
        <w:t>2</w:t>
      </w:r>
    </w:p>
    <w:p>
      <w:pPr>
        <w:pStyle w:val="BodyText"/>
        <w:spacing w:before="1"/>
        <w:ind w:right="2064"/>
      </w:pPr>
      <w:r>
        <w:rPr/>
        <w:t>Поведение:</w:t>
      </w:r>
      <w:r>
        <w:rPr>
          <w:spacing w:val="-8"/>
        </w:rPr>
        <w:t> </w:t>
      </w:r>
      <w:r>
        <w:rPr/>
        <w:t>Работали</w:t>
      </w:r>
      <w:r>
        <w:rPr>
          <w:spacing w:val="-8"/>
        </w:rPr>
        <w:t> </w:t>
      </w:r>
      <w:r>
        <w:rPr/>
        <w:t>спокойно,</w:t>
      </w:r>
      <w:r>
        <w:rPr>
          <w:spacing w:val="-3"/>
        </w:rPr>
        <w:t> </w:t>
      </w:r>
      <w:r>
        <w:rPr/>
        <w:t>старательно,</w:t>
      </w:r>
      <w:r>
        <w:rPr>
          <w:spacing w:val="-3"/>
        </w:rPr>
        <w:t> </w:t>
      </w:r>
      <w:r>
        <w:rPr/>
        <w:t>без</w:t>
      </w:r>
      <w:r>
        <w:rPr>
          <w:spacing w:val="-4"/>
        </w:rPr>
        <w:t> </w:t>
      </w:r>
      <w:r>
        <w:rPr/>
        <w:t>излишней</w:t>
      </w:r>
      <w:r>
        <w:rPr>
          <w:spacing w:val="-8"/>
        </w:rPr>
        <w:t> </w:t>
      </w:r>
      <w:r>
        <w:rPr/>
        <w:t>поспешности. Интерпретация результатов:</w:t>
      </w:r>
    </w:p>
    <w:p>
      <w:pPr>
        <w:pStyle w:val="BodyText"/>
        <w:spacing w:line="275" w:lineRule="exact"/>
      </w:pPr>
      <w:r>
        <w:rPr/>
        <w:t>Уровень</w:t>
      </w:r>
      <w:r>
        <w:rPr>
          <w:spacing w:val="-4"/>
        </w:rPr>
        <w:t> </w:t>
      </w:r>
      <w:r>
        <w:rPr/>
        <w:t>внимания:</w:t>
      </w:r>
      <w:r>
        <w:rPr>
          <w:spacing w:val="-4"/>
        </w:rPr>
        <w:t> </w:t>
      </w:r>
      <w:r>
        <w:rPr/>
        <w:t>Выше </w:t>
      </w:r>
      <w:r>
        <w:rPr>
          <w:spacing w:val="-2"/>
        </w:rPr>
        <w:t>среднего</w:t>
      </w:r>
    </w:p>
    <w:p>
      <w:pPr>
        <w:pStyle w:val="BodyText"/>
        <w:ind w:right="4195"/>
      </w:pPr>
      <w:r>
        <w:rPr/>
        <w:t>Концентрация: Устойчивая в течение всего времени Точность</w:t>
      </w:r>
      <w:r>
        <w:rPr>
          <w:spacing w:val="-4"/>
        </w:rPr>
        <w:t> </w:t>
      </w:r>
      <w:r>
        <w:rPr/>
        <w:t>выполнения:</w:t>
      </w:r>
      <w:r>
        <w:rPr>
          <w:spacing w:val="-6"/>
        </w:rPr>
        <w:t> </w:t>
      </w:r>
      <w:r>
        <w:rPr/>
        <w:t>Хорошая</w:t>
      </w:r>
      <w:r>
        <w:rPr>
          <w:spacing w:val="-6"/>
        </w:rPr>
        <w:t> </w:t>
      </w:r>
      <w:r>
        <w:rPr/>
        <w:t>(лишь</w:t>
      </w:r>
      <w:r>
        <w:rPr>
          <w:spacing w:val="-5"/>
        </w:rPr>
        <w:t> </w:t>
      </w:r>
      <w:r>
        <w:rPr/>
        <w:t>одна –</w:t>
      </w:r>
      <w:r>
        <w:rPr>
          <w:spacing w:val="-6"/>
        </w:rPr>
        <w:t> </w:t>
      </w:r>
      <w:r>
        <w:rPr/>
        <w:t>две</w:t>
      </w:r>
      <w:r>
        <w:rPr>
          <w:spacing w:val="-7"/>
        </w:rPr>
        <w:t> </w:t>
      </w:r>
      <w:r>
        <w:rPr/>
        <w:t>ошибки) Темп работы: Оптимальный для возраста</w:t>
      </w:r>
    </w:p>
    <w:p>
      <w:pPr>
        <w:pStyle w:val="BodyText"/>
        <w:spacing w:line="237" w:lineRule="auto" w:before="4"/>
        <w:ind w:right="2852"/>
      </w:pPr>
      <w:r>
        <w:rPr/>
        <w:t>Отношение</w:t>
      </w:r>
      <w:r>
        <w:rPr>
          <w:spacing w:val="-4"/>
        </w:rPr>
        <w:t> </w:t>
      </w:r>
      <w:r>
        <w:rPr/>
        <w:t>к</w:t>
      </w:r>
      <w:r>
        <w:rPr>
          <w:spacing w:val="-9"/>
        </w:rPr>
        <w:t> </w:t>
      </w:r>
      <w:r>
        <w:rPr/>
        <w:t>заданию:</w:t>
      </w:r>
      <w:r>
        <w:rPr>
          <w:spacing w:val="-3"/>
        </w:rPr>
        <w:t> </w:t>
      </w:r>
      <w:r>
        <w:rPr/>
        <w:t>Положительное,</w:t>
      </w:r>
      <w:r>
        <w:rPr>
          <w:spacing w:val="-6"/>
        </w:rPr>
        <w:t> </w:t>
      </w:r>
      <w:r>
        <w:rPr/>
        <w:t>проявляли</w:t>
      </w:r>
      <w:r>
        <w:rPr>
          <w:spacing w:val="-2"/>
        </w:rPr>
        <w:t> </w:t>
      </w:r>
      <w:r>
        <w:rPr/>
        <w:t>интерес</w:t>
      </w:r>
      <w:r>
        <w:rPr>
          <w:spacing w:val="-9"/>
        </w:rPr>
        <w:t> </w:t>
      </w:r>
      <w:r>
        <w:rPr/>
        <w:t>и</w:t>
      </w:r>
      <w:r>
        <w:rPr>
          <w:spacing w:val="-2"/>
        </w:rPr>
        <w:t> </w:t>
      </w:r>
      <w:r>
        <w:rPr/>
        <w:t>старание Вывод и рекомендации:</w:t>
      </w:r>
    </w:p>
    <w:p>
      <w:pPr>
        <w:pStyle w:val="BodyText"/>
        <w:spacing w:before="4"/>
        <w:ind w:right="842"/>
      </w:pPr>
      <w:r>
        <w:rPr/>
        <w:t>Учащиеся показали высокий уровень развития избирательного внимания и способности к концентрации. Работали уверенно, без признаков тревожности. Рекомендуется и далее развивать</w:t>
      </w:r>
      <w:r>
        <w:rPr>
          <w:spacing w:val="-6"/>
        </w:rPr>
        <w:t> </w:t>
      </w:r>
      <w:r>
        <w:rPr/>
        <w:t>внимание</w:t>
      </w:r>
      <w:r>
        <w:rPr>
          <w:spacing w:val="-8"/>
        </w:rPr>
        <w:t> </w:t>
      </w:r>
      <w:r>
        <w:rPr/>
        <w:t>через</w:t>
      </w:r>
      <w:r>
        <w:rPr>
          <w:spacing w:val="-2"/>
        </w:rPr>
        <w:t> </w:t>
      </w:r>
      <w:r>
        <w:rPr/>
        <w:t>упражнения</w:t>
      </w:r>
      <w:r>
        <w:rPr>
          <w:spacing w:val="-3"/>
        </w:rPr>
        <w:t> </w:t>
      </w:r>
      <w:r>
        <w:rPr/>
        <w:t>на</w:t>
      </w:r>
      <w:r>
        <w:rPr>
          <w:spacing w:val="-4"/>
        </w:rPr>
        <w:t> </w:t>
      </w:r>
      <w:r>
        <w:rPr/>
        <w:t>зрительное</w:t>
      </w:r>
      <w:r>
        <w:rPr>
          <w:spacing w:val="-4"/>
        </w:rPr>
        <w:t> </w:t>
      </w:r>
      <w:r>
        <w:rPr/>
        <w:t>восприятие</w:t>
      </w:r>
      <w:r>
        <w:rPr>
          <w:spacing w:val="-4"/>
        </w:rPr>
        <w:t> </w:t>
      </w:r>
      <w:r>
        <w:rPr/>
        <w:t>и</w:t>
      </w:r>
      <w:r>
        <w:rPr>
          <w:spacing w:val="-6"/>
        </w:rPr>
        <w:t> </w:t>
      </w:r>
      <w:r>
        <w:rPr/>
        <w:t>концентрацию</w:t>
      </w:r>
      <w:r>
        <w:rPr>
          <w:spacing w:val="-5"/>
        </w:rPr>
        <w:t> </w:t>
      </w:r>
      <w:r>
        <w:rPr/>
        <w:t>(например, работа с таблицами Шульте, упражнения на сравнение и классификацию).</w:t>
      </w:r>
    </w:p>
    <w:p>
      <w:pPr>
        <w:pStyle w:val="Heading1"/>
        <w:spacing w:line="272" w:lineRule="exact" w:before="5"/>
      </w:pPr>
      <w:r>
        <w:rPr/>
        <w:t>Диагностика</w:t>
      </w:r>
      <w:r>
        <w:rPr>
          <w:spacing w:val="-5"/>
        </w:rPr>
        <w:t> </w:t>
      </w:r>
      <w:r>
        <w:rPr/>
        <w:t>Н.Г.</w:t>
      </w:r>
      <w:r>
        <w:rPr>
          <w:spacing w:val="59"/>
        </w:rPr>
        <w:t> </w:t>
      </w:r>
      <w:r>
        <w:rPr/>
        <w:t>Лусканова в</w:t>
      </w:r>
      <w:r>
        <w:rPr>
          <w:spacing w:val="-4"/>
        </w:rPr>
        <w:t> </w:t>
      </w:r>
      <w:r>
        <w:rPr/>
        <w:t>4</w:t>
      </w:r>
      <w:r>
        <w:rPr>
          <w:spacing w:val="1"/>
        </w:rPr>
        <w:t> </w:t>
      </w:r>
      <w:r>
        <w:rPr>
          <w:spacing w:val="-2"/>
        </w:rPr>
        <w:t>классах.</w:t>
      </w:r>
    </w:p>
    <w:p>
      <w:pPr>
        <w:pStyle w:val="BodyText"/>
        <w:spacing w:line="272" w:lineRule="exact" w:after="11"/>
      </w:pPr>
      <w:r>
        <w:rPr/>
        <w:t>Цель:</w:t>
      </w:r>
      <w:r>
        <w:rPr>
          <w:spacing w:val="-4"/>
        </w:rPr>
        <w:t> </w:t>
      </w:r>
      <w:r>
        <w:rPr/>
        <w:t>уровня</w:t>
      </w:r>
      <w:r>
        <w:rPr>
          <w:spacing w:val="-3"/>
        </w:rPr>
        <w:t> </w:t>
      </w:r>
      <w:r>
        <w:rPr/>
        <w:t>школьной</w:t>
      </w:r>
      <w:r>
        <w:rPr>
          <w:spacing w:val="-6"/>
        </w:rPr>
        <w:t> </w:t>
      </w:r>
      <w:r>
        <w:rPr>
          <w:spacing w:val="-2"/>
        </w:rPr>
        <w:t>мотивации.</w:t>
      </w: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5"/>
        <w:gridCol w:w="2237"/>
        <w:gridCol w:w="2213"/>
        <w:gridCol w:w="1930"/>
        <w:gridCol w:w="1531"/>
      </w:tblGrid>
      <w:tr>
        <w:trPr>
          <w:trHeight w:val="1103" w:hRule="atLeast"/>
        </w:trPr>
        <w:tc>
          <w:tcPr>
            <w:tcW w:w="1945" w:type="dxa"/>
          </w:tcPr>
          <w:p>
            <w:pPr>
              <w:pStyle w:val="TableParagraph"/>
              <w:ind w:left="110" w:right="133"/>
              <w:rPr>
                <w:sz w:val="24"/>
              </w:rPr>
            </w:pPr>
            <w:r>
              <w:rPr>
                <w:spacing w:val="-2"/>
                <w:sz w:val="24"/>
              </w:rPr>
              <w:t>Высокий уровень школьной</w:t>
            </w:r>
          </w:p>
          <w:p>
            <w:pPr>
              <w:pStyle w:val="TableParagraph"/>
              <w:spacing w:line="264" w:lineRule="exact"/>
              <w:ind w:left="110"/>
              <w:rPr>
                <w:sz w:val="24"/>
              </w:rPr>
            </w:pPr>
            <w:r>
              <w:rPr>
                <w:spacing w:val="-2"/>
                <w:sz w:val="24"/>
              </w:rPr>
              <w:t>мотивации</w:t>
            </w:r>
          </w:p>
        </w:tc>
        <w:tc>
          <w:tcPr>
            <w:tcW w:w="2237" w:type="dxa"/>
          </w:tcPr>
          <w:p>
            <w:pPr>
              <w:pStyle w:val="TableParagraph"/>
              <w:spacing w:line="237" w:lineRule="auto"/>
              <w:ind w:left="110"/>
              <w:rPr>
                <w:sz w:val="24"/>
              </w:rPr>
            </w:pPr>
            <w:r>
              <w:rPr>
                <w:spacing w:val="-2"/>
                <w:sz w:val="24"/>
              </w:rPr>
              <w:t>Положительное </w:t>
            </w:r>
            <w:r>
              <w:rPr>
                <w:sz w:val="24"/>
              </w:rPr>
              <w:t>отношение</w:t>
            </w:r>
            <w:r>
              <w:rPr>
                <w:spacing w:val="-15"/>
                <w:sz w:val="24"/>
              </w:rPr>
              <w:t> </w:t>
            </w:r>
            <w:r>
              <w:rPr>
                <w:sz w:val="24"/>
              </w:rPr>
              <w:t>к</w:t>
            </w:r>
            <w:r>
              <w:rPr>
                <w:spacing w:val="-15"/>
                <w:sz w:val="24"/>
              </w:rPr>
              <w:t> </w:t>
            </w:r>
            <w:r>
              <w:rPr>
                <w:sz w:val="24"/>
              </w:rPr>
              <w:t>школе</w:t>
            </w:r>
          </w:p>
        </w:tc>
        <w:tc>
          <w:tcPr>
            <w:tcW w:w="2213" w:type="dxa"/>
          </w:tcPr>
          <w:p>
            <w:pPr>
              <w:pStyle w:val="TableParagraph"/>
              <w:ind w:left="110" w:right="171"/>
              <w:rPr>
                <w:sz w:val="24"/>
              </w:rPr>
            </w:pPr>
            <w:r>
              <w:rPr>
                <w:sz w:val="24"/>
              </w:rPr>
              <w:t>Школа</w:t>
            </w:r>
            <w:r>
              <w:rPr>
                <w:spacing w:val="-15"/>
                <w:sz w:val="24"/>
              </w:rPr>
              <w:t> </w:t>
            </w:r>
            <w:r>
              <w:rPr>
                <w:sz w:val="24"/>
              </w:rPr>
              <w:t>привлекает детей внеучебной </w:t>
            </w:r>
            <w:r>
              <w:rPr>
                <w:spacing w:val="-2"/>
                <w:sz w:val="24"/>
              </w:rPr>
              <w:t>деятельностью</w:t>
            </w:r>
          </w:p>
        </w:tc>
        <w:tc>
          <w:tcPr>
            <w:tcW w:w="1930" w:type="dxa"/>
          </w:tcPr>
          <w:p>
            <w:pPr>
              <w:pStyle w:val="TableParagraph"/>
              <w:ind w:left="111" w:right="130"/>
              <w:rPr>
                <w:sz w:val="24"/>
              </w:rPr>
            </w:pPr>
            <w:r>
              <w:rPr>
                <w:spacing w:val="-2"/>
                <w:sz w:val="24"/>
              </w:rPr>
              <w:t>Низкая школьная мотивация</w:t>
            </w:r>
          </w:p>
        </w:tc>
        <w:tc>
          <w:tcPr>
            <w:tcW w:w="1531" w:type="dxa"/>
          </w:tcPr>
          <w:p>
            <w:pPr>
              <w:pStyle w:val="TableParagraph"/>
              <w:ind w:left="111" w:right="100"/>
              <w:rPr>
                <w:sz w:val="24"/>
              </w:rPr>
            </w:pPr>
            <w:r>
              <w:rPr>
                <w:spacing w:val="-2"/>
                <w:sz w:val="24"/>
              </w:rPr>
              <w:t>Негативное </w:t>
            </w:r>
            <w:r>
              <w:rPr>
                <w:sz w:val="24"/>
              </w:rPr>
              <w:t>отношение</w:t>
            </w:r>
            <w:r>
              <w:rPr>
                <w:spacing w:val="-15"/>
                <w:sz w:val="24"/>
              </w:rPr>
              <w:t> </w:t>
            </w:r>
            <w:r>
              <w:rPr>
                <w:sz w:val="24"/>
              </w:rPr>
              <w:t>к </w:t>
            </w:r>
            <w:r>
              <w:rPr>
                <w:spacing w:val="-4"/>
                <w:sz w:val="24"/>
              </w:rPr>
              <w:t>школе</w:t>
            </w:r>
          </w:p>
        </w:tc>
      </w:tr>
      <w:tr>
        <w:trPr>
          <w:trHeight w:val="273" w:hRule="atLeast"/>
        </w:trPr>
        <w:tc>
          <w:tcPr>
            <w:tcW w:w="1945" w:type="dxa"/>
          </w:tcPr>
          <w:p>
            <w:pPr>
              <w:pStyle w:val="TableParagraph"/>
              <w:spacing w:line="253" w:lineRule="exact"/>
              <w:ind w:left="110"/>
              <w:rPr>
                <w:sz w:val="24"/>
              </w:rPr>
            </w:pPr>
            <w:r>
              <w:rPr>
                <w:spacing w:val="-5"/>
                <w:sz w:val="24"/>
              </w:rPr>
              <w:t>29</w:t>
            </w:r>
          </w:p>
        </w:tc>
        <w:tc>
          <w:tcPr>
            <w:tcW w:w="2237" w:type="dxa"/>
          </w:tcPr>
          <w:p>
            <w:pPr>
              <w:pStyle w:val="TableParagraph"/>
              <w:spacing w:line="253" w:lineRule="exact"/>
              <w:ind w:left="110"/>
              <w:rPr>
                <w:sz w:val="24"/>
              </w:rPr>
            </w:pPr>
            <w:r>
              <w:rPr>
                <w:spacing w:val="-5"/>
                <w:sz w:val="24"/>
              </w:rPr>
              <w:t>72</w:t>
            </w:r>
          </w:p>
        </w:tc>
        <w:tc>
          <w:tcPr>
            <w:tcW w:w="2213" w:type="dxa"/>
          </w:tcPr>
          <w:p>
            <w:pPr>
              <w:pStyle w:val="TableParagraph"/>
              <w:spacing w:line="253" w:lineRule="exact"/>
              <w:ind w:left="110"/>
              <w:rPr>
                <w:sz w:val="24"/>
              </w:rPr>
            </w:pPr>
            <w:r>
              <w:rPr>
                <w:spacing w:val="-10"/>
                <w:sz w:val="24"/>
              </w:rPr>
              <w:t>6</w:t>
            </w:r>
          </w:p>
        </w:tc>
        <w:tc>
          <w:tcPr>
            <w:tcW w:w="1930" w:type="dxa"/>
          </w:tcPr>
          <w:p>
            <w:pPr>
              <w:pStyle w:val="TableParagraph"/>
              <w:spacing w:line="253" w:lineRule="exact"/>
              <w:ind w:left="111"/>
              <w:rPr>
                <w:sz w:val="24"/>
              </w:rPr>
            </w:pPr>
            <w:r>
              <w:rPr>
                <w:spacing w:val="-10"/>
                <w:sz w:val="24"/>
              </w:rPr>
              <w:t>1</w:t>
            </w:r>
          </w:p>
        </w:tc>
        <w:tc>
          <w:tcPr>
            <w:tcW w:w="1531" w:type="dxa"/>
          </w:tcPr>
          <w:p>
            <w:pPr>
              <w:pStyle w:val="TableParagraph"/>
              <w:ind w:left="0"/>
              <w:rPr>
                <w:sz w:val="20"/>
              </w:rPr>
            </w:pPr>
          </w:p>
        </w:tc>
      </w:tr>
    </w:tbl>
    <w:p>
      <w:pPr>
        <w:pStyle w:val="BodyText"/>
        <w:spacing w:line="237" w:lineRule="auto" w:before="273"/>
        <w:ind w:right="842"/>
      </w:pPr>
      <w:r>
        <w:rPr/>
        <w:t>Примечание:</w:t>
      </w:r>
      <w:r>
        <w:rPr>
          <w:spacing w:val="-4"/>
        </w:rPr>
        <w:t> </w:t>
      </w:r>
      <w:r>
        <w:rPr/>
        <w:t>3</w:t>
      </w:r>
      <w:r>
        <w:rPr>
          <w:spacing w:val="-4"/>
        </w:rPr>
        <w:t> </w:t>
      </w:r>
      <w:r>
        <w:rPr/>
        <w:t>ученика</w:t>
      </w:r>
      <w:r>
        <w:rPr>
          <w:spacing w:val="-5"/>
        </w:rPr>
        <w:t> </w:t>
      </w:r>
      <w:r>
        <w:rPr/>
        <w:t>не</w:t>
      </w:r>
      <w:r>
        <w:rPr>
          <w:spacing w:val="-5"/>
        </w:rPr>
        <w:t> </w:t>
      </w:r>
      <w:r>
        <w:rPr/>
        <w:t>проходили</w:t>
      </w:r>
      <w:r>
        <w:rPr>
          <w:spacing w:val="-3"/>
        </w:rPr>
        <w:t> </w:t>
      </w:r>
      <w:r>
        <w:rPr/>
        <w:t>диагностику,</w:t>
      </w:r>
      <w:r>
        <w:rPr>
          <w:spacing w:val="-2"/>
        </w:rPr>
        <w:t> </w:t>
      </w:r>
      <w:r>
        <w:rPr/>
        <w:t>так</w:t>
      </w:r>
      <w:r>
        <w:rPr>
          <w:spacing w:val="-6"/>
        </w:rPr>
        <w:t> </w:t>
      </w:r>
      <w:r>
        <w:rPr/>
        <w:t>как</w:t>
      </w:r>
      <w:r>
        <w:rPr>
          <w:spacing w:val="-6"/>
        </w:rPr>
        <w:t> </w:t>
      </w:r>
      <w:r>
        <w:rPr/>
        <w:t>находились</w:t>
      </w:r>
      <w:r>
        <w:rPr>
          <w:spacing w:val="-4"/>
        </w:rPr>
        <w:t> </w:t>
      </w:r>
      <w:r>
        <w:rPr/>
        <w:t>на</w:t>
      </w:r>
      <w:r>
        <w:rPr>
          <w:spacing w:val="-5"/>
        </w:rPr>
        <w:t> </w:t>
      </w:r>
      <w:r>
        <w:rPr/>
        <w:t>больничном. Рекомендации педагогам по повышению уровня учебной мотивации</w:t>
      </w:r>
    </w:p>
    <w:p>
      <w:pPr>
        <w:pStyle w:val="ListParagraph"/>
        <w:numPr>
          <w:ilvl w:val="0"/>
          <w:numId w:val="24"/>
        </w:numPr>
        <w:tabs>
          <w:tab w:pos="1519" w:val="left" w:leader="none"/>
        </w:tabs>
        <w:spacing w:line="240" w:lineRule="auto" w:before="4" w:after="0"/>
        <w:ind w:left="1275" w:right="883" w:firstLine="0"/>
        <w:jc w:val="left"/>
        <w:rPr>
          <w:sz w:val="24"/>
        </w:rPr>
      </w:pPr>
      <w:r>
        <w:rPr>
          <w:sz w:val="24"/>
        </w:rPr>
        <w:t>Процесс</w:t>
      </w:r>
      <w:r>
        <w:rPr>
          <w:spacing w:val="-7"/>
          <w:sz w:val="24"/>
        </w:rPr>
        <w:t> </w:t>
      </w:r>
      <w:r>
        <w:rPr>
          <w:sz w:val="24"/>
        </w:rPr>
        <w:t>обучения</w:t>
      </w:r>
      <w:r>
        <w:rPr>
          <w:spacing w:val="-2"/>
          <w:sz w:val="24"/>
        </w:rPr>
        <w:t> </w:t>
      </w:r>
      <w:r>
        <w:rPr>
          <w:sz w:val="24"/>
        </w:rPr>
        <w:t>станет</w:t>
      </w:r>
      <w:r>
        <w:rPr>
          <w:spacing w:val="-2"/>
          <w:sz w:val="24"/>
        </w:rPr>
        <w:t> </w:t>
      </w:r>
      <w:r>
        <w:rPr>
          <w:sz w:val="24"/>
        </w:rPr>
        <w:t>более</w:t>
      </w:r>
      <w:r>
        <w:rPr>
          <w:spacing w:val="-7"/>
          <w:sz w:val="24"/>
        </w:rPr>
        <w:t> </w:t>
      </w:r>
      <w:r>
        <w:rPr>
          <w:sz w:val="24"/>
        </w:rPr>
        <w:t>эффективным, если</w:t>
      </w:r>
      <w:r>
        <w:rPr>
          <w:spacing w:val="-9"/>
          <w:sz w:val="24"/>
        </w:rPr>
        <w:t> </w:t>
      </w:r>
      <w:r>
        <w:rPr>
          <w:sz w:val="24"/>
        </w:rPr>
        <w:t>организовать</w:t>
      </w:r>
      <w:r>
        <w:rPr>
          <w:spacing w:val="-4"/>
          <w:sz w:val="24"/>
        </w:rPr>
        <w:t> </w:t>
      </w:r>
      <w:r>
        <w:rPr>
          <w:sz w:val="24"/>
        </w:rPr>
        <w:t>самопреподавание</w:t>
      </w:r>
      <w:r>
        <w:rPr>
          <w:spacing w:val="-7"/>
          <w:sz w:val="24"/>
        </w:rPr>
        <w:t> </w:t>
      </w:r>
      <w:r>
        <w:rPr>
          <w:sz w:val="24"/>
        </w:rPr>
        <w:t>не</w:t>
      </w:r>
      <w:r>
        <w:rPr>
          <w:spacing w:val="-2"/>
          <w:sz w:val="24"/>
        </w:rPr>
        <w:t> </w:t>
      </w:r>
      <w:r>
        <w:rPr>
          <w:sz w:val="24"/>
        </w:rPr>
        <w:t>как трансляцию информации, а как активизацию и стимуляцию процессов осмысленного обучения. Чтобы активизировать и стимулировать любознательность и познавательные</w:t>
      </w:r>
    </w:p>
    <w:p>
      <w:pPr>
        <w:pStyle w:val="ListParagraph"/>
        <w:spacing w:after="0" w:line="240" w:lineRule="auto"/>
        <w:jc w:val="left"/>
        <w:rPr>
          <w:sz w:val="24"/>
        </w:rPr>
        <w:sectPr>
          <w:pgSz w:w="11910" w:h="16840"/>
          <w:pgMar w:header="0" w:footer="851" w:top="900" w:bottom="1100" w:left="141" w:right="0"/>
        </w:sectPr>
      </w:pPr>
    </w:p>
    <w:p>
      <w:pPr>
        <w:pStyle w:val="BodyText"/>
        <w:spacing w:line="237" w:lineRule="auto" w:before="69"/>
        <w:ind w:right="842"/>
      </w:pPr>
      <w:r>
        <w:rPr/>
        <w:t>мотивы,</w:t>
      </w:r>
      <w:r>
        <w:rPr>
          <w:spacing w:val="-4"/>
        </w:rPr>
        <w:t> </w:t>
      </w:r>
      <w:r>
        <w:rPr/>
        <w:t>учитель</w:t>
      </w:r>
      <w:r>
        <w:rPr>
          <w:spacing w:val="-1"/>
        </w:rPr>
        <w:t> </w:t>
      </w:r>
      <w:r>
        <w:rPr/>
        <w:t>должен добиться</w:t>
      </w:r>
      <w:r>
        <w:rPr>
          <w:spacing w:val="-1"/>
        </w:rPr>
        <w:t> </w:t>
      </w:r>
      <w:r>
        <w:rPr/>
        <w:t>благотворных</w:t>
      </w:r>
      <w:r>
        <w:rPr>
          <w:spacing w:val="-6"/>
        </w:rPr>
        <w:t> </w:t>
      </w:r>
      <w:r>
        <w:rPr/>
        <w:t>взаимоотношений</w:t>
      </w:r>
      <w:r>
        <w:rPr>
          <w:spacing w:val="-5"/>
        </w:rPr>
        <w:t> </w:t>
      </w:r>
      <w:r>
        <w:rPr/>
        <w:t>с</w:t>
      </w:r>
      <w:r>
        <w:rPr>
          <w:spacing w:val="-2"/>
        </w:rPr>
        <w:t> </w:t>
      </w:r>
      <w:r>
        <w:rPr/>
        <w:t>учащимися, а</w:t>
      </w:r>
      <w:r>
        <w:rPr>
          <w:spacing w:val="-2"/>
        </w:rPr>
        <w:t> </w:t>
      </w:r>
      <w:r>
        <w:rPr/>
        <w:t>так</w:t>
      </w:r>
      <w:r>
        <w:rPr>
          <w:spacing w:val="-8"/>
        </w:rPr>
        <w:t> </w:t>
      </w:r>
      <w:r>
        <w:rPr/>
        <w:t>же</w:t>
      </w:r>
      <w:r>
        <w:rPr>
          <w:spacing w:val="-7"/>
        </w:rPr>
        <w:t> </w:t>
      </w:r>
      <w:r>
        <w:rPr/>
        <w:t>он должен хорошо знать себя.</w:t>
      </w:r>
    </w:p>
    <w:p>
      <w:pPr>
        <w:pStyle w:val="ListParagraph"/>
        <w:numPr>
          <w:ilvl w:val="0"/>
          <w:numId w:val="24"/>
        </w:numPr>
        <w:tabs>
          <w:tab w:pos="1519" w:val="left" w:leader="none"/>
        </w:tabs>
        <w:spacing w:line="240" w:lineRule="auto" w:before="4" w:after="0"/>
        <w:ind w:left="1275" w:right="924" w:firstLine="0"/>
        <w:jc w:val="left"/>
        <w:rPr>
          <w:sz w:val="24"/>
        </w:rPr>
      </w:pPr>
      <w:r>
        <w:rPr>
          <w:sz w:val="24"/>
        </w:rPr>
        <w:t>Для того, чтобы учащийся по- настоящему включился в работу, нужно, чтобы задачи, которые ставятся перед ним в ходе учебной деятельности, были не только поняты, но и приняты , то есть чтобы они приобрели значимость для учащихся и нашли отклик в его переживаниях.</w:t>
      </w:r>
      <w:r>
        <w:rPr>
          <w:spacing w:val="-2"/>
          <w:sz w:val="24"/>
        </w:rPr>
        <w:t> </w:t>
      </w:r>
      <w:r>
        <w:rPr>
          <w:sz w:val="24"/>
        </w:rPr>
        <w:t>Учебная</w:t>
      </w:r>
      <w:r>
        <w:rPr>
          <w:spacing w:val="-4"/>
          <w:sz w:val="24"/>
        </w:rPr>
        <w:t> </w:t>
      </w:r>
      <w:r>
        <w:rPr>
          <w:sz w:val="24"/>
        </w:rPr>
        <w:t>деятельность</w:t>
      </w:r>
      <w:r>
        <w:rPr>
          <w:spacing w:val="-6"/>
          <w:sz w:val="24"/>
        </w:rPr>
        <w:t> </w:t>
      </w:r>
      <w:r>
        <w:rPr>
          <w:sz w:val="24"/>
        </w:rPr>
        <w:t>всегда</w:t>
      </w:r>
      <w:r>
        <w:rPr>
          <w:spacing w:val="-4"/>
          <w:sz w:val="24"/>
        </w:rPr>
        <w:t> </w:t>
      </w:r>
      <w:r>
        <w:rPr>
          <w:sz w:val="24"/>
        </w:rPr>
        <w:t>полимотивирована.</w:t>
      </w:r>
      <w:r>
        <w:rPr>
          <w:spacing w:val="-6"/>
          <w:sz w:val="24"/>
        </w:rPr>
        <w:t> </w:t>
      </w:r>
      <w:r>
        <w:rPr>
          <w:sz w:val="24"/>
        </w:rPr>
        <w:t>В</w:t>
      </w:r>
      <w:r>
        <w:rPr>
          <w:spacing w:val="-5"/>
          <w:sz w:val="24"/>
        </w:rPr>
        <w:t> </w:t>
      </w:r>
      <w:r>
        <w:rPr>
          <w:sz w:val="24"/>
        </w:rPr>
        <w:t>системе</w:t>
      </w:r>
      <w:r>
        <w:rPr>
          <w:spacing w:val="-9"/>
          <w:sz w:val="24"/>
        </w:rPr>
        <w:t> </w:t>
      </w:r>
      <w:r>
        <w:rPr>
          <w:sz w:val="24"/>
        </w:rPr>
        <w:t>учебных</w:t>
      </w:r>
      <w:r>
        <w:rPr>
          <w:spacing w:val="-8"/>
          <w:sz w:val="24"/>
        </w:rPr>
        <w:t> </w:t>
      </w:r>
      <w:r>
        <w:rPr>
          <w:sz w:val="24"/>
        </w:rPr>
        <w:t>мотивов переплетаются внешние и внутренние мотивы. Стратегия «Положительная мотивация». Некоторым ученикам, испытывающим трудности в обучении вообще или в решении конкретных задач, чтобы прийти к изменению, достаточно просто понять, что именно в их действии не срабатывают и , какого типа мотивационный стиль работал бы эффективнее.</w:t>
      </w:r>
    </w:p>
    <w:p>
      <w:pPr>
        <w:pStyle w:val="ListParagraph"/>
        <w:numPr>
          <w:ilvl w:val="0"/>
          <w:numId w:val="24"/>
        </w:numPr>
        <w:tabs>
          <w:tab w:pos="1519" w:val="left" w:leader="none"/>
        </w:tabs>
        <w:spacing w:line="240" w:lineRule="auto" w:before="1" w:after="0"/>
        <w:ind w:left="1275" w:right="1066" w:firstLine="0"/>
        <w:jc w:val="left"/>
        <w:rPr>
          <w:sz w:val="24"/>
        </w:rPr>
      </w:pPr>
      <w:r>
        <w:rPr>
          <w:sz w:val="24"/>
        </w:rPr>
        <w:t>Мотивация достижения и способности. Поведение, ориентированное на достижение, предполагает наличие у</w:t>
      </w:r>
      <w:r>
        <w:rPr>
          <w:spacing w:val="-6"/>
          <w:sz w:val="24"/>
        </w:rPr>
        <w:t> </w:t>
      </w:r>
      <w:r>
        <w:rPr>
          <w:sz w:val="24"/>
        </w:rPr>
        <w:t>каждого человека</w:t>
      </w:r>
      <w:r>
        <w:rPr>
          <w:spacing w:val="-2"/>
          <w:sz w:val="24"/>
        </w:rPr>
        <w:t> </w:t>
      </w:r>
      <w:r>
        <w:rPr>
          <w:sz w:val="24"/>
        </w:rPr>
        <w:t>мотивов достижения успеха и избегания</w:t>
      </w:r>
      <w:r>
        <w:rPr>
          <w:spacing w:val="-1"/>
          <w:sz w:val="24"/>
        </w:rPr>
        <w:t> </w:t>
      </w:r>
      <w:r>
        <w:rPr>
          <w:sz w:val="24"/>
        </w:rPr>
        <w:t>неудач. Другими словами</w:t>
      </w:r>
      <w:r>
        <w:rPr>
          <w:spacing w:val="-1"/>
          <w:sz w:val="24"/>
        </w:rPr>
        <w:t> </w:t>
      </w:r>
      <w:r>
        <w:rPr>
          <w:sz w:val="24"/>
        </w:rPr>
        <w:t>все</w:t>
      </w:r>
      <w:r>
        <w:rPr>
          <w:spacing w:val="-3"/>
          <w:sz w:val="24"/>
        </w:rPr>
        <w:t> </w:t>
      </w:r>
      <w:r>
        <w:rPr>
          <w:sz w:val="24"/>
        </w:rPr>
        <w:t>люди обладают способностью интересоваться достижением успеха и тревожиться</w:t>
      </w:r>
      <w:r>
        <w:rPr>
          <w:spacing w:val="-7"/>
          <w:sz w:val="24"/>
        </w:rPr>
        <w:t> </w:t>
      </w:r>
      <w:r>
        <w:rPr>
          <w:sz w:val="24"/>
        </w:rPr>
        <w:t>по</w:t>
      </w:r>
      <w:r>
        <w:rPr>
          <w:spacing w:val="-3"/>
          <w:sz w:val="24"/>
        </w:rPr>
        <w:t> </w:t>
      </w:r>
      <w:r>
        <w:rPr>
          <w:sz w:val="24"/>
        </w:rPr>
        <w:t>поводу</w:t>
      </w:r>
      <w:r>
        <w:rPr>
          <w:spacing w:val="-12"/>
          <w:sz w:val="24"/>
        </w:rPr>
        <w:t> </w:t>
      </w:r>
      <w:r>
        <w:rPr>
          <w:sz w:val="24"/>
        </w:rPr>
        <w:t>не удач.</w:t>
      </w:r>
      <w:r>
        <w:rPr>
          <w:spacing w:val="-1"/>
          <w:sz w:val="24"/>
        </w:rPr>
        <w:t> </w:t>
      </w:r>
      <w:r>
        <w:rPr>
          <w:sz w:val="24"/>
        </w:rPr>
        <w:t>Люди, мотивированные</w:t>
      </w:r>
      <w:r>
        <w:rPr>
          <w:spacing w:val="-8"/>
          <w:sz w:val="24"/>
        </w:rPr>
        <w:t> </w:t>
      </w:r>
      <w:r>
        <w:rPr>
          <w:sz w:val="24"/>
        </w:rPr>
        <w:t>на</w:t>
      </w:r>
      <w:r>
        <w:rPr>
          <w:spacing w:val="-3"/>
          <w:sz w:val="24"/>
        </w:rPr>
        <w:t> </w:t>
      </w:r>
      <w:r>
        <w:rPr>
          <w:sz w:val="24"/>
        </w:rPr>
        <w:t>успех</w:t>
      </w:r>
      <w:r>
        <w:rPr>
          <w:spacing w:val="-7"/>
          <w:sz w:val="24"/>
        </w:rPr>
        <w:t> </w:t>
      </w:r>
      <w:r>
        <w:rPr>
          <w:sz w:val="24"/>
        </w:rPr>
        <w:t>предпочитают</w:t>
      </w:r>
      <w:r>
        <w:rPr>
          <w:spacing w:val="-3"/>
          <w:sz w:val="24"/>
        </w:rPr>
        <w:t> </w:t>
      </w:r>
      <w:r>
        <w:rPr>
          <w:sz w:val="24"/>
        </w:rPr>
        <w:t>средние</w:t>
      </w:r>
      <w:r>
        <w:rPr>
          <w:spacing w:val="-3"/>
          <w:sz w:val="24"/>
        </w:rPr>
        <w:t> </w:t>
      </w:r>
      <w:r>
        <w:rPr>
          <w:sz w:val="24"/>
        </w:rPr>
        <w:t>по трудности или слегка завышенные цели</w:t>
      </w:r>
    </w:p>
    <w:p>
      <w:pPr>
        <w:pStyle w:val="ListParagraph"/>
        <w:numPr>
          <w:ilvl w:val="0"/>
          <w:numId w:val="24"/>
        </w:numPr>
        <w:tabs>
          <w:tab w:pos="1576" w:val="left" w:leader="none"/>
        </w:tabs>
        <w:spacing w:line="240" w:lineRule="auto" w:before="0" w:after="0"/>
        <w:ind w:left="1275" w:right="1269" w:firstLine="62"/>
        <w:jc w:val="left"/>
        <w:rPr>
          <w:sz w:val="24"/>
        </w:rPr>
      </w:pPr>
      <w:r>
        <w:rPr>
          <w:sz w:val="24"/>
        </w:rPr>
        <w:t>Чтобы развивать положительные мотивы учащихся можно действовать через более раннюю стадию деятельности - познавательную потребность. Следующий уровень - потребность в знаниях (любознательность). Это интерес к предмету, склонность к его изучению. В процессе обучения учителю важно учитывать и поддерживать в развитии познавательную</w:t>
      </w:r>
      <w:r>
        <w:rPr>
          <w:spacing w:val="-5"/>
          <w:sz w:val="24"/>
        </w:rPr>
        <w:t> </w:t>
      </w:r>
      <w:r>
        <w:rPr>
          <w:sz w:val="24"/>
        </w:rPr>
        <w:t>потребность</w:t>
      </w:r>
      <w:r>
        <w:rPr>
          <w:spacing w:val="-3"/>
          <w:sz w:val="24"/>
        </w:rPr>
        <w:t> </w:t>
      </w:r>
      <w:r>
        <w:rPr>
          <w:sz w:val="24"/>
        </w:rPr>
        <w:t>ученика:</w:t>
      </w:r>
      <w:r>
        <w:rPr>
          <w:spacing w:val="-3"/>
          <w:sz w:val="24"/>
        </w:rPr>
        <w:t> </w:t>
      </w:r>
      <w:r>
        <w:rPr>
          <w:sz w:val="24"/>
        </w:rPr>
        <w:t>в</w:t>
      </w:r>
      <w:r>
        <w:rPr>
          <w:spacing w:val="-2"/>
          <w:sz w:val="24"/>
        </w:rPr>
        <w:t> </w:t>
      </w:r>
      <w:r>
        <w:rPr>
          <w:sz w:val="24"/>
        </w:rPr>
        <w:t>младших</w:t>
      </w:r>
      <w:r>
        <w:rPr>
          <w:spacing w:val="-7"/>
          <w:sz w:val="24"/>
        </w:rPr>
        <w:t> </w:t>
      </w:r>
      <w:r>
        <w:rPr>
          <w:sz w:val="24"/>
        </w:rPr>
        <w:t>классах -</w:t>
      </w:r>
      <w:r>
        <w:rPr>
          <w:spacing w:val="-1"/>
          <w:sz w:val="24"/>
        </w:rPr>
        <w:t> </w:t>
      </w:r>
      <w:r>
        <w:rPr>
          <w:sz w:val="24"/>
        </w:rPr>
        <w:t>любознательность;</w:t>
      </w:r>
      <w:r>
        <w:rPr>
          <w:spacing w:val="-7"/>
          <w:sz w:val="24"/>
        </w:rPr>
        <w:t> </w:t>
      </w:r>
      <w:r>
        <w:rPr>
          <w:sz w:val="24"/>
        </w:rPr>
        <w:t>в</w:t>
      </w:r>
      <w:r>
        <w:rPr>
          <w:spacing w:val="-5"/>
          <w:sz w:val="24"/>
        </w:rPr>
        <w:t> </w:t>
      </w:r>
      <w:r>
        <w:rPr>
          <w:sz w:val="24"/>
        </w:rPr>
        <w:t>старших классах - потребность в творческой деятельности.</w:t>
      </w:r>
    </w:p>
    <w:p>
      <w:pPr>
        <w:pStyle w:val="Heading1"/>
        <w:spacing w:line="275" w:lineRule="exact" w:before="3"/>
      </w:pPr>
      <w:r>
        <w:rPr/>
        <w:t>Диагностика</w:t>
      </w:r>
      <w:r>
        <w:rPr>
          <w:spacing w:val="-5"/>
        </w:rPr>
        <w:t> </w:t>
      </w:r>
      <w:r>
        <w:rPr/>
        <w:t>Н.Г.</w:t>
      </w:r>
      <w:r>
        <w:rPr>
          <w:spacing w:val="59"/>
        </w:rPr>
        <w:t> </w:t>
      </w:r>
      <w:r>
        <w:rPr/>
        <w:t>Лусканова в</w:t>
      </w:r>
      <w:r>
        <w:rPr>
          <w:spacing w:val="-4"/>
        </w:rPr>
        <w:t> </w:t>
      </w:r>
      <w:r>
        <w:rPr/>
        <w:t>3</w:t>
      </w:r>
      <w:r>
        <w:rPr>
          <w:spacing w:val="1"/>
        </w:rPr>
        <w:t> </w:t>
      </w:r>
      <w:r>
        <w:rPr>
          <w:spacing w:val="-2"/>
        </w:rPr>
        <w:t>классах.</w:t>
      </w:r>
    </w:p>
    <w:p>
      <w:pPr>
        <w:pStyle w:val="BodyText"/>
        <w:spacing w:line="275" w:lineRule="exact" w:after="6"/>
      </w:pPr>
      <w:r>
        <w:rPr/>
        <w:t>Цель:</w:t>
      </w:r>
      <w:r>
        <w:rPr>
          <w:spacing w:val="-4"/>
        </w:rPr>
        <w:t> </w:t>
      </w:r>
      <w:r>
        <w:rPr/>
        <w:t>уровня</w:t>
      </w:r>
      <w:r>
        <w:rPr>
          <w:spacing w:val="-3"/>
        </w:rPr>
        <w:t> </w:t>
      </w:r>
      <w:r>
        <w:rPr/>
        <w:t>школьной</w:t>
      </w:r>
      <w:r>
        <w:rPr>
          <w:spacing w:val="-6"/>
        </w:rPr>
        <w:t> </w:t>
      </w:r>
      <w:r>
        <w:rPr>
          <w:spacing w:val="-2"/>
        </w:rPr>
        <w:t>мотивации.</w:t>
      </w: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5"/>
        <w:gridCol w:w="2237"/>
        <w:gridCol w:w="2213"/>
        <w:gridCol w:w="1930"/>
        <w:gridCol w:w="1531"/>
      </w:tblGrid>
      <w:tr>
        <w:trPr>
          <w:trHeight w:val="1104" w:hRule="atLeast"/>
        </w:trPr>
        <w:tc>
          <w:tcPr>
            <w:tcW w:w="1945" w:type="dxa"/>
          </w:tcPr>
          <w:p>
            <w:pPr>
              <w:pStyle w:val="TableParagraph"/>
              <w:ind w:left="110" w:right="133"/>
              <w:rPr>
                <w:sz w:val="24"/>
              </w:rPr>
            </w:pPr>
            <w:r>
              <w:rPr>
                <w:spacing w:val="-2"/>
                <w:sz w:val="24"/>
              </w:rPr>
              <w:t>Высокий уровень школьной</w:t>
            </w:r>
          </w:p>
          <w:p>
            <w:pPr>
              <w:pStyle w:val="TableParagraph"/>
              <w:spacing w:line="261" w:lineRule="exact"/>
              <w:ind w:left="110"/>
              <w:rPr>
                <w:sz w:val="24"/>
              </w:rPr>
            </w:pPr>
            <w:r>
              <w:rPr>
                <w:spacing w:val="-2"/>
                <w:sz w:val="24"/>
              </w:rPr>
              <w:t>мотивации</w:t>
            </w:r>
          </w:p>
        </w:tc>
        <w:tc>
          <w:tcPr>
            <w:tcW w:w="2237" w:type="dxa"/>
          </w:tcPr>
          <w:p>
            <w:pPr>
              <w:pStyle w:val="TableParagraph"/>
              <w:spacing w:line="242" w:lineRule="auto"/>
              <w:ind w:left="110"/>
              <w:rPr>
                <w:sz w:val="24"/>
              </w:rPr>
            </w:pPr>
            <w:r>
              <w:rPr>
                <w:spacing w:val="-2"/>
                <w:sz w:val="24"/>
              </w:rPr>
              <w:t>Положительное </w:t>
            </w:r>
            <w:r>
              <w:rPr>
                <w:sz w:val="24"/>
              </w:rPr>
              <w:t>отношение</w:t>
            </w:r>
            <w:r>
              <w:rPr>
                <w:spacing w:val="-15"/>
                <w:sz w:val="24"/>
              </w:rPr>
              <w:t> </w:t>
            </w:r>
            <w:r>
              <w:rPr>
                <w:sz w:val="24"/>
              </w:rPr>
              <w:t>к</w:t>
            </w:r>
            <w:r>
              <w:rPr>
                <w:spacing w:val="-15"/>
                <w:sz w:val="24"/>
              </w:rPr>
              <w:t> </w:t>
            </w:r>
            <w:r>
              <w:rPr>
                <w:sz w:val="24"/>
              </w:rPr>
              <w:t>школе</w:t>
            </w:r>
          </w:p>
        </w:tc>
        <w:tc>
          <w:tcPr>
            <w:tcW w:w="2213" w:type="dxa"/>
          </w:tcPr>
          <w:p>
            <w:pPr>
              <w:pStyle w:val="TableParagraph"/>
              <w:ind w:left="110" w:right="171"/>
              <w:rPr>
                <w:sz w:val="24"/>
              </w:rPr>
            </w:pPr>
            <w:r>
              <w:rPr>
                <w:sz w:val="24"/>
              </w:rPr>
              <w:t>Школа</w:t>
            </w:r>
            <w:r>
              <w:rPr>
                <w:spacing w:val="-15"/>
                <w:sz w:val="24"/>
              </w:rPr>
              <w:t> </w:t>
            </w:r>
            <w:r>
              <w:rPr>
                <w:sz w:val="24"/>
              </w:rPr>
              <w:t>привлекает детей внеучебной </w:t>
            </w:r>
            <w:r>
              <w:rPr>
                <w:spacing w:val="-2"/>
                <w:sz w:val="24"/>
              </w:rPr>
              <w:t>деятельностью</w:t>
            </w:r>
          </w:p>
        </w:tc>
        <w:tc>
          <w:tcPr>
            <w:tcW w:w="1930" w:type="dxa"/>
          </w:tcPr>
          <w:p>
            <w:pPr>
              <w:pStyle w:val="TableParagraph"/>
              <w:ind w:left="111" w:right="130"/>
              <w:rPr>
                <w:sz w:val="24"/>
              </w:rPr>
            </w:pPr>
            <w:r>
              <w:rPr>
                <w:spacing w:val="-2"/>
                <w:sz w:val="24"/>
              </w:rPr>
              <w:t>Низкая школьная мотивация</w:t>
            </w:r>
          </w:p>
        </w:tc>
        <w:tc>
          <w:tcPr>
            <w:tcW w:w="1531" w:type="dxa"/>
          </w:tcPr>
          <w:p>
            <w:pPr>
              <w:pStyle w:val="TableParagraph"/>
              <w:ind w:left="111" w:right="100"/>
              <w:rPr>
                <w:sz w:val="24"/>
              </w:rPr>
            </w:pPr>
            <w:r>
              <w:rPr>
                <w:spacing w:val="-2"/>
                <w:sz w:val="24"/>
              </w:rPr>
              <w:t>Негативное </w:t>
            </w:r>
            <w:r>
              <w:rPr>
                <w:sz w:val="24"/>
              </w:rPr>
              <w:t>отношение</w:t>
            </w:r>
            <w:r>
              <w:rPr>
                <w:spacing w:val="-15"/>
                <w:sz w:val="24"/>
              </w:rPr>
              <w:t> </w:t>
            </w:r>
            <w:r>
              <w:rPr>
                <w:sz w:val="24"/>
              </w:rPr>
              <w:t>к </w:t>
            </w:r>
            <w:r>
              <w:rPr>
                <w:spacing w:val="-4"/>
                <w:sz w:val="24"/>
              </w:rPr>
              <w:t>школе</w:t>
            </w:r>
          </w:p>
        </w:tc>
      </w:tr>
      <w:tr>
        <w:trPr>
          <w:trHeight w:val="277" w:hRule="atLeast"/>
        </w:trPr>
        <w:tc>
          <w:tcPr>
            <w:tcW w:w="1945" w:type="dxa"/>
          </w:tcPr>
          <w:p>
            <w:pPr>
              <w:pStyle w:val="TableParagraph"/>
              <w:spacing w:line="258" w:lineRule="exact"/>
              <w:ind w:left="110"/>
              <w:rPr>
                <w:sz w:val="24"/>
              </w:rPr>
            </w:pPr>
            <w:r>
              <w:rPr>
                <w:spacing w:val="-5"/>
                <w:sz w:val="24"/>
              </w:rPr>
              <w:t>15</w:t>
            </w:r>
          </w:p>
        </w:tc>
        <w:tc>
          <w:tcPr>
            <w:tcW w:w="2237" w:type="dxa"/>
          </w:tcPr>
          <w:p>
            <w:pPr>
              <w:pStyle w:val="TableParagraph"/>
              <w:spacing w:line="258" w:lineRule="exact"/>
              <w:ind w:left="110"/>
              <w:rPr>
                <w:sz w:val="24"/>
              </w:rPr>
            </w:pPr>
            <w:r>
              <w:rPr>
                <w:spacing w:val="-5"/>
                <w:sz w:val="24"/>
              </w:rPr>
              <w:t>63</w:t>
            </w:r>
          </w:p>
        </w:tc>
        <w:tc>
          <w:tcPr>
            <w:tcW w:w="2213" w:type="dxa"/>
          </w:tcPr>
          <w:p>
            <w:pPr>
              <w:pStyle w:val="TableParagraph"/>
              <w:spacing w:line="258" w:lineRule="exact"/>
              <w:ind w:left="110"/>
              <w:rPr>
                <w:sz w:val="24"/>
              </w:rPr>
            </w:pPr>
            <w:r>
              <w:rPr>
                <w:spacing w:val="-10"/>
                <w:sz w:val="24"/>
              </w:rPr>
              <w:t>3</w:t>
            </w:r>
          </w:p>
        </w:tc>
        <w:tc>
          <w:tcPr>
            <w:tcW w:w="1930" w:type="dxa"/>
          </w:tcPr>
          <w:p>
            <w:pPr>
              <w:pStyle w:val="TableParagraph"/>
              <w:spacing w:line="258" w:lineRule="exact"/>
              <w:ind w:left="111"/>
              <w:rPr>
                <w:sz w:val="24"/>
              </w:rPr>
            </w:pPr>
            <w:r>
              <w:rPr>
                <w:spacing w:val="-10"/>
                <w:sz w:val="24"/>
              </w:rPr>
              <w:t>1</w:t>
            </w:r>
          </w:p>
        </w:tc>
        <w:tc>
          <w:tcPr>
            <w:tcW w:w="1531" w:type="dxa"/>
          </w:tcPr>
          <w:p>
            <w:pPr>
              <w:pStyle w:val="TableParagraph"/>
              <w:ind w:left="0"/>
              <w:rPr>
                <w:sz w:val="20"/>
              </w:rPr>
            </w:pPr>
          </w:p>
        </w:tc>
      </w:tr>
    </w:tbl>
    <w:p>
      <w:pPr>
        <w:pStyle w:val="BodyText"/>
        <w:spacing w:before="266"/>
      </w:pPr>
      <w:r>
        <w:rPr/>
        <w:t>Рекомендации</w:t>
      </w:r>
      <w:r>
        <w:rPr>
          <w:spacing w:val="-8"/>
        </w:rPr>
        <w:t> </w:t>
      </w:r>
      <w:r>
        <w:rPr/>
        <w:t>педагогам</w:t>
      </w:r>
      <w:r>
        <w:rPr>
          <w:spacing w:val="-5"/>
        </w:rPr>
        <w:t> </w:t>
      </w:r>
      <w:r>
        <w:rPr/>
        <w:t>по</w:t>
      </w:r>
      <w:r>
        <w:rPr>
          <w:spacing w:val="-1"/>
        </w:rPr>
        <w:t> </w:t>
      </w:r>
      <w:r>
        <w:rPr/>
        <w:t>повышению</w:t>
      </w:r>
      <w:r>
        <w:rPr>
          <w:spacing w:val="-9"/>
        </w:rPr>
        <w:t> </w:t>
      </w:r>
      <w:r>
        <w:rPr/>
        <w:t>уровня</w:t>
      </w:r>
      <w:r>
        <w:rPr>
          <w:spacing w:val="-2"/>
        </w:rPr>
        <w:t> </w:t>
      </w:r>
      <w:r>
        <w:rPr/>
        <w:t>учебной </w:t>
      </w:r>
      <w:r>
        <w:rPr>
          <w:spacing w:val="-2"/>
        </w:rPr>
        <w:t>мотивации</w:t>
      </w:r>
    </w:p>
    <w:p>
      <w:pPr>
        <w:pStyle w:val="ListParagraph"/>
        <w:numPr>
          <w:ilvl w:val="0"/>
          <w:numId w:val="25"/>
        </w:numPr>
        <w:tabs>
          <w:tab w:pos="1519" w:val="left" w:leader="none"/>
        </w:tabs>
        <w:spacing w:line="240" w:lineRule="auto" w:before="3" w:after="0"/>
        <w:ind w:left="1275" w:right="887" w:firstLine="0"/>
        <w:jc w:val="left"/>
        <w:rPr>
          <w:sz w:val="24"/>
        </w:rPr>
      </w:pPr>
      <w:r>
        <w:rPr>
          <w:sz w:val="24"/>
        </w:rPr>
        <w:t>Процесс</w:t>
      </w:r>
      <w:r>
        <w:rPr>
          <w:spacing w:val="-8"/>
          <w:sz w:val="24"/>
        </w:rPr>
        <w:t> </w:t>
      </w:r>
      <w:r>
        <w:rPr>
          <w:sz w:val="24"/>
        </w:rPr>
        <w:t>обучения</w:t>
      </w:r>
      <w:r>
        <w:rPr>
          <w:spacing w:val="-2"/>
          <w:sz w:val="24"/>
        </w:rPr>
        <w:t> </w:t>
      </w:r>
      <w:r>
        <w:rPr>
          <w:sz w:val="24"/>
        </w:rPr>
        <w:t>станет</w:t>
      </w:r>
      <w:r>
        <w:rPr>
          <w:spacing w:val="-2"/>
          <w:sz w:val="24"/>
        </w:rPr>
        <w:t> </w:t>
      </w:r>
      <w:r>
        <w:rPr>
          <w:sz w:val="24"/>
        </w:rPr>
        <w:t>более</w:t>
      </w:r>
      <w:r>
        <w:rPr>
          <w:spacing w:val="-8"/>
          <w:sz w:val="24"/>
        </w:rPr>
        <w:t> </w:t>
      </w:r>
      <w:r>
        <w:rPr>
          <w:sz w:val="24"/>
        </w:rPr>
        <w:t>эффективным, если</w:t>
      </w:r>
      <w:r>
        <w:rPr>
          <w:spacing w:val="-10"/>
          <w:sz w:val="24"/>
        </w:rPr>
        <w:t> </w:t>
      </w:r>
      <w:r>
        <w:rPr>
          <w:sz w:val="24"/>
        </w:rPr>
        <w:t>организовать</w:t>
      </w:r>
      <w:r>
        <w:rPr>
          <w:spacing w:val="-5"/>
          <w:sz w:val="24"/>
        </w:rPr>
        <w:t> </w:t>
      </w:r>
      <w:r>
        <w:rPr>
          <w:sz w:val="24"/>
        </w:rPr>
        <w:t>самопреподавание</w:t>
      </w:r>
      <w:r>
        <w:rPr>
          <w:spacing w:val="-8"/>
          <w:sz w:val="24"/>
        </w:rPr>
        <w:t> </w:t>
      </w:r>
      <w:r>
        <w:rPr>
          <w:sz w:val="24"/>
        </w:rPr>
        <w:t>не</w:t>
      </w:r>
      <w:r>
        <w:rPr>
          <w:spacing w:val="-3"/>
          <w:sz w:val="24"/>
        </w:rPr>
        <w:t> </w:t>
      </w:r>
      <w:r>
        <w:rPr>
          <w:sz w:val="24"/>
        </w:rPr>
        <w:t>как трансляцию информации, а как активизацию и стимуляцию процессов осмысленного обучения. Чтобы активизировать и стимулировать любознательность и познавательные мотивы,</w:t>
      </w:r>
      <w:r>
        <w:rPr>
          <w:spacing w:val="-2"/>
          <w:sz w:val="24"/>
        </w:rPr>
        <w:t> </w:t>
      </w:r>
      <w:r>
        <w:rPr>
          <w:sz w:val="24"/>
        </w:rPr>
        <w:t>учитель должен добиться благотворных</w:t>
      </w:r>
      <w:r>
        <w:rPr>
          <w:spacing w:val="-4"/>
          <w:sz w:val="24"/>
        </w:rPr>
        <w:t> </w:t>
      </w:r>
      <w:r>
        <w:rPr>
          <w:sz w:val="24"/>
        </w:rPr>
        <w:t>взаимоотношений</w:t>
      </w:r>
      <w:r>
        <w:rPr>
          <w:spacing w:val="-3"/>
          <w:sz w:val="24"/>
        </w:rPr>
        <w:t> </w:t>
      </w:r>
      <w:r>
        <w:rPr>
          <w:sz w:val="24"/>
        </w:rPr>
        <w:t>с учащимися, а так</w:t>
      </w:r>
      <w:r>
        <w:rPr>
          <w:spacing w:val="-6"/>
          <w:sz w:val="24"/>
        </w:rPr>
        <w:t> </w:t>
      </w:r>
      <w:r>
        <w:rPr>
          <w:sz w:val="24"/>
        </w:rPr>
        <w:t>же</w:t>
      </w:r>
      <w:r>
        <w:rPr>
          <w:spacing w:val="-5"/>
          <w:sz w:val="24"/>
        </w:rPr>
        <w:t> </w:t>
      </w:r>
      <w:r>
        <w:rPr>
          <w:sz w:val="24"/>
        </w:rPr>
        <w:t>он должен хорошо знать себя.</w:t>
      </w:r>
    </w:p>
    <w:p>
      <w:pPr>
        <w:pStyle w:val="ListParagraph"/>
        <w:numPr>
          <w:ilvl w:val="0"/>
          <w:numId w:val="25"/>
        </w:numPr>
        <w:tabs>
          <w:tab w:pos="1519" w:val="left" w:leader="none"/>
        </w:tabs>
        <w:spacing w:line="240" w:lineRule="auto" w:before="0" w:after="0"/>
        <w:ind w:left="1275" w:right="915" w:firstLine="0"/>
        <w:jc w:val="left"/>
        <w:rPr>
          <w:sz w:val="24"/>
        </w:rPr>
      </w:pPr>
      <w:r>
        <w:rPr>
          <w:sz w:val="24"/>
        </w:rPr>
        <w:t>Для того, чтобы учащийся по- настоящему включился в работу, нужно, чтобы задачи, которые ставятся перед ним в ходе учебной деятельности, были не только поняты , но и приняты , то есть чтобы они приобрели значимость для учащихся и нашли отклик в его переживаниях.</w:t>
      </w:r>
      <w:r>
        <w:rPr>
          <w:spacing w:val="-2"/>
          <w:sz w:val="24"/>
        </w:rPr>
        <w:t> </w:t>
      </w:r>
      <w:r>
        <w:rPr>
          <w:sz w:val="24"/>
        </w:rPr>
        <w:t>Учебная</w:t>
      </w:r>
      <w:r>
        <w:rPr>
          <w:spacing w:val="-3"/>
          <w:sz w:val="24"/>
        </w:rPr>
        <w:t> </w:t>
      </w:r>
      <w:r>
        <w:rPr>
          <w:sz w:val="24"/>
        </w:rPr>
        <w:t>деятельность</w:t>
      </w:r>
      <w:r>
        <w:rPr>
          <w:spacing w:val="-6"/>
          <w:sz w:val="24"/>
        </w:rPr>
        <w:t> </w:t>
      </w:r>
      <w:r>
        <w:rPr>
          <w:sz w:val="24"/>
        </w:rPr>
        <w:t>всегда</w:t>
      </w:r>
      <w:r>
        <w:rPr>
          <w:spacing w:val="-4"/>
          <w:sz w:val="24"/>
        </w:rPr>
        <w:t> </w:t>
      </w:r>
      <w:r>
        <w:rPr>
          <w:sz w:val="24"/>
        </w:rPr>
        <w:t>полимотивирована.</w:t>
      </w:r>
      <w:r>
        <w:rPr>
          <w:spacing w:val="-6"/>
          <w:sz w:val="24"/>
        </w:rPr>
        <w:t> </w:t>
      </w:r>
      <w:r>
        <w:rPr>
          <w:sz w:val="24"/>
        </w:rPr>
        <w:t>В системе</w:t>
      </w:r>
      <w:r>
        <w:rPr>
          <w:spacing w:val="-9"/>
          <w:sz w:val="24"/>
        </w:rPr>
        <w:t> </w:t>
      </w:r>
      <w:r>
        <w:rPr>
          <w:sz w:val="24"/>
        </w:rPr>
        <w:t>учебных</w:t>
      </w:r>
      <w:r>
        <w:rPr>
          <w:spacing w:val="-8"/>
          <w:sz w:val="24"/>
        </w:rPr>
        <w:t> </w:t>
      </w:r>
      <w:r>
        <w:rPr>
          <w:sz w:val="24"/>
        </w:rPr>
        <w:t>мотивов переплетаются внешние и внутренние мотивы. Стратегия «Положительная мотивация » . Некоторым ученикам, испытывающим трудности в обучении вообще или в решении конкретных задач, чтобы прийти к изменению, достаточно просто понять, что именно в их действии не срабатывают и , какого типа мотивационный стиль работал бы эффективнее.</w:t>
      </w:r>
    </w:p>
    <w:p>
      <w:pPr>
        <w:pStyle w:val="ListParagraph"/>
        <w:numPr>
          <w:ilvl w:val="0"/>
          <w:numId w:val="25"/>
        </w:numPr>
        <w:tabs>
          <w:tab w:pos="1519" w:val="left" w:leader="none"/>
        </w:tabs>
        <w:spacing w:line="240" w:lineRule="auto" w:before="0" w:after="0"/>
        <w:ind w:left="1275" w:right="1009" w:firstLine="0"/>
        <w:jc w:val="left"/>
        <w:rPr>
          <w:sz w:val="24"/>
        </w:rPr>
      </w:pPr>
      <w:r>
        <w:rPr>
          <w:sz w:val="24"/>
        </w:rPr>
        <w:t>Мотивация достижения и способности . Поведение , ориентированное на достижение, предполагает наличие у</w:t>
      </w:r>
      <w:r>
        <w:rPr>
          <w:spacing w:val="-3"/>
          <w:sz w:val="24"/>
        </w:rPr>
        <w:t> </w:t>
      </w:r>
      <w:r>
        <w:rPr>
          <w:sz w:val="24"/>
        </w:rPr>
        <w:t>каждого человека мотивов достижения успеха и избегания неудач. Другими словами все люди обладают способностью интересоваться достижением успеха и тревожиться</w:t>
      </w:r>
      <w:r>
        <w:rPr>
          <w:spacing w:val="-7"/>
          <w:sz w:val="24"/>
        </w:rPr>
        <w:t> </w:t>
      </w:r>
      <w:r>
        <w:rPr>
          <w:sz w:val="24"/>
        </w:rPr>
        <w:t>по</w:t>
      </w:r>
      <w:r>
        <w:rPr>
          <w:spacing w:val="-2"/>
          <w:sz w:val="24"/>
        </w:rPr>
        <w:t> </w:t>
      </w:r>
      <w:r>
        <w:rPr>
          <w:sz w:val="24"/>
        </w:rPr>
        <w:t>поводу</w:t>
      </w:r>
      <w:r>
        <w:rPr>
          <w:spacing w:val="-12"/>
          <w:sz w:val="24"/>
        </w:rPr>
        <w:t> </w:t>
      </w:r>
      <w:r>
        <w:rPr>
          <w:sz w:val="24"/>
        </w:rPr>
        <w:t>не удач. Люди</w:t>
      </w:r>
      <w:r>
        <w:rPr>
          <w:spacing w:val="-1"/>
          <w:sz w:val="24"/>
        </w:rPr>
        <w:t> </w:t>
      </w:r>
      <w:r>
        <w:rPr>
          <w:sz w:val="24"/>
        </w:rPr>
        <w:t>, мотивированные</w:t>
      </w:r>
      <w:r>
        <w:rPr>
          <w:spacing w:val="-8"/>
          <w:sz w:val="24"/>
        </w:rPr>
        <w:t> </w:t>
      </w:r>
      <w:r>
        <w:rPr>
          <w:sz w:val="24"/>
        </w:rPr>
        <w:t>на</w:t>
      </w:r>
      <w:r>
        <w:rPr>
          <w:spacing w:val="-3"/>
          <w:sz w:val="24"/>
        </w:rPr>
        <w:t> </w:t>
      </w:r>
      <w:r>
        <w:rPr>
          <w:sz w:val="24"/>
        </w:rPr>
        <w:t>успех</w:t>
      </w:r>
      <w:r>
        <w:rPr>
          <w:spacing w:val="-7"/>
          <w:sz w:val="24"/>
        </w:rPr>
        <w:t> </w:t>
      </w:r>
      <w:r>
        <w:rPr>
          <w:sz w:val="24"/>
        </w:rPr>
        <w:t>предпочитают</w:t>
      </w:r>
      <w:r>
        <w:rPr>
          <w:spacing w:val="-2"/>
          <w:sz w:val="24"/>
        </w:rPr>
        <w:t> </w:t>
      </w:r>
      <w:r>
        <w:rPr>
          <w:sz w:val="24"/>
        </w:rPr>
        <w:t>средние</w:t>
      </w:r>
      <w:r>
        <w:rPr>
          <w:spacing w:val="-3"/>
          <w:sz w:val="24"/>
        </w:rPr>
        <w:t> </w:t>
      </w:r>
      <w:r>
        <w:rPr>
          <w:sz w:val="24"/>
        </w:rPr>
        <w:t>по трудности или слегка завышенные цели</w:t>
      </w:r>
    </w:p>
    <w:p>
      <w:pPr>
        <w:pStyle w:val="ListParagraph"/>
        <w:numPr>
          <w:ilvl w:val="0"/>
          <w:numId w:val="25"/>
        </w:numPr>
        <w:tabs>
          <w:tab w:pos="1576" w:val="left" w:leader="none"/>
        </w:tabs>
        <w:spacing w:line="240" w:lineRule="auto" w:before="2" w:after="0"/>
        <w:ind w:left="1275" w:right="1269" w:firstLine="62"/>
        <w:jc w:val="left"/>
        <w:rPr>
          <w:sz w:val="24"/>
        </w:rPr>
      </w:pPr>
      <w:r>
        <w:rPr>
          <w:sz w:val="24"/>
        </w:rPr>
        <w:t>Чтобы развивать положительные мотивы учащихся можно действовать через более раннюю стадию деятельности - познавательную потребность. Следующий уровень - потребность в знаниях (любознательность). Это интерес к предмету, склонность к его изучению. В процессе обучения учителю важно учитывать и поддерживать в развитии познавательную</w:t>
      </w:r>
      <w:r>
        <w:rPr>
          <w:spacing w:val="-5"/>
          <w:sz w:val="24"/>
        </w:rPr>
        <w:t> </w:t>
      </w:r>
      <w:r>
        <w:rPr>
          <w:sz w:val="24"/>
        </w:rPr>
        <w:t>потребность</w:t>
      </w:r>
      <w:r>
        <w:rPr>
          <w:spacing w:val="-3"/>
          <w:sz w:val="24"/>
        </w:rPr>
        <w:t> </w:t>
      </w:r>
      <w:r>
        <w:rPr>
          <w:sz w:val="24"/>
        </w:rPr>
        <w:t>ученика:</w:t>
      </w:r>
      <w:r>
        <w:rPr>
          <w:spacing w:val="-3"/>
          <w:sz w:val="24"/>
        </w:rPr>
        <w:t> </w:t>
      </w:r>
      <w:r>
        <w:rPr>
          <w:sz w:val="24"/>
        </w:rPr>
        <w:t>в</w:t>
      </w:r>
      <w:r>
        <w:rPr>
          <w:spacing w:val="-2"/>
          <w:sz w:val="24"/>
        </w:rPr>
        <w:t> </w:t>
      </w:r>
      <w:r>
        <w:rPr>
          <w:sz w:val="24"/>
        </w:rPr>
        <w:t>младших</w:t>
      </w:r>
      <w:r>
        <w:rPr>
          <w:spacing w:val="-7"/>
          <w:sz w:val="24"/>
        </w:rPr>
        <w:t> </w:t>
      </w:r>
      <w:r>
        <w:rPr>
          <w:sz w:val="24"/>
        </w:rPr>
        <w:t>классах -</w:t>
      </w:r>
      <w:r>
        <w:rPr>
          <w:spacing w:val="-1"/>
          <w:sz w:val="24"/>
        </w:rPr>
        <w:t> </w:t>
      </w:r>
      <w:r>
        <w:rPr>
          <w:sz w:val="24"/>
        </w:rPr>
        <w:t>любознательность;</w:t>
      </w:r>
      <w:r>
        <w:rPr>
          <w:spacing w:val="-7"/>
          <w:sz w:val="24"/>
        </w:rPr>
        <w:t> </w:t>
      </w:r>
      <w:r>
        <w:rPr>
          <w:sz w:val="24"/>
        </w:rPr>
        <w:t>в</w:t>
      </w:r>
      <w:r>
        <w:rPr>
          <w:spacing w:val="-5"/>
          <w:sz w:val="24"/>
        </w:rPr>
        <w:t> </w:t>
      </w:r>
      <w:r>
        <w:rPr>
          <w:sz w:val="24"/>
        </w:rPr>
        <w:t>старших</w:t>
      </w:r>
    </w:p>
    <w:p>
      <w:pPr>
        <w:pStyle w:val="ListParagraph"/>
        <w:spacing w:after="0" w:line="240" w:lineRule="auto"/>
        <w:jc w:val="left"/>
        <w:rPr>
          <w:sz w:val="24"/>
        </w:rPr>
        <w:sectPr>
          <w:pgSz w:w="11910" w:h="16840"/>
          <w:pgMar w:header="0" w:footer="851" w:top="900" w:bottom="1100" w:left="141" w:right="0"/>
        </w:sectPr>
      </w:pPr>
    </w:p>
    <w:p>
      <w:pPr>
        <w:pStyle w:val="BodyText"/>
        <w:spacing w:line="275" w:lineRule="exact" w:before="67"/>
      </w:pPr>
      <w:r>
        <w:rPr/>
        <w:t>классах</w:t>
      </w:r>
      <w:r>
        <w:rPr>
          <w:spacing w:val="-5"/>
        </w:rPr>
        <w:t> </w:t>
      </w:r>
      <w:r>
        <w:rPr/>
        <w:t>-</w:t>
      </w:r>
      <w:r>
        <w:rPr>
          <w:spacing w:val="2"/>
        </w:rPr>
        <w:t> </w:t>
      </w:r>
      <w:r>
        <w:rPr/>
        <w:t>потребность</w:t>
      </w:r>
      <w:r>
        <w:rPr>
          <w:spacing w:val="-1"/>
        </w:rPr>
        <w:t> </w:t>
      </w:r>
      <w:r>
        <w:rPr/>
        <w:t>в</w:t>
      </w:r>
      <w:r>
        <w:rPr>
          <w:spacing w:val="-3"/>
        </w:rPr>
        <w:t> </w:t>
      </w:r>
      <w:r>
        <w:rPr/>
        <w:t>творческой</w:t>
      </w:r>
      <w:r>
        <w:rPr>
          <w:spacing w:val="1"/>
        </w:rPr>
        <w:t> </w:t>
      </w:r>
      <w:r>
        <w:rPr>
          <w:spacing w:val="-2"/>
        </w:rPr>
        <w:t>деятельности.</w:t>
      </w:r>
    </w:p>
    <w:p>
      <w:pPr>
        <w:pStyle w:val="BodyText"/>
        <w:ind w:right="842"/>
      </w:pPr>
      <w:r>
        <w:rPr/>
        <w:t>Спасибо за уточнение! Вы, видимо, имеете в виду методику диагностики произвольной регуляции (произвольности), разработанную А.А. Карповым. Эта методика часто используется</w:t>
      </w:r>
      <w:r>
        <w:rPr>
          <w:spacing w:val="-3"/>
        </w:rPr>
        <w:t> </w:t>
      </w:r>
      <w:r>
        <w:rPr/>
        <w:t>в</w:t>
      </w:r>
      <w:r>
        <w:rPr>
          <w:spacing w:val="-1"/>
        </w:rPr>
        <w:t> </w:t>
      </w:r>
      <w:r>
        <w:rPr/>
        <w:t>начальной</w:t>
      </w:r>
      <w:r>
        <w:rPr>
          <w:spacing w:val="-6"/>
        </w:rPr>
        <w:t> </w:t>
      </w:r>
      <w:r>
        <w:rPr/>
        <w:t>школе</w:t>
      </w:r>
      <w:r>
        <w:rPr>
          <w:spacing w:val="-8"/>
        </w:rPr>
        <w:t> </w:t>
      </w:r>
      <w:r>
        <w:rPr/>
        <w:t>(в</w:t>
      </w:r>
      <w:r>
        <w:rPr>
          <w:spacing w:val="-5"/>
        </w:rPr>
        <w:t> </w:t>
      </w:r>
      <w:r>
        <w:rPr/>
        <w:t>т.ч.</w:t>
      </w:r>
      <w:r>
        <w:rPr>
          <w:spacing w:val="-5"/>
        </w:rPr>
        <w:t> </w:t>
      </w:r>
      <w:r>
        <w:rPr/>
        <w:t>в</w:t>
      </w:r>
      <w:r>
        <w:rPr>
          <w:spacing w:val="-1"/>
        </w:rPr>
        <w:t> </w:t>
      </w:r>
      <w:r>
        <w:rPr/>
        <w:t>4</w:t>
      </w:r>
      <w:r>
        <w:rPr>
          <w:spacing w:val="-7"/>
        </w:rPr>
        <w:t> </w:t>
      </w:r>
      <w:r>
        <w:rPr/>
        <w:t>классе)</w:t>
      </w:r>
      <w:r>
        <w:rPr>
          <w:spacing w:val="-1"/>
        </w:rPr>
        <w:t> </w:t>
      </w:r>
      <w:r>
        <w:rPr/>
        <w:t>для</w:t>
      </w:r>
      <w:r>
        <w:rPr>
          <w:spacing w:val="-7"/>
        </w:rPr>
        <w:t> </w:t>
      </w:r>
      <w:r>
        <w:rPr/>
        <w:t>оценки</w:t>
      </w:r>
      <w:r>
        <w:rPr>
          <w:spacing w:val="-1"/>
        </w:rPr>
        <w:t> </w:t>
      </w:r>
      <w:r>
        <w:rPr/>
        <w:t>регулятивных</w:t>
      </w:r>
      <w:r>
        <w:rPr>
          <w:spacing w:val="-2"/>
        </w:rPr>
        <w:t> </w:t>
      </w:r>
      <w:r>
        <w:rPr/>
        <w:t>универсальных учебных действий (УУД), а именно – способности ребенка контролировать, планировать и корректировать свою деятельность.</w:t>
      </w:r>
    </w:p>
    <w:p>
      <w:pPr>
        <w:pStyle w:val="BodyText"/>
        <w:spacing w:before="7"/>
        <w:ind w:right="853"/>
      </w:pPr>
      <w:r>
        <w:rPr/>
        <w:t>Методика исследования мотивационной сферы (Опросник Г.А. Карповой) </w:t>
      </w:r>
      <w:r>
        <w:rPr>
          <w:b/>
        </w:rPr>
        <w:t>2 классы </w:t>
      </w:r>
      <w:r>
        <w:rPr/>
        <w:t>Анализируя полученные данные,</w:t>
      </w:r>
      <w:r>
        <w:rPr>
          <w:spacing w:val="24"/>
        </w:rPr>
        <w:t> </w:t>
      </w:r>
      <w:r>
        <w:rPr/>
        <w:t>можно</w:t>
      </w:r>
      <w:r>
        <w:rPr>
          <w:spacing w:val="27"/>
        </w:rPr>
        <w:t> </w:t>
      </w:r>
      <w:r>
        <w:rPr/>
        <w:t>сделать</w:t>
      </w:r>
      <w:r>
        <w:rPr>
          <w:spacing w:val="23"/>
        </w:rPr>
        <w:t> </w:t>
      </w:r>
      <w:r>
        <w:rPr/>
        <w:t>вывод,</w:t>
      </w:r>
      <w:r>
        <w:rPr>
          <w:spacing w:val="24"/>
        </w:rPr>
        <w:t> </w:t>
      </w:r>
      <w:r>
        <w:rPr/>
        <w:t>что 19%</w:t>
      </w:r>
      <w:r>
        <w:rPr>
          <w:spacing w:val="24"/>
        </w:rPr>
        <w:t> </w:t>
      </w:r>
      <w:r>
        <w:rPr/>
        <w:t>учащихся классов</w:t>
      </w:r>
      <w:r>
        <w:rPr>
          <w:spacing w:val="-3"/>
        </w:rPr>
        <w:t> </w:t>
      </w:r>
      <w:r>
        <w:rPr/>
        <w:t>имеют высокий уровень учебной мотивации, 78% - средний, 3% - низкий.</w:t>
      </w:r>
    </w:p>
    <w:p>
      <w:pPr>
        <w:spacing w:line="242" w:lineRule="auto" w:before="2"/>
        <w:ind w:left="1275" w:right="842" w:firstLine="0"/>
        <w:jc w:val="left"/>
        <w:rPr>
          <w:sz w:val="24"/>
        </w:rPr>
      </w:pPr>
      <w:r>
        <w:rPr>
          <w:b/>
          <w:sz w:val="24"/>
        </w:rPr>
        <w:t>Рекомендации</w:t>
      </w:r>
      <w:r>
        <w:rPr>
          <w:b/>
          <w:spacing w:val="-2"/>
          <w:sz w:val="24"/>
        </w:rPr>
        <w:t> </w:t>
      </w:r>
      <w:r>
        <w:rPr>
          <w:b/>
          <w:sz w:val="24"/>
        </w:rPr>
        <w:t>учителю:</w:t>
      </w:r>
      <w:r>
        <w:rPr>
          <w:b/>
          <w:spacing w:val="-5"/>
          <w:sz w:val="24"/>
        </w:rPr>
        <w:t> </w:t>
      </w:r>
      <w:r>
        <w:rPr>
          <w:sz w:val="24"/>
        </w:rPr>
        <w:t>Рекомендовать</w:t>
      </w:r>
      <w:r>
        <w:rPr>
          <w:spacing w:val="-5"/>
          <w:sz w:val="24"/>
        </w:rPr>
        <w:t> </w:t>
      </w:r>
      <w:r>
        <w:rPr>
          <w:sz w:val="24"/>
        </w:rPr>
        <w:t>занимательные</w:t>
      </w:r>
      <w:r>
        <w:rPr>
          <w:spacing w:val="-8"/>
          <w:sz w:val="24"/>
        </w:rPr>
        <w:t> </w:t>
      </w:r>
      <w:r>
        <w:rPr>
          <w:sz w:val="24"/>
        </w:rPr>
        <w:t>книги</w:t>
      </w:r>
      <w:r>
        <w:rPr>
          <w:spacing w:val="-10"/>
          <w:sz w:val="24"/>
        </w:rPr>
        <w:t> </w:t>
      </w:r>
      <w:r>
        <w:rPr>
          <w:sz w:val="24"/>
        </w:rPr>
        <w:t>по предмету,</w:t>
      </w:r>
      <w:r>
        <w:rPr>
          <w:spacing w:val="-1"/>
          <w:sz w:val="24"/>
        </w:rPr>
        <w:t> </w:t>
      </w:r>
      <w:r>
        <w:rPr>
          <w:sz w:val="24"/>
        </w:rPr>
        <w:t>давать занимательные задания.</w:t>
      </w:r>
    </w:p>
    <w:p>
      <w:pPr>
        <w:pStyle w:val="BodyText"/>
        <w:ind w:right="842"/>
      </w:pPr>
      <w:r>
        <w:rPr/>
        <w:t>Анализируя</w:t>
      </w:r>
      <w:r>
        <w:rPr>
          <w:spacing w:val="40"/>
        </w:rPr>
        <w:t> </w:t>
      </w:r>
      <w:r>
        <w:rPr/>
        <w:t>данные</w:t>
      </w:r>
      <w:r>
        <w:rPr>
          <w:spacing w:val="40"/>
        </w:rPr>
        <w:t> </w:t>
      </w:r>
      <w:r>
        <w:rPr/>
        <w:t>по</w:t>
      </w:r>
      <w:r>
        <w:rPr>
          <w:spacing w:val="40"/>
        </w:rPr>
        <w:t> </w:t>
      </w:r>
      <w:r>
        <w:rPr/>
        <w:t>шкале</w:t>
      </w:r>
      <w:r>
        <w:rPr>
          <w:spacing w:val="40"/>
        </w:rPr>
        <w:t> </w:t>
      </w:r>
      <w:r>
        <w:rPr/>
        <w:t>«Коммуникативные</w:t>
      </w:r>
      <w:r>
        <w:rPr>
          <w:spacing w:val="39"/>
        </w:rPr>
        <w:t> </w:t>
      </w:r>
      <w:r>
        <w:rPr/>
        <w:t>мотивы»,</w:t>
      </w:r>
      <w:r>
        <w:rPr>
          <w:spacing w:val="40"/>
        </w:rPr>
        <w:t> </w:t>
      </w:r>
      <w:r>
        <w:rPr/>
        <w:t>было</w:t>
      </w:r>
      <w:r>
        <w:rPr>
          <w:spacing w:val="40"/>
        </w:rPr>
        <w:t> </w:t>
      </w:r>
      <w:r>
        <w:rPr/>
        <w:t>выявлено,</w:t>
      </w:r>
      <w:r>
        <w:rPr>
          <w:spacing w:val="40"/>
        </w:rPr>
        <w:t> </w:t>
      </w:r>
      <w:r>
        <w:rPr/>
        <w:t>что</w:t>
      </w:r>
      <w:r>
        <w:rPr>
          <w:spacing w:val="-1"/>
        </w:rPr>
        <w:t> </w:t>
      </w:r>
      <w:r>
        <w:rPr/>
        <w:t>12% учащихся</w:t>
      </w:r>
      <w:r>
        <w:rPr>
          <w:spacing w:val="80"/>
          <w:w w:val="150"/>
        </w:rPr>
        <w:t> </w:t>
      </w:r>
      <w:r>
        <w:rPr/>
        <w:t>2</w:t>
      </w:r>
      <w:r>
        <w:rPr>
          <w:spacing w:val="80"/>
          <w:w w:val="150"/>
        </w:rPr>
        <w:t> </w:t>
      </w:r>
      <w:r>
        <w:rPr/>
        <w:t>классов</w:t>
      </w:r>
      <w:r>
        <w:rPr>
          <w:spacing w:val="80"/>
          <w:w w:val="150"/>
        </w:rPr>
        <w:t> </w:t>
      </w:r>
      <w:r>
        <w:rPr/>
        <w:t>имеют</w:t>
      </w:r>
      <w:r>
        <w:rPr>
          <w:spacing w:val="80"/>
          <w:w w:val="150"/>
        </w:rPr>
        <w:t> </w:t>
      </w:r>
      <w:r>
        <w:rPr/>
        <w:t>низкий</w:t>
      </w:r>
      <w:r>
        <w:rPr>
          <w:spacing w:val="80"/>
          <w:w w:val="150"/>
        </w:rPr>
        <w:t> </w:t>
      </w:r>
      <w:r>
        <w:rPr/>
        <w:t>уровень</w:t>
      </w:r>
      <w:r>
        <w:rPr>
          <w:spacing w:val="80"/>
          <w:w w:val="150"/>
        </w:rPr>
        <w:t> </w:t>
      </w:r>
      <w:r>
        <w:rPr/>
        <w:t>развития</w:t>
      </w:r>
      <w:r>
        <w:rPr>
          <w:spacing w:val="80"/>
          <w:w w:val="150"/>
        </w:rPr>
        <w:t> </w:t>
      </w:r>
      <w:r>
        <w:rPr/>
        <w:t>по</w:t>
      </w:r>
      <w:r>
        <w:rPr>
          <w:spacing w:val="80"/>
          <w:w w:val="150"/>
        </w:rPr>
        <w:t> </w:t>
      </w:r>
      <w:r>
        <w:rPr/>
        <w:t>данной</w:t>
      </w:r>
      <w:r>
        <w:rPr>
          <w:spacing w:val="80"/>
        </w:rPr>
        <w:t> </w:t>
      </w:r>
      <w:r>
        <w:rPr/>
        <w:t>шкале.</w:t>
      </w:r>
      <w:r>
        <w:rPr>
          <w:spacing w:val="80"/>
          <w:w w:val="150"/>
        </w:rPr>
        <w:t> </w:t>
      </w:r>
      <w:r>
        <w:rPr/>
        <w:t>Это свидетельствует</w:t>
      </w:r>
      <w:r>
        <w:rPr>
          <w:spacing w:val="80"/>
        </w:rPr>
        <w:t> </w:t>
      </w:r>
      <w:r>
        <w:rPr/>
        <w:t>о</w:t>
      </w:r>
      <w:r>
        <w:rPr>
          <w:spacing w:val="80"/>
        </w:rPr>
        <w:t> </w:t>
      </w:r>
      <w:r>
        <w:rPr/>
        <w:t>том,</w:t>
      </w:r>
      <w:r>
        <w:rPr>
          <w:spacing w:val="80"/>
        </w:rPr>
        <w:t> </w:t>
      </w:r>
      <w:r>
        <w:rPr/>
        <w:t>что</w:t>
      </w:r>
      <w:r>
        <w:rPr>
          <w:spacing w:val="80"/>
        </w:rPr>
        <w:t> </w:t>
      </w:r>
      <w:r>
        <w:rPr/>
        <w:t>дети</w:t>
      </w:r>
      <w:r>
        <w:rPr>
          <w:spacing w:val="80"/>
        </w:rPr>
        <w:t> </w:t>
      </w:r>
      <w:r>
        <w:rPr/>
        <w:t>имеют</w:t>
      </w:r>
      <w:r>
        <w:rPr>
          <w:spacing w:val="80"/>
        </w:rPr>
        <w:t> </w:t>
      </w:r>
      <w:r>
        <w:rPr/>
        <w:t>проблемы</w:t>
      </w:r>
      <w:r>
        <w:rPr>
          <w:spacing w:val="80"/>
        </w:rPr>
        <w:t> </w:t>
      </w:r>
      <w:r>
        <w:rPr/>
        <w:t>в</w:t>
      </w:r>
      <w:r>
        <w:rPr>
          <w:spacing w:val="80"/>
        </w:rPr>
        <w:t> </w:t>
      </w:r>
      <w:r>
        <w:rPr/>
        <w:t>общении</w:t>
      </w:r>
      <w:r>
        <w:rPr>
          <w:spacing w:val="80"/>
        </w:rPr>
        <w:t> </w:t>
      </w:r>
      <w:r>
        <w:rPr/>
        <w:t>со</w:t>
      </w:r>
      <w:r>
        <w:rPr>
          <w:spacing w:val="80"/>
        </w:rPr>
        <w:t> </w:t>
      </w:r>
      <w:r>
        <w:rPr/>
        <w:t>сверстниками.</w:t>
      </w:r>
    </w:p>
    <w:p>
      <w:pPr>
        <w:pStyle w:val="BodyText"/>
        <w:ind w:right="1239"/>
        <w:jc w:val="both"/>
      </w:pPr>
      <w:r>
        <w:rPr/>
        <w:t>8</w:t>
      </w:r>
      <w:r>
        <w:rPr>
          <w:spacing w:val="40"/>
        </w:rPr>
        <w:t> </w:t>
      </w:r>
      <w:r>
        <w:rPr/>
        <w:t>8</w:t>
      </w:r>
      <w:r>
        <w:rPr>
          <w:spacing w:val="40"/>
        </w:rPr>
        <w:t> </w:t>
      </w:r>
      <w:r>
        <w:rPr/>
        <w:t>%</w:t>
      </w:r>
      <w:r>
        <w:rPr>
          <w:spacing w:val="40"/>
        </w:rPr>
        <w:t> </w:t>
      </w:r>
      <w:r>
        <w:rPr/>
        <w:t>учащихся</w:t>
      </w:r>
      <w:r>
        <w:rPr>
          <w:spacing w:val="80"/>
        </w:rPr>
        <w:t> </w:t>
      </w:r>
      <w:r>
        <w:rPr/>
        <w:t>имеют</w:t>
      </w:r>
      <w:r>
        <w:rPr>
          <w:spacing w:val="80"/>
        </w:rPr>
        <w:t> </w:t>
      </w:r>
      <w:r>
        <w:rPr/>
        <w:t>высокий</w:t>
      </w:r>
      <w:r>
        <w:rPr>
          <w:spacing w:val="80"/>
        </w:rPr>
        <w:t> </w:t>
      </w:r>
      <w:r>
        <w:rPr/>
        <w:t>уровень</w:t>
      </w:r>
      <w:r>
        <w:rPr>
          <w:spacing w:val="80"/>
        </w:rPr>
        <w:t> </w:t>
      </w:r>
      <w:r>
        <w:rPr/>
        <w:t>по</w:t>
      </w:r>
      <w:r>
        <w:rPr>
          <w:spacing w:val="80"/>
        </w:rPr>
        <w:t> </w:t>
      </w:r>
      <w:r>
        <w:rPr/>
        <w:t>шкале</w:t>
      </w:r>
      <w:r>
        <w:rPr>
          <w:spacing w:val="80"/>
        </w:rPr>
        <w:t> </w:t>
      </w:r>
      <w:r>
        <w:rPr/>
        <w:t>«Коммуникативные</w:t>
      </w:r>
      <w:r>
        <w:rPr>
          <w:spacing w:val="-2"/>
        </w:rPr>
        <w:t> </w:t>
      </w:r>
      <w:r>
        <w:rPr/>
        <w:t>мотивы». Это может говорить о том, что дети ходят в школу </w:t>
      </w:r>
      <w:r>
        <w:rPr>
          <w:spacing w:val="19"/>
        </w:rPr>
        <w:t>не</w:t>
      </w:r>
      <w:r>
        <w:rPr>
          <w:spacing w:val="19"/>
        </w:rPr>
        <w:t> </w:t>
      </w:r>
      <w:r>
        <w:rPr/>
        <w:t>с целью обучения, а с целью </w:t>
      </w:r>
      <w:r>
        <w:rPr>
          <w:spacing w:val="-2"/>
        </w:rPr>
        <w:t>общения.</w:t>
      </w:r>
    </w:p>
    <w:p>
      <w:pPr>
        <w:pStyle w:val="BodyText"/>
        <w:ind w:right="831"/>
        <w:jc w:val="both"/>
      </w:pPr>
      <w:r>
        <w:rPr>
          <w:b/>
        </w:rPr>
        <w:t>Рекомендации:</w:t>
      </w:r>
      <w:r>
        <w:rPr>
          <w:b/>
          <w:spacing w:val="80"/>
          <w:w w:val="150"/>
        </w:rPr>
        <w:t> </w:t>
      </w:r>
      <w:r>
        <w:rPr/>
        <w:t>Работа</w:t>
      </w:r>
      <w:r>
        <w:rPr>
          <w:spacing w:val="80"/>
          <w:w w:val="150"/>
        </w:rPr>
        <w:t> </w:t>
      </w:r>
      <w:r>
        <w:rPr/>
        <w:t>в</w:t>
      </w:r>
      <w:r>
        <w:rPr>
          <w:spacing w:val="80"/>
          <w:w w:val="150"/>
        </w:rPr>
        <w:t> </w:t>
      </w:r>
      <w:r>
        <w:rPr/>
        <w:t>группах</w:t>
      </w:r>
      <w:r>
        <w:rPr>
          <w:spacing w:val="80"/>
        </w:rPr>
        <w:t> </w:t>
      </w:r>
      <w:r>
        <w:rPr/>
        <w:t>на</w:t>
      </w:r>
      <w:r>
        <w:rPr>
          <w:spacing w:val="80"/>
          <w:w w:val="150"/>
        </w:rPr>
        <w:t> </w:t>
      </w:r>
      <w:r>
        <w:rPr/>
        <w:t>уроках</w:t>
      </w:r>
      <w:r>
        <w:rPr>
          <w:spacing w:val="80"/>
        </w:rPr>
        <w:t> </w:t>
      </w:r>
      <w:r>
        <w:rPr/>
        <w:t>и</w:t>
      </w:r>
      <w:r>
        <w:rPr>
          <w:spacing w:val="80"/>
          <w:w w:val="150"/>
        </w:rPr>
        <w:t> </w:t>
      </w:r>
      <w:r>
        <w:rPr/>
        <w:t>во</w:t>
      </w:r>
      <w:r>
        <w:rPr>
          <w:spacing w:val="80"/>
          <w:w w:val="150"/>
        </w:rPr>
        <w:t> </w:t>
      </w:r>
      <w:r>
        <w:rPr/>
        <w:t>внеурочной</w:t>
      </w:r>
      <w:r>
        <w:rPr>
          <w:spacing w:val="80"/>
          <w:w w:val="150"/>
        </w:rPr>
        <w:t> </w:t>
      </w:r>
      <w:r>
        <w:rPr/>
        <w:t>деятельности, проектная групповая деятельность. Повышать престиж учебы в классе, работать по сплочению коллектива, улучшению межличностных позиций.</w:t>
      </w:r>
    </w:p>
    <w:p>
      <w:pPr>
        <w:pStyle w:val="BodyText"/>
        <w:spacing w:line="237" w:lineRule="auto"/>
        <w:ind w:right="825"/>
        <w:jc w:val="both"/>
      </w:pPr>
      <w:r>
        <w:rPr/>
        <w:t>Проведя анализ эмоциональных мотивов, можно сделать вывод, что 7% учащихся имеют низкий</w:t>
      </w:r>
      <w:r>
        <w:rPr>
          <w:spacing w:val="40"/>
        </w:rPr>
        <w:t> </w:t>
      </w:r>
      <w:r>
        <w:rPr/>
        <w:t>уровень</w:t>
      </w:r>
      <w:r>
        <w:rPr>
          <w:spacing w:val="40"/>
        </w:rPr>
        <w:t> </w:t>
      </w:r>
      <w:r>
        <w:rPr/>
        <w:t>развития по</w:t>
      </w:r>
      <w:r>
        <w:rPr>
          <w:spacing w:val="40"/>
        </w:rPr>
        <w:t> </w:t>
      </w:r>
      <w:r>
        <w:rPr/>
        <w:t>данной шкале.</w:t>
      </w:r>
      <w:r>
        <w:rPr>
          <w:spacing w:val="40"/>
        </w:rPr>
        <w:t> </w:t>
      </w:r>
      <w:r>
        <w:rPr/>
        <w:t>Деятельностью людей</w:t>
      </w:r>
      <w:r>
        <w:rPr>
          <w:spacing w:val="40"/>
        </w:rPr>
        <w:t> </w:t>
      </w:r>
      <w:r>
        <w:rPr/>
        <w:t>с высоким эмоциональным мотивом управляет одобрение окружающих. Низкий же уровень этого мотива может привести к развитию определенной степени эгоизма.</w:t>
      </w:r>
    </w:p>
    <w:p>
      <w:pPr>
        <w:pStyle w:val="BodyText"/>
        <w:spacing w:line="237" w:lineRule="auto"/>
        <w:ind w:right="831"/>
        <w:jc w:val="both"/>
      </w:pPr>
      <w:r>
        <w:rPr>
          <w:b/>
        </w:rPr>
        <w:t>Рекомендации учителю: </w:t>
      </w:r>
      <w:r>
        <w:rPr/>
        <w:t>Создавать доброжелательную спокойную атмосферу в классах, снимать</w:t>
      </w:r>
      <w:r>
        <w:rPr>
          <w:spacing w:val="80"/>
        </w:rPr>
        <w:t> </w:t>
      </w:r>
      <w:r>
        <w:rPr/>
        <w:t>тревожность,</w:t>
      </w:r>
      <w:r>
        <w:rPr>
          <w:spacing w:val="80"/>
        </w:rPr>
        <w:t> </w:t>
      </w:r>
      <w:r>
        <w:rPr/>
        <w:t>находить</w:t>
      </w:r>
      <w:r>
        <w:rPr>
          <w:spacing w:val="80"/>
        </w:rPr>
        <w:t> </w:t>
      </w:r>
      <w:r>
        <w:rPr/>
        <w:t>различные</w:t>
      </w:r>
      <w:r>
        <w:rPr>
          <w:spacing w:val="80"/>
        </w:rPr>
        <w:t> </w:t>
      </w:r>
      <w:r>
        <w:rPr/>
        <w:t>способы</w:t>
      </w:r>
      <w:r>
        <w:rPr>
          <w:spacing w:val="80"/>
        </w:rPr>
        <w:t> </w:t>
      </w:r>
      <w:r>
        <w:rPr/>
        <w:t>стимулирования</w:t>
      </w:r>
      <w:r>
        <w:rPr>
          <w:spacing w:val="80"/>
        </w:rPr>
        <w:t> </w:t>
      </w:r>
      <w:r>
        <w:rPr/>
        <w:t>(похвала, одобрение, убеждение, опережающее задание и т. п.)</w:t>
      </w:r>
    </w:p>
    <w:p>
      <w:pPr>
        <w:pStyle w:val="BodyText"/>
        <w:spacing w:line="237" w:lineRule="auto"/>
        <w:ind w:right="820"/>
        <w:jc w:val="both"/>
      </w:pPr>
      <w:r>
        <w:rPr/>
        <w:t>Анализируя</w:t>
      </w:r>
      <w:r>
        <w:rPr>
          <w:spacing w:val="40"/>
        </w:rPr>
        <w:t> </w:t>
      </w:r>
      <w:r>
        <w:rPr/>
        <w:t>данные</w:t>
      </w:r>
      <w:r>
        <w:rPr>
          <w:spacing w:val="40"/>
        </w:rPr>
        <w:t> </w:t>
      </w:r>
      <w:r>
        <w:rPr/>
        <w:t>по</w:t>
      </w:r>
      <w:r>
        <w:rPr>
          <w:spacing w:val="40"/>
        </w:rPr>
        <w:t> </w:t>
      </w:r>
      <w:r>
        <w:rPr/>
        <w:t>шкале</w:t>
      </w:r>
      <w:r>
        <w:rPr>
          <w:spacing w:val="40"/>
        </w:rPr>
        <w:t> </w:t>
      </w:r>
      <w:r>
        <w:rPr/>
        <w:t>«Мотивы</w:t>
      </w:r>
      <w:r>
        <w:rPr>
          <w:spacing w:val="40"/>
        </w:rPr>
        <w:t> </w:t>
      </w:r>
      <w:r>
        <w:rPr/>
        <w:t>саморазвития»</w:t>
      </w:r>
      <w:r>
        <w:rPr>
          <w:spacing w:val="40"/>
        </w:rPr>
        <w:t> </w:t>
      </w:r>
      <w:r>
        <w:rPr/>
        <w:t>было</w:t>
      </w:r>
      <w:r>
        <w:rPr>
          <w:spacing w:val="40"/>
        </w:rPr>
        <w:t> </w:t>
      </w:r>
      <w:r>
        <w:rPr/>
        <w:t>выявлено,</w:t>
      </w:r>
      <w:r>
        <w:rPr>
          <w:spacing w:val="40"/>
        </w:rPr>
        <w:t> </w:t>
      </w:r>
      <w:r>
        <w:rPr/>
        <w:t>что</w:t>
      </w:r>
      <w:r>
        <w:rPr>
          <w:spacing w:val="40"/>
        </w:rPr>
        <w:t> </w:t>
      </w:r>
      <w:r>
        <w:rPr/>
        <w:t>2% обучающихся</w:t>
      </w:r>
      <w:r>
        <w:rPr>
          <w:spacing w:val="40"/>
        </w:rPr>
        <w:t> </w:t>
      </w:r>
      <w:r>
        <w:rPr/>
        <w:t>2</w:t>
      </w:r>
      <w:r>
        <w:rPr>
          <w:spacing w:val="40"/>
        </w:rPr>
        <w:t> </w:t>
      </w:r>
      <w:r>
        <w:rPr/>
        <w:t>классов</w:t>
      </w:r>
      <w:r>
        <w:rPr>
          <w:spacing w:val="40"/>
        </w:rPr>
        <w:t> </w:t>
      </w:r>
      <w:r>
        <w:rPr/>
        <w:t>имеют</w:t>
      </w:r>
      <w:r>
        <w:rPr>
          <w:spacing w:val="40"/>
        </w:rPr>
        <w:t> </w:t>
      </w:r>
      <w:r>
        <w:rPr/>
        <w:t>низкий</w:t>
      </w:r>
      <w:r>
        <w:rPr>
          <w:spacing w:val="80"/>
        </w:rPr>
        <w:t> </w:t>
      </w:r>
      <w:r>
        <w:rPr/>
        <w:t>уровень</w:t>
      </w:r>
      <w:r>
        <w:rPr>
          <w:spacing w:val="80"/>
        </w:rPr>
        <w:t> </w:t>
      </w:r>
      <w:r>
        <w:rPr/>
        <w:t>развития</w:t>
      </w:r>
      <w:r>
        <w:rPr>
          <w:spacing w:val="40"/>
        </w:rPr>
        <w:t> </w:t>
      </w:r>
      <w:r>
        <w:rPr/>
        <w:t>по</w:t>
      </w:r>
      <w:r>
        <w:rPr>
          <w:spacing w:val="80"/>
        </w:rPr>
        <w:t> </w:t>
      </w:r>
      <w:r>
        <w:rPr/>
        <w:t>данной</w:t>
      </w:r>
      <w:r>
        <w:rPr>
          <w:spacing w:val="40"/>
        </w:rPr>
        <w:t> </w:t>
      </w:r>
      <w:r>
        <w:rPr/>
        <w:t>шкале.</w:t>
      </w:r>
    </w:p>
    <w:p>
      <w:pPr>
        <w:pStyle w:val="BodyText"/>
        <w:ind w:right="827"/>
        <w:jc w:val="both"/>
      </w:pPr>
      <w:r>
        <w:rPr>
          <w:b/>
        </w:rPr>
        <w:t>Рекомендации учителю: </w:t>
      </w:r>
      <w:r>
        <w:rPr/>
        <w:t>Подчеркивать положительные личностные качества, которые формируются на основе усвоения знаний по предмету (усидчивость, выдержка, сила воли, ориентация в окружающем мире и т.п.)</w:t>
      </w:r>
    </w:p>
    <w:p>
      <w:pPr>
        <w:pStyle w:val="BodyText"/>
        <w:ind w:right="842"/>
      </w:pPr>
      <w:r>
        <w:rPr/>
        <w:t>По</w:t>
      </w:r>
      <w:r>
        <w:rPr>
          <w:spacing w:val="40"/>
        </w:rPr>
        <w:t> </w:t>
      </w:r>
      <w:r>
        <w:rPr/>
        <w:t>шкале</w:t>
      </w:r>
      <w:r>
        <w:rPr>
          <w:spacing w:val="40"/>
        </w:rPr>
        <w:t> </w:t>
      </w:r>
      <w:r>
        <w:rPr/>
        <w:t>«Позиция</w:t>
      </w:r>
      <w:r>
        <w:rPr>
          <w:spacing w:val="40"/>
        </w:rPr>
        <w:t> </w:t>
      </w:r>
      <w:r>
        <w:rPr/>
        <w:t>школьника» 4%</w:t>
      </w:r>
      <w:r>
        <w:rPr>
          <w:spacing w:val="40"/>
        </w:rPr>
        <w:t> </w:t>
      </w:r>
      <w:r>
        <w:rPr/>
        <w:t>учащихся</w:t>
      </w:r>
      <w:r>
        <w:rPr>
          <w:spacing w:val="40"/>
        </w:rPr>
        <w:t> </w:t>
      </w:r>
      <w:r>
        <w:rPr/>
        <w:t>имеют</w:t>
      </w:r>
      <w:r>
        <w:rPr>
          <w:spacing w:val="40"/>
        </w:rPr>
        <w:t> </w:t>
      </w:r>
      <w:r>
        <w:rPr/>
        <w:t>низкий</w:t>
      </w:r>
      <w:r>
        <w:rPr>
          <w:spacing w:val="40"/>
        </w:rPr>
        <w:t> </w:t>
      </w:r>
      <w:r>
        <w:rPr/>
        <w:t>уровень</w:t>
      </w:r>
      <w:r>
        <w:rPr>
          <w:spacing w:val="40"/>
        </w:rPr>
        <w:t> </w:t>
      </w:r>
      <w:r>
        <w:rPr/>
        <w:t>развития. Это говорит о том, что ученики не ориентирован на усвоение способов добывания знаний: интересы</w:t>
      </w:r>
      <w:r>
        <w:rPr>
          <w:spacing w:val="80"/>
          <w:w w:val="150"/>
        </w:rPr>
        <w:t> </w:t>
      </w:r>
      <w:r>
        <w:rPr/>
        <w:t>к</w:t>
      </w:r>
      <w:r>
        <w:rPr>
          <w:spacing w:val="80"/>
        </w:rPr>
        <w:t> </w:t>
      </w:r>
      <w:r>
        <w:rPr/>
        <w:t>приемам</w:t>
      </w:r>
      <w:r>
        <w:rPr>
          <w:spacing w:val="80"/>
        </w:rPr>
        <w:t> </w:t>
      </w:r>
      <w:r>
        <w:rPr/>
        <w:t>самостоятельного</w:t>
      </w:r>
      <w:r>
        <w:rPr>
          <w:spacing w:val="80"/>
        </w:rPr>
        <w:t> </w:t>
      </w:r>
      <w:r>
        <w:rPr/>
        <w:t>приобретения</w:t>
      </w:r>
      <w:r>
        <w:rPr>
          <w:spacing w:val="80"/>
        </w:rPr>
        <w:t> </w:t>
      </w:r>
      <w:r>
        <w:rPr/>
        <w:t>знаний,</w:t>
      </w:r>
      <w:r>
        <w:rPr>
          <w:spacing w:val="80"/>
        </w:rPr>
        <w:t> </w:t>
      </w:r>
      <w:r>
        <w:rPr/>
        <w:t>к</w:t>
      </w:r>
      <w:r>
        <w:rPr>
          <w:spacing w:val="80"/>
        </w:rPr>
        <w:t> </w:t>
      </w:r>
      <w:r>
        <w:rPr/>
        <w:t>методам</w:t>
      </w:r>
      <w:r>
        <w:rPr>
          <w:spacing w:val="80"/>
        </w:rPr>
        <w:t> </w:t>
      </w:r>
      <w:r>
        <w:rPr/>
        <w:t>научного</w:t>
      </w:r>
      <w:r>
        <w:rPr>
          <w:spacing w:val="40"/>
        </w:rPr>
        <w:t> </w:t>
      </w:r>
      <w:r>
        <w:rPr/>
        <w:t>познания,</w:t>
      </w:r>
      <w:r>
        <w:rPr>
          <w:spacing w:val="26"/>
        </w:rPr>
        <w:t> </w:t>
      </w:r>
      <w:r>
        <w:rPr/>
        <w:t>к способам саморегуляции</w:t>
      </w:r>
      <w:r>
        <w:rPr>
          <w:spacing w:val="34"/>
        </w:rPr>
        <w:t> </w:t>
      </w:r>
      <w:r>
        <w:rPr/>
        <w:t>учебной работы, рациональной организации своего учебного труда.</w:t>
      </w:r>
    </w:p>
    <w:p>
      <w:pPr>
        <w:pStyle w:val="BodyText"/>
        <w:spacing w:line="237" w:lineRule="auto" w:before="1"/>
        <w:ind w:right="825"/>
        <w:jc w:val="both"/>
      </w:pPr>
      <w:r>
        <w:rPr>
          <w:b/>
        </w:rPr>
        <w:t>Рекомендации:</w:t>
      </w:r>
      <w:r>
        <w:rPr>
          <w:b/>
          <w:spacing w:val="40"/>
        </w:rPr>
        <w:t> </w:t>
      </w:r>
      <w:r>
        <w:rPr/>
        <w:t>Проговаривать,</w:t>
      </w:r>
      <w:r>
        <w:rPr>
          <w:spacing w:val="40"/>
        </w:rPr>
        <w:t> </w:t>
      </w:r>
      <w:r>
        <w:rPr/>
        <w:t>что</w:t>
      </w:r>
      <w:r>
        <w:rPr>
          <w:spacing w:val="40"/>
        </w:rPr>
        <w:t> </w:t>
      </w:r>
      <w:r>
        <w:rPr/>
        <w:t>учеба</w:t>
      </w:r>
      <w:r>
        <w:rPr>
          <w:spacing w:val="40"/>
        </w:rPr>
        <w:t> </w:t>
      </w:r>
      <w:r>
        <w:rPr/>
        <w:t>–</w:t>
      </w:r>
      <w:r>
        <w:rPr>
          <w:spacing w:val="40"/>
        </w:rPr>
        <w:t> </w:t>
      </w:r>
      <w:r>
        <w:rPr/>
        <w:t>это</w:t>
      </w:r>
      <w:r>
        <w:rPr>
          <w:spacing w:val="40"/>
        </w:rPr>
        <w:t> </w:t>
      </w:r>
      <w:r>
        <w:rPr/>
        <w:t>необходимый</w:t>
      </w:r>
      <w:r>
        <w:rPr>
          <w:spacing w:val="40"/>
        </w:rPr>
        <w:t> </w:t>
      </w:r>
      <w:r>
        <w:rPr/>
        <w:t>труд,</w:t>
      </w:r>
      <w:r>
        <w:rPr>
          <w:spacing w:val="40"/>
        </w:rPr>
        <w:t> </w:t>
      </w:r>
      <w:r>
        <w:rPr/>
        <w:t>это</w:t>
      </w:r>
      <w:r>
        <w:rPr>
          <w:spacing w:val="40"/>
        </w:rPr>
        <w:t> </w:t>
      </w:r>
      <w:r>
        <w:rPr/>
        <w:t>такая</w:t>
      </w:r>
      <w:r>
        <w:rPr>
          <w:spacing w:val="40"/>
        </w:rPr>
        <w:t> </w:t>
      </w:r>
      <w:r>
        <w:rPr/>
        <w:t>же работа, как и у ваших родителей. Работать над усвоением школьных правил, норм, прав и </w:t>
      </w:r>
      <w:r>
        <w:rPr>
          <w:spacing w:val="-2"/>
        </w:rPr>
        <w:t>обязанностей.</w:t>
      </w:r>
    </w:p>
    <w:p>
      <w:pPr>
        <w:pStyle w:val="BodyText"/>
        <w:spacing w:before="47"/>
        <w:ind w:left="0"/>
      </w:pPr>
    </w:p>
    <w:p>
      <w:pPr>
        <w:spacing w:line="237" w:lineRule="auto" w:before="0"/>
        <w:ind w:left="1275" w:right="1064" w:firstLine="0"/>
        <w:jc w:val="both"/>
        <w:rPr>
          <w:sz w:val="24"/>
        </w:rPr>
      </w:pPr>
      <w:r>
        <w:rPr>
          <w:b/>
          <w:sz w:val="24"/>
        </w:rPr>
        <w:t>Методика</w:t>
      </w:r>
      <w:r>
        <w:rPr>
          <w:b/>
          <w:spacing w:val="-2"/>
          <w:sz w:val="24"/>
        </w:rPr>
        <w:t> </w:t>
      </w:r>
      <w:r>
        <w:rPr>
          <w:b/>
          <w:sz w:val="24"/>
        </w:rPr>
        <w:t>исследования</w:t>
      </w:r>
      <w:r>
        <w:rPr>
          <w:b/>
          <w:spacing w:val="-7"/>
          <w:sz w:val="24"/>
        </w:rPr>
        <w:t> </w:t>
      </w:r>
      <w:r>
        <w:rPr>
          <w:b/>
          <w:sz w:val="24"/>
        </w:rPr>
        <w:t>мотивационной</w:t>
      </w:r>
      <w:r>
        <w:rPr>
          <w:b/>
          <w:spacing w:val="-6"/>
          <w:sz w:val="24"/>
        </w:rPr>
        <w:t> </w:t>
      </w:r>
      <w:r>
        <w:rPr>
          <w:b/>
          <w:sz w:val="24"/>
        </w:rPr>
        <w:t>сферы</w:t>
      </w:r>
      <w:r>
        <w:rPr>
          <w:b/>
          <w:spacing w:val="-2"/>
          <w:sz w:val="24"/>
        </w:rPr>
        <w:t> </w:t>
      </w:r>
      <w:r>
        <w:rPr>
          <w:b/>
          <w:sz w:val="24"/>
        </w:rPr>
        <w:t>(Опросник</w:t>
      </w:r>
      <w:r>
        <w:rPr>
          <w:b/>
          <w:spacing w:val="-1"/>
          <w:sz w:val="24"/>
        </w:rPr>
        <w:t> </w:t>
      </w:r>
      <w:r>
        <w:rPr>
          <w:b/>
          <w:sz w:val="24"/>
        </w:rPr>
        <w:t>Г.А. Карповой) в</w:t>
      </w:r>
      <w:r>
        <w:rPr>
          <w:b/>
          <w:spacing w:val="-7"/>
          <w:sz w:val="24"/>
        </w:rPr>
        <w:t> </w:t>
      </w:r>
      <w:r>
        <w:rPr>
          <w:b/>
          <w:sz w:val="24"/>
        </w:rPr>
        <w:t>3</w:t>
      </w:r>
      <w:r>
        <w:rPr>
          <w:b/>
          <w:spacing w:val="-2"/>
          <w:sz w:val="24"/>
        </w:rPr>
        <w:t> </w:t>
      </w:r>
      <w:r>
        <w:rPr>
          <w:b/>
          <w:sz w:val="24"/>
        </w:rPr>
        <w:t>классах </w:t>
      </w:r>
      <w:r>
        <w:rPr>
          <w:sz w:val="24"/>
        </w:rPr>
        <w:t>Анализируя полученные данные, можно сделать вывод, что 90% учащихся класса</w:t>
      </w:r>
      <w:r>
        <w:rPr>
          <w:spacing w:val="-2"/>
          <w:sz w:val="24"/>
        </w:rPr>
        <w:t> </w:t>
      </w:r>
      <w:r>
        <w:rPr>
          <w:sz w:val="24"/>
        </w:rPr>
        <w:t>имеют средний уровень учебной мотивации, 10% - низкий.</w:t>
      </w:r>
    </w:p>
    <w:p>
      <w:pPr>
        <w:pStyle w:val="BodyText"/>
        <w:spacing w:before="4"/>
        <w:ind w:right="973"/>
      </w:pPr>
      <w:r>
        <w:rPr/>
        <w:t>Проведя качественный</w:t>
      </w:r>
      <w:r>
        <w:rPr>
          <w:spacing w:val="25"/>
        </w:rPr>
        <w:t> </w:t>
      </w:r>
      <w:r>
        <w:rPr/>
        <w:t>анализ</w:t>
      </w:r>
      <w:r>
        <w:rPr>
          <w:spacing w:val="25"/>
        </w:rPr>
        <w:t> </w:t>
      </w:r>
      <w:r>
        <w:rPr/>
        <w:t>мотивов</w:t>
      </w:r>
      <w:r>
        <w:rPr>
          <w:spacing w:val="29"/>
        </w:rPr>
        <w:t> </w:t>
      </w:r>
      <w:r>
        <w:rPr/>
        <w:t>учения, обнаружили,</w:t>
      </w:r>
      <w:r>
        <w:rPr>
          <w:spacing w:val="30"/>
        </w:rPr>
        <w:t> </w:t>
      </w:r>
      <w:r>
        <w:rPr/>
        <w:t>что</w:t>
      </w:r>
      <w:r>
        <w:rPr>
          <w:spacing w:val="29"/>
        </w:rPr>
        <w:t> </w:t>
      </w:r>
      <w:r>
        <w:rPr/>
        <w:t>93%</w:t>
      </w:r>
      <w:r>
        <w:rPr>
          <w:spacing w:val="29"/>
        </w:rPr>
        <w:t> </w:t>
      </w:r>
      <w:r>
        <w:rPr/>
        <w:t>учащихся 3</w:t>
      </w:r>
      <w:r>
        <w:rPr>
          <w:spacing w:val="-3"/>
        </w:rPr>
        <w:t> </w:t>
      </w:r>
      <w:r>
        <w:rPr/>
        <w:t>классов имеют средний уровень развития познавательных мотивов, 7% - низкий уровень. Это говорит</w:t>
      </w:r>
      <w:r>
        <w:rPr>
          <w:spacing w:val="40"/>
        </w:rPr>
        <w:t> </w:t>
      </w:r>
      <w:r>
        <w:rPr/>
        <w:t>о</w:t>
      </w:r>
      <w:r>
        <w:rPr>
          <w:spacing w:val="40"/>
        </w:rPr>
        <w:t> </w:t>
      </w:r>
      <w:r>
        <w:rPr/>
        <w:t>том,</w:t>
      </w:r>
      <w:r>
        <w:rPr>
          <w:spacing w:val="76"/>
        </w:rPr>
        <w:t> </w:t>
      </w:r>
      <w:r>
        <w:rPr/>
        <w:t>что</w:t>
      </w:r>
      <w:r>
        <w:rPr>
          <w:spacing w:val="40"/>
        </w:rPr>
        <w:t> </w:t>
      </w:r>
      <w:r>
        <w:rPr/>
        <w:t>часть</w:t>
      </w:r>
      <w:r>
        <w:rPr>
          <w:spacing w:val="78"/>
        </w:rPr>
        <w:t> </w:t>
      </w:r>
      <w:r>
        <w:rPr/>
        <w:t>учащихся</w:t>
      </w:r>
      <w:r>
        <w:rPr>
          <w:spacing w:val="40"/>
        </w:rPr>
        <w:t> </w:t>
      </w:r>
      <w:r>
        <w:rPr/>
        <w:t>не</w:t>
      </w:r>
      <w:r>
        <w:rPr>
          <w:spacing w:val="40"/>
        </w:rPr>
        <w:t> </w:t>
      </w:r>
      <w:r>
        <w:rPr/>
        <w:t>всегда</w:t>
      </w:r>
      <w:r>
        <w:rPr>
          <w:spacing w:val="40"/>
        </w:rPr>
        <w:t> </w:t>
      </w:r>
      <w:r>
        <w:rPr/>
        <w:t>заинтересованы</w:t>
      </w:r>
      <w:r>
        <w:rPr>
          <w:spacing w:val="40"/>
        </w:rPr>
        <w:t> </w:t>
      </w:r>
      <w:r>
        <w:rPr/>
        <w:t>учебной деятельностью. </w:t>
      </w:r>
      <w:r>
        <w:rPr>
          <w:b/>
        </w:rPr>
        <w:t>Рекомендации учителю: </w:t>
      </w:r>
      <w:r>
        <w:rPr/>
        <w:t>Рекомендовать занимательные книги по предмету, давать занимательные задания.</w:t>
      </w:r>
    </w:p>
    <w:p>
      <w:pPr>
        <w:pStyle w:val="BodyText"/>
        <w:spacing w:before="3"/>
        <w:ind w:right="842"/>
      </w:pPr>
      <w:r>
        <w:rPr/>
        <w:t>Анализируя</w:t>
      </w:r>
      <w:r>
        <w:rPr>
          <w:spacing w:val="40"/>
        </w:rPr>
        <w:t> </w:t>
      </w:r>
      <w:r>
        <w:rPr/>
        <w:t>данные</w:t>
      </w:r>
      <w:r>
        <w:rPr>
          <w:spacing w:val="40"/>
        </w:rPr>
        <w:t> </w:t>
      </w:r>
      <w:r>
        <w:rPr/>
        <w:t>по</w:t>
      </w:r>
      <w:r>
        <w:rPr>
          <w:spacing w:val="40"/>
        </w:rPr>
        <w:t> </w:t>
      </w:r>
      <w:r>
        <w:rPr/>
        <w:t>шкале</w:t>
      </w:r>
      <w:r>
        <w:rPr>
          <w:spacing w:val="40"/>
        </w:rPr>
        <w:t> </w:t>
      </w:r>
      <w:r>
        <w:rPr/>
        <w:t>«Коммуникативные</w:t>
      </w:r>
      <w:r>
        <w:rPr>
          <w:spacing w:val="40"/>
        </w:rPr>
        <w:t> </w:t>
      </w:r>
      <w:r>
        <w:rPr/>
        <w:t>мотивы»,</w:t>
      </w:r>
      <w:r>
        <w:rPr>
          <w:spacing w:val="40"/>
        </w:rPr>
        <w:t> </w:t>
      </w:r>
      <w:r>
        <w:rPr/>
        <w:t>было</w:t>
      </w:r>
      <w:r>
        <w:rPr>
          <w:spacing w:val="40"/>
        </w:rPr>
        <w:t> </w:t>
      </w:r>
      <w:r>
        <w:rPr/>
        <w:t>выявлено,</w:t>
      </w:r>
      <w:r>
        <w:rPr>
          <w:spacing w:val="40"/>
        </w:rPr>
        <w:t> </w:t>
      </w:r>
      <w:r>
        <w:rPr/>
        <w:t>что 3% учащихся</w:t>
      </w:r>
      <w:r>
        <w:rPr>
          <w:spacing w:val="80"/>
          <w:w w:val="150"/>
        </w:rPr>
        <w:t> </w:t>
      </w:r>
      <w:r>
        <w:rPr/>
        <w:t>3</w:t>
      </w:r>
      <w:r>
        <w:rPr>
          <w:spacing w:val="80"/>
          <w:w w:val="150"/>
        </w:rPr>
        <w:t> </w:t>
      </w:r>
      <w:r>
        <w:rPr/>
        <w:t>классов</w:t>
      </w:r>
      <w:r>
        <w:rPr>
          <w:spacing w:val="80"/>
          <w:w w:val="150"/>
        </w:rPr>
        <w:t> </w:t>
      </w:r>
      <w:r>
        <w:rPr/>
        <w:t>имеют</w:t>
      </w:r>
      <w:r>
        <w:rPr>
          <w:spacing w:val="80"/>
          <w:w w:val="150"/>
        </w:rPr>
        <w:t> </w:t>
      </w:r>
      <w:r>
        <w:rPr/>
        <w:t>низкий</w:t>
      </w:r>
      <w:r>
        <w:rPr>
          <w:spacing w:val="80"/>
          <w:w w:val="150"/>
        </w:rPr>
        <w:t> </w:t>
      </w:r>
      <w:r>
        <w:rPr/>
        <w:t>уровень</w:t>
      </w:r>
      <w:r>
        <w:rPr>
          <w:spacing w:val="80"/>
          <w:w w:val="150"/>
        </w:rPr>
        <w:t> </w:t>
      </w:r>
      <w:r>
        <w:rPr/>
        <w:t>развития</w:t>
      </w:r>
      <w:r>
        <w:rPr>
          <w:spacing w:val="80"/>
        </w:rPr>
        <w:t> </w:t>
      </w:r>
      <w:r>
        <w:rPr/>
        <w:t>по</w:t>
      </w:r>
      <w:r>
        <w:rPr>
          <w:spacing w:val="80"/>
          <w:w w:val="150"/>
        </w:rPr>
        <w:t> </w:t>
      </w:r>
      <w:r>
        <w:rPr/>
        <w:t>данной</w:t>
      </w:r>
      <w:r>
        <w:rPr>
          <w:spacing w:val="80"/>
        </w:rPr>
        <w:t> </w:t>
      </w:r>
      <w:r>
        <w:rPr/>
        <w:t>шкале.</w:t>
      </w:r>
      <w:r>
        <w:rPr>
          <w:spacing w:val="80"/>
          <w:w w:val="150"/>
        </w:rPr>
        <w:t> </w:t>
      </w:r>
      <w:r>
        <w:rPr/>
        <w:t>Это свидетельствует</w:t>
      </w:r>
      <w:r>
        <w:rPr>
          <w:spacing w:val="80"/>
        </w:rPr>
        <w:t> </w:t>
      </w:r>
      <w:r>
        <w:rPr/>
        <w:t>о</w:t>
      </w:r>
      <w:r>
        <w:rPr>
          <w:spacing w:val="80"/>
        </w:rPr>
        <w:t> </w:t>
      </w:r>
      <w:r>
        <w:rPr/>
        <w:t>том,</w:t>
      </w:r>
      <w:r>
        <w:rPr>
          <w:spacing w:val="80"/>
        </w:rPr>
        <w:t> </w:t>
      </w:r>
      <w:r>
        <w:rPr/>
        <w:t>что</w:t>
      </w:r>
      <w:r>
        <w:rPr>
          <w:spacing w:val="80"/>
        </w:rPr>
        <w:t> </w:t>
      </w:r>
      <w:r>
        <w:rPr/>
        <w:t>дети</w:t>
      </w:r>
      <w:r>
        <w:rPr>
          <w:spacing w:val="80"/>
        </w:rPr>
        <w:t> </w:t>
      </w:r>
      <w:r>
        <w:rPr/>
        <w:t>имеют</w:t>
      </w:r>
      <w:r>
        <w:rPr>
          <w:spacing w:val="80"/>
        </w:rPr>
        <w:t> </w:t>
      </w:r>
      <w:r>
        <w:rPr/>
        <w:t>проблемы</w:t>
      </w:r>
      <w:r>
        <w:rPr>
          <w:spacing w:val="80"/>
        </w:rPr>
        <w:t> </w:t>
      </w:r>
      <w:r>
        <w:rPr/>
        <w:t>в</w:t>
      </w:r>
      <w:r>
        <w:rPr>
          <w:spacing w:val="80"/>
        </w:rPr>
        <w:t> </w:t>
      </w:r>
      <w:r>
        <w:rPr/>
        <w:t>общении</w:t>
      </w:r>
      <w:r>
        <w:rPr>
          <w:spacing w:val="80"/>
        </w:rPr>
        <w:t> </w:t>
      </w:r>
      <w:r>
        <w:rPr/>
        <w:t>со</w:t>
      </w:r>
      <w:r>
        <w:rPr>
          <w:spacing w:val="80"/>
        </w:rPr>
        <w:t> </w:t>
      </w:r>
      <w:r>
        <w:rPr/>
        <w:t>сверстниками.</w:t>
      </w:r>
      <w:r>
        <w:rPr>
          <w:spacing w:val="80"/>
          <w:w w:val="150"/>
        </w:rPr>
        <w:t> </w:t>
      </w:r>
      <w:r>
        <w:rPr/>
        <w:t>10% учащихся</w:t>
      </w:r>
      <w:r>
        <w:rPr>
          <w:spacing w:val="80"/>
          <w:w w:val="150"/>
        </w:rPr>
        <w:t> </w:t>
      </w:r>
      <w:r>
        <w:rPr/>
        <w:t>имеют</w:t>
      </w:r>
      <w:r>
        <w:rPr>
          <w:spacing w:val="80"/>
          <w:w w:val="150"/>
        </w:rPr>
        <w:t> </w:t>
      </w:r>
      <w:r>
        <w:rPr/>
        <w:t>высокий</w:t>
      </w:r>
      <w:r>
        <w:rPr>
          <w:spacing w:val="80"/>
          <w:w w:val="150"/>
        </w:rPr>
        <w:t> </w:t>
      </w:r>
      <w:r>
        <w:rPr/>
        <w:t>уровень</w:t>
      </w:r>
      <w:r>
        <w:rPr>
          <w:spacing w:val="80"/>
          <w:w w:val="150"/>
        </w:rPr>
        <w:t> </w:t>
      </w:r>
      <w:r>
        <w:rPr/>
        <w:t>по</w:t>
      </w:r>
      <w:r>
        <w:rPr>
          <w:spacing w:val="80"/>
          <w:w w:val="150"/>
        </w:rPr>
        <w:t> </w:t>
      </w:r>
      <w:r>
        <w:rPr/>
        <w:t>шкале</w:t>
      </w:r>
      <w:r>
        <w:rPr>
          <w:spacing w:val="80"/>
          <w:w w:val="150"/>
        </w:rPr>
        <w:t> </w:t>
      </w:r>
      <w:r>
        <w:rPr/>
        <w:t>«Коммуникативные</w:t>
      </w:r>
      <w:r>
        <w:rPr>
          <w:spacing w:val="-2"/>
        </w:rPr>
        <w:t> </w:t>
      </w:r>
      <w:r>
        <w:rPr/>
        <w:t>мотивы».</w:t>
      </w:r>
      <w:r>
        <w:rPr>
          <w:spacing w:val="40"/>
        </w:rPr>
        <w:t> </w:t>
      </w:r>
      <w:r>
        <w:rPr/>
        <w:t>Это</w:t>
      </w:r>
      <w:r>
        <w:rPr>
          <w:spacing w:val="40"/>
        </w:rPr>
        <w:t> </w:t>
      </w:r>
      <w:r>
        <w:rPr/>
        <w:t>может</w:t>
      </w:r>
    </w:p>
    <w:p>
      <w:pPr>
        <w:pStyle w:val="BodyText"/>
        <w:spacing w:after="0"/>
        <w:sectPr>
          <w:pgSz w:w="11910" w:h="16840"/>
          <w:pgMar w:header="0" w:footer="851" w:top="900" w:bottom="1120" w:left="141" w:right="0"/>
        </w:sectPr>
      </w:pPr>
    </w:p>
    <w:p>
      <w:pPr>
        <w:pStyle w:val="BodyText"/>
        <w:spacing w:line="275" w:lineRule="exact" w:before="67"/>
        <w:jc w:val="both"/>
      </w:pPr>
      <w:r>
        <w:rPr/>
        <w:t>говорить</w:t>
      </w:r>
      <w:r>
        <w:rPr>
          <w:spacing w:val="30"/>
        </w:rPr>
        <w:t> </w:t>
      </w:r>
      <w:r>
        <w:rPr/>
        <w:t>о</w:t>
      </w:r>
      <w:r>
        <w:rPr>
          <w:spacing w:val="48"/>
        </w:rPr>
        <w:t> </w:t>
      </w:r>
      <w:r>
        <w:rPr/>
        <w:t>том,</w:t>
      </w:r>
      <w:r>
        <w:rPr>
          <w:spacing w:val="46"/>
        </w:rPr>
        <w:t> </w:t>
      </w:r>
      <w:r>
        <w:rPr/>
        <w:t>что</w:t>
      </w:r>
      <w:r>
        <w:rPr>
          <w:spacing w:val="47"/>
        </w:rPr>
        <w:t> </w:t>
      </w:r>
      <w:r>
        <w:rPr/>
        <w:t>дети</w:t>
      </w:r>
      <w:r>
        <w:rPr>
          <w:spacing w:val="49"/>
        </w:rPr>
        <w:t> </w:t>
      </w:r>
      <w:r>
        <w:rPr/>
        <w:t>ходят</w:t>
      </w:r>
      <w:r>
        <w:rPr>
          <w:spacing w:val="33"/>
        </w:rPr>
        <w:t> </w:t>
      </w:r>
      <w:r>
        <w:rPr/>
        <w:t>в</w:t>
      </w:r>
      <w:r>
        <w:rPr>
          <w:spacing w:val="40"/>
        </w:rPr>
        <w:t> </w:t>
      </w:r>
      <w:r>
        <w:rPr/>
        <w:t>школу</w:t>
      </w:r>
      <w:r>
        <w:rPr>
          <w:spacing w:val="29"/>
        </w:rPr>
        <w:t> </w:t>
      </w:r>
      <w:r>
        <w:rPr/>
        <w:t>н</w:t>
      </w:r>
      <w:r>
        <w:rPr>
          <w:spacing w:val="-21"/>
        </w:rPr>
        <w:t> </w:t>
      </w:r>
      <w:r>
        <w:rPr/>
        <w:t>е</w:t>
      </w:r>
      <w:r>
        <w:rPr>
          <w:spacing w:val="42"/>
        </w:rPr>
        <w:t> </w:t>
      </w:r>
      <w:r>
        <w:rPr/>
        <w:t>с</w:t>
      </w:r>
      <w:r>
        <w:rPr>
          <w:spacing w:val="41"/>
        </w:rPr>
        <w:t> </w:t>
      </w:r>
      <w:r>
        <w:rPr/>
        <w:t>целью</w:t>
      </w:r>
      <w:r>
        <w:rPr>
          <w:spacing w:val="37"/>
        </w:rPr>
        <w:t> </w:t>
      </w:r>
      <w:r>
        <w:rPr/>
        <w:t>обучения,</w:t>
      </w:r>
      <w:r>
        <w:rPr>
          <w:spacing w:val="51"/>
        </w:rPr>
        <w:t> </w:t>
      </w:r>
      <w:r>
        <w:rPr/>
        <w:t>а</w:t>
      </w:r>
      <w:r>
        <w:rPr>
          <w:spacing w:val="41"/>
        </w:rPr>
        <w:t> </w:t>
      </w:r>
      <w:r>
        <w:rPr/>
        <w:t>с целью</w:t>
      </w:r>
      <w:r>
        <w:rPr>
          <w:spacing w:val="-1"/>
        </w:rPr>
        <w:t> </w:t>
      </w:r>
      <w:r>
        <w:rPr>
          <w:spacing w:val="-2"/>
        </w:rPr>
        <w:t>общения.</w:t>
      </w:r>
    </w:p>
    <w:p>
      <w:pPr>
        <w:pStyle w:val="BodyText"/>
        <w:ind w:right="831"/>
        <w:jc w:val="both"/>
      </w:pPr>
      <w:r>
        <w:rPr>
          <w:b/>
        </w:rPr>
        <w:t>Рекомендации:</w:t>
      </w:r>
      <w:r>
        <w:rPr>
          <w:b/>
          <w:spacing w:val="80"/>
          <w:w w:val="150"/>
        </w:rPr>
        <w:t> </w:t>
      </w:r>
      <w:r>
        <w:rPr/>
        <w:t>Работа</w:t>
      </w:r>
      <w:r>
        <w:rPr>
          <w:spacing w:val="80"/>
          <w:w w:val="150"/>
        </w:rPr>
        <w:t> </w:t>
      </w:r>
      <w:r>
        <w:rPr/>
        <w:t>в</w:t>
      </w:r>
      <w:r>
        <w:rPr>
          <w:spacing w:val="80"/>
          <w:w w:val="150"/>
        </w:rPr>
        <w:t> </w:t>
      </w:r>
      <w:r>
        <w:rPr/>
        <w:t>группах</w:t>
      </w:r>
      <w:r>
        <w:rPr>
          <w:spacing w:val="80"/>
        </w:rPr>
        <w:t> </w:t>
      </w:r>
      <w:r>
        <w:rPr/>
        <w:t>на</w:t>
      </w:r>
      <w:r>
        <w:rPr>
          <w:spacing w:val="80"/>
          <w:w w:val="150"/>
        </w:rPr>
        <w:t> </w:t>
      </w:r>
      <w:r>
        <w:rPr/>
        <w:t>уроках</w:t>
      </w:r>
      <w:r>
        <w:rPr>
          <w:spacing w:val="80"/>
        </w:rPr>
        <w:t> </w:t>
      </w:r>
      <w:r>
        <w:rPr/>
        <w:t>и</w:t>
      </w:r>
      <w:r>
        <w:rPr>
          <w:spacing w:val="80"/>
          <w:w w:val="150"/>
        </w:rPr>
        <w:t> </w:t>
      </w:r>
      <w:r>
        <w:rPr/>
        <w:t>во</w:t>
      </w:r>
      <w:r>
        <w:rPr>
          <w:spacing w:val="80"/>
          <w:w w:val="150"/>
        </w:rPr>
        <w:t> </w:t>
      </w:r>
      <w:r>
        <w:rPr/>
        <w:t>внеурочной</w:t>
      </w:r>
      <w:r>
        <w:rPr>
          <w:spacing w:val="80"/>
          <w:w w:val="150"/>
        </w:rPr>
        <w:t> </w:t>
      </w:r>
      <w:r>
        <w:rPr/>
        <w:t>деятельности, проектная групповая деятельность. Повышать престиж учебы в классе, работать по сплочению коллектива, улучшению межличностных позиций.</w:t>
      </w:r>
    </w:p>
    <w:p>
      <w:pPr>
        <w:pStyle w:val="BodyText"/>
        <w:spacing w:line="237" w:lineRule="auto"/>
        <w:ind w:right="825"/>
        <w:jc w:val="both"/>
      </w:pPr>
      <w:r>
        <w:rPr/>
        <w:t>Проведя анализ эмоциональных мотивов, можно сделать вывод, что 6% учащихся имеют низкий</w:t>
      </w:r>
      <w:r>
        <w:rPr>
          <w:spacing w:val="40"/>
        </w:rPr>
        <w:t> </w:t>
      </w:r>
      <w:r>
        <w:rPr/>
        <w:t>уровень</w:t>
      </w:r>
      <w:r>
        <w:rPr>
          <w:spacing w:val="40"/>
        </w:rPr>
        <w:t> </w:t>
      </w:r>
      <w:r>
        <w:rPr/>
        <w:t>развития по</w:t>
      </w:r>
      <w:r>
        <w:rPr>
          <w:spacing w:val="40"/>
        </w:rPr>
        <w:t> </w:t>
      </w:r>
      <w:r>
        <w:rPr/>
        <w:t>данной шкале.</w:t>
      </w:r>
      <w:r>
        <w:rPr>
          <w:spacing w:val="40"/>
        </w:rPr>
        <w:t> </w:t>
      </w:r>
      <w:r>
        <w:rPr/>
        <w:t>Деятельностью людей</w:t>
      </w:r>
      <w:r>
        <w:rPr>
          <w:spacing w:val="40"/>
        </w:rPr>
        <w:t> </w:t>
      </w:r>
      <w:r>
        <w:rPr/>
        <w:t>с высоким эмоциональным мотивом управляет одобрение окружающих. Низкий же уровень этого мотива может привести к развитию определенной степени эгоизма.</w:t>
      </w:r>
    </w:p>
    <w:p>
      <w:pPr>
        <w:pStyle w:val="BodyText"/>
        <w:ind w:right="831"/>
        <w:jc w:val="both"/>
      </w:pPr>
      <w:r>
        <w:rPr>
          <w:b/>
        </w:rPr>
        <w:t>Рекомендации учителю: </w:t>
      </w:r>
      <w:r>
        <w:rPr/>
        <w:t>Создавать доброжелательную спокойную атмосферу в классах, снимать</w:t>
      </w:r>
      <w:r>
        <w:rPr>
          <w:spacing w:val="80"/>
        </w:rPr>
        <w:t> </w:t>
      </w:r>
      <w:r>
        <w:rPr/>
        <w:t>тревожность,</w:t>
      </w:r>
      <w:r>
        <w:rPr>
          <w:spacing w:val="80"/>
        </w:rPr>
        <w:t> </w:t>
      </w:r>
      <w:r>
        <w:rPr/>
        <w:t>находить</w:t>
      </w:r>
      <w:r>
        <w:rPr>
          <w:spacing w:val="80"/>
        </w:rPr>
        <w:t> </w:t>
      </w:r>
      <w:r>
        <w:rPr/>
        <w:t>различные</w:t>
      </w:r>
      <w:r>
        <w:rPr>
          <w:spacing w:val="80"/>
        </w:rPr>
        <w:t> </w:t>
      </w:r>
      <w:r>
        <w:rPr/>
        <w:t>способы</w:t>
      </w:r>
      <w:r>
        <w:rPr>
          <w:spacing w:val="80"/>
        </w:rPr>
        <w:t> </w:t>
      </w:r>
      <w:r>
        <w:rPr/>
        <w:t>стимулирования</w:t>
      </w:r>
      <w:r>
        <w:rPr>
          <w:spacing w:val="80"/>
        </w:rPr>
        <w:t> </w:t>
      </w:r>
      <w:r>
        <w:rPr/>
        <w:t>(похвала, одобрение, убеждение, опережающее задание и т. п.)</w:t>
      </w:r>
    </w:p>
    <w:p>
      <w:pPr>
        <w:pStyle w:val="BodyText"/>
        <w:spacing w:before="2"/>
        <w:ind w:right="825"/>
        <w:jc w:val="both"/>
      </w:pPr>
      <w:r>
        <w:rPr/>
        <w:t>Анализируя</w:t>
      </w:r>
      <w:r>
        <w:rPr>
          <w:spacing w:val="40"/>
        </w:rPr>
        <w:t> </w:t>
      </w:r>
      <w:r>
        <w:rPr/>
        <w:t>данные</w:t>
      </w:r>
      <w:r>
        <w:rPr>
          <w:spacing w:val="40"/>
        </w:rPr>
        <w:t> </w:t>
      </w:r>
      <w:r>
        <w:rPr/>
        <w:t>по</w:t>
      </w:r>
      <w:r>
        <w:rPr>
          <w:spacing w:val="40"/>
        </w:rPr>
        <w:t> </w:t>
      </w:r>
      <w:r>
        <w:rPr/>
        <w:t>шкале</w:t>
      </w:r>
      <w:r>
        <w:rPr>
          <w:spacing w:val="40"/>
        </w:rPr>
        <w:t> </w:t>
      </w:r>
      <w:r>
        <w:rPr/>
        <w:t>«Мотивы</w:t>
      </w:r>
      <w:r>
        <w:rPr>
          <w:spacing w:val="40"/>
        </w:rPr>
        <w:t> </w:t>
      </w:r>
      <w:r>
        <w:rPr/>
        <w:t>саморазвития»</w:t>
      </w:r>
      <w:r>
        <w:rPr>
          <w:spacing w:val="40"/>
        </w:rPr>
        <w:t> </w:t>
      </w:r>
      <w:r>
        <w:rPr/>
        <w:t>было</w:t>
      </w:r>
      <w:r>
        <w:rPr>
          <w:spacing w:val="40"/>
        </w:rPr>
        <w:t> </w:t>
      </w:r>
      <w:r>
        <w:rPr/>
        <w:t>выявлено,</w:t>
      </w:r>
      <w:r>
        <w:rPr>
          <w:spacing w:val="40"/>
        </w:rPr>
        <w:t> </w:t>
      </w:r>
      <w:r>
        <w:rPr/>
        <w:t>что</w:t>
      </w:r>
      <w:r>
        <w:rPr>
          <w:spacing w:val="40"/>
        </w:rPr>
        <w:t> </w:t>
      </w:r>
      <w:r>
        <w:rPr/>
        <w:t>20%</w:t>
      </w:r>
      <w:r>
        <w:rPr>
          <w:spacing w:val="80"/>
        </w:rPr>
        <w:t> </w:t>
      </w:r>
      <w:r>
        <w:rPr/>
        <w:t>учащихся</w:t>
      </w:r>
      <w:r>
        <w:rPr>
          <w:spacing w:val="20"/>
        </w:rPr>
        <w:t> </w:t>
      </w:r>
      <w:r>
        <w:rPr/>
        <w:t>3</w:t>
      </w:r>
      <w:r>
        <w:rPr>
          <w:spacing w:val="25"/>
        </w:rPr>
        <w:t> </w:t>
      </w:r>
      <w:r>
        <w:rPr/>
        <w:t>классов</w:t>
      </w:r>
      <w:r>
        <w:rPr>
          <w:spacing w:val="22"/>
        </w:rPr>
        <w:t> </w:t>
      </w:r>
      <w:r>
        <w:rPr/>
        <w:t>имеют</w:t>
      </w:r>
      <w:r>
        <w:rPr>
          <w:spacing w:val="25"/>
        </w:rPr>
        <w:t> </w:t>
      </w:r>
      <w:r>
        <w:rPr/>
        <w:t>низкий</w:t>
      </w:r>
      <w:r>
        <w:rPr>
          <w:spacing w:val="26"/>
        </w:rPr>
        <w:t> </w:t>
      </w:r>
      <w:r>
        <w:rPr/>
        <w:t>уровень</w:t>
      </w:r>
      <w:r>
        <w:rPr>
          <w:spacing w:val="21"/>
        </w:rPr>
        <w:t> </w:t>
      </w:r>
      <w:r>
        <w:rPr/>
        <w:t>развития</w:t>
      </w:r>
      <w:r>
        <w:rPr>
          <w:spacing w:val="20"/>
        </w:rPr>
        <w:t> </w:t>
      </w:r>
      <w:r>
        <w:rPr/>
        <w:t>по</w:t>
      </w:r>
      <w:r>
        <w:rPr>
          <w:spacing w:val="25"/>
        </w:rPr>
        <w:t> </w:t>
      </w:r>
      <w:r>
        <w:rPr/>
        <w:t>данной</w:t>
      </w:r>
      <w:r>
        <w:rPr>
          <w:spacing w:val="22"/>
        </w:rPr>
        <w:t> </w:t>
      </w:r>
      <w:r>
        <w:rPr/>
        <w:t>шкале,</w:t>
      </w:r>
      <w:r>
        <w:rPr>
          <w:spacing w:val="18"/>
        </w:rPr>
        <w:t> </w:t>
      </w:r>
      <w:r>
        <w:rPr/>
        <w:t>что</w:t>
      </w:r>
      <w:r>
        <w:rPr>
          <w:spacing w:val="25"/>
        </w:rPr>
        <w:t> </w:t>
      </w:r>
      <w:r>
        <w:rPr/>
        <w:t>может</w:t>
      </w:r>
      <w:r>
        <w:rPr>
          <w:spacing w:val="21"/>
        </w:rPr>
        <w:t> </w:t>
      </w:r>
      <w:r>
        <w:rPr/>
        <w:t>привести к начальной стадии деградации.</w:t>
      </w:r>
    </w:p>
    <w:p>
      <w:pPr>
        <w:pStyle w:val="BodyText"/>
        <w:ind w:right="826"/>
        <w:jc w:val="both"/>
      </w:pPr>
      <w:r>
        <w:rPr>
          <w:b/>
        </w:rPr>
        <w:t>Рекомендации учителю: </w:t>
      </w:r>
      <w:r>
        <w:rPr/>
        <w:t>Подчеркивать положительные личностные качества, которые формируются на основе усвоения знаний по предмету (усидчивость, выдержка, сила воли, ориентация в окружающем мире и т.п.)</w:t>
      </w:r>
    </w:p>
    <w:p>
      <w:pPr>
        <w:pStyle w:val="BodyText"/>
        <w:ind w:right="825"/>
        <w:jc w:val="both"/>
      </w:pPr>
      <w:r>
        <w:rPr/>
        <w:t>По</w:t>
      </w:r>
      <w:r>
        <w:rPr>
          <w:spacing w:val="80"/>
        </w:rPr>
        <w:t> </w:t>
      </w:r>
      <w:r>
        <w:rPr/>
        <w:t>шкале</w:t>
      </w:r>
      <w:r>
        <w:rPr>
          <w:spacing w:val="40"/>
        </w:rPr>
        <w:t> </w:t>
      </w:r>
      <w:r>
        <w:rPr/>
        <w:t>«Мотив</w:t>
      </w:r>
      <w:r>
        <w:rPr>
          <w:spacing w:val="80"/>
        </w:rPr>
        <w:t> </w:t>
      </w:r>
      <w:r>
        <w:rPr/>
        <w:t>достижения</w:t>
      </w:r>
      <w:r>
        <w:rPr>
          <w:spacing w:val="80"/>
        </w:rPr>
        <w:t> </w:t>
      </w:r>
      <w:r>
        <w:rPr/>
        <w:t>успеха»</w:t>
      </w:r>
      <w:r>
        <w:rPr>
          <w:spacing w:val="40"/>
        </w:rPr>
        <w:t> </w:t>
      </w:r>
      <w:r>
        <w:rPr/>
        <w:t>2%</w:t>
      </w:r>
      <w:r>
        <w:rPr>
          <w:spacing w:val="80"/>
        </w:rPr>
        <w:t> </w:t>
      </w:r>
      <w:r>
        <w:rPr/>
        <w:t>учащихся</w:t>
      </w:r>
      <w:r>
        <w:rPr>
          <w:spacing w:val="40"/>
        </w:rPr>
        <w:t> </w:t>
      </w:r>
      <w:r>
        <w:rPr/>
        <w:t>имеют</w:t>
      </w:r>
      <w:r>
        <w:rPr>
          <w:spacing w:val="40"/>
        </w:rPr>
        <w:t> </w:t>
      </w:r>
      <w:r>
        <w:rPr/>
        <w:t>низкий</w:t>
      </w:r>
      <w:r>
        <w:rPr>
          <w:spacing w:val="80"/>
        </w:rPr>
        <w:t> </w:t>
      </w:r>
      <w:r>
        <w:rPr/>
        <w:t>уровень развития. Без</w:t>
      </w:r>
      <w:r>
        <w:rPr>
          <w:spacing w:val="40"/>
        </w:rPr>
        <w:t> </w:t>
      </w:r>
      <w:r>
        <w:rPr/>
        <w:t>этого</w:t>
      </w:r>
      <w:r>
        <w:rPr>
          <w:spacing w:val="34"/>
        </w:rPr>
        <w:t> </w:t>
      </w:r>
      <w:r>
        <w:rPr/>
        <w:t>мотива</w:t>
      </w:r>
      <w:r>
        <w:rPr>
          <w:spacing w:val="33"/>
        </w:rPr>
        <w:t> </w:t>
      </w:r>
      <w:r>
        <w:rPr/>
        <w:t>невозможно</w:t>
      </w:r>
      <w:r>
        <w:rPr>
          <w:spacing w:val="39"/>
        </w:rPr>
        <w:t> </w:t>
      </w:r>
      <w:r>
        <w:rPr/>
        <w:t>ни</w:t>
      </w:r>
      <w:r>
        <w:rPr>
          <w:spacing w:val="27"/>
        </w:rPr>
        <w:t> </w:t>
      </w:r>
      <w:r>
        <w:rPr/>
        <w:t>одно</w:t>
      </w:r>
      <w:r>
        <w:rPr>
          <w:spacing w:val="40"/>
        </w:rPr>
        <w:t> </w:t>
      </w:r>
      <w:r>
        <w:rPr/>
        <w:t>достижение.</w:t>
      </w:r>
      <w:r>
        <w:rPr>
          <w:spacing w:val="40"/>
        </w:rPr>
        <w:t> </w:t>
      </w:r>
      <w:r>
        <w:rPr/>
        <w:t>Низкий</w:t>
      </w:r>
      <w:r>
        <w:rPr>
          <w:spacing w:val="35"/>
        </w:rPr>
        <w:t> </w:t>
      </w:r>
      <w:r>
        <w:rPr/>
        <w:t>уровень</w:t>
      </w:r>
      <w:r>
        <w:rPr>
          <w:spacing w:val="40"/>
        </w:rPr>
        <w:t> </w:t>
      </w:r>
      <w:r>
        <w:rPr/>
        <w:t>данного мотива</w:t>
      </w:r>
      <w:r>
        <w:rPr>
          <w:spacing w:val="40"/>
        </w:rPr>
        <w:t> </w:t>
      </w:r>
      <w:r>
        <w:rPr/>
        <w:t>ведет к</w:t>
      </w:r>
      <w:r>
        <w:rPr>
          <w:spacing w:val="40"/>
        </w:rPr>
        <w:t> </w:t>
      </w:r>
      <w:r>
        <w:rPr/>
        <w:t>неуверенности,</w:t>
      </w:r>
      <w:r>
        <w:rPr>
          <w:spacing w:val="40"/>
        </w:rPr>
        <w:t> </w:t>
      </w:r>
      <w:r>
        <w:rPr/>
        <w:t>безволию,</w:t>
      </w:r>
      <w:r>
        <w:rPr>
          <w:spacing w:val="40"/>
        </w:rPr>
        <w:t> </w:t>
      </w:r>
      <w:r>
        <w:rPr/>
        <w:t>лени,</w:t>
      </w:r>
      <w:r>
        <w:rPr>
          <w:spacing w:val="40"/>
        </w:rPr>
        <w:t> </w:t>
      </w:r>
      <w:r>
        <w:rPr/>
        <w:t>а</w:t>
      </w:r>
      <w:r>
        <w:rPr>
          <w:spacing w:val="40"/>
        </w:rPr>
        <w:t> </w:t>
      </w:r>
      <w:r>
        <w:rPr/>
        <w:t>самое</w:t>
      </w:r>
      <w:r>
        <w:rPr>
          <w:spacing w:val="40"/>
        </w:rPr>
        <w:t> </w:t>
      </w:r>
      <w:r>
        <w:rPr/>
        <w:t>страшное</w:t>
      </w:r>
      <w:r>
        <w:rPr>
          <w:spacing w:val="40"/>
        </w:rPr>
        <w:t> </w:t>
      </w:r>
      <w:r>
        <w:rPr/>
        <w:t>-</w:t>
      </w:r>
      <w:r>
        <w:rPr>
          <w:spacing w:val="40"/>
        </w:rPr>
        <w:t> </w:t>
      </w:r>
      <w:r>
        <w:rPr/>
        <w:t>к</w:t>
      </w:r>
      <w:r>
        <w:rPr>
          <w:spacing w:val="40"/>
        </w:rPr>
        <w:t> </w:t>
      </w:r>
      <w:r>
        <w:rPr/>
        <w:t>обесцениванию истинных ценностей и значимых потребностей личности.</w:t>
      </w:r>
    </w:p>
    <w:p>
      <w:pPr>
        <w:pStyle w:val="BodyText"/>
        <w:tabs>
          <w:tab w:pos="3071" w:val="left" w:leader="none"/>
          <w:tab w:pos="4132" w:val="left" w:leader="none"/>
          <w:tab w:pos="5822" w:val="left" w:leader="none"/>
          <w:tab w:pos="6302" w:val="left" w:leader="none"/>
          <w:tab w:pos="7450" w:val="left" w:leader="none"/>
          <w:tab w:pos="8742" w:val="left" w:leader="none"/>
          <w:tab w:pos="9419" w:val="left" w:leader="none"/>
          <w:tab w:pos="9755" w:val="left" w:leader="none"/>
        </w:tabs>
        <w:spacing w:before="1"/>
        <w:ind w:right="1464"/>
      </w:pPr>
      <w:r>
        <w:rPr>
          <w:b/>
        </w:rPr>
        <w:t>Рекомендации: </w:t>
      </w:r>
      <w:r>
        <w:rPr/>
        <w:t>Учить ставить перед собой цель и добиваться ее. Учить понимать</w:t>
      </w:r>
      <w:r>
        <w:rPr>
          <w:spacing w:val="-2"/>
        </w:rPr>
        <w:t> </w:t>
      </w:r>
      <w:r>
        <w:rPr/>
        <w:t>цель </w:t>
      </w:r>
      <w:r>
        <w:rPr>
          <w:spacing w:val="-2"/>
        </w:rPr>
        <w:t>предложенного</w:t>
      </w:r>
      <w:r>
        <w:rPr/>
        <w:tab/>
      </w:r>
      <w:r>
        <w:rPr>
          <w:spacing w:val="-2"/>
        </w:rPr>
        <w:t>задания,</w:t>
      </w:r>
      <w:r>
        <w:rPr/>
        <w:tab/>
      </w:r>
      <w:r>
        <w:rPr>
          <w:spacing w:val="-2"/>
        </w:rPr>
        <w:t>проговаривать</w:t>
      </w:r>
      <w:r>
        <w:rPr/>
        <w:tab/>
      </w:r>
      <w:r>
        <w:rPr>
          <w:spacing w:val="-4"/>
        </w:rPr>
        <w:t>ее,</w:t>
      </w:r>
      <w:r>
        <w:rPr/>
        <w:tab/>
      </w:r>
      <w:r>
        <w:rPr>
          <w:spacing w:val="-2"/>
        </w:rPr>
        <w:t>находить</w:t>
      </w:r>
      <w:r>
        <w:rPr/>
        <w:tab/>
      </w:r>
      <w:r>
        <w:rPr>
          <w:spacing w:val="-2"/>
        </w:rPr>
        <w:t>различные</w:t>
      </w:r>
      <w:r>
        <w:rPr/>
        <w:tab/>
      </w:r>
      <w:r>
        <w:rPr>
          <w:spacing w:val="-4"/>
        </w:rPr>
        <w:t>пути</w:t>
      </w:r>
      <w:r>
        <w:rPr/>
        <w:tab/>
      </w:r>
      <w:r>
        <w:rPr>
          <w:spacing w:val="-10"/>
        </w:rPr>
        <w:t>к</w:t>
      </w:r>
      <w:r>
        <w:rPr/>
        <w:tab/>
      </w:r>
      <w:r>
        <w:rPr>
          <w:spacing w:val="-6"/>
        </w:rPr>
        <w:t>ее </w:t>
      </w:r>
      <w:r>
        <w:rPr>
          <w:spacing w:val="-2"/>
        </w:rPr>
        <w:t>осуществлению.</w:t>
      </w:r>
    </w:p>
    <w:p>
      <w:pPr>
        <w:pStyle w:val="BodyText"/>
        <w:spacing w:line="237" w:lineRule="auto"/>
        <w:ind w:right="834"/>
        <w:jc w:val="both"/>
      </w:pPr>
      <w:r>
        <w:rPr/>
        <w:t>Проведя анализ</w:t>
      </w:r>
      <w:r>
        <w:rPr>
          <w:spacing w:val="40"/>
        </w:rPr>
        <w:t> </w:t>
      </w:r>
      <w:r>
        <w:rPr/>
        <w:t>мотивов одобрения, можно сделать вывод, что 1</w:t>
      </w:r>
      <w:r>
        <w:rPr>
          <w:spacing w:val="-5"/>
        </w:rPr>
        <w:t> </w:t>
      </w:r>
      <w:r>
        <w:rPr/>
        <w:t>2% учащихся имеют высокий</w:t>
      </w:r>
      <w:r>
        <w:rPr>
          <w:spacing w:val="80"/>
        </w:rPr>
        <w:t> </w:t>
      </w:r>
      <w:r>
        <w:rPr/>
        <w:t>уровень</w:t>
      </w:r>
      <w:r>
        <w:rPr>
          <w:spacing w:val="80"/>
        </w:rPr>
        <w:t> </w:t>
      </w:r>
      <w:r>
        <w:rPr/>
        <w:t>развития</w:t>
      </w:r>
      <w:r>
        <w:rPr>
          <w:spacing w:val="80"/>
        </w:rPr>
        <w:t> </w:t>
      </w:r>
      <w:r>
        <w:rPr/>
        <w:t>по</w:t>
      </w:r>
      <w:r>
        <w:rPr>
          <w:spacing w:val="80"/>
        </w:rPr>
        <w:t> </w:t>
      </w:r>
      <w:r>
        <w:rPr/>
        <w:t>данной</w:t>
      </w:r>
      <w:r>
        <w:rPr>
          <w:spacing w:val="80"/>
        </w:rPr>
        <w:t> </w:t>
      </w:r>
      <w:r>
        <w:rPr/>
        <w:t>шкале.</w:t>
      </w:r>
      <w:r>
        <w:rPr>
          <w:spacing w:val="80"/>
        </w:rPr>
        <w:t> </w:t>
      </w:r>
      <w:r>
        <w:rPr/>
        <w:t>Это</w:t>
      </w:r>
      <w:r>
        <w:rPr>
          <w:spacing w:val="80"/>
        </w:rPr>
        <w:t> </w:t>
      </w:r>
      <w:r>
        <w:rPr/>
        <w:t>говорит</w:t>
      </w:r>
      <w:r>
        <w:rPr>
          <w:spacing w:val="40"/>
        </w:rPr>
        <w:t> </w:t>
      </w:r>
      <w:r>
        <w:rPr/>
        <w:t>о</w:t>
      </w:r>
      <w:r>
        <w:rPr>
          <w:spacing w:val="80"/>
        </w:rPr>
        <w:t> </w:t>
      </w:r>
      <w:r>
        <w:rPr/>
        <w:t>том,</w:t>
      </w:r>
      <w:r>
        <w:rPr>
          <w:spacing w:val="80"/>
        </w:rPr>
        <w:t> </w:t>
      </w:r>
      <w:r>
        <w:rPr/>
        <w:t>что</w:t>
      </w:r>
      <w:r>
        <w:rPr>
          <w:spacing w:val="80"/>
        </w:rPr>
        <w:t> </w:t>
      </w:r>
      <w:r>
        <w:rPr/>
        <w:t>учащиеся стремятся заслужить похвалу, одобрение и чаще всего в ущерб себе, что, впрочем, при высоком внешнем мотиве не сознается. Итог –</w:t>
      </w:r>
      <w:r>
        <w:rPr>
          <w:spacing w:val="-5"/>
        </w:rPr>
        <w:t> </w:t>
      </w:r>
      <w:r>
        <w:rPr/>
        <w:t>человек не знает, чего хочет он сам.</w:t>
      </w:r>
    </w:p>
    <w:p>
      <w:pPr>
        <w:pStyle w:val="BodyText"/>
        <w:ind w:right="831"/>
        <w:jc w:val="both"/>
      </w:pPr>
      <w:r>
        <w:rPr>
          <w:b/>
        </w:rPr>
        <w:t>Рекомендации: </w:t>
      </w:r>
      <w:r>
        <w:rPr/>
        <w:t>Формировать и поощрять собственное мнение, давать вариативные задания, создавать</w:t>
      </w:r>
      <w:r>
        <w:rPr>
          <w:spacing w:val="40"/>
        </w:rPr>
        <w:t> </w:t>
      </w:r>
      <w:r>
        <w:rPr/>
        <w:t>ситуацию</w:t>
      </w:r>
      <w:r>
        <w:rPr>
          <w:spacing w:val="40"/>
        </w:rPr>
        <w:t> </w:t>
      </w:r>
      <w:r>
        <w:rPr/>
        <w:t>выбора.</w:t>
      </w:r>
      <w:r>
        <w:rPr>
          <w:spacing w:val="40"/>
        </w:rPr>
        <w:t> </w:t>
      </w:r>
      <w:r>
        <w:rPr/>
        <w:t>Знать,</w:t>
      </w:r>
      <w:r>
        <w:rPr>
          <w:spacing w:val="40"/>
        </w:rPr>
        <w:t> </w:t>
      </w:r>
      <w:r>
        <w:rPr/>
        <w:t>кто</w:t>
      </w:r>
      <w:r>
        <w:rPr>
          <w:spacing w:val="40"/>
        </w:rPr>
        <w:t> </w:t>
      </w:r>
      <w:r>
        <w:rPr/>
        <w:t>оказывает</w:t>
      </w:r>
      <w:r>
        <w:rPr>
          <w:spacing w:val="40"/>
        </w:rPr>
        <w:t> </w:t>
      </w:r>
      <w:r>
        <w:rPr/>
        <w:t>влияние</w:t>
      </w:r>
      <w:r>
        <w:rPr>
          <w:spacing w:val="40"/>
        </w:rPr>
        <w:t> </w:t>
      </w:r>
      <w:r>
        <w:rPr/>
        <w:t>на</w:t>
      </w:r>
      <w:r>
        <w:rPr>
          <w:spacing w:val="40"/>
        </w:rPr>
        <w:t> </w:t>
      </w:r>
      <w:r>
        <w:rPr/>
        <w:t>ученика,</w:t>
      </w:r>
      <w:r>
        <w:rPr>
          <w:spacing w:val="40"/>
        </w:rPr>
        <w:t> </w:t>
      </w:r>
      <w:r>
        <w:rPr/>
        <w:t>влиять опосредованно через значимых лиц.</w:t>
      </w:r>
    </w:p>
    <w:p>
      <w:pPr>
        <w:pStyle w:val="Heading1"/>
        <w:spacing w:before="247"/>
      </w:pPr>
      <w:r>
        <w:rPr/>
        <w:t>Методика</w:t>
      </w:r>
      <w:r>
        <w:rPr>
          <w:spacing w:val="-2"/>
        </w:rPr>
        <w:t> </w:t>
      </w:r>
      <w:r>
        <w:rPr/>
        <w:t>исследования</w:t>
      </w:r>
      <w:r>
        <w:rPr>
          <w:spacing w:val="-6"/>
        </w:rPr>
        <w:t> </w:t>
      </w:r>
      <w:r>
        <w:rPr/>
        <w:t>мотивационной</w:t>
      </w:r>
      <w:r>
        <w:rPr>
          <w:spacing w:val="-5"/>
        </w:rPr>
        <w:t> </w:t>
      </w:r>
      <w:r>
        <w:rPr/>
        <w:t>сферы</w:t>
      </w:r>
      <w:r>
        <w:rPr>
          <w:spacing w:val="-2"/>
        </w:rPr>
        <w:t> </w:t>
      </w:r>
      <w:r>
        <w:rPr/>
        <w:t>(Опросник Г.А. Карповой)</w:t>
      </w:r>
      <w:r>
        <w:rPr>
          <w:spacing w:val="54"/>
        </w:rPr>
        <w:t> </w:t>
      </w:r>
      <w:r>
        <w:rPr/>
        <w:t>в</w:t>
      </w:r>
      <w:r>
        <w:rPr>
          <w:spacing w:val="-1"/>
        </w:rPr>
        <w:t> </w:t>
      </w:r>
      <w:r>
        <w:rPr/>
        <w:t>4</w:t>
      </w:r>
      <w:r>
        <w:rPr>
          <w:spacing w:val="-1"/>
        </w:rPr>
        <w:t> </w:t>
      </w:r>
      <w:r>
        <w:rPr>
          <w:spacing w:val="-2"/>
        </w:rPr>
        <w:t>классах</w:t>
      </w:r>
    </w:p>
    <w:p>
      <w:pPr>
        <w:pStyle w:val="BodyText"/>
        <w:spacing w:line="242" w:lineRule="auto" w:before="266"/>
        <w:ind w:right="1117"/>
        <w:jc w:val="both"/>
      </w:pPr>
      <w:r>
        <w:rPr/>
        <w:t>Анализируя</w:t>
      </w:r>
      <w:r>
        <w:rPr>
          <w:spacing w:val="-1"/>
        </w:rPr>
        <w:t> </w:t>
      </w:r>
      <w:r>
        <w:rPr/>
        <w:t>полученные</w:t>
      </w:r>
      <w:r>
        <w:rPr>
          <w:spacing w:val="-2"/>
        </w:rPr>
        <w:t> </w:t>
      </w:r>
      <w:r>
        <w:rPr/>
        <w:t>данные,</w:t>
      </w:r>
      <w:r>
        <w:rPr>
          <w:spacing w:val="-4"/>
        </w:rPr>
        <w:t> </w:t>
      </w:r>
      <w:r>
        <w:rPr/>
        <w:t>можно сделать вывод, что 33,3% учащихся</w:t>
      </w:r>
      <w:r>
        <w:rPr>
          <w:spacing w:val="-1"/>
        </w:rPr>
        <w:t> </w:t>
      </w:r>
      <w:r>
        <w:rPr/>
        <w:t>класса</w:t>
      </w:r>
      <w:r>
        <w:rPr>
          <w:spacing w:val="-7"/>
        </w:rPr>
        <w:t> </w:t>
      </w:r>
      <w:r>
        <w:rPr/>
        <w:t>имеют высокий уровень учебной мотивации, 63,3% - средний, 3,4% - низкий.</w:t>
      </w:r>
    </w:p>
    <w:p>
      <w:pPr>
        <w:pStyle w:val="BodyText"/>
        <w:spacing w:line="237" w:lineRule="auto"/>
        <w:ind w:right="841"/>
        <w:jc w:val="both"/>
      </w:pPr>
      <w:r>
        <w:rPr/>
        <w:t>Проведя качественный анализ мотивов учения, обнаружили, что 14,6% учащихся 4 классов имеют</w:t>
      </w:r>
      <w:r>
        <w:rPr>
          <w:spacing w:val="40"/>
        </w:rPr>
        <w:t> </w:t>
      </w:r>
      <w:r>
        <w:rPr/>
        <w:t>средний</w:t>
      </w:r>
      <w:r>
        <w:rPr>
          <w:spacing w:val="40"/>
        </w:rPr>
        <w:t> </w:t>
      </w:r>
      <w:r>
        <w:rPr/>
        <w:t>уровень</w:t>
      </w:r>
      <w:r>
        <w:rPr>
          <w:spacing w:val="40"/>
        </w:rPr>
        <w:t> </w:t>
      </w:r>
      <w:r>
        <w:rPr/>
        <w:t>развития</w:t>
      </w:r>
      <w:r>
        <w:rPr>
          <w:spacing w:val="40"/>
        </w:rPr>
        <w:t> </w:t>
      </w:r>
      <w:r>
        <w:rPr/>
        <w:t>познавательных</w:t>
      </w:r>
      <w:r>
        <w:rPr>
          <w:spacing w:val="40"/>
        </w:rPr>
        <w:t> </w:t>
      </w:r>
      <w:r>
        <w:rPr/>
        <w:t>мотивов.</w:t>
      </w:r>
      <w:r>
        <w:rPr>
          <w:spacing w:val="40"/>
        </w:rPr>
        <w:t> </w:t>
      </w:r>
      <w:r>
        <w:rPr/>
        <w:t>Это</w:t>
      </w:r>
      <w:r>
        <w:rPr>
          <w:spacing w:val="40"/>
        </w:rPr>
        <w:t> </w:t>
      </w:r>
      <w:r>
        <w:rPr/>
        <w:t>говорит</w:t>
      </w:r>
      <w:r>
        <w:rPr>
          <w:spacing w:val="40"/>
        </w:rPr>
        <w:t> </w:t>
      </w:r>
      <w:r>
        <w:rPr/>
        <w:t>о</w:t>
      </w:r>
      <w:r>
        <w:rPr>
          <w:spacing w:val="40"/>
        </w:rPr>
        <w:t> </w:t>
      </w:r>
      <w:r>
        <w:rPr/>
        <w:t>том,</w:t>
      </w:r>
      <w:r>
        <w:rPr>
          <w:spacing w:val="40"/>
        </w:rPr>
        <w:t> </w:t>
      </w:r>
      <w:r>
        <w:rPr/>
        <w:t>что учащиеся не всегда заинтересованы учебной деятельностью.</w:t>
      </w:r>
    </w:p>
    <w:p>
      <w:pPr>
        <w:pStyle w:val="BodyText"/>
        <w:spacing w:line="237" w:lineRule="auto"/>
        <w:ind w:right="842"/>
      </w:pPr>
      <w:r>
        <w:rPr>
          <w:b/>
        </w:rPr>
        <w:t>Рекомендации учителю: </w:t>
      </w:r>
      <w:r>
        <w:rPr/>
        <w:t>Рекомендовать занимательные книги по предмету, давать занимательные</w:t>
      </w:r>
      <w:r>
        <w:rPr>
          <w:spacing w:val="-3"/>
        </w:rPr>
        <w:t> </w:t>
      </w:r>
      <w:r>
        <w:rPr/>
        <w:t>задания. Анализируя</w:t>
      </w:r>
      <w:r>
        <w:rPr>
          <w:spacing w:val="40"/>
        </w:rPr>
        <w:t> </w:t>
      </w:r>
      <w:r>
        <w:rPr/>
        <w:t>данные</w:t>
      </w:r>
      <w:r>
        <w:rPr>
          <w:spacing w:val="40"/>
        </w:rPr>
        <w:t> </w:t>
      </w:r>
      <w:r>
        <w:rPr/>
        <w:t>по</w:t>
      </w:r>
      <w:r>
        <w:rPr>
          <w:spacing w:val="40"/>
        </w:rPr>
        <w:t> </w:t>
      </w:r>
      <w:r>
        <w:rPr/>
        <w:t>шкале</w:t>
      </w:r>
      <w:r>
        <w:rPr>
          <w:spacing w:val="40"/>
        </w:rPr>
        <w:t> </w:t>
      </w:r>
      <w:r>
        <w:rPr/>
        <w:t>«Коммуникативные</w:t>
      </w:r>
      <w:r>
        <w:rPr>
          <w:spacing w:val="37"/>
        </w:rPr>
        <w:t> </w:t>
      </w:r>
      <w:r>
        <w:rPr/>
        <w:t>мотивы»,</w:t>
      </w:r>
      <w:r>
        <w:rPr>
          <w:spacing w:val="40"/>
        </w:rPr>
        <w:t> </w:t>
      </w:r>
      <w:r>
        <w:rPr/>
        <w:t>было выявлено,</w:t>
      </w:r>
      <w:r>
        <w:rPr>
          <w:spacing w:val="40"/>
        </w:rPr>
        <w:t> </w:t>
      </w:r>
      <w:r>
        <w:rPr/>
        <w:t>что 3%</w:t>
      </w:r>
      <w:r>
        <w:rPr>
          <w:spacing w:val="80"/>
        </w:rPr>
        <w:t> </w:t>
      </w:r>
      <w:r>
        <w:rPr/>
        <w:t>учащихся</w:t>
      </w:r>
      <w:r>
        <w:rPr>
          <w:spacing w:val="80"/>
        </w:rPr>
        <w:t> </w:t>
      </w:r>
      <w:r>
        <w:rPr/>
        <w:t>4</w:t>
      </w:r>
      <w:r>
        <w:rPr>
          <w:spacing w:val="80"/>
        </w:rPr>
        <w:t> </w:t>
      </w:r>
      <w:r>
        <w:rPr/>
        <w:t>классов</w:t>
      </w:r>
      <w:r>
        <w:rPr>
          <w:spacing w:val="80"/>
        </w:rPr>
        <w:t> </w:t>
      </w:r>
      <w:r>
        <w:rPr/>
        <w:t>имеют</w:t>
      </w:r>
      <w:r>
        <w:rPr>
          <w:spacing w:val="80"/>
        </w:rPr>
        <w:t> </w:t>
      </w:r>
      <w:r>
        <w:rPr/>
        <w:t>низкий</w:t>
      </w:r>
      <w:r>
        <w:rPr>
          <w:spacing w:val="80"/>
        </w:rPr>
        <w:t> </w:t>
      </w:r>
      <w:r>
        <w:rPr/>
        <w:t>уровень</w:t>
      </w:r>
      <w:r>
        <w:rPr>
          <w:spacing w:val="80"/>
        </w:rPr>
        <w:t> </w:t>
      </w:r>
      <w:r>
        <w:rPr/>
        <w:t>развития</w:t>
      </w:r>
      <w:r>
        <w:rPr>
          <w:spacing w:val="80"/>
        </w:rPr>
        <w:t> </w:t>
      </w:r>
      <w:r>
        <w:rPr/>
        <w:t>по</w:t>
      </w:r>
      <w:r>
        <w:rPr>
          <w:spacing w:val="80"/>
        </w:rPr>
        <w:t> </w:t>
      </w:r>
      <w:r>
        <w:rPr/>
        <w:t>данной шкале.</w:t>
      </w:r>
      <w:r>
        <w:rPr>
          <w:spacing w:val="80"/>
        </w:rPr>
        <w:t> </w:t>
      </w:r>
      <w:r>
        <w:rPr/>
        <w:t>Это свидетельствует</w:t>
      </w:r>
      <w:r>
        <w:rPr>
          <w:spacing w:val="80"/>
        </w:rPr>
        <w:t> </w:t>
      </w:r>
      <w:r>
        <w:rPr/>
        <w:t>о</w:t>
      </w:r>
      <w:r>
        <w:rPr>
          <w:spacing w:val="80"/>
        </w:rPr>
        <w:t> </w:t>
      </w:r>
      <w:r>
        <w:rPr/>
        <w:t>том,</w:t>
      </w:r>
      <w:r>
        <w:rPr>
          <w:spacing w:val="80"/>
        </w:rPr>
        <w:t> </w:t>
      </w:r>
      <w:r>
        <w:rPr/>
        <w:t>что</w:t>
      </w:r>
      <w:r>
        <w:rPr>
          <w:spacing w:val="80"/>
        </w:rPr>
        <w:t> </w:t>
      </w:r>
      <w:r>
        <w:rPr/>
        <w:t>дети</w:t>
      </w:r>
      <w:r>
        <w:rPr>
          <w:spacing w:val="80"/>
        </w:rPr>
        <w:t> </w:t>
      </w:r>
      <w:r>
        <w:rPr/>
        <w:t>имеют</w:t>
      </w:r>
      <w:r>
        <w:rPr>
          <w:spacing w:val="80"/>
        </w:rPr>
        <w:t> </w:t>
      </w:r>
      <w:r>
        <w:rPr/>
        <w:t>проблемы</w:t>
      </w:r>
      <w:r>
        <w:rPr>
          <w:spacing w:val="80"/>
        </w:rPr>
        <w:t> </w:t>
      </w:r>
      <w:r>
        <w:rPr/>
        <w:t>в</w:t>
      </w:r>
      <w:r>
        <w:rPr>
          <w:spacing w:val="80"/>
        </w:rPr>
        <w:t> </w:t>
      </w:r>
      <w:r>
        <w:rPr/>
        <w:t>общении</w:t>
      </w:r>
      <w:r>
        <w:rPr>
          <w:spacing w:val="80"/>
        </w:rPr>
        <w:t> </w:t>
      </w:r>
      <w:r>
        <w:rPr/>
        <w:t>со сверстниками</w:t>
      </w:r>
      <w:r>
        <w:rPr>
          <w:spacing w:val="80"/>
        </w:rPr>
        <w:t> </w:t>
      </w:r>
      <w:r>
        <w:rPr/>
        <w:t>и</w:t>
      </w:r>
      <w:r>
        <w:rPr>
          <w:spacing w:val="80"/>
        </w:rPr>
        <w:t> </w:t>
      </w:r>
      <w:r>
        <w:rPr/>
        <w:t>с учителями.</w:t>
      </w:r>
      <w:r>
        <w:rPr>
          <w:spacing w:val="80"/>
          <w:w w:val="150"/>
        </w:rPr>
        <w:t> </w:t>
      </w:r>
      <w:r>
        <w:rPr/>
        <w:t>47%</w:t>
      </w:r>
      <w:r>
        <w:rPr>
          <w:spacing w:val="80"/>
        </w:rPr>
        <w:t> </w:t>
      </w:r>
      <w:r>
        <w:rPr/>
        <w:t>учащихся</w:t>
      </w:r>
      <w:r>
        <w:rPr>
          <w:spacing w:val="80"/>
        </w:rPr>
        <w:t> </w:t>
      </w:r>
      <w:r>
        <w:rPr/>
        <w:t>имеют</w:t>
      </w:r>
      <w:r>
        <w:rPr>
          <w:spacing w:val="80"/>
        </w:rPr>
        <w:t> </w:t>
      </w:r>
      <w:r>
        <w:rPr/>
        <w:t>высокий</w:t>
      </w:r>
      <w:r>
        <w:rPr>
          <w:spacing w:val="80"/>
        </w:rPr>
        <w:t> </w:t>
      </w:r>
      <w:r>
        <w:rPr/>
        <w:t>уровень</w:t>
      </w:r>
      <w:r>
        <w:rPr>
          <w:spacing w:val="80"/>
        </w:rPr>
        <w:t> </w:t>
      </w:r>
      <w:r>
        <w:rPr/>
        <w:t>по</w:t>
      </w:r>
      <w:r>
        <w:rPr>
          <w:spacing w:val="80"/>
        </w:rPr>
        <w:t> </w:t>
      </w:r>
      <w:r>
        <w:rPr/>
        <w:t>шкале</w:t>
      </w:r>
    </w:p>
    <w:p>
      <w:pPr>
        <w:pStyle w:val="BodyText"/>
        <w:spacing w:line="237" w:lineRule="auto"/>
        <w:ind w:right="853"/>
      </w:pPr>
      <w:r>
        <w:rPr/>
        <w:t>«Коммуникативные</w:t>
      </w:r>
      <w:r>
        <w:rPr>
          <w:spacing w:val="-2"/>
        </w:rPr>
        <w:t> </w:t>
      </w:r>
      <w:r>
        <w:rPr/>
        <w:t>мотивы».</w:t>
      </w:r>
      <w:r>
        <w:rPr>
          <w:spacing w:val="40"/>
        </w:rPr>
        <w:t> </w:t>
      </w:r>
      <w:r>
        <w:rPr/>
        <w:t>Это</w:t>
      </w:r>
      <w:r>
        <w:rPr>
          <w:spacing w:val="40"/>
        </w:rPr>
        <w:t> </w:t>
      </w:r>
      <w:r>
        <w:rPr/>
        <w:t>может</w:t>
      </w:r>
      <w:r>
        <w:rPr>
          <w:spacing w:val="36"/>
        </w:rPr>
        <w:t> </w:t>
      </w:r>
      <w:r>
        <w:rPr/>
        <w:t>говорить</w:t>
      </w:r>
      <w:r>
        <w:rPr>
          <w:spacing w:val="32"/>
        </w:rPr>
        <w:t> </w:t>
      </w:r>
      <w:r>
        <w:rPr/>
        <w:t>о</w:t>
      </w:r>
      <w:r>
        <w:rPr>
          <w:spacing w:val="40"/>
        </w:rPr>
        <w:t> </w:t>
      </w:r>
      <w:r>
        <w:rPr/>
        <w:t>том,</w:t>
      </w:r>
      <w:r>
        <w:rPr>
          <w:spacing w:val="40"/>
        </w:rPr>
        <w:t> </w:t>
      </w:r>
      <w:r>
        <w:rPr/>
        <w:t>что</w:t>
      </w:r>
      <w:r>
        <w:rPr>
          <w:spacing w:val="40"/>
        </w:rPr>
        <w:t> </w:t>
      </w:r>
      <w:r>
        <w:rPr/>
        <w:t>дети</w:t>
      </w:r>
      <w:r>
        <w:rPr>
          <w:spacing w:val="40"/>
        </w:rPr>
        <w:t> </w:t>
      </w:r>
      <w:r>
        <w:rPr/>
        <w:t>ходят</w:t>
      </w:r>
      <w:r>
        <w:rPr>
          <w:spacing w:val="32"/>
        </w:rPr>
        <w:t> </w:t>
      </w:r>
      <w:r>
        <w:rPr/>
        <w:t>в</w:t>
      </w:r>
      <w:r>
        <w:rPr>
          <w:spacing w:val="40"/>
        </w:rPr>
        <w:t> </w:t>
      </w:r>
      <w:r>
        <w:rPr/>
        <w:t>школу</w:t>
      </w:r>
      <w:r>
        <w:rPr>
          <w:spacing w:val="27"/>
        </w:rPr>
        <w:t> </w:t>
      </w:r>
      <w:r>
        <w:rPr/>
        <w:t>е</w:t>
      </w:r>
      <w:r>
        <w:rPr>
          <w:spacing w:val="39"/>
        </w:rPr>
        <w:t> </w:t>
      </w:r>
      <w:r>
        <w:rPr/>
        <w:t>с целью</w:t>
      </w:r>
      <w:r>
        <w:rPr>
          <w:spacing w:val="40"/>
        </w:rPr>
        <w:t> </w:t>
      </w:r>
      <w:r>
        <w:rPr/>
        <w:t>обучения,</w:t>
      </w:r>
      <w:r>
        <w:rPr>
          <w:spacing w:val="40"/>
        </w:rPr>
        <w:t> </w:t>
      </w:r>
      <w:r>
        <w:rPr/>
        <w:t>а</w:t>
      </w:r>
      <w:r>
        <w:rPr>
          <w:spacing w:val="40"/>
        </w:rPr>
        <w:t> </w:t>
      </w:r>
      <w:r>
        <w:rPr/>
        <w:t>с целью общения.</w:t>
      </w:r>
    </w:p>
    <w:p>
      <w:pPr>
        <w:pStyle w:val="BodyText"/>
        <w:ind w:right="824"/>
        <w:jc w:val="both"/>
      </w:pPr>
      <w:r>
        <w:rPr>
          <w:b/>
        </w:rPr>
        <w:t>Рекомендации:</w:t>
      </w:r>
      <w:r>
        <w:rPr>
          <w:b/>
          <w:spacing w:val="80"/>
          <w:w w:val="150"/>
        </w:rPr>
        <w:t> </w:t>
      </w:r>
      <w:r>
        <w:rPr/>
        <w:t>Работа</w:t>
      </w:r>
      <w:r>
        <w:rPr>
          <w:spacing w:val="80"/>
          <w:w w:val="150"/>
        </w:rPr>
        <w:t> </w:t>
      </w:r>
      <w:r>
        <w:rPr/>
        <w:t>в</w:t>
      </w:r>
      <w:r>
        <w:rPr>
          <w:spacing w:val="80"/>
          <w:w w:val="150"/>
        </w:rPr>
        <w:t> </w:t>
      </w:r>
      <w:r>
        <w:rPr/>
        <w:t>группах</w:t>
      </w:r>
      <w:r>
        <w:rPr>
          <w:spacing w:val="80"/>
        </w:rPr>
        <w:t> </w:t>
      </w:r>
      <w:r>
        <w:rPr/>
        <w:t>на</w:t>
      </w:r>
      <w:r>
        <w:rPr>
          <w:spacing w:val="80"/>
          <w:w w:val="150"/>
        </w:rPr>
        <w:t> </w:t>
      </w:r>
      <w:r>
        <w:rPr/>
        <w:t>уроках</w:t>
      </w:r>
      <w:r>
        <w:rPr>
          <w:spacing w:val="80"/>
        </w:rPr>
        <w:t> </w:t>
      </w:r>
      <w:r>
        <w:rPr/>
        <w:t>и</w:t>
      </w:r>
      <w:r>
        <w:rPr>
          <w:spacing w:val="80"/>
          <w:w w:val="150"/>
        </w:rPr>
        <w:t> </w:t>
      </w:r>
      <w:r>
        <w:rPr/>
        <w:t>во</w:t>
      </w:r>
      <w:r>
        <w:rPr>
          <w:spacing w:val="80"/>
          <w:w w:val="150"/>
        </w:rPr>
        <w:t> </w:t>
      </w:r>
      <w:r>
        <w:rPr/>
        <w:t>внеурочной</w:t>
      </w:r>
      <w:r>
        <w:rPr>
          <w:spacing w:val="80"/>
          <w:w w:val="150"/>
        </w:rPr>
        <w:t> </w:t>
      </w:r>
      <w:r>
        <w:rPr/>
        <w:t>деятельности, проектная групповая деятельность. Повышать престиж учебы в классе, работать по сплочению коллектива, улучшению межличностных позиций.</w:t>
      </w:r>
    </w:p>
    <w:p>
      <w:pPr>
        <w:pStyle w:val="BodyText"/>
        <w:ind w:right="827"/>
        <w:jc w:val="both"/>
      </w:pPr>
      <w:r>
        <w:rPr/>
        <w:t>Проведя</w:t>
      </w:r>
      <w:r>
        <w:rPr>
          <w:spacing w:val="80"/>
        </w:rPr>
        <w:t> </w:t>
      </w:r>
      <w:r>
        <w:rPr/>
        <w:t>анализ</w:t>
      </w:r>
      <w:r>
        <w:rPr>
          <w:spacing w:val="80"/>
        </w:rPr>
        <w:t> </w:t>
      </w:r>
      <w:r>
        <w:rPr/>
        <w:t>эмоциональных</w:t>
      </w:r>
      <w:r>
        <w:rPr>
          <w:spacing w:val="40"/>
        </w:rPr>
        <w:t> </w:t>
      </w:r>
      <w:r>
        <w:rPr/>
        <w:t>мотивов,</w:t>
      </w:r>
      <w:r>
        <w:rPr>
          <w:spacing w:val="80"/>
        </w:rPr>
        <w:t> </w:t>
      </w:r>
      <w:r>
        <w:rPr/>
        <w:t>можно</w:t>
      </w:r>
      <w:r>
        <w:rPr>
          <w:spacing w:val="80"/>
        </w:rPr>
        <w:t> </w:t>
      </w:r>
      <w:r>
        <w:rPr/>
        <w:t>сделать</w:t>
      </w:r>
      <w:r>
        <w:rPr>
          <w:spacing w:val="80"/>
        </w:rPr>
        <w:t> </w:t>
      </w:r>
      <w:r>
        <w:rPr/>
        <w:t>вывод,</w:t>
      </w:r>
      <w:r>
        <w:rPr>
          <w:spacing w:val="80"/>
        </w:rPr>
        <w:t> </w:t>
      </w:r>
      <w:r>
        <w:rPr/>
        <w:t>что</w:t>
      </w:r>
      <w:r>
        <w:rPr>
          <w:spacing w:val="80"/>
        </w:rPr>
        <w:t> </w:t>
      </w:r>
      <w:r>
        <w:rPr/>
        <w:t>86% учащихся имеют</w:t>
      </w:r>
      <w:r>
        <w:rPr>
          <w:spacing w:val="80"/>
        </w:rPr>
        <w:t> </w:t>
      </w:r>
      <w:r>
        <w:rPr/>
        <w:t>низкий</w:t>
      </w:r>
      <w:r>
        <w:rPr>
          <w:spacing w:val="80"/>
        </w:rPr>
        <w:t> </w:t>
      </w:r>
      <w:r>
        <w:rPr/>
        <w:t>уровень</w:t>
      </w:r>
      <w:r>
        <w:rPr>
          <w:spacing w:val="80"/>
        </w:rPr>
        <w:t> </w:t>
      </w:r>
      <w:r>
        <w:rPr/>
        <w:t>развития</w:t>
      </w:r>
      <w:r>
        <w:rPr>
          <w:spacing w:val="80"/>
        </w:rPr>
        <w:t> </w:t>
      </w:r>
      <w:r>
        <w:rPr/>
        <w:t>по</w:t>
      </w:r>
      <w:r>
        <w:rPr>
          <w:spacing w:val="80"/>
        </w:rPr>
        <w:t> </w:t>
      </w:r>
      <w:r>
        <w:rPr/>
        <w:t>данной</w:t>
      </w:r>
      <w:r>
        <w:rPr>
          <w:spacing w:val="80"/>
        </w:rPr>
        <w:t> </w:t>
      </w:r>
      <w:r>
        <w:rPr/>
        <w:t>шкале,</w:t>
      </w:r>
      <w:r>
        <w:rPr>
          <w:spacing w:val="80"/>
        </w:rPr>
        <w:t> </w:t>
      </w:r>
      <w:r>
        <w:rPr/>
        <w:t>14%</w:t>
      </w:r>
      <w:r>
        <w:rPr>
          <w:spacing w:val="80"/>
        </w:rPr>
        <w:t> </w:t>
      </w:r>
      <w:r>
        <w:rPr/>
        <w:t>-</w:t>
      </w:r>
      <w:r>
        <w:rPr>
          <w:spacing w:val="80"/>
        </w:rPr>
        <w:t> </w:t>
      </w:r>
      <w:r>
        <w:rPr/>
        <w:t>высокий. Деятельностью людей</w:t>
      </w:r>
      <w:r>
        <w:rPr>
          <w:spacing w:val="80"/>
          <w:w w:val="150"/>
        </w:rPr>
        <w:t> </w:t>
      </w:r>
      <w:r>
        <w:rPr/>
        <w:t>с</w:t>
      </w:r>
      <w:r>
        <w:rPr>
          <w:spacing w:val="80"/>
          <w:w w:val="150"/>
        </w:rPr>
        <w:t> </w:t>
      </w:r>
      <w:r>
        <w:rPr/>
        <w:t>высоким</w:t>
      </w:r>
      <w:r>
        <w:rPr>
          <w:spacing w:val="80"/>
          <w:w w:val="150"/>
        </w:rPr>
        <w:t> </w:t>
      </w:r>
      <w:r>
        <w:rPr/>
        <w:t>эмоциональным</w:t>
      </w:r>
      <w:r>
        <w:rPr>
          <w:spacing w:val="80"/>
          <w:w w:val="150"/>
        </w:rPr>
        <w:t> </w:t>
      </w:r>
      <w:r>
        <w:rPr/>
        <w:t>мотивом</w:t>
      </w:r>
      <w:r>
        <w:rPr>
          <w:spacing w:val="80"/>
          <w:w w:val="150"/>
        </w:rPr>
        <w:t> </w:t>
      </w:r>
      <w:r>
        <w:rPr/>
        <w:t>управляет</w:t>
      </w:r>
      <w:r>
        <w:rPr>
          <w:spacing w:val="80"/>
          <w:w w:val="150"/>
        </w:rPr>
        <w:t> </w:t>
      </w:r>
      <w:r>
        <w:rPr/>
        <w:t>одобрение</w:t>
      </w:r>
      <w:r>
        <w:rPr>
          <w:spacing w:val="40"/>
        </w:rPr>
        <w:t> </w:t>
      </w:r>
      <w:r>
        <w:rPr/>
        <w:t>окружающих.</w:t>
      </w:r>
      <w:r>
        <w:rPr>
          <w:spacing w:val="40"/>
        </w:rPr>
        <w:t> </w:t>
      </w:r>
      <w:r>
        <w:rPr/>
        <w:t>Низкий</w:t>
      </w:r>
      <w:r>
        <w:rPr>
          <w:spacing w:val="71"/>
          <w:w w:val="150"/>
        </w:rPr>
        <w:t> </w:t>
      </w:r>
      <w:r>
        <w:rPr/>
        <w:t>же</w:t>
      </w:r>
      <w:r>
        <w:rPr>
          <w:spacing w:val="80"/>
        </w:rPr>
        <w:t> </w:t>
      </w:r>
      <w:r>
        <w:rPr/>
        <w:t>уровень</w:t>
      </w:r>
      <w:r>
        <w:rPr>
          <w:spacing w:val="75"/>
          <w:w w:val="150"/>
        </w:rPr>
        <w:t> </w:t>
      </w:r>
      <w:r>
        <w:rPr/>
        <w:t>этого</w:t>
      </w:r>
      <w:r>
        <w:rPr>
          <w:spacing w:val="70"/>
          <w:w w:val="150"/>
        </w:rPr>
        <w:t> </w:t>
      </w:r>
      <w:r>
        <w:rPr/>
        <w:t>мотива</w:t>
      </w:r>
      <w:r>
        <w:rPr>
          <w:spacing w:val="80"/>
        </w:rPr>
        <w:t> </w:t>
      </w:r>
      <w:r>
        <w:rPr/>
        <w:t>может</w:t>
      </w:r>
      <w:r>
        <w:rPr>
          <w:spacing w:val="80"/>
        </w:rPr>
        <w:t> </w:t>
      </w:r>
      <w:r>
        <w:rPr/>
        <w:t>привести</w:t>
      </w:r>
      <w:r>
        <w:rPr>
          <w:spacing w:val="71"/>
          <w:w w:val="150"/>
        </w:rPr>
        <w:t> </w:t>
      </w:r>
      <w:r>
        <w:rPr/>
        <w:t>к</w:t>
      </w:r>
      <w:r>
        <w:rPr>
          <w:spacing w:val="80"/>
        </w:rPr>
        <w:t> </w:t>
      </w:r>
      <w:r>
        <w:rPr/>
        <w:t>развитию</w:t>
      </w:r>
      <w:r>
        <w:rPr>
          <w:spacing w:val="80"/>
        </w:rPr>
        <w:t> </w:t>
      </w:r>
      <w:r>
        <w:rPr/>
        <w:t>определенной</w:t>
      </w:r>
      <w:r>
        <w:rPr>
          <w:spacing w:val="80"/>
        </w:rPr>
        <w:t> </w:t>
      </w:r>
      <w:r>
        <w:rPr/>
        <w:t>степени</w:t>
      </w:r>
    </w:p>
    <w:p>
      <w:pPr>
        <w:pStyle w:val="BodyText"/>
        <w:spacing w:after="0"/>
        <w:jc w:val="both"/>
        <w:sectPr>
          <w:pgSz w:w="11910" w:h="16840"/>
          <w:pgMar w:header="0" w:footer="851" w:top="900" w:bottom="1180" w:left="141" w:right="0"/>
        </w:sectPr>
      </w:pPr>
    </w:p>
    <w:p>
      <w:pPr>
        <w:pStyle w:val="BodyText"/>
        <w:spacing w:line="275" w:lineRule="exact" w:before="67"/>
      </w:pPr>
      <w:r>
        <w:rPr>
          <w:spacing w:val="-2"/>
        </w:rPr>
        <w:t>эгоизма.</w:t>
      </w:r>
    </w:p>
    <w:p>
      <w:pPr>
        <w:pStyle w:val="BodyText"/>
        <w:spacing w:line="237" w:lineRule="auto" w:before="1"/>
        <w:ind w:right="831"/>
        <w:jc w:val="both"/>
      </w:pPr>
      <w:r>
        <w:rPr>
          <w:b/>
        </w:rPr>
        <w:t>Рекомендации учителю: </w:t>
      </w:r>
      <w:r>
        <w:rPr/>
        <w:t>Создавать доброжелательную спокойную атмосферу в классе, снимать</w:t>
      </w:r>
      <w:r>
        <w:rPr>
          <w:spacing w:val="80"/>
        </w:rPr>
        <w:t> </w:t>
      </w:r>
      <w:r>
        <w:rPr/>
        <w:t>тревожность,</w:t>
      </w:r>
      <w:r>
        <w:rPr>
          <w:spacing w:val="80"/>
        </w:rPr>
        <w:t> </w:t>
      </w:r>
      <w:r>
        <w:rPr/>
        <w:t>находить</w:t>
      </w:r>
      <w:r>
        <w:rPr>
          <w:spacing w:val="80"/>
        </w:rPr>
        <w:t> </w:t>
      </w:r>
      <w:r>
        <w:rPr/>
        <w:t>различные</w:t>
      </w:r>
      <w:r>
        <w:rPr>
          <w:spacing w:val="80"/>
        </w:rPr>
        <w:t> </w:t>
      </w:r>
      <w:r>
        <w:rPr/>
        <w:t>способы</w:t>
      </w:r>
      <w:r>
        <w:rPr>
          <w:spacing w:val="80"/>
        </w:rPr>
        <w:t> </w:t>
      </w:r>
      <w:r>
        <w:rPr/>
        <w:t>стимулирования</w:t>
      </w:r>
      <w:r>
        <w:rPr>
          <w:spacing w:val="80"/>
        </w:rPr>
        <w:t> </w:t>
      </w:r>
      <w:r>
        <w:rPr/>
        <w:t>(похвала, одобрение, убеждение, опережающее задание и т. п.)</w:t>
      </w:r>
    </w:p>
    <w:p>
      <w:pPr>
        <w:pStyle w:val="BodyText"/>
        <w:spacing w:before="4"/>
        <w:ind w:right="838"/>
        <w:jc w:val="both"/>
      </w:pPr>
      <w:r>
        <w:rPr/>
        <w:t>Анализируя данные по шкале «Мотивы саморазвития» было выявлено, что 5% учащихся 4 классов имеют низкий уровень развития по данной шкале.</w:t>
      </w:r>
    </w:p>
    <w:p>
      <w:pPr>
        <w:pStyle w:val="BodyText"/>
        <w:spacing w:before="1"/>
        <w:ind w:right="826"/>
        <w:jc w:val="both"/>
      </w:pPr>
      <w:r>
        <w:rPr>
          <w:b/>
        </w:rPr>
        <w:t>Рекомендации учителю: </w:t>
      </w:r>
      <w:r>
        <w:rPr/>
        <w:t>Подчеркивать положительные личностные качества, которые формируются на основе усвоения знаний по предмету (усидчивость, выдержка, сила воли, ориентация в окружающем мире и т.п.)</w:t>
      </w:r>
    </w:p>
    <w:p>
      <w:pPr>
        <w:pStyle w:val="BodyText"/>
        <w:ind w:right="1005"/>
      </w:pPr>
      <w:r>
        <w:rPr/>
        <w:t>По шкале «Позиция школьника»</w:t>
      </w:r>
      <w:r>
        <w:rPr>
          <w:spacing w:val="40"/>
        </w:rPr>
        <w:t> </w:t>
      </w:r>
      <w:r>
        <w:rPr/>
        <w:t>3% учащихся имеют низкий уровень развития. Это говорит о том, что ученики не ориентирован на усвоение способов добывания знаний: интересы</w:t>
      </w:r>
      <w:r>
        <w:rPr>
          <w:spacing w:val="80"/>
          <w:w w:val="150"/>
        </w:rPr>
        <w:t> </w:t>
      </w:r>
      <w:r>
        <w:rPr/>
        <w:t>к</w:t>
      </w:r>
      <w:r>
        <w:rPr>
          <w:spacing w:val="80"/>
        </w:rPr>
        <w:t> </w:t>
      </w:r>
      <w:r>
        <w:rPr/>
        <w:t>приемам</w:t>
      </w:r>
      <w:r>
        <w:rPr>
          <w:spacing w:val="80"/>
        </w:rPr>
        <w:t> </w:t>
      </w:r>
      <w:r>
        <w:rPr/>
        <w:t>самостоятельного</w:t>
      </w:r>
      <w:r>
        <w:rPr>
          <w:spacing w:val="80"/>
          <w:w w:val="150"/>
        </w:rPr>
        <w:t> </w:t>
      </w:r>
      <w:r>
        <w:rPr/>
        <w:t>приобретения</w:t>
      </w:r>
      <w:r>
        <w:rPr>
          <w:spacing w:val="80"/>
        </w:rPr>
        <w:t> </w:t>
      </w:r>
      <w:r>
        <w:rPr/>
        <w:t>знаний,</w:t>
      </w:r>
      <w:r>
        <w:rPr>
          <w:spacing w:val="80"/>
        </w:rPr>
        <w:t> </w:t>
      </w:r>
      <w:r>
        <w:rPr/>
        <w:t>к</w:t>
      </w:r>
      <w:r>
        <w:rPr>
          <w:spacing w:val="80"/>
        </w:rPr>
        <w:t> </w:t>
      </w:r>
      <w:r>
        <w:rPr/>
        <w:t>методам</w:t>
      </w:r>
      <w:r>
        <w:rPr>
          <w:spacing w:val="80"/>
        </w:rPr>
        <w:t> </w:t>
      </w:r>
      <w:r>
        <w:rPr/>
        <w:t>научного</w:t>
      </w:r>
      <w:r>
        <w:rPr>
          <w:spacing w:val="40"/>
        </w:rPr>
        <w:t> </w:t>
      </w:r>
      <w:r>
        <w:rPr/>
        <w:t>познания,</w:t>
      </w:r>
      <w:r>
        <w:rPr>
          <w:spacing w:val="28"/>
        </w:rPr>
        <w:t> </w:t>
      </w:r>
      <w:r>
        <w:rPr/>
        <w:t>к способам саморегуляции</w:t>
      </w:r>
      <w:r>
        <w:rPr>
          <w:spacing w:val="35"/>
        </w:rPr>
        <w:t> </w:t>
      </w:r>
      <w:r>
        <w:rPr/>
        <w:t>учебной работы, рациональной организации своего учебного труда.</w:t>
      </w:r>
    </w:p>
    <w:p>
      <w:pPr>
        <w:pStyle w:val="BodyText"/>
        <w:ind w:right="821"/>
        <w:jc w:val="both"/>
      </w:pPr>
      <w:r>
        <w:rPr>
          <w:b/>
        </w:rPr>
        <w:t>Рекомендации:</w:t>
      </w:r>
      <w:r>
        <w:rPr>
          <w:b/>
          <w:spacing w:val="40"/>
        </w:rPr>
        <w:t> </w:t>
      </w:r>
      <w:r>
        <w:rPr/>
        <w:t>Проговаривать,</w:t>
      </w:r>
      <w:r>
        <w:rPr>
          <w:spacing w:val="40"/>
        </w:rPr>
        <w:t> </w:t>
      </w:r>
      <w:r>
        <w:rPr/>
        <w:t>что</w:t>
      </w:r>
      <w:r>
        <w:rPr>
          <w:spacing w:val="40"/>
        </w:rPr>
        <w:t> </w:t>
      </w:r>
      <w:r>
        <w:rPr/>
        <w:t>учеба</w:t>
      </w:r>
      <w:r>
        <w:rPr>
          <w:spacing w:val="40"/>
        </w:rPr>
        <w:t> </w:t>
      </w:r>
      <w:r>
        <w:rPr/>
        <w:t>–</w:t>
      </w:r>
      <w:r>
        <w:rPr>
          <w:spacing w:val="40"/>
        </w:rPr>
        <w:t> </w:t>
      </w:r>
      <w:r>
        <w:rPr/>
        <w:t>это</w:t>
      </w:r>
      <w:r>
        <w:rPr>
          <w:spacing w:val="40"/>
        </w:rPr>
        <w:t> </w:t>
      </w:r>
      <w:r>
        <w:rPr/>
        <w:t>необходимый</w:t>
      </w:r>
      <w:r>
        <w:rPr>
          <w:spacing w:val="40"/>
        </w:rPr>
        <w:t> </w:t>
      </w:r>
      <w:r>
        <w:rPr/>
        <w:t>труд,</w:t>
      </w:r>
      <w:r>
        <w:rPr>
          <w:spacing w:val="40"/>
        </w:rPr>
        <w:t> </w:t>
      </w:r>
      <w:r>
        <w:rPr/>
        <w:t>это</w:t>
      </w:r>
      <w:r>
        <w:rPr>
          <w:spacing w:val="40"/>
        </w:rPr>
        <w:t> </w:t>
      </w:r>
      <w:r>
        <w:rPr/>
        <w:t>такая</w:t>
      </w:r>
      <w:r>
        <w:rPr>
          <w:spacing w:val="40"/>
        </w:rPr>
        <w:t> </w:t>
      </w:r>
      <w:r>
        <w:rPr/>
        <w:t>же работа, как и у ваших родителей. Работать над усвоением школьных правил, норм, прав и </w:t>
      </w:r>
      <w:r>
        <w:rPr>
          <w:spacing w:val="-2"/>
        </w:rPr>
        <w:t>обязанностей.</w:t>
      </w:r>
    </w:p>
    <w:p>
      <w:pPr>
        <w:pStyle w:val="BodyText"/>
        <w:spacing w:line="237" w:lineRule="auto" w:before="1"/>
        <w:ind w:right="825"/>
        <w:jc w:val="both"/>
      </w:pPr>
      <w:r>
        <w:rPr/>
        <w:t>Проведя</w:t>
      </w:r>
      <w:r>
        <w:rPr>
          <w:spacing w:val="40"/>
        </w:rPr>
        <w:t> </w:t>
      </w:r>
      <w:r>
        <w:rPr/>
        <w:t>анализ</w:t>
      </w:r>
      <w:r>
        <w:rPr>
          <w:spacing w:val="40"/>
        </w:rPr>
        <w:t> </w:t>
      </w:r>
      <w:r>
        <w:rPr/>
        <w:t>мотивов одобрения,</w:t>
      </w:r>
      <w:r>
        <w:rPr>
          <w:spacing w:val="40"/>
        </w:rPr>
        <w:t> </w:t>
      </w:r>
      <w:r>
        <w:rPr/>
        <w:t>можно</w:t>
      </w:r>
      <w:r>
        <w:rPr>
          <w:spacing w:val="40"/>
        </w:rPr>
        <w:t> </w:t>
      </w:r>
      <w:r>
        <w:rPr/>
        <w:t>сделать</w:t>
      </w:r>
      <w:r>
        <w:rPr>
          <w:spacing w:val="40"/>
        </w:rPr>
        <w:t> </w:t>
      </w:r>
      <w:r>
        <w:rPr/>
        <w:t>вывод,</w:t>
      </w:r>
      <w:r>
        <w:rPr>
          <w:spacing w:val="40"/>
        </w:rPr>
        <w:t> </w:t>
      </w:r>
      <w:r>
        <w:rPr/>
        <w:t>что</w:t>
      </w:r>
      <w:r>
        <w:rPr>
          <w:spacing w:val="40"/>
        </w:rPr>
        <w:t> </w:t>
      </w:r>
      <w:r>
        <w:rPr/>
        <w:t>9</w:t>
      </w:r>
      <w:r>
        <w:rPr>
          <w:spacing w:val="-15"/>
        </w:rPr>
        <w:t> </w:t>
      </w:r>
      <w:r>
        <w:rPr/>
        <w:t>%</w:t>
      </w:r>
      <w:r>
        <w:rPr>
          <w:spacing w:val="40"/>
        </w:rPr>
        <w:t> </w:t>
      </w:r>
      <w:r>
        <w:rPr/>
        <w:t>учащихся имеют высокий уровень развития по данной шкале. Это говорит о том, что учащиеся</w:t>
      </w:r>
      <w:r>
        <w:rPr>
          <w:spacing w:val="-1"/>
        </w:rPr>
        <w:t> </w:t>
      </w:r>
      <w:r>
        <w:rPr/>
        <w:t>стремятся заслужить похвалу, одобрение и чаще всего в ущерб себе, что, впрочем, при высоком внешнем мотиве не сознается. Итог – человек не знает, чего хочет он сам.</w:t>
      </w:r>
    </w:p>
    <w:p>
      <w:pPr>
        <w:pStyle w:val="BodyText"/>
        <w:spacing w:before="4"/>
        <w:ind w:right="825"/>
        <w:jc w:val="both"/>
      </w:pPr>
      <w:r>
        <w:rPr>
          <w:b/>
        </w:rPr>
        <w:t>Рекомендации: </w:t>
      </w:r>
      <w:r>
        <w:rPr/>
        <w:t>Формировать и поощрять собственное мнение, давать вариативные задания, создавать</w:t>
      </w:r>
      <w:r>
        <w:rPr>
          <w:spacing w:val="40"/>
        </w:rPr>
        <w:t> </w:t>
      </w:r>
      <w:r>
        <w:rPr/>
        <w:t>ситуацию</w:t>
      </w:r>
      <w:r>
        <w:rPr>
          <w:spacing w:val="40"/>
        </w:rPr>
        <w:t> </w:t>
      </w:r>
      <w:r>
        <w:rPr/>
        <w:t>выбора.</w:t>
      </w:r>
      <w:r>
        <w:rPr>
          <w:spacing w:val="40"/>
        </w:rPr>
        <w:t> </w:t>
      </w:r>
      <w:r>
        <w:rPr/>
        <w:t>Знать,</w:t>
      </w:r>
      <w:r>
        <w:rPr>
          <w:spacing w:val="40"/>
        </w:rPr>
        <w:t> </w:t>
      </w:r>
      <w:r>
        <w:rPr/>
        <w:t>кто</w:t>
      </w:r>
      <w:r>
        <w:rPr>
          <w:spacing w:val="40"/>
        </w:rPr>
        <w:t> </w:t>
      </w:r>
      <w:r>
        <w:rPr/>
        <w:t>оказывает</w:t>
      </w:r>
      <w:r>
        <w:rPr>
          <w:spacing w:val="40"/>
        </w:rPr>
        <w:t> </w:t>
      </w:r>
      <w:r>
        <w:rPr/>
        <w:t>влияние</w:t>
      </w:r>
      <w:r>
        <w:rPr>
          <w:spacing w:val="40"/>
        </w:rPr>
        <w:t> </w:t>
      </w:r>
      <w:r>
        <w:rPr/>
        <w:t>на</w:t>
      </w:r>
      <w:r>
        <w:rPr>
          <w:spacing w:val="40"/>
        </w:rPr>
        <w:t> </w:t>
      </w:r>
      <w:r>
        <w:rPr/>
        <w:t>ученика,</w:t>
      </w:r>
      <w:r>
        <w:rPr>
          <w:spacing w:val="40"/>
        </w:rPr>
        <w:t> </w:t>
      </w:r>
      <w:r>
        <w:rPr/>
        <w:t>влиять опосредованно через значимых лиц.</w:t>
      </w:r>
    </w:p>
    <w:p>
      <w:pPr>
        <w:pStyle w:val="BodyText"/>
        <w:ind w:left="0"/>
      </w:pPr>
    </w:p>
    <w:p>
      <w:pPr>
        <w:pStyle w:val="Heading1"/>
        <w:numPr>
          <w:ilvl w:val="0"/>
          <w:numId w:val="20"/>
        </w:numPr>
        <w:tabs>
          <w:tab w:pos="1981" w:val="left" w:leader="none"/>
        </w:tabs>
        <w:spacing w:line="242" w:lineRule="auto" w:before="0" w:after="0"/>
        <w:ind w:left="1275" w:right="1464" w:firstLine="0"/>
        <w:jc w:val="left"/>
        <w:rPr>
          <w:b w:val="0"/>
        </w:rPr>
      </w:pPr>
      <w:r>
        <w:rPr/>
        <w:t>Результаты</w:t>
      </w:r>
      <w:r>
        <w:rPr>
          <w:spacing w:val="-4"/>
        </w:rPr>
        <w:t> </w:t>
      </w:r>
      <w:r>
        <w:rPr/>
        <w:t>по</w:t>
      </w:r>
      <w:r>
        <w:rPr>
          <w:spacing w:val="-8"/>
        </w:rPr>
        <w:t> </w:t>
      </w:r>
      <w:r>
        <w:rPr/>
        <w:t>выявление</w:t>
      </w:r>
      <w:r>
        <w:rPr>
          <w:spacing w:val="-4"/>
        </w:rPr>
        <w:t> </w:t>
      </w:r>
      <w:r>
        <w:rPr/>
        <w:t>социально</w:t>
      </w:r>
      <w:r>
        <w:rPr>
          <w:spacing w:val="-8"/>
        </w:rPr>
        <w:t> </w:t>
      </w:r>
      <w:r>
        <w:rPr/>
        <w:t>психологического</w:t>
      </w:r>
      <w:r>
        <w:rPr>
          <w:spacing w:val="-3"/>
        </w:rPr>
        <w:t> </w:t>
      </w:r>
      <w:r>
        <w:rPr/>
        <w:t>уровня</w:t>
      </w:r>
      <w:r>
        <w:rPr>
          <w:spacing w:val="-8"/>
        </w:rPr>
        <w:t> </w:t>
      </w:r>
      <w:r>
        <w:rPr/>
        <w:t>адаптации</w:t>
      </w:r>
      <w:r>
        <w:rPr>
          <w:spacing w:val="-3"/>
        </w:rPr>
        <w:t> </w:t>
      </w:r>
      <w:r>
        <w:rPr/>
        <w:t>и тревожности учащихся.</w:t>
      </w:r>
    </w:p>
    <w:p>
      <w:pPr>
        <w:pStyle w:val="BodyText"/>
        <w:ind w:right="1464"/>
      </w:pPr>
      <w:r>
        <w:rPr/>
        <w:t>Для</w:t>
      </w:r>
      <w:r>
        <w:rPr>
          <w:spacing w:val="-1"/>
        </w:rPr>
        <w:t> </w:t>
      </w:r>
      <w:r>
        <w:rPr/>
        <w:t>учащихся</w:t>
      </w:r>
      <w:r>
        <w:rPr>
          <w:spacing w:val="-4"/>
        </w:rPr>
        <w:t> </w:t>
      </w:r>
      <w:r>
        <w:rPr/>
        <w:t>со</w:t>
      </w:r>
      <w:r>
        <w:rPr>
          <w:spacing w:val="-1"/>
        </w:rPr>
        <w:t> </w:t>
      </w:r>
      <w:r>
        <w:rPr/>
        <w:t>2</w:t>
      </w:r>
      <w:r>
        <w:rPr>
          <w:spacing w:val="-4"/>
        </w:rPr>
        <w:t> </w:t>
      </w:r>
      <w:r>
        <w:rPr/>
        <w:t>по</w:t>
      </w:r>
      <w:r>
        <w:rPr>
          <w:spacing w:val="-4"/>
        </w:rPr>
        <w:t> </w:t>
      </w:r>
      <w:r>
        <w:rPr/>
        <w:t>4</w:t>
      </w:r>
      <w:r>
        <w:rPr>
          <w:spacing w:val="-4"/>
        </w:rPr>
        <w:t> </w:t>
      </w:r>
      <w:r>
        <w:rPr/>
        <w:t>классы</w:t>
      </w:r>
      <w:r>
        <w:rPr>
          <w:spacing w:val="-7"/>
        </w:rPr>
        <w:t> </w:t>
      </w:r>
      <w:r>
        <w:rPr/>
        <w:t>использовалась</w:t>
      </w:r>
      <w:r>
        <w:rPr>
          <w:spacing w:val="-8"/>
        </w:rPr>
        <w:t> </w:t>
      </w:r>
      <w:r>
        <w:rPr/>
        <w:t>Методика</w:t>
      </w:r>
      <w:r>
        <w:rPr>
          <w:spacing w:val="-5"/>
        </w:rPr>
        <w:t> </w:t>
      </w:r>
      <w:r>
        <w:rPr/>
        <w:t>«Дерево</w:t>
      </w:r>
      <w:r>
        <w:rPr>
          <w:spacing w:val="-1"/>
        </w:rPr>
        <w:t> </w:t>
      </w:r>
      <w:r>
        <w:rPr/>
        <w:t>с</w:t>
      </w:r>
      <w:r>
        <w:rPr>
          <w:spacing w:val="-5"/>
        </w:rPr>
        <w:t> </w:t>
      </w:r>
      <w:r>
        <w:rPr/>
        <w:t>человечками». Цель: Выявление социально психологического уровня адаптации и тревожности </w:t>
      </w:r>
      <w:r>
        <w:rPr>
          <w:spacing w:val="-2"/>
        </w:rPr>
        <w:t>учащихся.</w:t>
      </w:r>
    </w:p>
    <w:p>
      <w:pPr>
        <w:pStyle w:val="BodyText"/>
        <w:spacing w:line="242" w:lineRule="auto"/>
        <w:ind w:right="1005"/>
      </w:pPr>
      <w:r>
        <w:rPr/>
        <w:t>Результаты:</w:t>
      </w:r>
      <w:r>
        <w:rPr>
          <w:spacing w:val="-2"/>
        </w:rPr>
        <w:t> </w:t>
      </w:r>
      <w:r>
        <w:rPr/>
        <w:t>В</w:t>
      </w:r>
      <w:r>
        <w:rPr>
          <w:spacing w:val="-4"/>
        </w:rPr>
        <w:t> </w:t>
      </w:r>
      <w:r>
        <w:rPr/>
        <w:t>анкетировании</w:t>
      </w:r>
      <w:r>
        <w:rPr>
          <w:spacing w:val="-2"/>
        </w:rPr>
        <w:t> </w:t>
      </w:r>
      <w:r>
        <w:rPr/>
        <w:t>приняли</w:t>
      </w:r>
      <w:r>
        <w:rPr>
          <w:spacing w:val="-6"/>
        </w:rPr>
        <w:t> </w:t>
      </w:r>
      <w:r>
        <w:rPr/>
        <w:t>участие</w:t>
      </w:r>
      <w:r>
        <w:rPr>
          <w:spacing w:val="-3"/>
        </w:rPr>
        <w:t> </w:t>
      </w:r>
      <w:r>
        <w:rPr/>
        <w:t>272</w:t>
      </w:r>
      <w:r>
        <w:rPr>
          <w:spacing w:val="-2"/>
        </w:rPr>
        <w:t> </w:t>
      </w:r>
      <w:r>
        <w:rPr/>
        <w:t>уч-ся</w:t>
      </w:r>
      <w:r>
        <w:rPr>
          <w:spacing w:val="-2"/>
        </w:rPr>
        <w:t> </w:t>
      </w:r>
      <w:r>
        <w:rPr/>
        <w:t>из</w:t>
      </w:r>
      <w:r>
        <w:rPr>
          <w:spacing w:val="-2"/>
        </w:rPr>
        <w:t> </w:t>
      </w:r>
      <w:r>
        <w:rPr/>
        <w:t>282.</w:t>
      </w:r>
      <w:r>
        <w:rPr>
          <w:spacing w:val="-1"/>
        </w:rPr>
        <w:t> </w:t>
      </w:r>
      <w:r>
        <w:rPr/>
        <w:t>После</w:t>
      </w:r>
      <w:r>
        <w:rPr>
          <w:spacing w:val="-8"/>
        </w:rPr>
        <w:t> </w:t>
      </w:r>
      <w:r>
        <w:rPr/>
        <w:t>обработки результатов были выявлены следующие результаты:</w:t>
      </w:r>
    </w:p>
    <w:p>
      <w:pPr>
        <w:pStyle w:val="BodyText"/>
        <w:spacing w:line="242" w:lineRule="auto"/>
        <w:ind w:right="1200"/>
      </w:pPr>
      <w:r>
        <w:rPr/>
        <w:t>1, 3, 6</w:t>
      </w:r>
      <w:r>
        <w:rPr>
          <w:spacing w:val="-6"/>
        </w:rPr>
        <w:t> </w:t>
      </w:r>
      <w:r>
        <w:rPr/>
        <w:t>и</w:t>
      </w:r>
      <w:r>
        <w:rPr>
          <w:spacing w:val="-1"/>
        </w:rPr>
        <w:t> </w:t>
      </w:r>
      <w:r>
        <w:rPr/>
        <w:t>7</w:t>
      </w:r>
      <w:r>
        <w:rPr>
          <w:spacing w:val="-6"/>
        </w:rPr>
        <w:t> </w:t>
      </w:r>
      <w:r>
        <w:rPr/>
        <w:t>поза</w:t>
      </w:r>
      <w:r>
        <w:rPr>
          <w:spacing w:val="-7"/>
        </w:rPr>
        <w:t> </w:t>
      </w:r>
      <w:r>
        <w:rPr/>
        <w:t>целеустремленного человека, который</w:t>
      </w:r>
      <w:r>
        <w:rPr>
          <w:spacing w:val="-5"/>
        </w:rPr>
        <w:t> </w:t>
      </w:r>
      <w:r>
        <w:rPr/>
        <w:t>ничего</w:t>
      </w:r>
      <w:r>
        <w:rPr>
          <w:spacing w:val="-1"/>
        </w:rPr>
        <w:t> </w:t>
      </w:r>
      <w:r>
        <w:rPr/>
        <w:t>не</w:t>
      </w:r>
      <w:r>
        <w:rPr>
          <w:spacing w:val="-2"/>
        </w:rPr>
        <w:t> </w:t>
      </w:r>
      <w:r>
        <w:rPr/>
        <w:t>боится –</w:t>
      </w:r>
      <w:r>
        <w:rPr>
          <w:spacing w:val="-6"/>
        </w:rPr>
        <w:t> </w:t>
      </w:r>
      <w:r>
        <w:rPr/>
        <w:t>ни</w:t>
      </w:r>
      <w:r>
        <w:rPr>
          <w:spacing w:val="-5"/>
        </w:rPr>
        <w:t> </w:t>
      </w:r>
      <w:r>
        <w:rPr/>
        <w:t>препятствий, ни преград на пути.</w:t>
      </w:r>
      <w:r>
        <w:rPr>
          <w:spacing w:val="40"/>
        </w:rPr>
        <w:t> </w:t>
      </w:r>
      <w:r>
        <w:rPr/>
        <w:t>26 человек</w:t>
      </w:r>
    </w:p>
    <w:p>
      <w:pPr>
        <w:pStyle w:val="BodyText"/>
        <w:spacing w:line="271" w:lineRule="exact"/>
      </w:pPr>
      <w:r>
        <w:rPr/>
        <w:t>2, 11</w:t>
      </w:r>
      <w:r>
        <w:rPr>
          <w:spacing w:val="-6"/>
        </w:rPr>
        <w:t> </w:t>
      </w:r>
      <w:r>
        <w:rPr/>
        <w:t>и</w:t>
      </w:r>
      <w:r>
        <w:rPr>
          <w:spacing w:val="-1"/>
        </w:rPr>
        <w:t> </w:t>
      </w:r>
      <w:r>
        <w:rPr/>
        <w:t>12, 18</w:t>
      </w:r>
      <w:r>
        <w:rPr>
          <w:spacing w:val="-6"/>
        </w:rPr>
        <w:t> </w:t>
      </w:r>
      <w:r>
        <w:rPr/>
        <w:t>и</w:t>
      </w:r>
      <w:r>
        <w:rPr>
          <w:spacing w:val="-5"/>
        </w:rPr>
        <w:t> </w:t>
      </w:r>
      <w:r>
        <w:rPr/>
        <w:t>19</w:t>
      </w:r>
      <w:r>
        <w:rPr>
          <w:spacing w:val="1"/>
        </w:rPr>
        <w:t> </w:t>
      </w:r>
      <w:r>
        <w:rPr/>
        <w:t>–</w:t>
      </w:r>
      <w:r>
        <w:rPr>
          <w:spacing w:val="-6"/>
        </w:rPr>
        <w:t> </w:t>
      </w:r>
      <w:r>
        <w:rPr/>
        <w:t>коммуникабельная</w:t>
      </w:r>
      <w:r>
        <w:rPr>
          <w:spacing w:val="-2"/>
        </w:rPr>
        <w:t> </w:t>
      </w:r>
      <w:r>
        <w:rPr/>
        <w:t>личность, нацеленная</w:t>
      </w:r>
      <w:r>
        <w:rPr>
          <w:spacing w:val="-1"/>
        </w:rPr>
        <w:t> </w:t>
      </w:r>
      <w:r>
        <w:rPr/>
        <w:t>на</w:t>
      </w:r>
      <w:r>
        <w:rPr>
          <w:spacing w:val="-7"/>
        </w:rPr>
        <w:t> </w:t>
      </w:r>
      <w:r>
        <w:rPr/>
        <w:t>помощь</w:t>
      </w:r>
      <w:r>
        <w:rPr>
          <w:spacing w:val="-2"/>
        </w:rPr>
        <w:t> </w:t>
      </w:r>
      <w:r>
        <w:rPr/>
        <w:t>друзьями </w:t>
      </w:r>
      <w:r>
        <w:rPr>
          <w:spacing w:val="-10"/>
        </w:rPr>
        <w:t>и</w:t>
      </w:r>
    </w:p>
    <w:p>
      <w:pPr>
        <w:pStyle w:val="BodyText"/>
        <w:spacing w:line="275" w:lineRule="exact"/>
      </w:pPr>
      <w:r>
        <w:rPr/>
        <w:t>близким.</w:t>
      </w:r>
      <w:r>
        <w:rPr>
          <w:spacing w:val="1"/>
        </w:rPr>
        <w:t> </w:t>
      </w:r>
      <w:r>
        <w:rPr/>
        <w:t>47</w:t>
      </w:r>
      <w:r>
        <w:rPr>
          <w:spacing w:val="-4"/>
        </w:rPr>
        <w:t> </w:t>
      </w:r>
      <w:r>
        <w:rPr>
          <w:spacing w:val="-2"/>
        </w:rPr>
        <w:t>человек</w:t>
      </w:r>
    </w:p>
    <w:p>
      <w:pPr>
        <w:pStyle w:val="BodyText"/>
        <w:tabs>
          <w:tab w:pos="7647" w:val="left" w:leader="none"/>
        </w:tabs>
        <w:spacing w:line="242" w:lineRule="auto"/>
        <w:ind w:right="1793"/>
      </w:pPr>
      <w:r>
        <w:rPr/>
        <w:t>4</w:t>
      </w:r>
      <w:r>
        <w:rPr>
          <w:spacing w:val="-3"/>
        </w:rPr>
        <w:t> </w:t>
      </w:r>
      <w:r>
        <w:rPr/>
        <w:t>–</w:t>
      </w:r>
      <w:r>
        <w:rPr>
          <w:spacing w:val="-3"/>
        </w:rPr>
        <w:t> </w:t>
      </w:r>
      <w:r>
        <w:rPr/>
        <w:t>устойчивая</w:t>
      </w:r>
      <w:r>
        <w:rPr>
          <w:spacing w:val="-8"/>
        </w:rPr>
        <w:t> </w:t>
      </w:r>
      <w:r>
        <w:rPr/>
        <w:t>жизненная</w:t>
      </w:r>
      <w:r>
        <w:rPr>
          <w:spacing w:val="-3"/>
        </w:rPr>
        <w:t> </w:t>
      </w:r>
      <w:r>
        <w:rPr/>
        <w:t>позиция</w:t>
      </w:r>
      <w:r>
        <w:rPr>
          <w:spacing w:val="-8"/>
        </w:rPr>
        <w:t> </w:t>
      </w:r>
      <w:r>
        <w:rPr/>
        <w:t>помогает</w:t>
      </w:r>
      <w:r>
        <w:rPr>
          <w:spacing w:val="-3"/>
        </w:rPr>
        <w:t> </w:t>
      </w:r>
      <w:r>
        <w:rPr/>
        <w:t>достигать</w:t>
      </w:r>
      <w:r>
        <w:rPr>
          <w:spacing w:val="-6"/>
        </w:rPr>
        <w:t> </w:t>
      </w:r>
      <w:r>
        <w:rPr/>
        <w:t>высоких</w:t>
      </w:r>
      <w:r>
        <w:rPr>
          <w:spacing w:val="-8"/>
        </w:rPr>
        <w:t> </w:t>
      </w:r>
      <w:r>
        <w:rPr/>
        <w:t>результатов</w:t>
      </w:r>
      <w:r>
        <w:rPr>
          <w:spacing w:val="-2"/>
        </w:rPr>
        <w:t> </w:t>
      </w:r>
      <w:r>
        <w:rPr/>
        <w:t>в</w:t>
      </w:r>
      <w:r>
        <w:rPr>
          <w:spacing w:val="-6"/>
        </w:rPr>
        <w:t> </w:t>
      </w:r>
      <w:r>
        <w:rPr/>
        <w:t>делах, особенно если на пути не возникают серьезные трудности.</w:t>
        <w:tab/>
        <w:t>53 человека</w:t>
      </w:r>
    </w:p>
    <w:p>
      <w:pPr>
        <w:pStyle w:val="BodyText"/>
        <w:tabs>
          <w:tab w:pos="3397" w:val="left" w:leader="none"/>
        </w:tabs>
        <w:spacing w:line="242" w:lineRule="auto"/>
        <w:ind w:right="1967"/>
      </w:pPr>
      <w:r>
        <w:rPr/>
        <w:t>5</w:t>
      </w:r>
      <w:r>
        <w:rPr>
          <w:spacing w:val="-3"/>
        </w:rPr>
        <w:t> </w:t>
      </w:r>
      <w:r>
        <w:rPr/>
        <w:t>–</w:t>
      </w:r>
      <w:r>
        <w:rPr>
          <w:spacing w:val="-3"/>
        </w:rPr>
        <w:t> </w:t>
      </w:r>
      <w:r>
        <w:rPr/>
        <w:t>характерна</w:t>
      </w:r>
      <w:r>
        <w:rPr>
          <w:spacing w:val="-4"/>
        </w:rPr>
        <w:t> </w:t>
      </w:r>
      <w:r>
        <w:rPr/>
        <w:t>быстрая утомляемость,</w:t>
      </w:r>
      <w:r>
        <w:rPr>
          <w:spacing w:val="-1"/>
        </w:rPr>
        <w:t> </w:t>
      </w:r>
      <w:r>
        <w:rPr/>
        <w:t>слабость</w:t>
      </w:r>
      <w:r>
        <w:rPr>
          <w:spacing w:val="-6"/>
        </w:rPr>
        <w:t> </w:t>
      </w:r>
      <w:r>
        <w:rPr/>
        <w:t>из-за</w:t>
      </w:r>
      <w:r>
        <w:rPr>
          <w:spacing w:val="-4"/>
        </w:rPr>
        <w:t> </w:t>
      </w:r>
      <w:r>
        <w:rPr/>
        <w:t>небольшого</w:t>
      </w:r>
      <w:r>
        <w:rPr>
          <w:spacing w:val="-3"/>
        </w:rPr>
        <w:t> </w:t>
      </w:r>
      <w:r>
        <w:rPr/>
        <w:t>запаса</w:t>
      </w:r>
      <w:r>
        <w:rPr>
          <w:spacing w:val="-4"/>
        </w:rPr>
        <w:t> </w:t>
      </w:r>
      <w:r>
        <w:rPr/>
        <w:t>энергии</w:t>
      </w:r>
      <w:r>
        <w:rPr>
          <w:spacing w:val="-7"/>
        </w:rPr>
        <w:t> </w:t>
      </w:r>
      <w:r>
        <w:rPr/>
        <w:t>и жизненных сил.</w:t>
        <w:tab/>
        <w:t>5 человек</w:t>
      </w:r>
    </w:p>
    <w:p>
      <w:pPr>
        <w:pStyle w:val="BodyText"/>
        <w:spacing w:line="271" w:lineRule="exact"/>
      </w:pPr>
      <w:r>
        <w:rPr/>
        <w:t>9</w:t>
      </w:r>
      <w:r>
        <w:rPr>
          <w:spacing w:val="-1"/>
        </w:rPr>
        <w:t> </w:t>
      </w:r>
      <w:r>
        <w:rPr/>
        <w:t>–</w:t>
      </w:r>
      <w:r>
        <w:rPr>
          <w:spacing w:val="-1"/>
        </w:rPr>
        <w:t> </w:t>
      </w:r>
      <w:r>
        <w:rPr/>
        <w:t>просто</w:t>
      </w:r>
      <w:r>
        <w:rPr>
          <w:spacing w:val="-6"/>
        </w:rPr>
        <w:t> </w:t>
      </w:r>
      <w:r>
        <w:rPr/>
        <w:t>очень</w:t>
      </w:r>
      <w:r>
        <w:rPr>
          <w:spacing w:val="-5"/>
        </w:rPr>
        <w:t> </w:t>
      </w:r>
      <w:r>
        <w:rPr/>
        <w:t>веселый</w:t>
      </w:r>
      <w:r>
        <w:rPr>
          <w:spacing w:val="-5"/>
        </w:rPr>
        <w:t> </w:t>
      </w:r>
      <w:r>
        <w:rPr/>
        <w:t>по</w:t>
      </w:r>
      <w:r>
        <w:rPr>
          <w:spacing w:val="-1"/>
        </w:rPr>
        <w:t> </w:t>
      </w:r>
      <w:r>
        <w:rPr/>
        <w:t>жизни человек,</w:t>
      </w:r>
      <w:r>
        <w:rPr>
          <w:spacing w:val="-4"/>
        </w:rPr>
        <w:t> </w:t>
      </w:r>
      <w:r>
        <w:rPr/>
        <w:t>любитель</w:t>
      </w:r>
      <w:r>
        <w:rPr>
          <w:spacing w:val="-1"/>
        </w:rPr>
        <w:t> </w:t>
      </w:r>
      <w:r>
        <w:rPr/>
        <w:t>развлечений.</w:t>
      </w:r>
      <w:r>
        <w:rPr>
          <w:spacing w:val="33"/>
        </w:rPr>
        <w:t> </w:t>
      </w:r>
      <w:r>
        <w:rPr/>
        <w:t>27</w:t>
      </w:r>
      <w:r>
        <w:rPr>
          <w:spacing w:val="-1"/>
        </w:rPr>
        <w:t> </w:t>
      </w:r>
      <w:r>
        <w:rPr>
          <w:spacing w:val="-2"/>
        </w:rPr>
        <w:t>человек</w:t>
      </w:r>
    </w:p>
    <w:p>
      <w:pPr>
        <w:pStyle w:val="BodyText"/>
        <w:tabs>
          <w:tab w:pos="4108" w:val="left" w:leader="none"/>
        </w:tabs>
        <w:ind w:right="1539"/>
      </w:pPr>
      <w:r>
        <w:rPr/>
        <w:t>13</w:t>
      </w:r>
      <w:r>
        <w:rPr>
          <w:spacing w:val="-2"/>
        </w:rPr>
        <w:t> </w:t>
      </w:r>
      <w:r>
        <w:rPr/>
        <w:t>и</w:t>
      </w:r>
      <w:r>
        <w:rPr>
          <w:spacing w:val="-1"/>
        </w:rPr>
        <w:t> </w:t>
      </w:r>
      <w:r>
        <w:rPr/>
        <w:t>21</w:t>
      </w:r>
      <w:r>
        <w:rPr>
          <w:spacing w:val="-6"/>
        </w:rPr>
        <w:t> </w:t>
      </w:r>
      <w:r>
        <w:rPr/>
        <w:t>–</w:t>
      </w:r>
      <w:r>
        <w:rPr>
          <w:spacing w:val="-2"/>
        </w:rPr>
        <w:t> </w:t>
      </w:r>
      <w:r>
        <w:rPr/>
        <w:t>тревожность</w:t>
      </w:r>
      <w:r>
        <w:rPr>
          <w:spacing w:val="-2"/>
        </w:rPr>
        <w:t> </w:t>
      </w:r>
      <w:r>
        <w:rPr/>
        <w:t>и</w:t>
      </w:r>
      <w:r>
        <w:rPr>
          <w:spacing w:val="-6"/>
        </w:rPr>
        <w:t> </w:t>
      </w:r>
      <w:r>
        <w:rPr/>
        <w:t>замкнутость</w:t>
      </w:r>
      <w:r>
        <w:rPr>
          <w:spacing w:val="-1"/>
        </w:rPr>
        <w:t> </w:t>
      </w:r>
      <w:r>
        <w:rPr/>
        <w:t>ведут</w:t>
      </w:r>
      <w:r>
        <w:rPr>
          <w:spacing w:val="-2"/>
        </w:rPr>
        <w:t> </w:t>
      </w:r>
      <w:r>
        <w:rPr/>
        <w:t>к</w:t>
      </w:r>
      <w:r>
        <w:rPr>
          <w:spacing w:val="-4"/>
        </w:rPr>
        <w:t> </w:t>
      </w:r>
      <w:r>
        <w:rPr/>
        <w:t>минимизации</w:t>
      </w:r>
      <w:r>
        <w:rPr>
          <w:spacing w:val="-6"/>
        </w:rPr>
        <w:t> </w:t>
      </w:r>
      <w:r>
        <w:rPr/>
        <w:t>круга</w:t>
      </w:r>
      <w:r>
        <w:rPr>
          <w:spacing w:val="-3"/>
        </w:rPr>
        <w:t> </w:t>
      </w:r>
      <w:r>
        <w:rPr/>
        <w:t>общения</w:t>
      </w:r>
      <w:r>
        <w:rPr>
          <w:spacing w:val="-2"/>
        </w:rPr>
        <w:t> </w:t>
      </w:r>
      <w:r>
        <w:rPr/>
        <w:t>и</w:t>
      </w:r>
      <w:r>
        <w:rPr>
          <w:spacing w:val="-6"/>
        </w:rPr>
        <w:t> </w:t>
      </w:r>
      <w:r>
        <w:rPr/>
        <w:t>снижению </w:t>
      </w:r>
      <w:r>
        <w:rPr>
          <w:spacing w:val="-2"/>
        </w:rPr>
        <w:t>коммуникабельности.</w:t>
      </w:r>
      <w:r>
        <w:rPr/>
        <w:tab/>
        <w:t>1 человек</w:t>
      </w:r>
    </w:p>
    <w:p>
      <w:pPr>
        <w:pStyle w:val="BodyText"/>
        <w:ind w:right="1539"/>
      </w:pPr>
      <w:r>
        <w:rPr/>
        <w:t>8</w:t>
      </w:r>
      <w:r>
        <w:rPr>
          <w:spacing w:val="-2"/>
        </w:rPr>
        <w:t> </w:t>
      </w:r>
      <w:r>
        <w:rPr/>
        <w:t>–</w:t>
      </w:r>
      <w:r>
        <w:rPr>
          <w:spacing w:val="-2"/>
        </w:rPr>
        <w:t> </w:t>
      </w:r>
      <w:r>
        <w:rPr/>
        <w:t>любит</w:t>
      </w:r>
      <w:r>
        <w:rPr>
          <w:spacing w:val="-2"/>
        </w:rPr>
        <w:t> </w:t>
      </w:r>
      <w:r>
        <w:rPr/>
        <w:t>погружаться</w:t>
      </w:r>
      <w:r>
        <w:rPr>
          <w:spacing w:val="-2"/>
        </w:rPr>
        <w:t> </w:t>
      </w:r>
      <w:r>
        <w:rPr/>
        <w:t>в</w:t>
      </w:r>
      <w:r>
        <w:rPr>
          <w:spacing w:val="-1"/>
        </w:rPr>
        <w:t> </w:t>
      </w:r>
      <w:r>
        <w:rPr/>
        <w:t>свой</w:t>
      </w:r>
      <w:r>
        <w:rPr>
          <w:spacing w:val="-6"/>
        </w:rPr>
        <w:t> </w:t>
      </w:r>
      <w:r>
        <w:rPr/>
        <w:t>мир, уходить</w:t>
      </w:r>
      <w:r>
        <w:rPr>
          <w:spacing w:val="-1"/>
        </w:rPr>
        <w:t> </w:t>
      </w:r>
      <w:r>
        <w:rPr/>
        <w:t>в</w:t>
      </w:r>
      <w:r>
        <w:rPr>
          <w:spacing w:val="-5"/>
        </w:rPr>
        <w:t> </w:t>
      </w:r>
      <w:r>
        <w:rPr/>
        <w:t>себя, мечтать</w:t>
      </w:r>
      <w:r>
        <w:rPr>
          <w:spacing w:val="-1"/>
        </w:rPr>
        <w:t> </w:t>
      </w:r>
      <w:r>
        <w:rPr/>
        <w:t>и</w:t>
      </w:r>
      <w:r>
        <w:rPr>
          <w:spacing w:val="-6"/>
        </w:rPr>
        <w:t> </w:t>
      </w:r>
      <w:r>
        <w:rPr/>
        <w:t>размышлять.</w:t>
      </w:r>
      <w:r>
        <w:rPr>
          <w:spacing w:val="77"/>
        </w:rPr>
        <w:t> </w:t>
      </w:r>
      <w:r>
        <w:rPr/>
        <w:t>15</w:t>
      </w:r>
      <w:r>
        <w:rPr>
          <w:spacing w:val="-2"/>
        </w:rPr>
        <w:t> </w:t>
      </w:r>
      <w:r>
        <w:rPr/>
        <w:t>человек 10 и 15 – нормальная адаптация к текущей жизненной ситуации, полный комфорт и довольство окружающим миром.</w:t>
      </w:r>
      <w:r>
        <w:rPr>
          <w:spacing w:val="80"/>
        </w:rPr>
        <w:t> </w:t>
      </w:r>
      <w:r>
        <w:rPr/>
        <w:t>76 человек</w:t>
      </w:r>
    </w:p>
    <w:p>
      <w:pPr>
        <w:pStyle w:val="BodyText"/>
        <w:tabs>
          <w:tab w:pos="10480" w:val="left" w:leader="none"/>
        </w:tabs>
        <w:spacing w:line="242" w:lineRule="auto"/>
        <w:ind w:right="1200"/>
      </w:pPr>
      <w:r>
        <w:rPr/>
        <w:t>14 – на лицо внутренний кризис, эмоциональные проблемы и даже начало депрессии</w:t>
        <w:tab/>
      </w:r>
      <w:r>
        <w:rPr>
          <w:spacing w:val="-10"/>
        </w:rPr>
        <w:t>-</w:t>
      </w:r>
      <w:r>
        <w:rPr>
          <w:spacing w:val="-10"/>
        </w:rPr>
        <w:t> </w:t>
      </w:r>
      <w:r>
        <w:rPr/>
        <w:t>0 человек</w:t>
      </w:r>
    </w:p>
    <w:p>
      <w:pPr>
        <w:pStyle w:val="BodyText"/>
        <w:tabs>
          <w:tab w:pos="2691" w:val="left" w:leader="none"/>
        </w:tabs>
        <w:spacing w:line="242" w:lineRule="auto"/>
        <w:ind w:right="1141"/>
      </w:pPr>
      <w:r>
        <w:rPr/>
        <w:t>20</w:t>
      </w:r>
      <w:r>
        <w:rPr>
          <w:spacing w:val="-4"/>
        </w:rPr>
        <w:t> </w:t>
      </w:r>
      <w:r>
        <w:rPr/>
        <w:t>–</w:t>
      </w:r>
      <w:r>
        <w:rPr>
          <w:spacing w:val="-4"/>
        </w:rPr>
        <w:t> </w:t>
      </w:r>
      <w:r>
        <w:rPr/>
        <w:t>завышенная</w:t>
      </w:r>
      <w:r>
        <w:rPr>
          <w:spacing w:val="-4"/>
        </w:rPr>
        <w:t> </w:t>
      </w:r>
      <w:r>
        <w:rPr/>
        <w:t>самооценка</w:t>
      </w:r>
      <w:r>
        <w:rPr>
          <w:spacing w:val="-4"/>
        </w:rPr>
        <w:t> </w:t>
      </w:r>
      <w:r>
        <w:rPr/>
        <w:t>лидера</w:t>
      </w:r>
      <w:r>
        <w:rPr>
          <w:spacing w:val="-4"/>
        </w:rPr>
        <w:t> </w:t>
      </w:r>
      <w:r>
        <w:rPr/>
        <w:t>требует</w:t>
      </w:r>
      <w:r>
        <w:rPr>
          <w:spacing w:val="-4"/>
        </w:rPr>
        <w:t> </w:t>
      </w:r>
      <w:r>
        <w:rPr/>
        <w:t>максимального</w:t>
      </w:r>
      <w:r>
        <w:rPr>
          <w:spacing w:val="-4"/>
        </w:rPr>
        <w:t> </w:t>
      </w:r>
      <w:r>
        <w:rPr/>
        <w:t>внимания</w:t>
      </w:r>
      <w:r>
        <w:rPr>
          <w:spacing w:val="-13"/>
        </w:rPr>
        <w:t> </w:t>
      </w:r>
      <w:r>
        <w:rPr/>
        <w:t>окружающих</w:t>
      </w:r>
      <w:r>
        <w:rPr>
          <w:spacing w:val="-8"/>
        </w:rPr>
        <w:t> </w:t>
      </w:r>
      <w:r>
        <w:rPr/>
        <w:t>к</w:t>
      </w:r>
      <w:r>
        <w:rPr>
          <w:spacing w:val="-5"/>
        </w:rPr>
        <w:t> </w:t>
      </w:r>
      <w:r>
        <w:rPr/>
        <w:t>себе </w:t>
      </w:r>
      <w:r>
        <w:rPr>
          <w:spacing w:val="-2"/>
        </w:rPr>
        <w:t>любимому</w:t>
      </w:r>
      <w:r>
        <w:rPr/>
        <w:tab/>
        <w:t>13 человек</w:t>
      </w:r>
    </w:p>
    <w:p>
      <w:pPr>
        <w:pStyle w:val="BodyText"/>
        <w:tabs>
          <w:tab w:pos="2691" w:val="left" w:leader="none"/>
        </w:tabs>
        <w:spacing w:line="242" w:lineRule="auto"/>
        <w:ind w:right="1988"/>
      </w:pPr>
      <w:r>
        <w:rPr/>
        <w:t>16</w:t>
      </w:r>
      <w:r>
        <w:rPr>
          <w:spacing w:val="-4"/>
        </w:rPr>
        <w:t> </w:t>
      </w:r>
      <w:r>
        <w:rPr/>
        <w:t>–</w:t>
      </w:r>
      <w:r>
        <w:rPr>
          <w:spacing w:val="-4"/>
        </w:rPr>
        <w:t> </w:t>
      </w:r>
      <w:r>
        <w:rPr/>
        <w:t>устал</w:t>
      </w:r>
      <w:r>
        <w:rPr>
          <w:spacing w:val="-4"/>
        </w:rPr>
        <w:t> </w:t>
      </w:r>
      <w:r>
        <w:rPr/>
        <w:t>от</w:t>
      </w:r>
      <w:r>
        <w:rPr>
          <w:spacing w:val="-4"/>
        </w:rPr>
        <w:t> </w:t>
      </w:r>
      <w:r>
        <w:rPr/>
        <w:t>жизни</w:t>
      </w:r>
      <w:r>
        <w:rPr>
          <w:spacing w:val="-7"/>
        </w:rPr>
        <w:t> </w:t>
      </w:r>
      <w:r>
        <w:rPr/>
        <w:t>и</w:t>
      </w:r>
      <w:r>
        <w:rPr>
          <w:spacing w:val="-7"/>
        </w:rPr>
        <w:t> </w:t>
      </w:r>
      <w:r>
        <w:rPr/>
        <w:t>необходимости</w:t>
      </w:r>
      <w:r>
        <w:rPr>
          <w:spacing w:val="-3"/>
        </w:rPr>
        <w:t> </w:t>
      </w:r>
      <w:r>
        <w:rPr/>
        <w:t>поддерживать</w:t>
      </w:r>
      <w:r>
        <w:rPr>
          <w:spacing w:val="-3"/>
        </w:rPr>
        <w:t> </w:t>
      </w:r>
      <w:r>
        <w:rPr/>
        <w:t>других,</w:t>
      </w:r>
      <w:r>
        <w:rPr>
          <w:spacing w:val="-2"/>
        </w:rPr>
        <w:t> </w:t>
      </w:r>
      <w:r>
        <w:rPr/>
        <w:t>поэтому</w:t>
      </w:r>
      <w:r>
        <w:rPr>
          <w:spacing w:val="-13"/>
        </w:rPr>
        <w:t> </w:t>
      </w:r>
      <w:r>
        <w:rPr/>
        <w:t>сам</w:t>
      </w:r>
      <w:r>
        <w:rPr>
          <w:spacing w:val="-3"/>
        </w:rPr>
        <w:t> </w:t>
      </w:r>
      <w:r>
        <w:rPr/>
        <w:t>получает </w:t>
      </w:r>
      <w:r>
        <w:rPr>
          <w:spacing w:val="-2"/>
        </w:rPr>
        <w:t>поддержку</w:t>
      </w:r>
      <w:r>
        <w:rPr/>
        <w:tab/>
        <w:t>- 0 человек</w:t>
      </w:r>
    </w:p>
    <w:p>
      <w:pPr>
        <w:pStyle w:val="BodyText"/>
        <w:spacing w:line="271" w:lineRule="exact"/>
      </w:pPr>
      <w:r>
        <w:rPr/>
        <w:t>17</w:t>
      </w:r>
      <w:r>
        <w:rPr>
          <w:spacing w:val="-3"/>
        </w:rPr>
        <w:t> </w:t>
      </w:r>
      <w:r>
        <w:rPr/>
        <w:t>–</w:t>
      </w:r>
      <w:r>
        <w:rPr>
          <w:spacing w:val="-4"/>
        </w:rPr>
        <w:t> </w:t>
      </w:r>
      <w:r>
        <w:rPr/>
        <w:t>оказывает поддержку</w:t>
      </w:r>
      <w:r>
        <w:rPr>
          <w:spacing w:val="-10"/>
        </w:rPr>
        <w:t> </w:t>
      </w:r>
      <w:r>
        <w:rPr/>
        <w:t>другим</w:t>
      </w:r>
      <w:r>
        <w:rPr>
          <w:spacing w:val="-9"/>
        </w:rPr>
        <w:t> </w:t>
      </w:r>
      <w:r>
        <w:rPr/>
        <w:t>9 </w:t>
      </w:r>
      <w:r>
        <w:rPr>
          <w:spacing w:val="-2"/>
        </w:rPr>
        <w:t>человек</w:t>
      </w:r>
    </w:p>
    <w:p>
      <w:pPr>
        <w:pStyle w:val="BodyText"/>
        <w:spacing w:after="0" w:line="271" w:lineRule="exact"/>
        <w:sectPr>
          <w:pgSz w:w="11910" w:h="16840"/>
          <w:pgMar w:header="0" w:footer="851" w:top="900" w:bottom="1140" w:left="141" w:right="0"/>
        </w:sectPr>
      </w:pPr>
    </w:p>
    <w:p>
      <w:pPr>
        <w:pStyle w:val="BodyText"/>
        <w:spacing w:before="67"/>
        <w:ind w:right="842"/>
      </w:pPr>
      <w:r>
        <w:rPr/>
        <w:t>Рекомендации: Результаты объявлены классному руководителю. Так же были даны следующие</w:t>
      </w:r>
      <w:r>
        <w:rPr>
          <w:spacing w:val="-5"/>
        </w:rPr>
        <w:t> </w:t>
      </w:r>
      <w:r>
        <w:rPr/>
        <w:t>рекомендации.</w:t>
      </w:r>
      <w:r>
        <w:rPr>
          <w:spacing w:val="-2"/>
        </w:rPr>
        <w:t> </w:t>
      </w:r>
      <w:r>
        <w:rPr/>
        <w:t>Повышать</w:t>
      </w:r>
      <w:r>
        <w:rPr>
          <w:spacing w:val="-7"/>
        </w:rPr>
        <w:t> </w:t>
      </w:r>
      <w:r>
        <w:rPr/>
        <w:t>самооценку</w:t>
      </w:r>
      <w:r>
        <w:rPr>
          <w:spacing w:val="-13"/>
        </w:rPr>
        <w:t> </w:t>
      </w:r>
      <w:r>
        <w:rPr/>
        <w:t>тревожного</w:t>
      </w:r>
      <w:r>
        <w:rPr>
          <w:spacing w:val="-4"/>
        </w:rPr>
        <w:t> </w:t>
      </w:r>
      <w:r>
        <w:rPr/>
        <w:t>ребенка,</w:t>
      </w:r>
      <w:r>
        <w:rPr>
          <w:spacing w:val="-2"/>
        </w:rPr>
        <w:t> </w:t>
      </w:r>
      <w:r>
        <w:rPr/>
        <w:t>для</w:t>
      </w:r>
      <w:r>
        <w:rPr>
          <w:spacing w:val="-4"/>
        </w:rPr>
        <w:t> </w:t>
      </w:r>
      <w:r>
        <w:rPr/>
        <w:t>чего любая деятельность, предлагаемая ребенку, должна предваряться словами, выражающими уверенность в его успехе. К групповой коррекционной работе были привлечены все учащиеся, занятия были направлены на снятие тревоги, повышение самооценки и на положительный эмоциональный фон.</w:t>
      </w:r>
    </w:p>
    <w:p>
      <w:pPr>
        <w:pStyle w:val="Heading1"/>
        <w:numPr>
          <w:ilvl w:val="0"/>
          <w:numId w:val="26"/>
        </w:numPr>
        <w:tabs>
          <w:tab w:pos="1995" w:val="left" w:leader="none"/>
        </w:tabs>
        <w:spacing w:line="240" w:lineRule="auto" w:before="11" w:after="0"/>
        <w:ind w:left="1995" w:right="0" w:hanging="360"/>
        <w:jc w:val="left"/>
      </w:pPr>
      <w:r>
        <w:rPr/>
        <w:t>Творческий</w:t>
      </w:r>
      <w:r>
        <w:rPr>
          <w:spacing w:val="-2"/>
        </w:rPr>
        <w:t> </w:t>
      </w:r>
      <w:r>
        <w:rPr/>
        <w:t>отчет</w:t>
      </w:r>
      <w:r>
        <w:rPr>
          <w:spacing w:val="-5"/>
        </w:rPr>
        <w:t> </w:t>
      </w:r>
      <w:r>
        <w:rPr/>
        <w:t>по</w:t>
      </w:r>
      <w:r>
        <w:rPr>
          <w:spacing w:val="-1"/>
        </w:rPr>
        <w:t> </w:t>
      </w:r>
      <w:r>
        <w:rPr/>
        <w:t>проведению</w:t>
      </w:r>
      <w:r>
        <w:rPr>
          <w:spacing w:val="-8"/>
        </w:rPr>
        <w:t> </w:t>
      </w:r>
      <w:r>
        <w:rPr/>
        <w:t>недели</w:t>
      </w:r>
      <w:r>
        <w:rPr>
          <w:spacing w:val="-1"/>
        </w:rPr>
        <w:t> </w:t>
      </w:r>
      <w:r>
        <w:rPr>
          <w:spacing w:val="-2"/>
        </w:rPr>
        <w:t>психологии.</w:t>
      </w:r>
    </w:p>
    <w:p>
      <w:pPr>
        <w:pStyle w:val="BodyText"/>
        <w:spacing w:line="237" w:lineRule="auto" w:before="153"/>
        <w:ind w:right="854"/>
        <w:jc w:val="both"/>
      </w:pPr>
      <w:r>
        <w:rPr/>
        <w:t>В нашей школе в соответствии с утвержденным планом с 4 декабря по 11 декабря 2024 года проведена Неделия психологии.</w:t>
      </w:r>
    </w:p>
    <w:p>
      <w:pPr>
        <w:pStyle w:val="BodyText"/>
        <w:spacing w:before="3"/>
        <w:ind w:right="851"/>
        <w:jc w:val="both"/>
      </w:pPr>
      <w:r>
        <w:rPr/>
        <w:t>Неделя психологии в школе- это яркое событие, направленное на развитие эмоционального интеллекта, формирование</w:t>
      </w:r>
      <w:r>
        <w:rPr>
          <w:spacing w:val="40"/>
        </w:rPr>
        <w:t> </w:t>
      </w:r>
      <w:r>
        <w:rPr/>
        <w:t>позитивного психологического климата и повышение интереса к психологии как науке. Она проводилась с целью вовлечения учеников, педагогов и</w:t>
      </w:r>
      <w:r>
        <w:rPr>
          <w:spacing w:val="40"/>
        </w:rPr>
        <w:t> </w:t>
      </w:r>
      <w:r>
        <w:rPr/>
        <w:t>родителей в увлекательные мероприятия, способствующие личностному росту и развитию.</w:t>
      </w:r>
    </w:p>
    <w:p>
      <w:pPr>
        <w:pStyle w:val="Heading1"/>
        <w:spacing w:line="272" w:lineRule="exact" w:before="6"/>
      </w:pPr>
      <w:r>
        <w:rPr/>
        <w:t>Цели</w:t>
      </w:r>
      <w:r>
        <w:rPr>
          <w:spacing w:val="1"/>
        </w:rPr>
        <w:t> </w:t>
      </w:r>
      <w:r>
        <w:rPr/>
        <w:t>и</w:t>
      </w:r>
      <w:r>
        <w:rPr>
          <w:spacing w:val="2"/>
        </w:rPr>
        <w:t> </w:t>
      </w:r>
      <w:r>
        <w:rPr>
          <w:spacing w:val="-2"/>
        </w:rPr>
        <w:t>задачи</w:t>
      </w:r>
    </w:p>
    <w:p>
      <w:pPr>
        <w:pStyle w:val="BodyText"/>
        <w:spacing w:line="272" w:lineRule="exact"/>
      </w:pPr>
      <w:r>
        <w:rPr/>
        <w:t>-Формирование</w:t>
      </w:r>
      <w:r>
        <w:rPr>
          <w:spacing w:val="-6"/>
        </w:rPr>
        <w:t> </w:t>
      </w:r>
      <w:r>
        <w:rPr/>
        <w:t>у</w:t>
      </w:r>
      <w:r>
        <w:rPr>
          <w:spacing w:val="-8"/>
        </w:rPr>
        <w:t> </w:t>
      </w:r>
      <w:r>
        <w:rPr/>
        <w:t>учащихся</w:t>
      </w:r>
      <w:r>
        <w:rPr>
          <w:spacing w:val="-2"/>
        </w:rPr>
        <w:t> </w:t>
      </w:r>
      <w:r>
        <w:rPr/>
        <w:t>навыков</w:t>
      </w:r>
      <w:r>
        <w:rPr>
          <w:spacing w:val="-2"/>
        </w:rPr>
        <w:t> </w:t>
      </w:r>
      <w:r>
        <w:rPr/>
        <w:t>самопознания</w:t>
      </w:r>
      <w:r>
        <w:rPr>
          <w:spacing w:val="-3"/>
        </w:rPr>
        <w:t> </w:t>
      </w:r>
      <w:r>
        <w:rPr/>
        <w:t>и</w:t>
      </w:r>
      <w:r>
        <w:rPr>
          <w:spacing w:val="-6"/>
        </w:rPr>
        <w:t> </w:t>
      </w:r>
      <w:r>
        <w:rPr>
          <w:spacing w:val="-2"/>
        </w:rPr>
        <w:t>саморегуляции.</w:t>
      </w:r>
    </w:p>
    <w:p>
      <w:pPr>
        <w:pStyle w:val="BodyText"/>
        <w:spacing w:line="275" w:lineRule="exact" w:before="2"/>
      </w:pPr>
      <w:r>
        <w:rPr/>
        <w:t>-Развитие</w:t>
      </w:r>
      <w:r>
        <w:rPr>
          <w:spacing w:val="-8"/>
        </w:rPr>
        <w:t> </w:t>
      </w:r>
      <w:r>
        <w:rPr/>
        <w:t>коммунакативных</w:t>
      </w:r>
      <w:r>
        <w:rPr>
          <w:spacing w:val="-11"/>
        </w:rPr>
        <w:t> </w:t>
      </w:r>
      <w:r>
        <w:rPr>
          <w:spacing w:val="-2"/>
        </w:rPr>
        <w:t>способностей.</w:t>
      </w:r>
    </w:p>
    <w:p>
      <w:pPr>
        <w:pStyle w:val="BodyText"/>
        <w:tabs>
          <w:tab w:pos="2800" w:val="left" w:leader="none"/>
          <w:tab w:pos="3730" w:val="left" w:leader="none"/>
          <w:tab w:pos="5720" w:val="left" w:leader="none"/>
          <w:tab w:pos="6905" w:val="left" w:leader="none"/>
          <w:tab w:pos="7711" w:val="left" w:leader="none"/>
          <w:tab w:pos="9097" w:val="left" w:leader="none"/>
        </w:tabs>
        <w:spacing w:line="242" w:lineRule="auto"/>
        <w:ind w:right="854"/>
      </w:pPr>
      <w:r>
        <w:rPr>
          <w:spacing w:val="-2"/>
        </w:rPr>
        <w:t>-Повышение</w:t>
      </w:r>
      <w:r>
        <w:rPr/>
        <w:tab/>
      </w:r>
      <w:r>
        <w:rPr>
          <w:spacing w:val="-2"/>
        </w:rPr>
        <w:t>уровня</w:t>
      </w:r>
      <w:r>
        <w:rPr/>
        <w:tab/>
      </w:r>
      <w:r>
        <w:rPr>
          <w:spacing w:val="-2"/>
        </w:rPr>
        <w:t>психологической</w:t>
      </w:r>
      <w:r>
        <w:rPr/>
        <w:tab/>
      </w:r>
      <w:r>
        <w:rPr>
          <w:spacing w:val="-2"/>
        </w:rPr>
        <w:t>культуры</w:t>
      </w:r>
      <w:r>
        <w:rPr/>
        <w:tab/>
      </w:r>
      <w:r>
        <w:rPr>
          <w:spacing w:val="-2"/>
        </w:rPr>
        <w:t>среди</w:t>
      </w:r>
      <w:r>
        <w:rPr/>
        <w:tab/>
      </w:r>
      <w:r>
        <w:rPr>
          <w:spacing w:val="-2"/>
        </w:rPr>
        <w:t>участников</w:t>
      </w:r>
      <w:r>
        <w:rPr/>
        <w:tab/>
      </w:r>
      <w:r>
        <w:rPr>
          <w:spacing w:val="-2"/>
        </w:rPr>
        <w:t>образовательного процесса.</w:t>
      </w:r>
    </w:p>
    <w:p>
      <w:pPr>
        <w:pStyle w:val="BodyText"/>
        <w:spacing w:line="242" w:lineRule="auto"/>
        <w:ind w:right="2579"/>
      </w:pPr>
      <w:r>
        <w:rPr/>
        <w:t>-Привлечение</w:t>
      </w:r>
      <w:r>
        <w:rPr>
          <w:spacing w:val="-12"/>
        </w:rPr>
        <w:t> </w:t>
      </w:r>
      <w:r>
        <w:rPr/>
        <w:t>внимания</w:t>
      </w:r>
      <w:r>
        <w:rPr>
          <w:spacing w:val="-7"/>
        </w:rPr>
        <w:t> </w:t>
      </w:r>
      <w:r>
        <w:rPr/>
        <w:t>к</w:t>
      </w:r>
      <w:r>
        <w:rPr>
          <w:spacing w:val="-13"/>
        </w:rPr>
        <w:t> </w:t>
      </w:r>
      <w:r>
        <w:rPr/>
        <w:t>важности</w:t>
      </w:r>
      <w:r>
        <w:rPr>
          <w:spacing w:val="-6"/>
        </w:rPr>
        <w:t> </w:t>
      </w:r>
      <w:r>
        <w:rPr/>
        <w:t>психологического</w:t>
      </w:r>
      <w:r>
        <w:rPr>
          <w:spacing w:val="-3"/>
        </w:rPr>
        <w:t> </w:t>
      </w:r>
      <w:r>
        <w:rPr/>
        <w:t>благополучия. Основные мероприятия недели психологии</w:t>
      </w:r>
    </w:p>
    <w:p>
      <w:pPr>
        <w:pStyle w:val="BodyText"/>
        <w:spacing w:line="271" w:lineRule="exact"/>
      </w:pPr>
      <w:r>
        <w:rPr/>
        <w:t>Открытие </w:t>
      </w:r>
      <w:r>
        <w:rPr>
          <w:spacing w:val="-2"/>
        </w:rPr>
        <w:t>недели</w:t>
      </w:r>
    </w:p>
    <w:p>
      <w:pPr>
        <w:pStyle w:val="BodyText"/>
      </w:pPr>
      <w:r>
        <w:rPr/>
        <w:t>Провели</w:t>
      </w:r>
      <w:r>
        <w:rPr>
          <w:spacing w:val="-9"/>
        </w:rPr>
        <w:t> </w:t>
      </w:r>
      <w:r>
        <w:rPr/>
        <w:t>торжественное</w:t>
      </w:r>
      <w:r>
        <w:rPr>
          <w:spacing w:val="-8"/>
        </w:rPr>
        <w:t> </w:t>
      </w:r>
      <w:r>
        <w:rPr/>
        <w:t>открытие</w:t>
      </w:r>
      <w:r>
        <w:rPr>
          <w:spacing w:val="-3"/>
        </w:rPr>
        <w:t> </w:t>
      </w:r>
      <w:r>
        <w:rPr/>
        <w:t>с</w:t>
      </w:r>
      <w:r>
        <w:rPr>
          <w:spacing w:val="-8"/>
        </w:rPr>
        <w:t> </w:t>
      </w:r>
      <w:r>
        <w:rPr/>
        <w:t>презентацией</w:t>
      </w:r>
      <w:r>
        <w:rPr>
          <w:spacing w:val="-2"/>
        </w:rPr>
        <w:t> </w:t>
      </w:r>
      <w:r>
        <w:rPr/>
        <w:t>меропрятий</w:t>
      </w:r>
      <w:r>
        <w:rPr>
          <w:spacing w:val="-2"/>
        </w:rPr>
        <w:t> </w:t>
      </w:r>
      <w:r>
        <w:rPr/>
        <w:t>и</w:t>
      </w:r>
      <w:r>
        <w:rPr>
          <w:spacing w:val="-6"/>
        </w:rPr>
        <w:t> </w:t>
      </w:r>
      <w:r>
        <w:rPr/>
        <w:t>выступлением</w:t>
      </w:r>
      <w:r>
        <w:rPr>
          <w:spacing w:val="-1"/>
        </w:rPr>
        <w:t> </w:t>
      </w:r>
      <w:r>
        <w:rPr>
          <w:spacing w:val="-2"/>
        </w:rPr>
        <w:t>психолога.</w:t>
      </w:r>
    </w:p>
    <w:p>
      <w:pPr>
        <w:pStyle w:val="Heading1"/>
        <w:spacing w:line="275" w:lineRule="exact"/>
      </w:pPr>
      <w:r>
        <w:rPr/>
        <w:t>Тема:</w:t>
      </w:r>
      <w:r>
        <w:rPr>
          <w:spacing w:val="-1"/>
        </w:rPr>
        <w:t> </w:t>
      </w:r>
      <w:r>
        <w:rPr/>
        <w:t>«Гармония</w:t>
      </w:r>
      <w:r>
        <w:rPr>
          <w:spacing w:val="-2"/>
        </w:rPr>
        <w:t> </w:t>
      </w:r>
      <w:r>
        <w:rPr>
          <w:spacing w:val="-4"/>
        </w:rPr>
        <w:t>души»</w:t>
      </w:r>
    </w:p>
    <w:p>
      <w:pPr>
        <w:pStyle w:val="BodyText"/>
        <w:spacing w:line="274" w:lineRule="exact"/>
      </w:pPr>
      <w:r>
        <w:rPr/>
        <w:t>В</w:t>
      </w:r>
      <w:r>
        <w:rPr>
          <w:spacing w:val="-1"/>
        </w:rPr>
        <w:t> </w:t>
      </w:r>
      <w:r>
        <w:rPr/>
        <w:t>младших</w:t>
      </w:r>
      <w:r>
        <w:rPr>
          <w:spacing w:val="-4"/>
        </w:rPr>
        <w:t> </w:t>
      </w:r>
      <w:r>
        <w:rPr/>
        <w:t>классах:флешмоб</w:t>
      </w:r>
      <w:r>
        <w:rPr>
          <w:spacing w:val="-1"/>
        </w:rPr>
        <w:t> </w:t>
      </w:r>
      <w:r>
        <w:rPr/>
        <w:t>на</w:t>
      </w:r>
      <w:r>
        <w:rPr>
          <w:spacing w:val="-5"/>
        </w:rPr>
        <w:t> </w:t>
      </w:r>
      <w:r>
        <w:rPr/>
        <w:t>перемене с</w:t>
      </w:r>
      <w:r>
        <w:rPr>
          <w:spacing w:val="5"/>
        </w:rPr>
        <w:t> </w:t>
      </w:r>
      <w:r>
        <w:rPr>
          <w:spacing w:val="-2"/>
        </w:rPr>
        <w:t>учащимися</w:t>
      </w:r>
    </w:p>
    <w:p>
      <w:pPr>
        <w:pStyle w:val="BodyText"/>
        <w:spacing w:line="242" w:lineRule="auto"/>
        <w:ind w:right="842"/>
      </w:pPr>
      <w:r>
        <w:rPr/>
        <w:t>В</w:t>
      </w:r>
      <w:r>
        <w:rPr>
          <w:spacing w:val="40"/>
        </w:rPr>
        <w:t> </w:t>
      </w:r>
      <w:r>
        <w:rPr/>
        <w:t>старших</w:t>
      </w:r>
      <w:r>
        <w:rPr>
          <w:spacing w:val="40"/>
        </w:rPr>
        <w:t> </w:t>
      </w:r>
      <w:r>
        <w:rPr/>
        <w:t>классах:</w:t>
      </w:r>
      <w:r>
        <w:rPr>
          <w:spacing w:val="40"/>
        </w:rPr>
        <w:t> </w:t>
      </w:r>
      <w:r>
        <w:rPr/>
        <w:t>«Жизнь</w:t>
      </w:r>
      <w:r>
        <w:rPr>
          <w:spacing w:val="40"/>
        </w:rPr>
        <w:t> </w:t>
      </w:r>
      <w:r>
        <w:rPr/>
        <w:t>класса</w:t>
      </w:r>
      <w:r>
        <w:rPr>
          <w:spacing w:val="40"/>
        </w:rPr>
        <w:t> </w:t>
      </w:r>
      <w:r>
        <w:rPr/>
        <w:t>одним</w:t>
      </w:r>
      <w:r>
        <w:rPr>
          <w:spacing w:val="40"/>
        </w:rPr>
        <w:t> </w:t>
      </w:r>
      <w:r>
        <w:rPr/>
        <w:t>кадром»</w:t>
      </w:r>
      <w:r>
        <w:rPr>
          <w:spacing w:val="40"/>
        </w:rPr>
        <w:t> </w:t>
      </w:r>
      <w:r>
        <w:rPr/>
        <w:t>конкурс</w:t>
      </w:r>
      <w:r>
        <w:rPr>
          <w:spacing w:val="40"/>
        </w:rPr>
        <w:t> </w:t>
      </w:r>
      <w:r>
        <w:rPr/>
        <w:t>фотографии</w:t>
      </w:r>
      <w:r>
        <w:rPr>
          <w:spacing w:val="40"/>
        </w:rPr>
        <w:t> </w:t>
      </w:r>
      <w:r>
        <w:rPr/>
        <w:t>«День</w:t>
      </w:r>
      <w:r>
        <w:rPr>
          <w:spacing w:val="40"/>
        </w:rPr>
        <w:t> </w:t>
      </w:r>
      <w:r>
        <w:rPr/>
        <w:t>дружбы» тренинг я хочу с тобой дружить</w:t>
      </w:r>
    </w:p>
    <w:p>
      <w:pPr>
        <w:pStyle w:val="BodyText"/>
        <w:spacing w:line="242" w:lineRule="auto"/>
        <w:ind w:right="5523"/>
      </w:pPr>
      <w:r>
        <w:rPr/>
        <w:t>Выставка</w:t>
      </w:r>
      <w:r>
        <w:rPr>
          <w:spacing w:val="-5"/>
        </w:rPr>
        <w:t> </w:t>
      </w:r>
      <w:r>
        <w:rPr/>
        <w:t>книг</w:t>
      </w:r>
      <w:r>
        <w:rPr>
          <w:spacing w:val="-7"/>
        </w:rPr>
        <w:t> </w:t>
      </w:r>
      <w:r>
        <w:rPr/>
        <w:t>на</w:t>
      </w:r>
      <w:r>
        <w:rPr>
          <w:spacing w:val="-5"/>
        </w:rPr>
        <w:t> </w:t>
      </w:r>
      <w:r>
        <w:rPr/>
        <w:t>тему:</w:t>
      </w:r>
      <w:r>
        <w:rPr>
          <w:spacing w:val="-5"/>
        </w:rPr>
        <w:t> </w:t>
      </w:r>
      <w:r>
        <w:rPr/>
        <w:t>«Психология</w:t>
      </w:r>
      <w:r>
        <w:rPr>
          <w:spacing w:val="-5"/>
        </w:rPr>
        <w:t> </w:t>
      </w:r>
      <w:r>
        <w:rPr/>
        <w:t>и</w:t>
      </w:r>
      <w:r>
        <w:rPr>
          <w:spacing w:val="-8"/>
        </w:rPr>
        <w:t> </w:t>
      </w:r>
      <w:r>
        <w:rPr/>
        <w:t>мы» Акции: «Аптечка для души»-1-11 классы.</w:t>
      </w:r>
    </w:p>
    <w:p>
      <w:pPr>
        <w:pStyle w:val="BodyText"/>
        <w:spacing w:line="242" w:lineRule="auto"/>
      </w:pPr>
      <w:r>
        <w:rPr/>
        <w:t>В</w:t>
      </w:r>
      <w:r>
        <w:rPr>
          <w:spacing w:val="80"/>
        </w:rPr>
        <w:t> </w:t>
      </w:r>
      <w:r>
        <w:rPr/>
        <w:t>течение</w:t>
      </w:r>
      <w:r>
        <w:rPr>
          <w:spacing w:val="80"/>
        </w:rPr>
        <w:t> </w:t>
      </w:r>
      <w:r>
        <w:rPr/>
        <w:t>недели</w:t>
      </w:r>
      <w:r>
        <w:rPr>
          <w:spacing w:val="80"/>
        </w:rPr>
        <w:t> </w:t>
      </w:r>
      <w:r>
        <w:rPr/>
        <w:t>были</w:t>
      </w:r>
      <w:r>
        <w:rPr>
          <w:spacing w:val="80"/>
        </w:rPr>
        <w:t> </w:t>
      </w:r>
      <w:r>
        <w:rPr/>
        <w:t>проведены</w:t>
      </w:r>
      <w:r>
        <w:rPr>
          <w:spacing w:val="80"/>
        </w:rPr>
        <w:t> </w:t>
      </w:r>
      <w:r>
        <w:rPr/>
        <w:t>консультации</w:t>
      </w:r>
      <w:r>
        <w:rPr>
          <w:spacing w:val="80"/>
        </w:rPr>
        <w:t> </w:t>
      </w:r>
      <w:r>
        <w:rPr/>
        <w:t>«Посидим</w:t>
      </w:r>
      <w:r>
        <w:rPr>
          <w:spacing w:val="80"/>
          <w:w w:val="150"/>
        </w:rPr>
        <w:t> </w:t>
      </w:r>
      <w:r>
        <w:rPr/>
        <w:t>–</w:t>
      </w:r>
      <w:r>
        <w:rPr>
          <w:spacing w:val="80"/>
        </w:rPr>
        <w:t> </w:t>
      </w:r>
      <w:r>
        <w:rPr/>
        <w:t>поговорим»</w:t>
      </w:r>
      <w:r>
        <w:rPr>
          <w:spacing w:val="80"/>
        </w:rPr>
        <w:t> </w:t>
      </w:r>
      <w:r>
        <w:rPr/>
        <w:t>для</w:t>
      </w:r>
      <w:r>
        <w:rPr>
          <w:spacing w:val="80"/>
        </w:rPr>
        <w:t> </w:t>
      </w:r>
      <w:r>
        <w:rPr/>
        <w:t>всех</w:t>
      </w:r>
      <w:r>
        <w:rPr>
          <w:spacing w:val="40"/>
        </w:rPr>
        <w:t> </w:t>
      </w:r>
      <w:r>
        <w:rPr/>
        <w:t>участников образовательного процесса.</w:t>
      </w:r>
    </w:p>
    <w:p>
      <w:pPr>
        <w:pStyle w:val="BodyText"/>
        <w:spacing w:line="271" w:lineRule="exact"/>
      </w:pPr>
      <w:r>
        <w:rPr/>
        <w:t>Закрытие</w:t>
      </w:r>
      <w:r>
        <w:rPr>
          <w:spacing w:val="-4"/>
        </w:rPr>
        <w:t> </w:t>
      </w:r>
      <w:r>
        <w:rPr/>
        <w:t>недели</w:t>
      </w:r>
      <w:r>
        <w:rPr>
          <w:spacing w:val="-1"/>
        </w:rPr>
        <w:t> </w:t>
      </w:r>
      <w:r>
        <w:rPr/>
        <w:t>и</w:t>
      </w:r>
      <w:r>
        <w:rPr>
          <w:spacing w:val="-5"/>
        </w:rPr>
        <w:t> </w:t>
      </w:r>
      <w:r>
        <w:rPr/>
        <w:t>подведение</w:t>
      </w:r>
      <w:r>
        <w:rPr>
          <w:spacing w:val="-3"/>
        </w:rPr>
        <w:t> </w:t>
      </w:r>
      <w:r>
        <w:rPr>
          <w:spacing w:val="-2"/>
        </w:rPr>
        <w:t>итогов</w:t>
      </w:r>
    </w:p>
    <w:p>
      <w:pPr>
        <w:pStyle w:val="Heading1"/>
        <w:spacing w:line="272" w:lineRule="exact"/>
      </w:pPr>
      <w:r>
        <w:rPr/>
        <w:t>Результаты</w:t>
      </w:r>
      <w:r>
        <w:rPr>
          <w:spacing w:val="-1"/>
        </w:rPr>
        <w:t> </w:t>
      </w:r>
      <w:r>
        <w:rPr/>
        <w:t>и</w:t>
      </w:r>
      <w:r>
        <w:rPr>
          <w:spacing w:val="-2"/>
        </w:rPr>
        <w:t> достижения</w:t>
      </w:r>
    </w:p>
    <w:p>
      <w:pPr>
        <w:pStyle w:val="BodyText"/>
        <w:spacing w:line="272" w:lineRule="exact"/>
      </w:pPr>
      <w:r>
        <w:rPr/>
        <w:t>Участие</w:t>
      </w:r>
      <w:r>
        <w:rPr>
          <w:spacing w:val="-4"/>
        </w:rPr>
        <w:t> </w:t>
      </w:r>
      <w:r>
        <w:rPr/>
        <w:t>в мероприятиях</w:t>
      </w:r>
      <w:r>
        <w:rPr>
          <w:spacing w:val="-5"/>
        </w:rPr>
        <w:t> </w:t>
      </w:r>
      <w:r>
        <w:rPr/>
        <w:t>приняли</w:t>
      </w:r>
      <w:r>
        <w:rPr>
          <w:spacing w:val="-5"/>
        </w:rPr>
        <w:t> </w:t>
      </w:r>
      <w:r>
        <w:rPr/>
        <w:t>более</w:t>
      </w:r>
      <w:r>
        <w:rPr>
          <w:spacing w:val="-6"/>
        </w:rPr>
        <w:t> </w:t>
      </w:r>
      <w:r>
        <w:rPr/>
        <w:t>90</w:t>
      </w:r>
      <w:r>
        <w:rPr>
          <w:spacing w:val="-1"/>
        </w:rPr>
        <w:t> </w:t>
      </w:r>
      <w:r>
        <w:rPr/>
        <w:t>%</w:t>
      </w:r>
      <w:r>
        <w:rPr>
          <w:spacing w:val="-3"/>
        </w:rPr>
        <w:t> </w:t>
      </w:r>
      <w:r>
        <w:rPr/>
        <w:t>учеников</w:t>
      </w:r>
      <w:r>
        <w:rPr>
          <w:spacing w:val="-3"/>
        </w:rPr>
        <w:t> </w:t>
      </w:r>
      <w:r>
        <w:rPr>
          <w:spacing w:val="-2"/>
        </w:rPr>
        <w:t>школы.</w:t>
      </w:r>
    </w:p>
    <w:p>
      <w:pPr>
        <w:pStyle w:val="BodyText"/>
        <w:spacing w:line="275" w:lineRule="exact"/>
      </w:pPr>
      <w:r>
        <w:rPr/>
        <w:t>Активное</w:t>
      </w:r>
      <w:r>
        <w:rPr>
          <w:spacing w:val="-7"/>
        </w:rPr>
        <w:t> </w:t>
      </w:r>
      <w:r>
        <w:rPr/>
        <w:t>взаимодействие</w:t>
      </w:r>
      <w:r>
        <w:rPr>
          <w:spacing w:val="-8"/>
        </w:rPr>
        <w:t> </w:t>
      </w:r>
      <w:r>
        <w:rPr/>
        <w:t>наблюдалось</w:t>
      </w:r>
      <w:r>
        <w:rPr>
          <w:spacing w:val="-4"/>
        </w:rPr>
        <w:t> </w:t>
      </w:r>
      <w:r>
        <w:rPr/>
        <w:t>между</w:t>
      </w:r>
      <w:r>
        <w:rPr>
          <w:spacing w:val="-12"/>
        </w:rPr>
        <w:t> </w:t>
      </w:r>
      <w:r>
        <w:rPr/>
        <w:t>учениками</w:t>
      </w:r>
      <w:r>
        <w:rPr>
          <w:spacing w:val="-3"/>
        </w:rPr>
        <w:t> </w:t>
      </w:r>
      <w:r>
        <w:rPr/>
        <w:t>разных</w:t>
      </w:r>
      <w:r>
        <w:rPr>
          <w:spacing w:val="-7"/>
        </w:rPr>
        <w:t> </w:t>
      </w:r>
      <w:r>
        <w:rPr>
          <w:spacing w:val="-2"/>
        </w:rPr>
        <w:t>возрастов.</w:t>
      </w:r>
    </w:p>
    <w:p>
      <w:pPr>
        <w:pStyle w:val="BodyText"/>
        <w:spacing w:line="242" w:lineRule="auto"/>
      </w:pPr>
      <w:r>
        <w:rPr/>
        <w:t>Вырос интерес учащихся к теме самопознания и психологии в целом. Поддержан теплый и</w:t>
      </w:r>
      <w:r>
        <w:rPr>
          <w:spacing w:val="40"/>
        </w:rPr>
        <w:t> </w:t>
      </w:r>
      <w:r>
        <w:rPr/>
        <w:t>дружолюбный климат в школьной среде.</w:t>
      </w:r>
    </w:p>
    <w:p>
      <w:pPr>
        <w:pStyle w:val="Heading1"/>
        <w:spacing w:line="275" w:lineRule="exact"/>
      </w:pPr>
      <w:r>
        <w:rPr>
          <w:spacing w:val="-2"/>
        </w:rPr>
        <w:t>Заключение</w:t>
      </w:r>
    </w:p>
    <w:p>
      <w:pPr>
        <w:pStyle w:val="BodyText"/>
        <w:ind w:right="842"/>
        <w:jc w:val="both"/>
      </w:pPr>
      <w:r>
        <w:rPr/>
        <w:t>Неделя психологии стала важным и запоминающимся событием для школы. Проведенные мероприятия показали, насколько значимы темы эмоционального интеллекта и психологического здоровья для детей и подростков. Рекомендуется проводить такие недели регулярно, расширяя тематику и привлекая к участию новых специалистов.</w:t>
      </w:r>
    </w:p>
    <w:p>
      <w:pPr>
        <w:pStyle w:val="Heading1"/>
        <w:numPr>
          <w:ilvl w:val="0"/>
          <w:numId w:val="26"/>
        </w:numPr>
        <w:tabs>
          <w:tab w:pos="2778" w:val="left" w:leader="none"/>
        </w:tabs>
        <w:spacing w:line="240" w:lineRule="auto" w:before="273" w:after="0"/>
        <w:ind w:left="2778" w:right="0" w:hanging="360"/>
        <w:jc w:val="left"/>
      </w:pPr>
      <w:r>
        <w:rPr/>
        <w:t>Отчет</w:t>
      </w:r>
      <w:r>
        <w:rPr>
          <w:spacing w:val="-4"/>
        </w:rPr>
        <w:t> </w:t>
      </w:r>
      <w:r>
        <w:rPr/>
        <w:t>по</w:t>
      </w:r>
      <w:r>
        <w:rPr>
          <w:spacing w:val="-8"/>
        </w:rPr>
        <w:t> </w:t>
      </w:r>
      <w:r>
        <w:rPr/>
        <w:t>функционированию</w:t>
      </w:r>
      <w:r>
        <w:rPr>
          <w:spacing w:val="-8"/>
        </w:rPr>
        <w:t> </w:t>
      </w:r>
      <w:r>
        <w:rPr/>
        <w:t>психологического</w:t>
      </w:r>
      <w:r>
        <w:rPr>
          <w:spacing w:val="-3"/>
        </w:rPr>
        <w:t> </w:t>
      </w:r>
      <w:r>
        <w:rPr/>
        <w:t>клуба</w:t>
      </w:r>
      <w:r>
        <w:rPr>
          <w:spacing w:val="-4"/>
        </w:rPr>
        <w:t> </w:t>
      </w:r>
      <w:r>
        <w:rPr>
          <w:spacing w:val="-2"/>
        </w:rPr>
        <w:t>«Гармония»</w:t>
      </w:r>
    </w:p>
    <w:p>
      <w:pPr>
        <w:pStyle w:val="BodyText"/>
        <w:spacing w:before="49"/>
        <w:ind w:left="0"/>
        <w:rPr>
          <w:b/>
          <w:sz w:val="20"/>
        </w:rPr>
      </w:pPr>
    </w:p>
    <w:tbl>
      <w:tblPr>
        <w:tblW w:w="0" w:type="auto"/>
        <w:jc w:val="left"/>
        <w:tblInd w:w="1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6939"/>
        <w:gridCol w:w="2128"/>
      </w:tblGrid>
      <w:tr>
        <w:trPr>
          <w:trHeight w:val="301" w:hRule="atLeast"/>
        </w:trPr>
        <w:tc>
          <w:tcPr>
            <w:tcW w:w="716" w:type="dxa"/>
          </w:tcPr>
          <w:p>
            <w:pPr>
              <w:pStyle w:val="TableParagraph"/>
              <w:spacing w:line="271" w:lineRule="exact" w:before="11"/>
              <w:ind w:left="235"/>
              <w:rPr>
                <w:b/>
                <w:sz w:val="24"/>
              </w:rPr>
            </w:pPr>
            <w:r>
              <w:rPr>
                <w:b/>
                <w:spacing w:val="-10"/>
                <w:sz w:val="24"/>
              </w:rPr>
              <w:t>№</w:t>
            </w:r>
          </w:p>
        </w:tc>
        <w:tc>
          <w:tcPr>
            <w:tcW w:w="6939" w:type="dxa"/>
          </w:tcPr>
          <w:p>
            <w:pPr>
              <w:pStyle w:val="TableParagraph"/>
              <w:spacing w:line="271" w:lineRule="exact" w:before="11"/>
              <w:ind w:left="0"/>
              <w:jc w:val="center"/>
              <w:rPr>
                <w:b/>
                <w:sz w:val="24"/>
              </w:rPr>
            </w:pPr>
            <w:r>
              <w:rPr>
                <w:b/>
                <w:spacing w:val="-2"/>
                <w:sz w:val="24"/>
              </w:rPr>
              <w:t>СОДЕРЖАНИЕ</w:t>
            </w:r>
          </w:p>
        </w:tc>
        <w:tc>
          <w:tcPr>
            <w:tcW w:w="2128" w:type="dxa"/>
          </w:tcPr>
          <w:p>
            <w:pPr>
              <w:pStyle w:val="TableParagraph"/>
              <w:spacing w:line="271" w:lineRule="exact" w:before="11"/>
              <w:ind w:left="11" w:right="6"/>
              <w:jc w:val="center"/>
              <w:rPr>
                <w:b/>
                <w:sz w:val="24"/>
              </w:rPr>
            </w:pPr>
            <w:r>
              <w:rPr>
                <w:b/>
                <w:spacing w:val="-2"/>
                <w:sz w:val="24"/>
              </w:rPr>
              <w:t>КОЛИЧЕСТВО</w:t>
            </w:r>
          </w:p>
        </w:tc>
      </w:tr>
      <w:tr>
        <w:trPr>
          <w:trHeight w:val="297" w:hRule="atLeast"/>
        </w:trPr>
        <w:tc>
          <w:tcPr>
            <w:tcW w:w="716" w:type="dxa"/>
          </w:tcPr>
          <w:p>
            <w:pPr>
              <w:pStyle w:val="TableParagraph"/>
              <w:spacing w:line="268" w:lineRule="exact"/>
              <w:ind w:left="0" w:right="98"/>
              <w:jc w:val="right"/>
              <w:rPr>
                <w:sz w:val="24"/>
              </w:rPr>
            </w:pPr>
            <w:r>
              <w:rPr>
                <w:spacing w:val="-10"/>
                <w:sz w:val="24"/>
              </w:rPr>
              <w:t>1</w:t>
            </w:r>
          </w:p>
        </w:tc>
        <w:tc>
          <w:tcPr>
            <w:tcW w:w="6939" w:type="dxa"/>
          </w:tcPr>
          <w:p>
            <w:pPr>
              <w:pStyle w:val="TableParagraph"/>
              <w:spacing w:line="273" w:lineRule="exact"/>
              <w:ind w:left="105"/>
              <w:rPr>
                <w:b/>
                <w:sz w:val="24"/>
              </w:rPr>
            </w:pPr>
            <w:r>
              <w:rPr>
                <w:b/>
                <w:sz w:val="24"/>
              </w:rPr>
              <w:t>Количество</w:t>
            </w:r>
            <w:r>
              <w:rPr>
                <w:b/>
                <w:spacing w:val="-3"/>
                <w:sz w:val="24"/>
              </w:rPr>
              <w:t> </w:t>
            </w:r>
            <w:r>
              <w:rPr>
                <w:b/>
                <w:sz w:val="24"/>
              </w:rPr>
              <w:t>обучающихся</w:t>
            </w:r>
            <w:r>
              <w:rPr>
                <w:b/>
                <w:spacing w:val="-4"/>
                <w:sz w:val="24"/>
              </w:rPr>
              <w:t> </w:t>
            </w:r>
            <w:r>
              <w:rPr>
                <w:b/>
                <w:sz w:val="24"/>
              </w:rPr>
              <w:t>в</w:t>
            </w:r>
            <w:r>
              <w:rPr>
                <w:b/>
                <w:spacing w:val="2"/>
                <w:sz w:val="24"/>
              </w:rPr>
              <w:t> </w:t>
            </w:r>
            <w:r>
              <w:rPr>
                <w:b/>
                <w:spacing w:val="-2"/>
                <w:sz w:val="24"/>
              </w:rPr>
              <w:t>школе</w:t>
            </w:r>
          </w:p>
        </w:tc>
        <w:tc>
          <w:tcPr>
            <w:tcW w:w="2128" w:type="dxa"/>
          </w:tcPr>
          <w:p>
            <w:pPr>
              <w:pStyle w:val="TableParagraph"/>
              <w:spacing w:line="257" w:lineRule="exact" w:before="20"/>
              <w:ind w:left="11" w:right="4"/>
              <w:jc w:val="center"/>
              <w:rPr>
                <w:b/>
                <w:sz w:val="24"/>
              </w:rPr>
            </w:pPr>
            <w:r>
              <w:rPr>
                <w:b/>
                <w:spacing w:val="-5"/>
                <w:sz w:val="24"/>
              </w:rPr>
              <w:t>944</w:t>
            </w:r>
          </w:p>
        </w:tc>
      </w:tr>
      <w:tr>
        <w:trPr>
          <w:trHeight w:val="552" w:hRule="atLeast"/>
        </w:trPr>
        <w:tc>
          <w:tcPr>
            <w:tcW w:w="716" w:type="dxa"/>
          </w:tcPr>
          <w:p>
            <w:pPr>
              <w:pStyle w:val="TableParagraph"/>
              <w:spacing w:line="268" w:lineRule="exact"/>
              <w:ind w:left="0" w:right="98"/>
              <w:jc w:val="right"/>
              <w:rPr>
                <w:sz w:val="24"/>
              </w:rPr>
            </w:pPr>
            <w:r>
              <w:rPr>
                <w:spacing w:val="-10"/>
                <w:sz w:val="24"/>
              </w:rPr>
              <w:t>2</w:t>
            </w:r>
          </w:p>
        </w:tc>
        <w:tc>
          <w:tcPr>
            <w:tcW w:w="6939" w:type="dxa"/>
          </w:tcPr>
          <w:p>
            <w:pPr>
              <w:pStyle w:val="TableParagraph"/>
              <w:spacing w:line="268" w:lineRule="exact"/>
              <w:ind w:left="105"/>
              <w:rPr>
                <w:sz w:val="24"/>
              </w:rPr>
            </w:pPr>
            <w:r>
              <w:rPr>
                <w:sz w:val="24"/>
              </w:rPr>
              <w:t>Количество</w:t>
            </w:r>
            <w:r>
              <w:rPr>
                <w:spacing w:val="-7"/>
                <w:sz w:val="24"/>
              </w:rPr>
              <w:t> </w:t>
            </w:r>
            <w:r>
              <w:rPr>
                <w:sz w:val="24"/>
              </w:rPr>
              <w:t>психологических</w:t>
            </w:r>
            <w:r>
              <w:rPr>
                <w:spacing w:val="-10"/>
                <w:sz w:val="24"/>
              </w:rPr>
              <w:t> </w:t>
            </w:r>
            <w:r>
              <w:rPr>
                <w:sz w:val="24"/>
              </w:rPr>
              <w:t>клубов,</w:t>
            </w:r>
            <w:r>
              <w:rPr>
                <w:spacing w:val="-5"/>
                <w:sz w:val="24"/>
              </w:rPr>
              <w:t> </w:t>
            </w:r>
            <w:r>
              <w:rPr>
                <w:sz w:val="24"/>
              </w:rPr>
              <w:t>функционирующих</w:t>
            </w:r>
            <w:r>
              <w:rPr>
                <w:spacing w:val="-10"/>
                <w:sz w:val="24"/>
              </w:rPr>
              <w:t> в</w:t>
            </w:r>
          </w:p>
          <w:p>
            <w:pPr>
              <w:pStyle w:val="TableParagraph"/>
              <w:spacing w:line="261" w:lineRule="exact" w:before="3"/>
              <w:ind w:left="105"/>
              <w:rPr>
                <w:sz w:val="24"/>
              </w:rPr>
            </w:pPr>
            <w:r>
              <w:rPr>
                <w:sz w:val="24"/>
              </w:rPr>
              <w:t>организациях</w:t>
            </w:r>
            <w:r>
              <w:rPr>
                <w:spacing w:val="-9"/>
                <w:sz w:val="24"/>
              </w:rPr>
              <w:t> </w:t>
            </w:r>
            <w:r>
              <w:rPr>
                <w:spacing w:val="-2"/>
                <w:sz w:val="24"/>
              </w:rPr>
              <w:t>образования</w:t>
            </w:r>
          </w:p>
        </w:tc>
        <w:tc>
          <w:tcPr>
            <w:tcW w:w="2128" w:type="dxa"/>
          </w:tcPr>
          <w:p>
            <w:pPr>
              <w:pStyle w:val="TableParagraph"/>
              <w:spacing w:line="261" w:lineRule="exact" w:before="270"/>
              <w:ind w:left="11" w:right="4"/>
              <w:jc w:val="center"/>
              <w:rPr>
                <w:sz w:val="24"/>
              </w:rPr>
            </w:pPr>
            <w:r>
              <w:rPr>
                <w:spacing w:val="-10"/>
                <w:sz w:val="24"/>
              </w:rPr>
              <w:t>1</w:t>
            </w:r>
          </w:p>
        </w:tc>
      </w:tr>
      <w:tr>
        <w:trPr>
          <w:trHeight w:val="551" w:hRule="atLeast"/>
        </w:trPr>
        <w:tc>
          <w:tcPr>
            <w:tcW w:w="716" w:type="dxa"/>
          </w:tcPr>
          <w:p>
            <w:pPr>
              <w:pStyle w:val="TableParagraph"/>
              <w:spacing w:line="268" w:lineRule="exact"/>
              <w:ind w:left="0" w:right="98"/>
              <w:jc w:val="right"/>
              <w:rPr>
                <w:sz w:val="24"/>
              </w:rPr>
            </w:pPr>
            <w:r>
              <w:rPr>
                <w:spacing w:val="-10"/>
                <w:sz w:val="24"/>
              </w:rPr>
              <w:t>3</w:t>
            </w:r>
          </w:p>
        </w:tc>
        <w:tc>
          <w:tcPr>
            <w:tcW w:w="6939" w:type="dxa"/>
          </w:tcPr>
          <w:p>
            <w:pPr>
              <w:pStyle w:val="TableParagraph"/>
              <w:spacing w:line="268" w:lineRule="exact"/>
              <w:ind w:left="105"/>
              <w:rPr>
                <w:sz w:val="24"/>
              </w:rPr>
            </w:pPr>
            <w:r>
              <w:rPr>
                <w:sz w:val="24"/>
              </w:rPr>
              <w:t>Количество</w:t>
            </w:r>
            <w:r>
              <w:rPr>
                <w:spacing w:val="-1"/>
                <w:sz w:val="24"/>
              </w:rPr>
              <w:t> </w:t>
            </w:r>
            <w:r>
              <w:rPr>
                <w:sz w:val="24"/>
              </w:rPr>
              <w:t>участников</w:t>
            </w:r>
            <w:r>
              <w:rPr>
                <w:spacing w:val="-7"/>
                <w:sz w:val="24"/>
              </w:rPr>
              <w:t> </w:t>
            </w:r>
            <w:r>
              <w:rPr>
                <w:sz w:val="24"/>
              </w:rPr>
              <w:t>в</w:t>
            </w:r>
            <w:r>
              <w:rPr>
                <w:spacing w:val="-3"/>
                <w:sz w:val="24"/>
              </w:rPr>
              <w:t> </w:t>
            </w:r>
            <w:r>
              <w:rPr>
                <w:sz w:val="24"/>
              </w:rPr>
              <w:t>психологических</w:t>
            </w:r>
            <w:r>
              <w:rPr>
                <w:spacing w:val="-9"/>
                <w:sz w:val="24"/>
              </w:rPr>
              <w:t> </w:t>
            </w:r>
            <w:r>
              <w:rPr>
                <w:sz w:val="24"/>
              </w:rPr>
              <w:t>клубах</w:t>
            </w:r>
            <w:r>
              <w:rPr>
                <w:spacing w:val="-8"/>
                <w:sz w:val="24"/>
              </w:rPr>
              <w:t> </w:t>
            </w:r>
            <w:r>
              <w:rPr>
                <w:spacing w:val="-2"/>
                <w:sz w:val="24"/>
              </w:rPr>
              <w:t>ВСЕГО</w:t>
            </w:r>
          </w:p>
          <w:p>
            <w:pPr>
              <w:pStyle w:val="TableParagraph"/>
              <w:spacing w:line="261" w:lineRule="exact" w:before="2"/>
              <w:ind w:left="105"/>
              <w:rPr>
                <w:sz w:val="24"/>
              </w:rPr>
            </w:pPr>
            <w:r>
              <w:rPr>
                <w:spacing w:val="-2"/>
                <w:sz w:val="24"/>
              </w:rPr>
              <w:t>(охват)</w:t>
            </w:r>
          </w:p>
        </w:tc>
        <w:tc>
          <w:tcPr>
            <w:tcW w:w="2128" w:type="dxa"/>
          </w:tcPr>
          <w:p>
            <w:pPr>
              <w:pStyle w:val="TableParagraph"/>
              <w:spacing w:line="261" w:lineRule="exact" w:before="270"/>
              <w:ind w:left="11"/>
              <w:jc w:val="center"/>
              <w:rPr>
                <w:sz w:val="24"/>
              </w:rPr>
            </w:pPr>
            <w:r>
              <w:rPr>
                <w:spacing w:val="-5"/>
                <w:sz w:val="24"/>
              </w:rPr>
              <w:t>10</w:t>
            </w:r>
          </w:p>
        </w:tc>
      </w:tr>
      <w:tr>
        <w:trPr>
          <w:trHeight w:val="302" w:hRule="atLeast"/>
        </w:trPr>
        <w:tc>
          <w:tcPr>
            <w:tcW w:w="716" w:type="dxa"/>
          </w:tcPr>
          <w:p>
            <w:pPr>
              <w:pStyle w:val="TableParagraph"/>
              <w:spacing w:line="268" w:lineRule="exact"/>
              <w:ind w:left="0" w:right="94"/>
              <w:jc w:val="right"/>
              <w:rPr>
                <w:sz w:val="24"/>
              </w:rPr>
            </w:pPr>
            <w:r>
              <w:rPr>
                <w:spacing w:val="-5"/>
                <w:sz w:val="24"/>
              </w:rPr>
              <w:t>3.1</w:t>
            </w:r>
          </w:p>
        </w:tc>
        <w:tc>
          <w:tcPr>
            <w:tcW w:w="6939" w:type="dxa"/>
          </w:tcPr>
          <w:p>
            <w:pPr>
              <w:pStyle w:val="TableParagraph"/>
              <w:spacing w:line="268" w:lineRule="exact"/>
              <w:ind w:left="105"/>
              <w:rPr>
                <w:sz w:val="24"/>
              </w:rPr>
            </w:pPr>
            <w:r>
              <w:rPr>
                <w:sz w:val="24"/>
              </w:rPr>
              <w:t>В</w:t>
            </w:r>
            <w:r>
              <w:rPr>
                <w:spacing w:val="-4"/>
                <w:sz w:val="24"/>
              </w:rPr>
              <w:t> </w:t>
            </w:r>
            <w:r>
              <w:rPr>
                <w:sz w:val="24"/>
              </w:rPr>
              <w:t>том</w:t>
            </w:r>
            <w:r>
              <w:rPr>
                <w:spacing w:val="1"/>
                <w:sz w:val="24"/>
              </w:rPr>
              <w:t> </w:t>
            </w:r>
            <w:r>
              <w:rPr>
                <w:sz w:val="24"/>
              </w:rPr>
              <w:t>числе</w:t>
            </w:r>
            <w:r>
              <w:rPr>
                <w:spacing w:val="-2"/>
                <w:sz w:val="24"/>
              </w:rPr>
              <w:t> </w:t>
            </w:r>
            <w:r>
              <w:rPr>
                <w:sz w:val="24"/>
              </w:rPr>
              <w:t>количество</w:t>
            </w:r>
            <w:r>
              <w:rPr>
                <w:spacing w:val="3"/>
                <w:sz w:val="24"/>
              </w:rPr>
              <w:t> </w:t>
            </w:r>
            <w:r>
              <w:rPr>
                <w:sz w:val="24"/>
              </w:rPr>
              <w:t>по</w:t>
            </w:r>
            <w:r>
              <w:rPr>
                <w:spacing w:val="-6"/>
                <w:sz w:val="24"/>
              </w:rPr>
              <w:t> </w:t>
            </w:r>
            <w:r>
              <w:rPr>
                <w:sz w:val="24"/>
              </w:rPr>
              <w:t>основным</w:t>
            </w:r>
            <w:r>
              <w:rPr>
                <w:spacing w:val="-4"/>
                <w:sz w:val="24"/>
              </w:rPr>
              <w:t> </w:t>
            </w:r>
            <w:r>
              <w:rPr>
                <w:spacing w:val="-2"/>
                <w:sz w:val="24"/>
              </w:rPr>
              <w:t>классам:</w:t>
            </w:r>
          </w:p>
        </w:tc>
        <w:tc>
          <w:tcPr>
            <w:tcW w:w="2128" w:type="dxa"/>
          </w:tcPr>
          <w:p>
            <w:pPr>
              <w:pStyle w:val="TableParagraph"/>
              <w:ind w:left="0"/>
              <w:rPr>
                <w:sz w:val="22"/>
              </w:rPr>
            </w:pPr>
          </w:p>
        </w:tc>
      </w:tr>
      <w:tr>
        <w:trPr>
          <w:trHeight w:val="301" w:hRule="atLeast"/>
        </w:trPr>
        <w:tc>
          <w:tcPr>
            <w:tcW w:w="716" w:type="dxa"/>
          </w:tcPr>
          <w:p>
            <w:pPr>
              <w:pStyle w:val="TableParagraph"/>
              <w:ind w:left="0"/>
              <w:rPr>
                <w:sz w:val="22"/>
              </w:rPr>
            </w:pPr>
          </w:p>
        </w:tc>
        <w:tc>
          <w:tcPr>
            <w:tcW w:w="6939" w:type="dxa"/>
          </w:tcPr>
          <w:p>
            <w:pPr>
              <w:pStyle w:val="TableParagraph"/>
              <w:spacing w:line="268" w:lineRule="exact"/>
              <w:ind w:left="105"/>
              <w:rPr>
                <w:sz w:val="24"/>
              </w:rPr>
            </w:pPr>
            <w:r>
              <w:rPr>
                <w:sz w:val="24"/>
              </w:rPr>
              <w:t>5 –</w:t>
            </w:r>
            <w:r>
              <w:rPr>
                <w:spacing w:val="2"/>
                <w:sz w:val="24"/>
              </w:rPr>
              <w:t> </w:t>
            </w:r>
            <w:r>
              <w:rPr>
                <w:sz w:val="24"/>
              </w:rPr>
              <w:t>9</w:t>
            </w:r>
            <w:r>
              <w:rPr>
                <w:spacing w:val="-3"/>
                <w:sz w:val="24"/>
              </w:rPr>
              <w:t> </w:t>
            </w:r>
            <w:r>
              <w:rPr>
                <w:spacing w:val="-2"/>
                <w:sz w:val="24"/>
              </w:rPr>
              <w:t>классы</w:t>
            </w:r>
          </w:p>
        </w:tc>
        <w:tc>
          <w:tcPr>
            <w:tcW w:w="2128" w:type="dxa"/>
          </w:tcPr>
          <w:p>
            <w:pPr>
              <w:pStyle w:val="TableParagraph"/>
              <w:spacing w:line="266" w:lineRule="exact" w:before="15"/>
              <w:ind w:left="11" w:right="4"/>
              <w:jc w:val="center"/>
              <w:rPr>
                <w:sz w:val="24"/>
              </w:rPr>
            </w:pPr>
            <w:r>
              <w:rPr>
                <w:spacing w:val="-10"/>
                <w:sz w:val="24"/>
              </w:rPr>
              <w:t>6</w:t>
            </w:r>
          </w:p>
        </w:tc>
      </w:tr>
    </w:tbl>
    <w:p>
      <w:pPr>
        <w:pStyle w:val="TableParagraph"/>
        <w:spacing w:after="0" w:line="266" w:lineRule="exact"/>
        <w:jc w:val="center"/>
        <w:rPr>
          <w:sz w:val="24"/>
        </w:rPr>
        <w:sectPr>
          <w:pgSz w:w="11910" w:h="16840"/>
          <w:pgMar w:header="0" w:footer="851" w:top="900" w:bottom="1080" w:left="141" w:right="0"/>
        </w:sectPr>
      </w:pPr>
    </w:p>
    <w:tbl>
      <w:tblPr>
        <w:tblW w:w="0" w:type="auto"/>
        <w:jc w:val="left"/>
        <w:tblInd w:w="1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6939"/>
        <w:gridCol w:w="2128"/>
      </w:tblGrid>
      <w:tr>
        <w:trPr>
          <w:trHeight w:val="297" w:hRule="atLeast"/>
        </w:trPr>
        <w:tc>
          <w:tcPr>
            <w:tcW w:w="716" w:type="dxa"/>
          </w:tcPr>
          <w:p>
            <w:pPr>
              <w:pStyle w:val="TableParagraph"/>
              <w:ind w:left="0"/>
              <w:rPr>
                <w:sz w:val="22"/>
              </w:rPr>
            </w:pPr>
          </w:p>
        </w:tc>
        <w:tc>
          <w:tcPr>
            <w:tcW w:w="6939" w:type="dxa"/>
          </w:tcPr>
          <w:p>
            <w:pPr>
              <w:pStyle w:val="TableParagraph"/>
              <w:spacing w:line="268" w:lineRule="exact"/>
              <w:ind w:left="105"/>
              <w:rPr>
                <w:sz w:val="24"/>
              </w:rPr>
            </w:pPr>
            <w:r>
              <w:rPr>
                <w:sz w:val="24"/>
              </w:rPr>
              <w:t>10</w:t>
            </w:r>
            <w:r>
              <w:rPr>
                <w:spacing w:val="2"/>
                <w:sz w:val="24"/>
              </w:rPr>
              <w:t> </w:t>
            </w:r>
            <w:r>
              <w:rPr>
                <w:sz w:val="24"/>
              </w:rPr>
              <w:t>–</w:t>
            </w:r>
            <w:r>
              <w:rPr>
                <w:spacing w:val="2"/>
                <w:sz w:val="24"/>
              </w:rPr>
              <w:t> </w:t>
            </w:r>
            <w:r>
              <w:rPr>
                <w:sz w:val="24"/>
              </w:rPr>
              <w:t>11</w:t>
            </w:r>
            <w:r>
              <w:rPr>
                <w:spacing w:val="-3"/>
                <w:sz w:val="24"/>
              </w:rPr>
              <w:t> </w:t>
            </w:r>
            <w:r>
              <w:rPr>
                <w:spacing w:val="-2"/>
                <w:sz w:val="24"/>
              </w:rPr>
              <w:t>классы</w:t>
            </w:r>
          </w:p>
        </w:tc>
        <w:tc>
          <w:tcPr>
            <w:tcW w:w="2128" w:type="dxa"/>
          </w:tcPr>
          <w:p>
            <w:pPr>
              <w:pStyle w:val="TableParagraph"/>
              <w:spacing w:line="261" w:lineRule="exact" w:before="15"/>
              <w:ind w:left="11" w:right="4"/>
              <w:jc w:val="center"/>
              <w:rPr>
                <w:sz w:val="24"/>
              </w:rPr>
            </w:pPr>
            <w:r>
              <w:rPr>
                <w:spacing w:val="-10"/>
                <w:sz w:val="24"/>
              </w:rPr>
              <w:t>4</w:t>
            </w:r>
          </w:p>
        </w:tc>
      </w:tr>
      <w:tr>
        <w:trPr>
          <w:trHeight w:val="302" w:hRule="atLeast"/>
        </w:trPr>
        <w:tc>
          <w:tcPr>
            <w:tcW w:w="716" w:type="dxa"/>
          </w:tcPr>
          <w:p>
            <w:pPr>
              <w:pStyle w:val="TableParagraph"/>
              <w:ind w:left="0"/>
              <w:rPr>
                <w:sz w:val="22"/>
              </w:rPr>
            </w:pPr>
          </w:p>
        </w:tc>
        <w:tc>
          <w:tcPr>
            <w:tcW w:w="6939" w:type="dxa"/>
          </w:tcPr>
          <w:p>
            <w:pPr>
              <w:pStyle w:val="TableParagraph"/>
              <w:spacing w:line="273" w:lineRule="exact"/>
              <w:ind w:left="105"/>
              <w:rPr>
                <w:sz w:val="24"/>
              </w:rPr>
            </w:pPr>
            <w:r>
              <w:rPr>
                <w:spacing w:val="-2"/>
                <w:sz w:val="24"/>
              </w:rPr>
              <w:t>другие</w:t>
            </w:r>
          </w:p>
        </w:tc>
        <w:tc>
          <w:tcPr>
            <w:tcW w:w="2128" w:type="dxa"/>
          </w:tcPr>
          <w:p>
            <w:pPr>
              <w:pStyle w:val="TableParagraph"/>
              <w:spacing w:line="261" w:lineRule="exact" w:before="20"/>
              <w:ind w:left="11" w:right="4"/>
              <w:jc w:val="center"/>
              <w:rPr>
                <w:sz w:val="24"/>
              </w:rPr>
            </w:pPr>
            <w:r>
              <w:rPr>
                <w:spacing w:val="-10"/>
                <w:sz w:val="24"/>
              </w:rPr>
              <w:t>0</w:t>
            </w:r>
          </w:p>
        </w:tc>
      </w:tr>
      <w:tr>
        <w:trPr>
          <w:trHeight w:val="302" w:hRule="atLeast"/>
        </w:trPr>
        <w:tc>
          <w:tcPr>
            <w:tcW w:w="716" w:type="dxa"/>
          </w:tcPr>
          <w:p>
            <w:pPr>
              <w:pStyle w:val="TableParagraph"/>
              <w:spacing w:line="268" w:lineRule="exact"/>
              <w:ind w:left="307"/>
              <w:rPr>
                <w:sz w:val="24"/>
              </w:rPr>
            </w:pPr>
            <w:r>
              <w:rPr>
                <w:spacing w:val="-5"/>
                <w:sz w:val="24"/>
              </w:rPr>
              <w:t>3.2</w:t>
            </w:r>
          </w:p>
        </w:tc>
        <w:tc>
          <w:tcPr>
            <w:tcW w:w="6939" w:type="dxa"/>
          </w:tcPr>
          <w:p>
            <w:pPr>
              <w:pStyle w:val="TableParagraph"/>
              <w:spacing w:line="268" w:lineRule="exact"/>
              <w:ind w:left="105"/>
              <w:rPr>
                <w:sz w:val="24"/>
              </w:rPr>
            </w:pPr>
            <w:r>
              <w:rPr>
                <w:sz w:val="24"/>
              </w:rPr>
              <w:t>Проведено</w:t>
            </w:r>
            <w:r>
              <w:rPr>
                <w:spacing w:val="2"/>
                <w:sz w:val="24"/>
              </w:rPr>
              <w:t> </w:t>
            </w:r>
            <w:r>
              <w:rPr>
                <w:spacing w:val="-2"/>
                <w:sz w:val="24"/>
              </w:rPr>
              <w:t>занятий</w:t>
            </w:r>
          </w:p>
        </w:tc>
        <w:tc>
          <w:tcPr>
            <w:tcW w:w="2128" w:type="dxa"/>
          </w:tcPr>
          <w:p>
            <w:pPr>
              <w:pStyle w:val="TableParagraph"/>
              <w:spacing w:line="266" w:lineRule="exact" w:before="15"/>
              <w:ind w:left="11" w:right="4"/>
              <w:jc w:val="center"/>
              <w:rPr>
                <w:sz w:val="24"/>
              </w:rPr>
            </w:pPr>
            <w:r>
              <w:rPr>
                <w:spacing w:val="-10"/>
                <w:sz w:val="24"/>
              </w:rPr>
              <w:t>4</w:t>
            </w:r>
          </w:p>
        </w:tc>
      </w:tr>
    </w:tbl>
    <w:p>
      <w:pPr>
        <w:pStyle w:val="BodyText"/>
        <w:spacing w:before="9"/>
        <w:ind w:left="0"/>
        <w:rPr>
          <w:b/>
        </w:rPr>
      </w:pPr>
    </w:p>
    <w:p>
      <w:pPr>
        <w:spacing w:line="275" w:lineRule="exact" w:before="0"/>
        <w:ind w:left="1275" w:right="0" w:firstLine="0"/>
        <w:jc w:val="both"/>
        <w:rPr>
          <w:b/>
          <w:sz w:val="24"/>
        </w:rPr>
      </w:pPr>
      <w:r>
        <w:rPr>
          <w:b/>
          <w:sz w:val="24"/>
        </w:rPr>
        <w:t>Краткие</w:t>
      </w:r>
      <w:r>
        <w:rPr>
          <w:b/>
          <w:spacing w:val="-2"/>
          <w:sz w:val="24"/>
        </w:rPr>
        <w:t> </w:t>
      </w:r>
      <w:r>
        <w:rPr>
          <w:b/>
          <w:sz w:val="24"/>
        </w:rPr>
        <w:t>результаты</w:t>
      </w:r>
      <w:r>
        <w:rPr>
          <w:b/>
          <w:spacing w:val="-5"/>
          <w:sz w:val="24"/>
        </w:rPr>
        <w:t> </w:t>
      </w:r>
      <w:r>
        <w:rPr>
          <w:b/>
          <w:sz w:val="24"/>
        </w:rPr>
        <w:t>по</w:t>
      </w:r>
      <w:r>
        <w:rPr>
          <w:b/>
          <w:spacing w:val="-5"/>
          <w:sz w:val="24"/>
        </w:rPr>
        <w:t> </w:t>
      </w:r>
      <w:r>
        <w:rPr>
          <w:b/>
          <w:sz w:val="24"/>
        </w:rPr>
        <w:t>работе</w:t>
      </w:r>
      <w:r>
        <w:rPr>
          <w:b/>
          <w:spacing w:val="-5"/>
          <w:sz w:val="24"/>
        </w:rPr>
        <w:t> </w:t>
      </w:r>
      <w:r>
        <w:rPr>
          <w:b/>
          <w:spacing w:val="-2"/>
          <w:sz w:val="24"/>
        </w:rPr>
        <w:t>клуба:</w:t>
      </w:r>
    </w:p>
    <w:p>
      <w:pPr>
        <w:pStyle w:val="BodyText"/>
        <w:spacing w:line="275" w:lineRule="exact"/>
        <w:jc w:val="both"/>
      </w:pPr>
      <w:r>
        <w:rPr/>
        <w:t>За</w:t>
      </w:r>
      <w:r>
        <w:rPr>
          <w:spacing w:val="-5"/>
        </w:rPr>
        <w:t> </w:t>
      </w:r>
      <w:r>
        <w:rPr/>
        <w:t>первое</w:t>
      </w:r>
      <w:r>
        <w:rPr>
          <w:spacing w:val="-3"/>
        </w:rPr>
        <w:t> </w:t>
      </w:r>
      <w:r>
        <w:rPr/>
        <w:t>полугодие</w:t>
      </w:r>
      <w:r>
        <w:rPr>
          <w:spacing w:val="-3"/>
        </w:rPr>
        <w:t> </w:t>
      </w:r>
      <w:r>
        <w:rPr/>
        <w:t>были</w:t>
      </w:r>
      <w:r>
        <w:rPr>
          <w:spacing w:val="-6"/>
        </w:rPr>
        <w:t> </w:t>
      </w:r>
      <w:r>
        <w:rPr/>
        <w:t>проведены</w:t>
      </w:r>
      <w:r>
        <w:rPr>
          <w:spacing w:val="-5"/>
        </w:rPr>
        <w:t> </w:t>
      </w:r>
      <w:r>
        <w:rPr/>
        <w:t>4</w:t>
      </w:r>
      <w:r>
        <w:rPr>
          <w:spacing w:val="-6"/>
        </w:rPr>
        <w:t> </w:t>
      </w:r>
      <w:r>
        <w:rPr/>
        <w:t>встречи:</w:t>
      </w:r>
      <w:r>
        <w:rPr>
          <w:spacing w:val="-2"/>
        </w:rPr>
        <w:t> </w:t>
      </w:r>
      <w:r>
        <w:rPr/>
        <w:t>по</w:t>
      </w:r>
      <w:r>
        <w:rPr>
          <w:spacing w:val="2"/>
        </w:rPr>
        <w:t> </w:t>
      </w:r>
      <w:r>
        <w:rPr/>
        <w:t>следующим</w:t>
      </w:r>
      <w:r>
        <w:rPr>
          <w:spacing w:val="-1"/>
        </w:rPr>
        <w:t> </w:t>
      </w:r>
      <w:r>
        <w:rPr>
          <w:spacing w:val="-2"/>
        </w:rPr>
        <w:t>темам</w:t>
      </w:r>
    </w:p>
    <w:p>
      <w:pPr>
        <w:pStyle w:val="BodyText"/>
        <w:spacing w:line="276" w:lineRule="auto" w:before="41"/>
        <w:ind w:right="840"/>
        <w:jc w:val="both"/>
      </w:pPr>
      <w:r>
        <w:rPr/>
        <w:t>«Информирование членов клуба о « Правилах деятельности психологического клуба» «Кто я? Какой я?»; «Я умею расслабляться»; «Чего я боюсь арт-терапия»; «Время для себя». Формат встречи был организован в виде круглого стола, но с применениями элементов и упражнений из тренинга, участники клуба улучшили свои навыки по преодолению барьеров в общении и развивали коммуникативную компетентность, формировали чувство уверенности в себе, навыки конструктивного поведения в жизненных ситуациях, умения противостоять негативному давлению со стороны окружающих, формировали потребность самореализации и т. д.</w:t>
      </w:r>
    </w:p>
    <w:p>
      <w:pPr>
        <w:pStyle w:val="BodyText"/>
        <w:spacing w:line="276" w:lineRule="auto" w:before="1"/>
        <w:ind w:right="849"/>
        <w:jc w:val="both"/>
      </w:pPr>
      <w:r>
        <w:rPr/>
        <w:t>Выполняя упражнения, которые были направлены на формирование навыков конструктивного поведения в проблемных жизненных ситуациях, прорабатывали алгоритм действий</w:t>
      </w:r>
      <w:r>
        <w:rPr>
          <w:spacing w:val="-2"/>
        </w:rPr>
        <w:t> </w:t>
      </w:r>
      <w:r>
        <w:rPr/>
        <w:t>при</w:t>
      </w:r>
      <w:r>
        <w:rPr>
          <w:spacing w:val="-2"/>
        </w:rPr>
        <w:t> </w:t>
      </w:r>
      <w:r>
        <w:rPr/>
        <w:t>возникновении</w:t>
      </w:r>
      <w:r>
        <w:rPr>
          <w:spacing w:val="-2"/>
        </w:rPr>
        <w:t> </w:t>
      </w:r>
      <w:r>
        <w:rPr/>
        <w:t>жизненных</w:t>
      </w:r>
      <w:r>
        <w:rPr>
          <w:spacing w:val="-2"/>
        </w:rPr>
        <w:t> </w:t>
      </w:r>
      <w:r>
        <w:rPr/>
        <w:t>трудностей. Все</w:t>
      </w:r>
      <w:r>
        <w:rPr>
          <w:spacing w:val="-3"/>
        </w:rPr>
        <w:t> </w:t>
      </w:r>
      <w:r>
        <w:rPr/>
        <w:t>задания</w:t>
      </w:r>
      <w:r>
        <w:rPr>
          <w:spacing w:val="-2"/>
        </w:rPr>
        <w:t> </w:t>
      </w:r>
      <w:r>
        <w:rPr/>
        <w:t>выполняли</w:t>
      </w:r>
      <w:r>
        <w:rPr>
          <w:spacing w:val="-2"/>
        </w:rPr>
        <w:t> </w:t>
      </w:r>
      <w:r>
        <w:rPr/>
        <w:t>по</w:t>
      </w:r>
      <w:r>
        <w:rPr>
          <w:spacing w:val="-2"/>
        </w:rPr>
        <w:t> </w:t>
      </w:r>
      <w:r>
        <w:rPr/>
        <w:t>инструкции, все цели, поставленные</w:t>
      </w:r>
      <w:r>
        <w:rPr>
          <w:spacing w:val="-3"/>
        </w:rPr>
        <w:t> </w:t>
      </w:r>
      <w:r>
        <w:rPr/>
        <w:t>в каждом</w:t>
      </w:r>
      <w:r>
        <w:rPr>
          <w:spacing w:val="-1"/>
        </w:rPr>
        <w:t> </w:t>
      </w:r>
      <w:r>
        <w:rPr/>
        <w:t>упражнении,</w:t>
      </w:r>
      <w:r>
        <w:rPr>
          <w:spacing w:val="-5"/>
        </w:rPr>
        <w:t> </w:t>
      </w:r>
      <w:r>
        <w:rPr/>
        <w:t>в играх</w:t>
      </w:r>
      <w:r>
        <w:rPr>
          <w:spacing w:val="-2"/>
        </w:rPr>
        <w:t> </w:t>
      </w:r>
      <w:r>
        <w:rPr/>
        <w:t>и</w:t>
      </w:r>
      <w:r>
        <w:rPr>
          <w:spacing w:val="-1"/>
        </w:rPr>
        <w:t> </w:t>
      </w:r>
      <w:r>
        <w:rPr/>
        <w:t>т.д. были</w:t>
      </w:r>
      <w:r>
        <w:rPr>
          <w:spacing w:val="-1"/>
        </w:rPr>
        <w:t> </w:t>
      </w:r>
      <w:r>
        <w:rPr/>
        <w:t>достигнуты. Всем ребятам очень понравились все встречи, упражнения, кейсы т.к. отрабатывали упражнения помогающие находить выход из трудных жизненных ситуациях и то, что после отрабатывания и обсуждения трудных ситуации, ситуация не казалось уже такой трудной и делали выводы, что выход есть всегда.</w:t>
      </w:r>
      <w:r>
        <w:rPr>
          <w:spacing w:val="40"/>
        </w:rPr>
        <w:t> </w:t>
      </w:r>
      <w:r>
        <w:rPr/>
        <w:t>На каждой встрече разбирая и прорабатывая кейсы ребята анализировали, погружались в свой внутренний мир, что способствовало к положительным выводам. Так же научились контролировать и управлять своими эмоциями, что повлияло на</w:t>
      </w:r>
      <w:r>
        <w:rPr>
          <w:spacing w:val="-2"/>
        </w:rPr>
        <w:t> </w:t>
      </w:r>
      <w:r>
        <w:rPr/>
        <w:t>их</w:t>
      </w:r>
      <w:r>
        <w:rPr>
          <w:spacing w:val="-1"/>
        </w:rPr>
        <w:t> </w:t>
      </w:r>
      <w:r>
        <w:rPr/>
        <w:t>взаимоотношения с</w:t>
      </w:r>
      <w:r>
        <w:rPr>
          <w:spacing w:val="-2"/>
        </w:rPr>
        <w:t> </w:t>
      </w:r>
      <w:r>
        <w:rPr/>
        <w:t>друзьями,</w:t>
      </w:r>
      <w:r>
        <w:rPr>
          <w:spacing w:val="-4"/>
        </w:rPr>
        <w:t> </w:t>
      </w:r>
      <w:r>
        <w:rPr/>
        <w:t>одноклассниками, их</w:t>
      </w:r>
      <w:r>
        <w:rPr>
          <w:spacing w:val="-1"/>
        </w:rPr>
        <w:t> </w:t>
      </w:r>
      <w:r>
        <w:rPr/>
        <w:t>родными и близкими </w:t>
      </w:r>
      <w:r>
        <w:rPr>
          <w:spacing w:val="-2"/>
        </w:rPr>
        <w:t>людьми.</w:t>
      </w:r>
    </w:p>
    <w:p>
      <w:pPr>
        <w:pStyle w:val="BodyText"/>
        <w:spacing w:before="6"/>
        <w:ind w:left="0"/>
      </w:pPr>
    </w:p>
    <w:p>
      <w:pPr>
        <w:pStyle w:val="Heading1"/>
        <w:numPr>
          <w:ilvl w:val="0"/>
          <w:numId w:val="26"/>
        </w:numPr>
        <w:tabs>
          <w:tab w:pos="2859" w:val="left" w:leader="none"/>
        </w:tabs>
        <w:spacing w:line="272" w:lineRule="exact" w:before="0" w:after="0"/>
        <w:ind w:left="2859" w:right="0" w:hanging="705"/>
        <w:jc w:val="left"/>
      </w:pPr>
      <w:r>
        <w:rPr/>
        <w:t>Отчет</w:t>
      </w:r>
      <w:r>
        <w:rPr>
          <w:spacing w:val="-1"/>
        </w:rPr>
        <w:t> </w:t>
      </w:r>
      <w:r>
        <w:rPr/>
        <w:t>по</w:t>
      </w:r>
      <w:r>
        <w:rPr>
          <w:spacing w:val="-7"/>
        </w:rPr>
        <w:t> </w:t>
      </w:r>
      <w:r>
        <w:rPr/>
        <w:t>реализации</w:t>
      </w:r>
      <w:r>
        <w:rPr>
          <w:spacing w:val="-6"/>
        </w:rPr>
        <w:t> </w:t>
      </w:r>
      <w:r>
        <w:rPr/>
        <w:t>проекта</w:t>
      </w:r>
      <w:r>
        <w:rPr>
          <w:spacing w:val="-3"/>
        </w:rPr>
        <w:t> </w:t>
      </w:r>
      <w:r>
        <w:rPr/>
        <w:t>«Школа</w:t>
      </w:r>
      <w:r>
        <w:rPr>
          <w:spacing w:val="-3"/>
        </w:rPr>
        <w:t> </w:t>
      </w:r>
      <w:r>
        <w:rPr/>
        <w:t>профессионального</w:t>
      </w:r>
      <w:r>
        <w:rPr>
          <w:spacing w:val="-7"/>
        </w:rPr>
        <w:t> </w:t>
      </w:r>
      <w:r>
        <w:rPr>
          <w:spacing w:val="-2"/>
        </w:rPr>
        <w:t>роста»</w:t>
      </w:r>
    </w:p>
    <w:p>
      <w:pPr>
        <w:pStyle w:val="BodyText"/>
        <w:ind w:right="842" w:firstLine="706"/>
      </w:pPr>
      <w:r>
        <w:rPr/>
        <w:t>За отчетный период первого полугодия в рамках «ШПР» прошла одна встреча с педагогами это тимбилдинг для сплочения коллектива и психологические игры для профилактики эмоционального выгорания, так как после проведенного опроса на СЭВ, результаты</w:t>
      </w:r>
      <w:r>
        <w:rPr>
          <w:spacing w:val="-1"/>
        </w:rPr>
        <w:t> </w:t>
      </w:r>
      <w:r>
        <w:rPr/>
        <w:t>показали,</w:t>
      </w:r>
      <w:r>
        <w:rPr>
          <w:spacing w:val="-1"/>
        </w:rPr>
        <w:t> </w:t>
      </w:r>
      <w:r>
        <w:rPr/>
        <w:t>что у</w:t>
      </w:r>
      <w:r>
        <w:rPr>
          <w:spacing w:val="-12"/>
        </w:rPr>
        <w:t> </w:t>
      </w:r>
      <w:r>
        <w:rPr/>
        <w:t>большинства</w:t>
      </w:r>
      <w:r>
        <w:rPr>
          <w:spacing w:val="-4"/>
        </w:rPr>
        <w:t> </w:t>
      </w:r>
      <w:r>
        <w:rPr/>
        <w:t>педагогов</w:t>
      </w:r>
      <w:r>
        <w:rPr>
          <w:spacing w:val="-2"/>
        </w:rPr>
        <w:t> </w:t>
      </w:r>
      <w:r>
        <w:rPr/>
        <w:t>уже</w:t>
      </w:r>
      <w:r>
        <w:rPr>
          <w:spacing w:val="-4"/>
        </w:rPr>
        <w:t> </w:t>
      </w:r>
      <w:r>
        <w:rPr/>
        <w:t>присутствовал</w:t>
      </w:r>
      <w:r>
        <w:rPr>
          <w:spacing w:val="-7"/>
        </w:rPr>
        <w:t> </w:t>
      </w:r>
      <w:r>
        <w:rPr/>
        <w:t>средний</w:t>
      </w:r>
      <w:r>
        <w:rPr>
          <w:spacing w:val="-2"/>
        </w:rPr>
        <w:t> </w:t>
      </w:r>
      <w:r>
        <w:rPr/>
        <w:t>уровень</w:t>
      </w:r>
      <w:r>
        <w:rPr>
          <w:spacing w:val="-7"/>
        </w:rPr>
        <w:t> </w:t>
      </w:r>
      <w:r>
        <w:rPr/>
        <w:t>и</w:t>
      </w:r>
      <w:r>
        <w:rPr>
          <w:spacing w:val="-2"/>
        </w:rPr>
        <w:t> </w:t>
      </w:r>
      <w:r>
        <w:rPr/>
        <w:t>у некоторых высокие показатели СЭВ.</w:t>
      </w:r>
    </w:p>
    <w:p>
      <w:pPr>
        <w:pStyle w:val="BodyText"/>
        <w:ind w:right="973" w:firstLine="706"/>
      </w:pPr>
      <w:r>
        <w:rPr/>
        <w:t>В тренинг были включены различные упражнения и игры для сохранения и укрепления психологического здоровья, на формирования навыков регуляции психоэмоциональных состояний и на снижения уровня эмоционального выгорания. </w:t>
      </w:r>
      <w:r>
        <w:rPr>
          <w:b/>
        </w:rPr>
        <w:t>Упражнение «Мои внутренние страхи», </w:t>
      </w:r>
      <w:r>
        <w:rPr/>
        <w:t>где участники брали в руки мак карты, называли то,</w:t>
      </w:r>
      <w:r>
        <w:rPr>
          <w:spacing w:val="-1"/>
        </w:rPr>
        <w:t> </w:t>
      </w:r>
      <w:r>
        <w:rPr/>
        <w:t>что</w:t>
      </w:r>
      <w:r>
        <w:rPr>
          <w:spacing w:val="-4"/>
        </w:rPr>
        <w:t> </w:t>
      </w:r>
      <w:r>
        <w:rPr/>
        <w:t>их</w:t>
      </w:r>
      <w:r>
        <w:rPr>
          <w:spacing w:val="-8"/>
        </w:rPr>
        <w:t> </w:t>
      </w:r>
      <w:r>
        <w:rPr/>
        <w:t>выводит</w:t>
      </w:r>
      <w:r>
        <w:rPr>
          <w:spacing w:val="-4"/>
        </w:rPr>
        <w:t> </w:t>
      </w:r>
      <w:r>
        <w:rPr/>
        <w:t>из</w:t>
      </w:r>
      <w:r>
        <w:rPr>
          <w:spacing w:val="-3"/>
        </w:rPr>
        <w:t> </w:t>
      </w:r>
      <w:r>
        <w:rPr/>
        <w:t>эмоционального равновесия.</w:t>
      </w:r>
      <w:r>
        <w:rPr>
          <w:spacing w:val="-2"/>
        </w:rPr>
        <w:t> </w:t>
      </w:r>
      <w:r>
        <w:rPr/>
        <w:t>При</w:t>
      </w:r>
      <w:r>
        <w:rPr>
          <w:spacing w:val="-8"/>
        </w:rPr>
        <w:t> </w:t>
      </w:r>
      <w:r>
        <w:rPr/>
        <w:t>работе</w:t>
      </w:r>
      <w:r>
        <w:rPr>
          <w:spacing w:val="-8"/>
        </w:rPr>
        <w:t> </w:t>
      </w:r>
      <w:r>
        <w:rPr/>
        <w:t>с</w:t>
      </w:r>
      <w:r>
        <w:rPr>
          <w:spacing w:val="-5"/>
        </w:rPr>
        <w:t> </w:t>
      </w:r>
      <w:r>
        <w:rPr/>
        <w:t>педагогами</w:t>
      </w:r>
      <w:r>
        <w:rPr>
          <w:spacing w:val="-3"/>
        </w:rPr>
        <w:t> </w:t>
      </w:r>
      <w:r>
        <w:rPr/>
        <w:t>использовались такие материалы как: фольга, воздушный пластилин, салфетки, различные карточки, в том числе мак карты. С родителями также прошли две встречи по темам «Моя семья» и</w:t>
      </w:r>
    </w:p>
    <w:p>
      <w:pPr>
        <w:pStyle w:val="BodyText"/>
        <w:ind w:right="853"/>
      </w:pPr>
      <w:r>
        <w:rPr/>
        <w:t>«Воспитывать с любовью», где были приглашены по одному представителю с каждого класса. Встречи прошли в формате круглого стола.</w:t>
      </w:r>
      <w:r>
        <w:rPr>
          <w:spacing w:val="40"/>
        </w:rPr>
        <w:t> </w:t>
      </w:r>
      <w:r>
        <w:rPr/>
        <w:t>Все упражнения были направлены на позитивное</w:t>
      </w:r>
      <w:r>
        <w:rPr>
          <w:spacing w:val="-9"/>
        </w:rPr>
        <w:t> </w:t>
      </w:r>
      <w:r>
        <w:rPr/>
        <w:t>воспитание,</w:t>
      </w:r>
      <w:r>
        <w:rPr>
          <w:spacing w:val="-2"/>
        </w:rPr>
        <w:t> </w:t>
      </w:r>
      <w:r>
        <w:rPr/>
        <w:t>на</w:t>
      </w:r>
      <w:r>
        <w:rPr>
          <w:spacing w:val="-9"/>
        </w:rPr>
        <w:t> </w:t>
      </w:r>
      <w:r>
        <w:rPr/>
        <w:t>дружеские</w:t>
      </w:r>
      <w:r>
        <w:rPr>
          <w:spacing w:val="-4"/>
        </w:rPr>
        <w:t> </w:t>
      </w:r>
      <w:r>
        <w:rPr/>
        <w:t>и</w:t>
      </w:r>
      <w:r>
        <w:rPr>
          <w:spacing w:val="-3"/>
        </w:rPr>
        <w:t> </w:t>
      </w:r>
      <w:r>
        <w:rPr/>
        <w:t>бережные</w:t>
      </w:r>
      <w:r>
        <w:rPr>
          <w:spacing w:val="-4"/>
        </w:rPr>
        <w:t> </w:t>
      </w:r>
      <w:r>
        <w:rPr/>
        <w:t>взаимоотношения,</w:t>
      </w:r>
      <w:r>
        <w:rPr>
          <w:spacing w:val="-2"/>
        </w:rPr>
        <w:t> </w:t>
      </w:r>
      <w:r>
        <w:rPr/>
        <w:t>на</w:t>
      </w:r>
      <w:r>
        <w:rPr>
          <w:spacing w:val="-9"/>
        </w:rPr>
        <w:t> </w:t>
      </w:r>
      <w:r>
        <w:rPr/>
        <w:t>взаимодействия</w:t>
      </w:r>
      <w:r>
        <w:rPr>
          <w:spacing w:val="-4"/>
        </w:rPr>
        <w:t> </w:t>
      </w:r>
      <w:r>
        <w:rPr/>
        <w:t>со школой и т.д.</w:t>
      </w:r>
    </w:p>
    <w:p>
      <w:pPr>
        <w:pStyle w:val="BodyText"/>
        <w:spacing w:line="242" w:lineRule="auto"/>
        <w:ind w:right="853" w:firstLine="706"/>
      </w:pPr>
      <w:r>
        <w:rPr/>
        <w:t>С учащимися</w:t>
      </w:r>
      <w:r>
        <w:rPr>
          <w:spacing w:val="-3"/>
        </w:rPr>
        <w:t> </w:t>
      </w:r>
      <w:r>
        <w:rPr/>
        <w:t>школы</w:t>
      </w:r>
      <w:r>
        <w:rPr>
          <w:spacing w:val="-6"/>
        </w:rPr>
        <w:t> </w:t>
      </w:r>
      <w:r>
        <w:rPr/>
        <w:t>в</w:t>
      </w:r>
      <w:r>
        <w:rPr>
          <w:spacing w:val="-6"/>
        </w:rPr>
        <w:t> </w:t>
      </w:r>
      <w:r>
        <w:rPr/>
        <w:t>рамках</w:t>
      </w:r>
      <w:r>
        <w:rPr>
          <w:spacing w:val="-7"/>
        </w:rPr>
        <w:t> </w:t>
      </w:r>
      <w:r>
        <w:rPr/>
        <w:t>данного</w:t>
      </w:r>
      <w:r>
        <w:rPr>
          <w:spacing w:val="-3"/>
        </w:rPr>
        <w:t> </w:t>
      </w:r>
      <w:r>
        <w:rPr/>
        <w:t>проекта</w:t>
      </w:r>
      <w:r>
        <w:rPr>
          <w:spacing w:val="-7"/>
        </w:rPr>
        <w:t> </w:t>
      </w:r>
      <w:r>
        <w:rPr/>
        <w:t>все</w:t>
      </w:r>
      <w:r>
        <w:rPr>
          <w:spacing w:val="-4"/>
        </w:rPr>
        <w:t> </w:t>
      </w:r>
      <w:r>
        <w:rPr/>
        <w:t>встречи</w:t>
      </w:r>
      <w:r>
        <w:rPr>
          <w:spacing w:val="-2"/>
        </w:rPr>
        <w:t> </w:t>
      </w:r>
      <w:r>
        <w:rPr/>
        <w:t>были</w:t>
      </w:r>
      <w:r>
        <w:rPr>
          <w:spacing w:val="-2"/>
        </w:rPr>
        <w:t> </w:t>
      </w:r>
      <w:r>
        <w:rPr/>
        <w:t>запланированы</w:t>
      </w:r>
      <w:r>
        <w:rPr>
          <w:spacing w:val="-2"/>
        </w:rPr>
        <w:t> </w:t>
      </w:r>
      <w:r>
        <w:rPr/>
        <w:t>и проведены в рамках клуба «Гармония».</w:t>
      </w:r>
    </w:p>
    <w:p>
      <w:pPr>
        <w:pStyle w:val="Heading1"/>
        <w:spacing w:line="274" w:lineRule="exact"/>
        <w:ind w:left="4430"/>
      </w:pPr>
      <w:r>
        <w:rPr/>
        <w:t>Психологическое</w:t>
      </w:r>
      <w:r>
        <w:rPr>
          <w:spacing w:val="-10"/>
        </w:rPr>
        <w:t> </w:t>
      </w:r>
      <w:r>
        <w:rPr>
          <w:spacing w:val="-2"/>
        </w:rPr>
        <w:t>консультирование.</w:t>
      </w:r>
    </w:p>
    <w:p>
      <w:pPr>
        <w:pStyle w:val="BodyText"/>
        <w:spacing w:line="237" w:lineRule="auto"/>
        <w:ind w:firstLine="706"/>
      </w:pPr>
      <w:r>
        <w:rPr/>
        <w:t>Консультирование</w:t>
      </w:r>
      <w:r>
        <w:rPr>
          <w:spacing w:val="-10"/>
        </w:rPr>
        <w:t> </w:t>
      </w:r>
      <w:r>
        <w:rPr/>
        <w:t>ориентировалось</w:t>
      </w:r>
      <w:r>
        <w:rPr>
          <w:spacing w:val="-9"/>
        </w:rPr>
        <w:t> </w:t>
      </w:r>
      <w:r>
        <w:rPr/>
        <w:t>на</w:t>
      </w:r>
      <w:r>
        <w:rPr>
          <w:spacing w:val="-6"/>
        </w:rPr>
        <w:t> </w:t>
      </w:r>
      <w:r>
        <w:rPr/>
        <w:t>клинически</w:t>
      </w:r>
      <w:r>
        <w:rPr>
          <w:spacing w:val="-4"/>
        </w:rPr>
        <w:t> </w:t>
      </w:r>
      <w:r>
        <w:rPr/>
        <w:t>здоровую</w:t>
      </w:r>
      <w:r>
        <w:rPr>
          <w:spacing w:val="-7"/>
        </w:rPr>
        <w:t> </w:t>
      </w:r>
      <w:r>
        <w:rPr/>
        <w:t>личность,</w:t>
      </w:r>
      <w:r>
        <w:rPr>
          <w:spacing w:val="-3"/>
        </w:rPr>
        <w:t> </w:t>
      </w:r>
      <w:r>
        <w:rPr/>
        <w:t>имеющую</w:t>
      </w:r>
      <w:r>
        <w:rPr>
          <w:spacing w:val="-7"/>
        </w:rPr>
        <w:t> </w:t>
      </w:r>
      <w:r>
        <w:rPr/>
        <w:t>в повседневной жизни психологические трудности и проблемы, предъявляющую жалобы</w:t>
      </w:r>
    </w:p>
    <w:p>
      <w:pPr>
        <w:pStyle w:val="BodyText"/>
        <w:spacing w:after="0" w:line="237" w:lineRule="auto"/>
        <w:sectPr>
          <w:type w:val="continuous"/>
          <w:pgSz w:w="11910" w:h="16840"/>
          <w:pgMar w:header="0" w:footer="851" w:top="960" w:bottom="1180" w:left="141" w:right="0"/>
        </w:sectPr>
      </w:pPr>
    </w:p>
    <w:p>
      <w:pPr>
        <w:pStyle w:val="BodyText"/>
        <w:spacing w:line="275" w:lineRule="exact" w:before="67"/>
      </w:pPr>
      <w:r>
        <w:rPr/>
        <w:t>невротического</w:t>
      </w:r>
      <w:r>
        <w:rPr>
          <w:spacing w:val="-5"/>
        </w:rPr>
        <w:t> </w:t>
      </w:r>
      <w:r>
        <w:rPr>
          <w:spacing w:val="-2"/>
        </w:rPr>
        <w:t>характера.</w:t>
      </w:r>
    </w:p>
    <w:p>
      <w:pPr>
        <w:pStyle w:val="BodyText"/>
        <w:ind w:right="853" w:firstLine="706"/>
      </w:pPr>
      <w:r>
        <w:rPr/>
        <w:t>Консультировались</w:t>
      </w:r>
      <w:r>
        <w:rPr>
          <w:spacing w:val="-5"/>
        </w:rPr>
        <w:t> </w:t>
      </w:r>
      <w:r>
        <w:rPr/>
        <w:t>учащиеся, учителя</w:t>
      </w:r>
      <w:r>
        <w:rPr>
          <w:spacing w:val="-5"/>
        </w:rPr>
        <w:t> </w:t>
      </w:r>
      <w:r>
        <w:rPr/>
        <w:t>и</w:t>
      </w:r>
      <w:r>
        <w:rPr>
          <w:spacing w:val="-4"/>
        </w:rPr>
        <w:t> </w:t>
      </w:r>
      <w:r>
        <w:rPr/>
        <w:t>родители,</w:t>
      </w:r>
      <w:r>
        <w:rPr>
          <w:spacing w:val="-4"/>
        </w:rPr>
        <w:t> </w:t>
      </w:r>
      <w:r>
        <w:rPr/>
        <w:t>которые</w:t>
      </w:r>
      <w:r>
        <w:rPr>
          <w:spacing w:val="-11"/>
        </w:rPr>
        <w:t> </w:t>
      </w:r>
      <w:r>
        <w:rPr/>
        <w:t>чувствуют</w:t>
      </w:r>
      <w:r>
        <w:rPr>
          <w:spacing w:val="-5"/>
        </w:rPr>
        <w:t> </w:t>
      </w:r>
      <w:r>
        <w:rPr/>
        <w:t>себя</w:t>
      </w:r>
      <w:r>
        <w:rPr>
          <w:spacing w:val="-2"/>
        </w:rPr>
        <w:t> </w:t>
      </w:r>
      <w:r>
        <w:rPr/>
        <w:t>хорошо, однако ставящие перед собой цель дальнейшего развития личности, заинтересованные в нахождении более эффективных путей и способов разрешения жизненных задач.</w:t>
      </w:r>
    </w:p>
    <w:p>
      <w:pPr>
        <w:pStyle w:val="BodyText"/>
        <w:spacing w:before="2"/>
        <w:ind w:right="842" w:firstLine="706"/>
      </w:pPr>
      <w:r>
        <w:rPr/>
        <w:t>Консультирование</w:t>
      </w:r>
      <w:r>
        <w:rPr>
          <w:spacing w:val="-8"/>
        </w:rPr>
        <w:t> </w:t>
      </w:r>
      <w:r>
        <w:rPr/>
        <w:t>педагогов</w:t>
      </w:r>
      <w:r>
        <w:rPr>
          <w:spacing w:val="-5"/>
        </w:rPr>
        <w:t> </w:t>
      </w:r>
      <w:r>
        <w:rPr/>
        <w:t>по</w:t>
      </w:r>
      <w:r>
        <w:rPr>
          <w:spacing w:val="-2"/>
        </w:rPr>
        <w:t> </w:t>
      </w:r>
      <w:r>
        <w:rPr/>
        <w:t>темам:</w:t>
      </w:r>
      <w:r>
        <w:rPr>
          <w:spacing w:val="-7"/>
        </w:rPr>
        <w:t> </w:t>
      </w:r>
      <w:r>
        <w:rPr/>
        <w:t>«Как</w:t>
      </w:r>
      <w:r>
        <w:rPr>
          <w:spacing w:val="-4"/>
        </w:rPr>
        <w:t> </w:t>
      </w:r>
      <w:r>
        <w:rPr/>
        <w:t>работать</w:t>
      </w:r>
      <w:r>
        <w:rPr>
          <w:spacing w:val="-2"/>
        </w:rPr>
        <w:t> </w:t>
      </w:r>
      <w:r>
        <w:rPr/>
        <w:t>с</w:t>
      </w:r>
      <w:r>
        <w:rPr>
          <w:spacing w:val="-8"/>
        </w:rPr>
        <w:t> </w:t>
      </w:r>
      <w:r>
        <w:rPr/>
        <w:t>трудным</w:t>
      </w:r>
      <w:r>
        <w:rPr>
          <w:spacing w:val="-2"/>
        </w:rPr>
        <w:t> </w:t>
      </w:r>
      <w:r>
        <w:rPr/>
        <w:t>подростком»,</w:t>
      </w:r>
      <w:r>
        <w:rPr>
          <w:spacing w:val="-1"/>
        </w:rPr>
        <w:t> </w:t>
      </w:r>
      <w:r>
        <w:rPr/>
        <w:t>«Как работать с агрессивным ребенком », «Как справиться с гиперактивны ребенком».</w:t>
      </w:r>
    </w:p>
    <w:p>
      <w:pPr>
        <w:pStyle w:val="BodyText"/>
        <w:ind w:right="842" w:firstLine="706"/>
      </w:pPr>
      <w:r>
        <w:rPr/>
        <w:t>Консультирование родителей по темам: « Воспитание подростков в семье и как наладить</w:t>
      </w:r>
      <w:r>
        <w:rPr>
          <w:spacing w:val="-1"/>
        </w:rPr>
        <w:t> </w:t>
      </w:r>
      <w:r>
        <w:rPr/>
        <w:t>контакт, «</w:t>
      </w:r>
      <w:r>
        <w:rPr>
          <w:spacing w:val="-7"/>
        </w:rPr>
        <w:t> </w:t>
      </w:r>
      <w:r>
        <w:rPr/>
        <w:t>Подростковая</w:t>
      </w:r>
      <w:r>
        <w:rPr>
          <w:spacing w:val="-7"/>
        </w:rPr>
        <w:t> </w:t>
      </w:r>
      <w:r>
        <w:rPr/>
        <w:t>тревожность</w:t>
      </w:r>
      <w:r>
        <w:rPr>
          <w:spacing w:val="-5"/>
        </w:rPr>
        <w:t> </w:t>
      </w:r>
      <w:r>
        <w:rPr/>
        <w:t>и</w:t>
      </w:r>
      <w:r>
        <w:rPr>
          <w:spacing w:val="-1"/>
        </w:rPr>
        <w:t> </w:t>
      </w:r>
      <w:r>
        <w:rPr/>
        <w:t>её</w:t>
      </w:r>
      <w:r>
        <w:rPr>
          <w:spacing w:val="-8"/>
        </w:rPr>
        <w:t> </w:t>
      </w:r>
      <w:r>
        <w:rPr/>
        <w:t>причины», «</w:t>
      </w:r>
      <w:r>
        <w:rPr>
          <w:spacing w:val="-7"/>
        </w:rPr>
        <w:t> </w:t>
      </w:r>
      <w:r>
        <w:rPr/>
        <w:t>Как</w:t>
      </w:r>
      <w:r>
        <w:rPr>
          <w:spacing w:val="-4"/>
        </w:rPr>
        <w:t> </w:t>
      </w:r>
      <w:r>
        <w:rPr/>
        <w:t>развивать</w:t>
      </w:r>
      <w:r>
        <w:rPr>
          <w:spacing w:val="-5"/>
        </w:rPr>
        <w:t> </w:t>
      </w:r>
      <w:r>
        <w:rPr/>
        <w:t>чувство ответственности</w:t>
      </w:r>
      <w:r>
        <w:rPr>
          <w:spacing w:val="40"/>
        </w:rPr>
        <w:t> </w:t>
      </w:r>
      <w:r>
        <w:rPr/>
        <w:t>в детях», «Как справляться с воспитанием подростка».</w:t>
      </w:r>
    </w:p>
    <w:p>
      <w:pPr>
        <w:pStyle w:val="BodyText"/>
        <w:spacing w:line="242" w:lineRule="auto"/>
        <w:ind w:left="1712" w:right="895" w:firstLine="316"/>
      </w:pPr>
      <w:r>
        <w:rPr/>
        <w:t>Количество</w:t>
      </w:r>
      <w:r>
        <w:rPr>
          <w:spacing w:val="-3"/>
        </w:rPr>
        <w:t> </w:t>
      </w:r>
      <w:r>
        <w:rPr/>
        <w:t>обращений</w:t>
      </w:r>
      <w:r>
        <w:rPr>
          <w:spacing w:val="-6"/>
        </w:rPr>
        <w:t> </w:t>
      </w:r>
      <w:r>
        <w:rPr/>
        <w:t>в</w:t>
      </w:r>
      <w:r>
        <w:rPr>
          <w:spacing w:val="-2"/>
        </w:rPr>
        <w:t> </w:t>
      </w:r>
      <w:r>
        <w:rPr/>
        <w:t>ПС,</w:t>
      </w:r>
      <w:r>
        <w:rPr>
          <w:spacing w:val="-5"/>
        </w:rPr>
        <w:t> </w:t>
      </w:r>
      <w:r>
        <w:rPr/>
        <w:t>поступивших</w:t>
      </w:r>
      <w:r>
        <w:rPr>
          <w:spacing w:val="-7"/>
        </w:rPr>
        <w:t> </w:t>
      </w:r>
      <w:r>
        <w:rPr/>
        <w:t>от</w:t>
      </w:r>
      <w:r>
        <w:rPr>
          <w:spacing w:val="-11"/>
        </w:rPr>
        <w:t> </w:t>
      </w:r>
      <w:r>
        <w:rPr/>
        <w:t>участников</w:t>
      </w:r>
      <w:r>
        <w:rPr>
          <w:spacing w:val="-10"/>
        </w:rPr>
        <w:t> </w:t>
      </w:r>
      <w:r>
        <w:rPr/>
        <w:t>образовательного процесса – 153, в том числе: обучающихся и воспитанников -77,</w:t>
      </w:r>
      <w:r>
        <w:rPr>
          <w:spacing w:val="40"/>
        </w:rPr>
        <w:t> </w:t>
      </w:r>
      <w:r>
        <w:rPr/>
        <w:t>родителей- 28, педагогов- 48.</w:t>
      </w:r>
    </w:p>
    <w:p>
      <w:pPr>
        <w:pStyle w:val="Heading1"/>
        <w:spacing w:line="275" w:lineRule="exact"/>
        <w:ind w:left="5189"/>
      </w:pPr>
      <w:r>
        <w:rPr/>
        <w:t>Коррекционная</w:t>
      </w:r>
      <w:r>
        <w:rPr>
          <w:spacing w:val="-8"/>
        </w:rPr>
        <w:t> </w:t>
      </w:r>
      <w:r>
        <w:rPr>
          <w:spacing w:val="-2"/>
        </w:rPr>
        <w:t>работа</w:t>
      </w:r>
    </w:p>
    <w:p>
      <w:pPr>
        <w:pStyle w:val="BodyText"/>
        <w:spacing w:line="237" w:lineRule="auto"/>
        <w:ind w:right="853" w:firstLine="706"/>
      </w:pPr>
      <w:r>
        <w:rPr/>
        <w:t>Для учащихся</w:t>
      </w:r>
      <w:r>
        <w:rPr>
          <w:spacing w:val="-4"/>
        </w:rPr>
        <w:t> </w:t>
      </w:r>
      <w:r>
        <w:rPr/>
        <w:t>испытывающих</w:t>
      </w:r>
      <w:r>
        <w:rPr>
          <w:spacing w:val="-8"/>
        </w:rPr>
        <w:t> </w:t>
      </w:r>
      <w:r>
        <w:rPr/>
        <w:t>трудности</w:t>
      </w:r>
      <w:r>
        <w:rPr>
          <w:spacing w:val="-7"/>
        </w:rPr>
        <w:t> </w:t>
      </w:r>
      <w:r>
        <w:rPr/>
        <w:t>в</w:t>
      </w:r>
      <w:r>
        <w:rPr>
          <w:spacing w:val="-3"/>
        </w:rPr>
        <w:t> </w:t>
      </w:r>
      <w:r>
        <w:rPr/>
        <w:t>адаптации</w:t>
      </w:r>
      <w:r>
        <w:rPr>
          <w:spacing w:val="-8"/>
        </w:rPr>
        <w:t> </w:t>
      </w:r>
      <w:r>
        <w:rPr/>
        <w:t>в</w:t>
      </w:r>
      <w:r>
        <w:rPr>
          <w:spacing w:val="-7"/>
        </w:rPr>
        <w:t> </w:t>
      </w:r>
      <w:r>
        <w:rPr/>
        <w:t>школе,</w:t>
      </w:r>
      <w:r>
        <w:rPr>
          <w:spacing w:val="-2"/>
        </w:rPr>
        <w:t> </w:t>
      </w:r>
      <w:r>
        <w:rPr/>
        <w:t>были</w:t>
      </w:r>
      <w:r>
        <w:rPr>
          <w:spacing w:val="-3"/>
        </w:rPr>
        <w:t> </w:t>
      </w:r>
      <w:r>
        <w:rPr/>
        <w:t>проведены коррекционно развивающие занятия,мини – тренинги на сплочения класса.</w:t>
      </w:r>
    </w:p>
    <w:p>
      <w:pPr>
        <w:pStyle w:val="BodyText"/>
        <w:spacing w:before="2"/>
        <w:ind w:right="964" w:firstLine="706"/>
      </w:pPr>
      <w:r>
        <w:rPr/>
        <w:t>Цель: Создание психолого – педагогических условий для успешного прохождения адаптационного</w:t>
      </w:r>
      <w:r>
        <w:rPr>
          <w:spacing w:val="-3"/>
        </w:rPr>
        <w:t> </w:t>
      </w:r>
      <w:r>
        <w:rPr/>
        <w:t>процесса,</w:t>
      </w:r>
      <w:r>
        <w:rPr>
          <w:spacing w:val="-6"/>
        </w:rPr>
        <w:t> </w:t>
      </w:r>
      <w:r>
        <w:rPr/>
        <w:t>в</w:t>
      </w:r>
      <w:r>
        <w:rPr>
          <w:spacing w:val="-3"/>
        </w:rPr>
        <w:t> </w:t>
      </w:r>
      <w:r>
        <w:rPr/>
        <w:t>занятии</w:t>
      </w:r>
      <w:r>
        <w:rPr>
          <w:spacing w:val="-7"/>
        </w:rPr>
        <w:t> </w:t>
      </w:r>
      <w:r>
        <w:rPr/>
        <w:t>принимали</w:t>
      </w:r>
      <w:r>
        <w:rPr>
          <w:spacing w:val="-3"/>
        </w:rPr>
        <w:t> </w:t>
      </w:r>
      <w:r>
        <w:rPr/>
        <w:t>участие</w:t>
      </w:r>
      <w:r>
        <w:rPr>
          <w:spacing w:val="-4"/>
        </w:rPr>
        <w:t> </w:t>
      </w:r>
      <w:r>
        <w:rPr/>
        <w:t>все</w:t>
      </w:r>
      <w:r>
        <w:rPr>
          <w:spacing w:val="-4"/>
        </w:rPr>
        <w:t> </w:t>
      </w:r>
      <w:r>
        <w:rPr/>
        <w:t>первоклассники,</w:t>
      </w:r>
      <w:r>
        <w:rPr>
          <w:spacing w:val="-6"/>
        </w:rPr>
        <w:t> </w:t>
      </w:r>
      <w:r>
        <w:rPr/>
        <w:t>пятиклассники и десятиклассники.</w:t>
      </w:r>
    </w:p>
    <w:p>
      <w:pPr>
        <w:pStyle w:val="BodyText"/>
        <w:spacing w:line="242" w:lineRule="auto"/>
        <w:ind w:right="853" w:firstLine="706"/>
      </w:pPr>
      <w:r>
        <w:rPr/>
        <w:t>Постарались</w:t>
      </w:r>
      <w:r>
        <w:rPr>
          <w:spacing w:val="-6"/>
        </w:rPr>
        <w:t> </w:t>
      </w:r>
      <w:r>
        <w:rPr/>
        <w:t>провести</w:t>
      </w:r>
      <w:r>
        <w:rPr>
          <w:spacing w:val="-1"/>
        </w:rPr>
        <w:t> </w:t>
      </w:r>
      <w:r>
        <w:rPr/>
        <w:t>больше</w:t>
      </w:r>
      <w:r>
        <w:rPr>
          <w:spacing w:val="-3"/>
        </w:rPr>
        <w:t> </w:t>
      </w:r>
      <w:r>
        <w:rPr/>
        <w:t>игр</w:t>
      </w:r>
      <w:r>
        <w:rPr>
          <w:spacing w:val="-7"/>
        </w:rPr>
        <w:t> </w:t>
      </w:r>
      <w:r>
        <w:rPr/>
        <w:t>т.к.</w:t>
      </w:r>
      <w:r>
        <w:rPr>
          <w:spacing w:val="-5"/>
        </w:rPr>
        <w:t> </w:t>
      </w:r>
      <w:r>
        <w:rPr/>
        <w:t>в</w:t>
      </w:r>
      <w:r>
        <w:rPr>
          <w:spacing w:val="-5"/>
        </w:rPr>
        <w:t> </w:t>
      </w:r>
      <w:r>
        <w:rPr/>
        <w:t>игровой</w:t>
      </w:r>
      <w:r>
        <w:rPr>
          <w:spacing w:val="-1"/>
        </w:rPr>
        <w:t> </w:t>
      </w:r>
      <w:r>
        <w:rPr/>
        <w:t>деятельности</w:t>
      </w:r>
      <w:r>
        <w:rPr>
          <w:spacing w:val="-1"/>
        </w:rPr>
        <w:t> </w:t>
      </w:r>
      <w:r>
        <w:rPr/>
        <w:t>дети</w:t>
      </w:r>
      <w:r>
        <w:rPr>
          <w:spacing w:val="-5"/>
        </w:rPr>
        <w:t> </w:t>
      </w:r>
      <w:r>
        <w:rPr/>
        <w:t>входят</w:t>
      </w:r>
      <w:r>
        <w:rPr>
          <w:spacing w:val="40"/>
        </w:rPr>
        <w:t> </w:t>
      </w:r>
      <w:r>
        <w:rPr/>
        <w:t>лучше</w:t>
      </w:r>
      <w:r>
        <w:rPr>
          <w:spacing w:val="-3"/>
        </w:rPr>
        <w:t> </w:t>
      </w:r>
      <w:r>
        <w:rPr/>
        <w:t>в контакт и развиают коммуникативные навыки.</w:t>
      </w:r>
    </w:p>
    <w:p>
      <w:pPr>
        <w:pStyle w:val="BodyText"/>
        <w:spacing w:line="242" w:lineRule="auto"/>
        <w:ind w:firstLine="706"/>
      </w:pPr>
      <w:r>
        <w:rPr/>
        <w:t>К</w:t>
      </w:r>
      <w:r>
        <w:rPr>
          <w:spacing w:val="-5"/>
        </w:rPr>
        <w:t> </w:t>
      </w:r>
      <w:r>
        <w:rPr/>
        <w:t>коррекционной</w:t>
      </w:r>
      <w:r>
        <w:rPr>
          <w:spacing w:val="-2"/>
        </w:rPr>
        <w:t> </w:t>
      </w:r>
      <w:r>
        <w:rPr/>
        <w:t>работе</w:t>
      </w:r>
      <w:r>
        <w:rPr>
          <w:spacing w:val="-4"/>
        </w:rPr>
        <w:t> </w:t>
      </w:r>
      <w:r>
        <w:rPr/>
        <w:t>были</w:t>
      </w:r>
      <w:r>
        <w:rPr>
          <w:spacing w:val="-7"/>
        </w:rPr>
        <w:t> </w:t>
      </w:r>
      <w:r>
        <w:rPr/>
        <w:t>привлечены:</w:t>
      </w:r>
      <w:r>
        <w:rPr>
          <w:spacing w:val="-3"/>
        </w:rPr>
        <w:t> </w:t>
      </w:r>
      <w:r>
        <w:rPr/>
        <w:t>учащиеся</w:t>
      </w:r>
      <w:r>
        <w:rPr>
          <w:spacing w:val="-3"/>
        </w:rPr>
        <w:t> </w:t>
      </w:r>
      <w:r>
        <w:rPr/>
        <w:t>с</w:t>
      </w:r>
      <w:r>
        <w:rPr>
          <w:spacing w:val="-4"/>
        </w:rPr>
        <w:t> </w:t>
      </w:r>
      <w:r>
        <w:rPr/>
        <w:t>низким</w:t>
      </w:r>
      <w:r>
        <w:rPr>
          <w:spacing w:val="-6"/>
        </w:rPr>
        <w:t> </w:t>
      </w:r>
      <w:r>
        <w:rPr/>
        <w:t>уровнем мотивации</w:t>
      </w:r>
      <w:r>
        <w:rPr>
          <w:spacing w:val="-7"/>
        </w:rPr>
        <w:t> </w:t>
      </w:r>
      <w:r>
        <w:rPr/>
        <w:t>и негативным отношением к</w:t>
      </w:r>
      <w:r>
        <w:rPr>
          <w:spacing w:val="40"/>
        </w:rPr>
        <w:t> </w:t>
      </w:r>
      <w:r>
        <w:rPr/>
        <w:t>школе, учащиеся с заниженной и очень низкой самооценкой.</w:t>
      </w:r>
    </w:p>
    <w:p>
      <w:pPr>
        <w:pStyle w:val="BodyText"/>
        <w:ind w:right="973" w:firstLine="706"/>
      </w:pPr>
      <w:r>
        <w:rPr/>
        <w:t>С учащимися из кабинета инклюзивной поддержки были проведены психогимнастика,</w:t>
      </w:r>
      <w:r>
        <w:rPr>
          <w:spacing w:val="-2"/>
        </w:rPr>
        <w:t> </w:t>
      </w:r>
      <w:r>
        <w:rPr/>
        <w:t>пальчиковая</w:t>
      </w:r>
      <w:r>
        <w:rPr>
          <w:spacing w:val="-9"/>
        </w:rPr>
        <w:t> </w:t>
      </w:r>
      <w:r>
        <w:rPr/>
        <w:t>гимнастика,</w:t>
      </w:r>
      <w:r>
        <w:rPr>
          <w:spacing w:val="-7"/>
        </w:rPr>
        <w:t> </w:t>
      </w:r>
      <w:r>
        <w:rPr/>
        <w:t>игры</w:t>
      </w:r>
      <w:r>
        <w:rPr>
          <w:spacing w:val="-3"/>
        </w:rPr>
        <w:t> </w:t>
      </w:r>
      <w:r>
        <w:rPr/>
        <w:t>и</w:t>
      </w:r>
      <w:r>
        <w:rPr>
          <w:spacing w:val="-8"/>
        </w:rPr>
        <w:t> </w:t>
      </w:r>
      <w:r>
        <w:rPr/>
        <w:t>игровые</w:t>
      </w:r>
      <w:r>
        <w:rPr>
          <w:spacing w:val="-10"/>
        </w:rPr>
        <w:t> </w:t>
      </w:r>
      <w:r>
        <w:rPr/>
        <w:t>упражнения,</w:t>
      </w:r>
      <w:r>
        <w:rPr>
          <w:spacing w:val="-2"/>
        </w:rPr>
        <w:t> </w:t>
      </w:r>
      <w:r>
        <w:rPr/>
        <w:t>развитие</w:t>
      </w:r>
      <w:r>
        <w:rPr>
          <w:spacing w:val="-5"/>
        </w:rPr>
        <w:t> </w:t>
      </w:r>
      <w:r>
        <w:rPr/>
        <w:t>навыков сосредоточения, устойчивости,переключения внимания; развития объема и устойчивости памяти; развитие процессов мышления, умений классифицировать, обобщать и приводить аналогии. Обучали учащихся навыкам самоконтроля, саморазвития, самоанализа.</w:t>
      </w:r>
    </w:p>
    <w:p>
      <w:pPr>
        <w:pStyle w:val="Heading1"/>
        <w:spacing w:line="272" w:lineRule="exact"/>
        <w:ind w:left="3964"/>
      </w:pPr>
      <w:r>
        <w:rPr/>
        <w:t>Профилактическо</w:t>
      </w:r>
      <w:r>
        <w:rPr>
          <w:spacing w:val="-1"/>
        </w:rPr>
        <w:t> </w:t>
      </w:r>
      <w:r>
        <w:rPr/>
        <w:t>-</w:t>
      </w:r>
      <w:r>
        <w:rPr>
          <w:spacing w:val="-5"/>
        </w:rPr>
        <w:t> </w:t>
      </w:r>
      <w:r>
        <w:rPr/>
        <w:t>просветительская</w:t>
      </w:r>
      <w:r>
        <w:rPr>
          <w:spacing w:val="-6"/>
        </w:rPr>
        <w:t> </w:t>
      </w:r>
      <w:r>
        <w:rPr>
          <w:spacing w:val="-2"/>
        </w:rPr>
        <w:t>работа</w:t>
      </w:r>
    </w:p>
    <w:p>
      <w:pPr>
        <w:pStyle w:val="BodyText"/>
        <w:ind w:right="842" w:firstLine="605"/>
      </w:pPr>
      <w:r>
        <w:rPr/>
        <w:t>Информирование родительской общественности, педагогического коллектива и учащихся,</w:t>
      </w:r>
      <w:r>
        <w:rPr>
          <w:spacing w:val="-2"/>
        </w:rPr>
        <w:t> </w:t>
      </w:r>
      <w:r>
        <w:rPr/>
        <w:t>проходило</w:t>
      </w:r>
      <w:r>
        <w:rPr>
          <w:spacing w:val="-4"/>
        </w:rPr>
        <w:t> </w:t>
      </w:r>
      <w:r>
        <w:rPr/>
        <w:t>посредством</w:t>
      </w:r>
      <w:r>
        <w:rPr>
          <w:spacing w:val="-7"/>
        </w:rPr>
        <w:t> </w:t>
      </w:r>
      <w:r>
        <w:rPr/>
        <w:t>WhatsApp,</w:t>
      </w:r>
      <w:r>
        <w:rPr>
          <w:spacing w:val="-2"/>
        </w:rPr>
        <w:t> </w:t>
      </w:r>
      <w:r>
        <w:rPr/>
        <w:t>электронные</w:t>
      </w:r>
      <w:r>
        <w:rPr>
          <w:spacing w:val="-5"/>
        </w:rPr>
        <w:t> </w:t>
      </w:r>
      <w:r>
        <w:rPr/>
        <w:t>почты,</w:t>
      </w:r>
      <w:r>
        <w:rPr>
          <w:spacing w:val="-7"/>
        </w:rPr>
        <w:t> </w:t>
      </w:r>
      <w:r>
        <w:rPr/>
        <w:t>сайтами</w:t>
      </w:r>
      <w:r>
        <w:rPr>
          <w:spacing w:val="-8"/>
        </w:rPr>
        <w:t> </w:t>
      </w:r>
      <w:r>
        <w:rPr/>
        <w:t>школ,</w:t>
      </w:r>
      <w:r>
        <w:rPr>
          <w:spacing w:val="-6"/>
        </w:rPr>
        <w:t> </w:t>
      </w:r>
      <w:r>
        <w:rPr/>
        <w:t>встречами, родительскими собраниями и другими платформами. Были разработаны и отправлены видеоролики, презентации, памятки на разные темы.</w:t>
      </w:r>
    </w:p>
    <w:p>
      <w:pPr>
        <w:pStyle w:val="BodyText"/>
        <w:ind w:right="853" w:firstLine="706"/>
      </w:pPr>
      <w:r>
        <w:rPr/>
        <w:t>Выступление</w:t>
      </w:r>
      <w:r>
        <w:rPr>
          <w:spacing w:val="-5"/>
        </w:rPr>
        <w:t> </w:t>
      </w:r>
      <w:r>
        <w:rPr/>
        <w:t>на</w:t>
      </w:r>
      <w:r>
        <w:rPr>
          <w:spacing w:val="-5"/>
        </w:rPr>
        <w:t> </w:t>
      </w:r>
      <w:r>
        <w:rPr/>
        <w:t>педагогическом</w:t>
      </w:r>
      <w:r>
        <w:rPr>
          <w:spacing w:val="-4"/>
        </w:rPr>
        <w:t> </w:t>
      </w:r>
      <w:r>
        <w:rPr/>
        <w:t>совете</w:t>
      </w:r>
      <w:r>
        <w:rPr>
          <w:spacing w:val="-9"/>
        </w:rPr>
        <w:t> </w:t>
      </w:r>
      <w:r>
        <w:rPr/>
        <w:t>по</w:t>
      </w:r>
      <w:r>
        <w:rPr>
          <w:spacing w:val="-5"/>
        </w:rPr>
        <w:t> </w:t>
      </w:r>
      <w:r>
        <w:rPr/>
        <w:t>темам:</w:t>
      </w:r>
      <w:r>
        <w:rPr>
          <w:spacing w:val="-5"/>
        </w:rPr>
        <w:t> </w:t>
      </w:r>
      <w:r>
        <w:rPr/>
        <w:t>«Особенности</w:t>
      </w:r>
      <w:r>
        <w:rPr>
          <w:spacing w:val="-7"/>
        </w:rPr>
        <w:t> </w:t>
      </w:r>
      <w:r>
        <w:rPr/>
        <w:t>организационной деятельности в адаптационный период», «Психолого – педагогическое обеспечение воспитательной среды. Анализ работы психологичексой службы в школе за первое полугодие» и «Профилактика аутодеструктивного поведения».</w:t>
      </w:r>
    </w:p>
    <w:p>
      <w:pPr>
        <w:pStyle w:val="BodyText"/>
        <w:ind w:right="842" w:firstLine="706"/>
      </w:pPr>
      <w:r>
        <w:rPr/>
        <w:t>Были проведены беседы по следующим темам: «Электронная сигарета. Вред или пользая</w:t>
      </w:r>
      <w:r>
        <w:rPr>
          <w:spacing w:val="-4"/>
        </w:rPr>
        <w:t> </w:t>
      </w:r>
      <w:r>
        <w:rPr/>
        <w:t>?»,</w:t>
      </w:r>
      <w:r>
        <w:rPr>
          <w:spacing w:val="-2"/>
        </w:rPr>
        <w:t> </w:t>
      </w:r>
      <w:r>
        <w:rPr/>
        <w:t>«Буллинг</w:t>
      </w:r>
      <w:r>
        <w:rPr>
          <w:spacing w:val="-2"/>
        </w:rPr>
        <w:t> </w:t>
      </w:r>
      <w:r>
        <w:rPr/>
        <w:t>и</w:t>
      </w:r>
      <w:r>
        <w:rPr>
          <w:spacing w:val="-8"/>
        </w:rPr>
        <w:t> </w:t>
      </w:r>
      <w:r>
        <w:rPr/>
        <w:t>Кибербуллинг»,</w:t>
      </w:r>
      <w:r>
        <w:rPr>
          <w:spacing w:val="-2"/>
        </w:rPr>
        <w:t> </w:t>
      </w:r>
      <w:r>
        <w:rPr/>
        <w:t>«Психологическое</w:t>
      </w:r>
      <w:r>
        <w:rPr>
          <w:spacing w:val="-10"/>
        </w:rPr>
        <w:t> </w:t>
      </w:r>
      <w:r>
        <w:rPr/>
        <w:t>здоровье</w:t>
      </w:r>
      <w:r>
        <w:rPr>
          <w:spacing w:val="-5"/>
        </w:rPr>
        <w:t> </w:t>
      </w:r>
      <w:r>
        <w:rPr/>
        <w:t>и</w:t>
      </w:r>
      <w:r>
        <w:rPr>
          <w:spacing w:val="-8"/>
        </w:rPr>
        <w:t> </w:t>
      </w:r>
      <w:r>
        <w:rPr/>
        <w:t>навыки</w:t>
      </w:r>
      <w:r>
        <w:rPr>
          <w:spacing w:val="-3"/>
        </w:rPr>
        <w:t> </w:t>
      </w:r>
      <w:r>
        <w:rPr/>
        <w:t>ЗОЖ»,</w:t>
      </w:r>
      <w:r>
        <w:rPr>
          <w:spacing w:val="-2"/>
        </w:rPr>
        <w:t> </w:t>
      </w:r>
      <w:r>
        <w:rPr/>
        <w:t>«Как преобрести умения адаптироваться к отрицательным эффектам рекламы, сопротивляться давлению,</w:t>
      </w:r>
      <w:r>
        <w:rPr>
          <w:spacing w:val="-3"/>
        </w:rPr>
        <w:t> </w:t>
      </w:r>
      <w:r>
        <w:rPr/>
        <w:t>которое</w:t>
      </w:r>
      <w:r>
        <w:rPr>
          <w:spacing w:val="-6"/>
        </w:rPr>
        <w:t> </w:t>
      </w:r>
      <w:r>
        <w:rPr/>
        <w:t>угрожает</w:t>
      </w:r>
      <w:r>
        <w:rPr>
          <w:spacing w:val="-5"/>
        </w:rPr>
        <w:t> </w:t>
      </w:r>
      <w:r>
        <w:rPr/>
        <w:t>здоровью</w:t>
      </w:r>
      <w:r>
        <w:rPr>
          <w:spacing w:val="-7"/>
        </w:rPr>
        <w:t> </w:t>
      </w:r>
      <w:r>
        <w:rPr/>
        <w:t>и</w:t>
      </w:r>
      <w:r>
        <w:rPr>
          <w:spacing w:val="-8"/>
        </w:rPr>
        <w:t> </w:t>
      </w:r>
      <w:r>
        <w:rPr/>
        <w:t>жизни»,</w:t>
      </w:r>
      <w:r>
        <w:rPr>
          <w:spacing w:val="-3"/>
        </w:rPr>
        <w:t> </w:t>
      </w:r>
      <w:r>
        <w:rPr/>
        <w:t>«Взаимоотношения</w:t>
      </w:r>
      <w:r>
        <w:rPr>
          <w:spacing w:val="-5"/>
        </w:rPr>
        <w:t> </w:t>
      </w:r>
      <w:r>
        <w:rPr/>
        <w:t>юношей</w:t>
      </w:r>
      <w:r>
        <w:rPr>
          <w:spacing w:val="-4"/>
        </w:rPr>
        <w:t> </w:t>
      </w:r>
      <w:r>
        <w:rPr/>
        <w:t>и</w:t>
      </w:r>
      <w:r>
        <w:rPr>
          <w:spacing w:val="-8"/>
        </w:rPr>
        <w:t> </w:t>
      </w:r>
      <w:r>
        <w:rPr/>
        <w:t>девушек»,</w:t>
      </w:r>
    </w:p>
    <w:p>
      <w:pPr>
        <w:pStyle w:val="BodyText"/>
      </w:pPr>
      <w:r>
        <w:rPr/>
        <w:t>«Влияние</w:t>
      </w:r>
      <w:r>
        <w:rPr>
          <w:spacing w:val="-5"/>
        </w:rPr>
        <w:t> </w:t>
      </w:r>
      <w:r>
        <w:rPr/>
        <w:t>интернета</w:t>
      </w:r>
      <w:r>
        <w:rPr>
          <w:spacing w:val="-3"/>
        </w:rPr>
        <w:t> </w:t>
      </w:r>
      <w:r>
        <w:rPr/>
        <w:t>на</w:t>
      </w:r>
      <w:r>
        <w:rPr>
          <w:spacing w:val="-8"/>
        </w:rPr>
        <w:t> </w:t>
      </w:r>
      <w:r>
        <w:rPr/>
        <w:t>жизнь</w:t>
      </w:r>
      <w:r>
        <w:rPr>
          <w:spacing w:val="-6"/>
        </w:rPr>
        <w:t> </w:t>
      </w:r>
      <w:r>
        <w:rPr/>
        <w:t>школьника», «Дети</w:t>
      </w:r>
      <w:r>
        <w:rPr>
          <w:spacing w:val="-1"/>
        </w:rPr>
        <w:t> </w:t>
      </w:r>
      <w:r>
        <w:rPr/>
        <w:t>в</w:t>
      </w:r>
      <w:r>
        <w:rPr>
          <w:spacing w:val="-4"/>
        </w:rPr>
        <w:t> </w:t>
      </w:r>
      <w:r>
        <w:rPr>
          <w:spacing w:val="-2"/>
        </w:rPr>
        <w:t>интернете».</w:t>
      </w:r>
    </w:p>
    <w:p>
      <w:pPr>
        <w:pStyle w:val="Heading1"/>
        <w:spacing w:line="275" w:lineRule="exact" w:before="274"/>
      </w:pPr>
      <w:r>
        <w:rPr>
          <w:spacing w:val="-2"/>
        </w:rPr>
        <w:t>Выводы:</w:t>
      </w:r>
    </w:p>
    <w:p>
      <w:pPr>
        <w:pStyle w:val="BodyText"/>
        <w:spacing w:line="274" w:lineRule="exact"/>
        <w:ind w:left="1981"/>
      </w:pPr>
      <w:r>
        <w:rPr/>
        <w:t>2024 – 2025</w:t>
      </w:r>
      <w:r>
        <w:rPr>
          <w:spacing w:val="56"/>
        </w:rPr>
        <w:t> </w:t>
      </w:r>
      <w:r>
        <w:rPr/>
        <w:t>учебный</w:t>
      </w:r>
      <w:r>
        <w:rPr>
          <w:spacing w:val="2"/>
        </w:rPr>
        <w:t> </w:t>
      </w:r>
      <w:r>
        <w:rPr/>
        <w:t>год</w:t>
      </w:r>
      <w:r>
        <w:rPr>
          <w:spacing w:val="-6"/>
        </w:rPr>
        <w:t> </w:t>
      </w:r>
      <w:r>
        <w:rPr>
          <w:spacing w:val="-2"/>
        </w:rPr>
        <w:t>выполнен.</w:t>
      </w:r>
    </w:p>
    <w:p>
      <w:pPr>
        <w:pStyle w:val="BodyText"/>
        <w:spacing w:line="275" w:lineRule="exact"/>
        <w:ind w:left="1981"/>
      </w:pPr>
      <w:r>
        <w:rPr/>
        <w:t>Перспективы</w:t>
      </w:r>
      <w:r>
        <w:rPr>
          <w:spacing w:val="-2"/>
        </w:rPr>
        <w:t> </w:t>
      </w:r>
      <w:r>
        <w:rPr/>
        <w:t>развития</w:t>
      </w:r>
      <w:r>
        <w:rPr>
          <w:spacing w:val="-6"/>
        </w:rPr>
        <w:t> </w:t>
      </w:r>
      <w:r>
        <w:rPr/>
        <w:t>психологической</w:t>
      </w:r>
      <w:r>
        <w:rPr>
          <w:spacing w:val="-4"/>
        </w:rPr>
        <w:t> </w:t>
      </w:r>
      <w:r>
        <w:rPr/>
        <w:t>службы на</w:t>
      </w:r>
      <w:r>
        <w:rPr>
          <w:spacing w:val="-6"/>
        </w:rPr>
        <w:t> </w:t>
      </w:r>
      <w:r>
        <w:rPr/>
        <w:t>II</w:t>
      </w:r>
      <w:r>
        <w:rPr>
          <w:spacing w:val="-3"/>
        </w:rPr>
        <w:t> </w:t>
      </w:r>
      <w:r>
        <w:rPr/>
        <w:t>полугодие</w:t>
      </w:r>
      <w:r>
        <w:rPr>
          <w:spacing w:val="-2"/>
        </w:rPr>
        <w:t> </w:t>
      </w:r>
      <w:r>
        <w:rPr/>
        <w:t>2024-2025 </w:t>
      </w:r>
      <w:r>
        <w:rPr>
          <w:spacing w:val="-2"/>
        </w:rPr>
        <w:t>учебный</w:t>
      </w:r>
    </w:p>
    <w:p>
      <w:pPr>
        <w:pStyle w:val="BodyText"/>
        <w:spacing w:after="0" w:line="275" w:lineRule="exact"/>
        <w:sectPr>
          <w:pgSz w:w="11910" w:h="16840"/>
          <w:pgMar w:header="0" w:footer="851" w:top="900" w:bottom="1180" w:left="141" w:right="0"/>
        </w:sectPr>
      </w:pPr>
    </w:p>
    <w:p>
      <w:pPr>
        <w:pStyle w:val="BodyText"/>
        <w:spacing w:before="2"/>
        <w:ind w:left="0"/>
        <w:jc w:val="right"/>
      </w:pPr>
      <w:r>
        <w:rPr>
          <w:spacing w:val="-4"/>
        </w:rPr>
        <w:t>год:</w:t>
      </w:r>
    </w:p>
    <w:p>
      <w:pPr>
        <w:spacing w:line="240" w:lineRule="auto" w:before="0"/>
        <w:rPr>
          <w:sz w:val="24"/>
        </w:rPr>
      </w:pPr>
      <w:r>
        <w:rPr/>
        <w:br w:type="column"/>
      </w:r>
      <w:r>
        <w:rPr>
          <w:sz w:val="24"/>
        </w:rPr>
      </w:r>
    </w:p>
    <w:p>
      <w:pPr>
        <w:pStyle w:val="ListParagraph"/>
        <w:numPr>
          <w:ilvl w:val="0"/>
          <w:numId w:val="27"/>
        </w:numPr>
        <w:tabs>
          <w:tab w:pos="555" w:val="left" w:leader="none"/>
        </w:tabs>
        <w:spacing w:line="240" w:lineRule="auto" w:before="0" w:after="0"/>
        <w:ind w:left="555" w:right="0" w:hanging="239"/>
        <w:jc w:val="left"/>
        <w:rPr>
          <w:sz w:val="24"/>
        </w:rPr>
      </w:pPr>
      <w:r>
        <w:rPr>
          <w:sz w:val="24"/>
        </w:rPr>
        <w:t>Продолжить</w:t>
      </w:r>
      <w:r>
        <w:rPr>
          <w:spacing w:val="-8"/>
          <w:sz w:val="24"/>
        </w:rPr>
        <w:t> </w:t>
      </w:r>
      <w:r>
        <w:rPr>
          <w:sz w:val="24"/>
        </w:rPr>
        <w:t>работу</w:t>
      </w:r>
      <w:r>
        <w:rPr>
          <w:spacing w:val="-11"/>
          <w:sz w:val="24"/>
        </w:rPr>
        <w:t> </w:t>
      </w:r>
      <w:r>
        <w:rPr>
          <w:sz w:val="24"/>
        </w:rPr>
        <w:t>по</w:t>
      </w:r>
      <w:r>
        <w:rPr>
          <w:spacing w:val="2"/>
          <w:sz w:val="24"/>
        </w:rPr>
        <w:t> </w:t>
      </w:r>
      <w:r>
        <w:rPr>
          <w:sz w:val="24"/>
        </w:rPr>
        <w:t>реализации</w:t>
      </w:r>
      <w:r>
        <w:rPr>
          <w:spacing w:val="-7"/>
          <w:sz w:val="24"/>
        </w:rPr>
        <w:t> </w:t>
      </w:r>
      <w:r>
        <w:rPr>
          <w:sz w:val="24"/>
        </w:rPr>
        <w:t>проектов</w:t>
      </w:r>
      <w:r>
        <w:rPr>
          <w:spacing w:val="-5"/>
          <w:sz w:val="24"/>
        </w:rPr>
        <w:t> </w:t>
      </w:r>
      <w:r>
        <w:rPr>
          <w:sz w:val="24"/>
        </w:rPr>
        <w:t>как</w:t>
      </w:r>
      <w:r>
        <w:rPr>
          <w:spacing w:val="-4"/>
          <w:sz w:val="24"/>
        </w:rPr>
        <w:t> </w:t>
      </w:r>
      <w:r>
        <w:rPr>
          <w:sz w:val="24"/>
        </w:rPr>
        <w:t>«ШПР»,</w:t>
      </w:r>
      <w:r>
        <w:rPr>
          <w:spacing w:val="-1"/>
          <w:sz w:val="24"/>
        </w:rPr>
        <w:t> </w:t>
      </w:r>
      <w:r>
        <w:rPr>
          <w:sz w:val="24"/>
        </w:rPr>
        <w:t>«Психологический</w:t>
      </w:r>
      <w:r>
        <w:rPr>
          <w:spacing w:val="-1"/>
          <w:sz w:val="24"/>
        </w:rPr>
        <w:t> </w:t>
      </w:r>
      <w:r>
        <w:rPr>
          <w:spacing w:val="-2"/>
          <w:sz w:val="24"/>
        </w:rPr>
        <w:t>клуб»</w:t>
      </w:r>
    </w:p>
    <w:p>
      <w:pPr>
        <w:pStyle w:val="ListParagraph"/>
        <w:numPr>
          <w:ilvl w:val="0"/>
          <w:numId w:val="27"/>
        </w:numPr>
        <w:tabs>
          <w:tab w:pos="498" w:val="left" w:leader="none"/>
        </w:tabs>
        <w:spacing w:line="275" w:lineRule="exact" w:before="2" w:after="0"/>
        <w:ind w:left="498" w:right="0" w:hanging="244"/>
        <w:jc w:val="left"/>
        <w:rPr>
          <w:sz w:val="24"/>
        </w:rPr>
      </w:pPr>
      <w:r>
        <w:rPr>
          <w:sz w:val="24"/>
        </w:rPr>
        <w:t>Продолжить</w:t>
      </w:r>
      <w:r>
        <w:rPr>
          <w:spacing w:val="-2"/>
          <w:sz w:val="24"/>
        </w:rPr>
        <w:t> </w:t>
      </w:r>
      <w:r>
        <w:rPr>
          <w:sz w:val="24"/>
        </w:rPr>
        <w:t>работу</w:t>
      </w:r>
      <w:r>
        <w:rPr>
          <w:spacing w:val="-11"/>
          <w:sz w:val="24"/>
        </w:rPr>
        <w:t> </w:t>
      </w:r>
      <w:r>
        <w:rPr>
          <w:sz w:val="24"/>
        </w:rPr>
        <w:t>с</w:t>
      </w:r>
      <w:r>
        <w:rPr>
          <w:spacing w:val="-3"/>
          <w:sz w:val="24"/>
        </w:rPr>
        <w:t> </w:t>
      </w:r>
      <w:r>
        <w:rPr>
          <w:sz w:val="24"/>
        </w:rPr>
        <w:t>детьми </w:t>
      </w:r>
      <w:r>
        <w:rPr>
          <w:spacing w:val="-4"/>
          <w:sz w:val="24"/>
        </w:rPr>
        <w:t>ГПС.</w:t>
      </w:r>
    </w:p>
    <w:p>
      <w:pPr>
        <w:pStyle w:val="ListParagraph"/>
        <w:numPr>
          <w:ilvl w:val="0"/>
          <w:numId w:val="27"/>
        </w:numPr>
        <w:tabs>
          <w:tab w:pos="498" w:val="left" w:leader="none"/>
        </w:tabs>
        <w:spacing w:line="275" w:lineRule="exact" w:before="0" w:after="0"/>
        <w:ind w:left="498" w:right="0" w:hanging="244"/>
        <w:jc w:val="left"/>
        <w:rPr>
          <w:sz w:val="24"/>
        </w:rPr>
      </w:pPr>
      <w:r>
        <w:rPr>
          <w:sz w:val="24"/>
        </w:rPr>
        <w:t>Оказывать</w:t>
      </w:r>
      <w:r>
        <w:rPr>
          <w:spacing w:val="-4"/>
          <w:sz w:val="24"/>
        </w:rPr>
        <w:t> </w:t>
      </w:r>
      <w:r>
        <w:rPr>
          <w:sz w:val="24"/>
        </w:rPr>
        <w:t>содействие</w:t>
      </w:r>
      <w:r>
        <w:rPr>
          <w:spacing w:val="-4"/>
          <w:sz w:val="24"/>
        </w:rPr>
        <w:t> </w:t>
      </w:r>
      <w:r>
        <w:rPr>
          <w:sz w:val="24"/>
        </w:rPr>
        <w:t>педагогическому</w:t>
      </w:r>
      <w:r>
        <w:rPr>
          <w:spacing w:val="-11"/>
          <w:sz w:val="24"/>
        </w:rPr>
        <w:t> </w:t>
      </w:r>
      <w:r>
        <w:rPr>
          <w:sz w:val="24"/>
        </w:rPr>
        <w:t>коллективу</w:t>
      </w:r>
      <w:r>
        <w:rPr>
          <w:spacing w:val="-12"/>
          <w:sz w:val="24"/>
        </w:rPr>
        <w:t> </w:t>
      </w:r>
      <w:r>
        <w:rPr>
          <w:sz w:val="24"/>
        </w:rPr>
        <w:t>в</w:t>
      </w:r>
      <w:r>
        <w:rPr>
          <w:spacing w:val="-1"/>
          <w:sz w:val="24"/>
        </w:rPr>
        <w:t> </w:t>
      </w:r>
      <w:r>
        <w:rPr>
          <w:sz w:val="24"/>
        </w:rPr>
        <w:t>гармонизации </w:t>
      </w:r>
      <w:r>
        <w:rPr>
          <w:spacing w:val="-2"/>
          <w:sz w:val="24"/>
        </w:rPr>
        <w:t>социально-</w:t>
      </w:r>
    </w:p>
    <w:p>
      <w:pPr>
        <w:pStyle w:val="ListParagraph"/>
        <w:spacing w:after="0" w:line="275" w:lineRule="exact"/>
        <w:jc w:val="left"/>
        <w:rPr>
          <w:sz w:val="24"/>
        </w:rPr>
        <w:sectPr>
          <w:type w:val="continuous"/>
          <w:pgSz w:w="11910" w:h="16840"/>
          <w:pgMar w:header="0" w:footer="851" w:top="1500" w:bottom="1040" w:left="141" w:right="0"/>
          <w:cols w:num="2" w:equalWidth="0">
            <w:col w:w="1688" w:space="40"/>
            <w:col w:w="10041"/>
          </w:cols>
        </w:sectPr>
      </w:pPr>
    </w:p>
    <w:p>
      <w:pPr>
        <w:pStyle w:val="BodyText"/>
        <w:spacing w:line="275" w:lineRule="exact" w:before="3"/>
      </w:pPr>
      <w:r>
        <w:rPr/>
        <w:t>психологического</w:t>
      </w:r>
      <w:r>
        <w:rPr>
          <w:spacing w:val="-3"/>
        </w:rPr>
        <w:t> </w:t>
      </w:r>
      <w:r>
        <w:rPr/>
        <w:t>климата</w:t>
      </w:r>
      <w:r>
        <w:rPr>
          <w:spacing w:val="-6"/>
        </w:rPr>
        <w:t> </w:t>
      </w:r>
      <w:r>
        <w:rPr/>
        <w:t>в</w:t>
      </w:r>
      <w:r>
        <w:rPr>
          <w:spacing w:val="-12"/>
        </w:rPr>
        <w:t> </w:t>
      </w:r>
      <w:r>
        <w:rPr/>
        <w:t>образовательных</w:t>
      </w:r>
      <w:r>
        <w:rPr>
          <w:spacing w:val="-8"/>
        </w:rPr>
        <w:t> </w:t>
      </w:r>
      <w:r>
        <w:rPr>
          <w:spacing w:val="-2"/>
        </w:rPr>
        <w:t>учреждениях.</w:t>
      </w:r>
    </w:p>
    <w:p>
      <w:pPr>
        <w:pStyle w:val="ListParagraph"/>
        <w:numPr>
          <w:ilvl w:val="0"/>
          <w:numId w:val="27"/>
        </w:numPr>
        <w:tabs>
          <w:tab w:pos="2225" w:val="left" w:leader="none"/>
        </w:tabs>
        <w:spacing w:line="275" w:lineRule="exact" w:before="0" w:after="0"/>
        <w:ind w:left="2225" w:right="0" w:hanging="244"/>
        <w:jc w:val="left"/>
        <w:rPr>
          <w:sz w:val="24"/>
        </w:rPr>
      </w:pPr>
      <w:r>
        <w:rPr>
          <w:sz w:val="24"/>
        </w:rPr>
        <w:t>5.</w:t>
      </w:r>
      <w:r>
        <w:rPr>
          <w:spacing w:val="-5"/>
          <w:sz w:val="24"/>
        </w:rPr>
        <w:t> </w:t>
      </w:r>
      <w:r>
        <w:rPr>
          <w:sz w:val="24"/>
        </w:rPr>
        <w:t>Усилить</w:t>
      </w:r>
      <w:r>
        <w:rPr>
          <w:spacing w:val="-7"/>
          <w:sz w:val="24"/>
        </w:rPr>
        <w:t> </w:t>
      </w:r>
      <w:r>
        <w:rPr>
          <w:sz w:val="24"/>
        </w:rPr>
        <w:t>контроль</w:t>
      </w:r>
      <w:r>
        <w:rPr>
          <w:spacing w:val="-8"/>
          <w:sz w:val="24"/>
        </w:rPr>
        <w:t> </w:t>
      </w:r>
      <w:r>
        <w:rPr>
          <w:sz w:val="24"/>
        </w:rPr>
        <w:t>за</w:t>
      </w:r>
      <w:r>
        <w:rPr>
          <w:spacing w:val="-6"/>
          <w:sz w:val="24"/>
        </w:rPr>
        <w:t> </w:t>
      </w:r>
      <w:r>
        <w:rPr>
          <w:sz w:val="24"/>
        </w:rPr>
        <w:t>детьми</w:t>
      </w:r>
      <w:r>
        <w:rPr>
          <w:spacing w:val="-3"/>
          <w:sz w:val="24"/>
        </w:rPr>
        <w:t> </w:t>
      </w:r>
      <w:r>
        <w:rPr>
          <w:sz w:val="24"/>
        </w:rPr>
        <w:t>по</w:t>
      </w:r>
      <w:r>
        <w:rPr>
          <w:spacing w:val="-5"/>
          <w:sz w:val="24"/>
        </w:rPr>
        <w:t> </w:t>
      </w:r>
      <w:r>
        <w:rPr>
          <w:sz w:val="24"/>
        </w:rPr>
        <w:t>профилактике</w:t>
      </w:r>
      <w:r>
        <w:rPr>
          <w:spacing w:val="-5"/>
          <w:sz w:val="24"/>
        </w:rPr>
        <w:t> </w:t>
      </w:r>
      <w:r>
        <w:rPr>
          <w:sz w:val="24"/>
        </w:rPr>
        <w:t>аутодеструктивного</w:t>
      </w:r>
      <w:r>
        <w:rPr>
          <w:spacing w:val="-4"/>
          <w:sz w:val="24"/>
        </w:rPr>
        <w:t> </w:t>
      </w:r>
      <w:r>
        <w:rPr>
          <w:spacing w:val="-2"/>
          <w:sz w:val="24"/>
        </w:rPr>
        <w:t>поведения.</w:t>
      </w:r>
    </w:p>
    <w:p>
      <w:pPr>
        <w:pStyle w:val="ListParagraph"/>
        <w:spacing w:after="0" w:line="275" w:lineRule="exact"/>
        <w:jc w:val="left"/>
        <w:rPr>
          <w:sz w:val="24"/>
        </w:rPr>
        <w:sectPr>
          <w:type w:val="continuous"/>
          <w:pgSz w:w="11910" w:h="16840"/>
          <w:pgMar w:header="0" w:footer="851" w:top="1500" w:bottom="1040" w:left="141" w:right="0"/>
        </w:sectPr>
      </w:pPr>
    </w:p>
    <w:p>
      <w:pPr>
        <w:pStyle w:val="Heading2"/>
        <w:spacing w:before="72"/>
        <w:ind w:left="1842"/>
        <w:rPr>
          <w:u w:val="none"/>
        </w:rPr>
      </w:pPr>
      <w:r>
        <w:rPr>
          <w:u w:val="single"/>
        </w:rPr>
        <w:t>Работа</w:t>
      </w:r>
      <w:r>
        <w:rPr>
          <w:spacing w:val="-3"/>
          <w:u w:val="single"/>
        </w:rPr>
        <w:t> </w:t>
      </w:r>
      <w:r>
        <w:rPr>
          <w:u w:val="single"/>
        </w:rPr>
        <w:t>социального</w:t>
      </w:r>
      <w:r>
        <w:rPr>
          <w:spacing w:val="-2"/>
          <w:u w:val="single"/>
        </w:rPr>
        <w:t> педагога</w:t>
      </w:r>
    </w:p>
    <w:p>
      <w:pPr>
        <w:pStyle w:val="BodyText"/>
        <w:spacing w:line="355" w:lineRule="auto" w:before="146"/>
        <w:ind w:right="842"/>
      </w:pPr>
      <w:r>
        <w:rPr>
          <w:b/>
        </w:rPr>
        <w:t>Цель</w:t>
      </w:r>
      <w:r>
        <w:rPr>
          <w:b/>
          <w:spacing w:val="37"/>
        </w:rPr>
        <w:t> </w:t>
      </w:r>
      <w:r>
        <w:rPr>
          <w:b/>
        </w:rPr>
        <w:t>деятельности</w:t>
      </w:r>
      <w:r>
        <w:rPr>
          <w:b/>
          <w:spacing w:val="35"/>
        </w:rPr>
        <w:t> </w:t>
      </w:r>
      <w:r>
        <w:rPr>
          <w:b/>
        </w:rPr>
        <w:t>социального</w:t>
      </w:r>
      <w:r>
        <w:rPr>
          <w:b/>
          <w:spacing w:val="35"/>
        </w:rPr>
        <w:t> </w:t>
      </w:r>
      <w:r>
        <w:rPr>
          <w:b/>
        </w:rPr>
        <w:t>педагога</w:t>
      </w:r>
      <w:r>
        <w:rPr/>
        <w:t>:</w:t>
      </w:r>
      <w:r>
        <w:rPr>
          <w:spacing w:val="-6"/>
        </w:rPr>
        <w:t> </w:t>
      </w:r>
      <w:r>
        <w:rPr/>
        <w:t>Создание</w:t>
      </w:r>
      <w:r>
        <w:rPr>
          <w:spacing w:val="-3"/>
        </w:rPr>
        <w:t> </w:t>
      </w:r>
      <w:r>
        <w:rPr/>
        <w:t>условий</w:t>
      </w:r>
      <w:r>
        <w:rPr>
          <w:spacing w:val="-1"/>
        </w:rPr>
        <w:t> </w:t>
      </w:r>
      <w:r>
        <w:rPr/>
        <w:t>для</w:t>
      </w:r>
      <w:r>
        <w:rPr>
          <w:spacing w:val="-2"/>
        </w:rPr>
        <w:t> </w:t>
      </w:r>
      <w:r>
        <w:rPr/>
        <w:t>развития</w:t>
      </w:r>
      <w:r>
        <w:rPr>
          <w:spacing w:val="-2"/>
        </w:rPr>
        <w:t> </w:t>
      </w:r>
      <w:r>
        <w:rPr/>
        <w:t>и</w:t>
      </w:r>
      <w:r>
        <w:rPr>
          <w:spacing w:val="-6"/>
        </w:rPr>
        <w:t> </w:t>
      </w:r>
      <w:r>
        <w:rPr/>
        <w:t>воспитания всесторонней развитой социально адаптированной</w:t>
      </w:r>
      <w:r>
        <w:rPr>
          <w:spacing w:val="40"/>
        </w:rPr>
        <w:t> </w:t>
      </w:r>
      <w:r>
        <w:rPr/>
        <w:t>личности на основе взаимодействия школы и семьи, социально- педагогической поддержки в решении проблем и защиты прав</w:t>
      </w:r>
    </w:p>
    <w:p>
      <w:pPr>
        <w:pStyle w:val="BodyText"/>
        <w:spacing w:line="275" w:lineRule="exact" w:before="5"/>
      </w:pPr>
      <w:r>
        <w:rPr/>
        <w:t>ребёнка</w:t>
      </w:r>
      <w:r>
        <w:rPr>
          <w:spacing w:val="-3"/>
        </w:rPr>
        <w:t> </w:t>
      </w:r>
      <w:r>
        <w:rPr/>
        <w:t>в</w:t>
      </w:r>
      <w:r>
        <w:rPr>
          <w:spacing w:val="-1"/>
        </w:rPr>
        <w:t> </w:t>
      </w:r>
      <w:r>
        <w:rPr/>
        <w:t>его</w:t>
      </w:r>
      <w:r>
        <w:rPr>
          <w:spacing w:val="-2"/>
        </w:rPr>
        <w:t> </w:t>
      </w:r>
      <w:r>
        <w:rPr/>
        <w:t>жизненном</w:t>
      </w:r>
      <w:r>
        <w:rPr>
          <w:spacing w:val="-4"/>
        </w:rPr>
        <w:t> </w:t>
      </w:r>
      <w:r>
        <w:rPr>
          <w:spacing w:val="-2"/>
        </w:rPr>
        <w:t>пространстве.</w:t>
      </w:r>
    </w:p>
    <w:p>
      <w:pPr>
        <w:pStyle w:val="ListParagraph"/>
        <w:numPr>
          <w:ilvl w:val="0"/>
          <w:numId w:val="28"/>
        </w:numPr>
        <w:tabs>
          <w:tab w:pos="1981" w:val="left" w:leader="none"/>
        </w:tabs>
        <w:spacing w:line="240" w:lineRule="auto" w:before="0" w:after="0"/>
        <w:ind w:left="1275" w:right="850" w:firstLine="0"/>
        <w:jc w:val="both"/>
        <w:rPr>
          <w:sz w:val="24"/>
        </w:rPr>
      </w:pPr>
      <w:r>
        <w:rPr>
          <w:b/>
          <w:sz w:val="24"/>
        </w:rPr>
        <w:t>Задачи: </w:t>
      </w:r>
      <w:r>
        <w:rPr>
          <w:sz w:val="24"/>
        </w:rPr>
        <w:t>Выявление интересов и потребностей учащихся, трудностей и проблем, отклонений в поведении, уровня социальной защищенности и адаптированности к социальной среде;</w:t>
      </w:r>
    </w:p>
    <w:p>
      <w:pPr>
        <w:pStyle w:val="ListParagraph"/>
        <w:numPr>
          <w:ilvl w:val="0"/>
          <w:numId w:val="28"/>
        </w:numPr>
        <w:tabs>
          <w:tab w:pos="1981" w:val="left" w:leader="none"/>
        </w:tabs>
        <w:spacing w:line="240" w:lineRule="auto" w:before="1" w:after="0"/>
        <w:ind w:left="1275" w:right="855" w:firstLine="0"/>
        <w:jc w:val="both"/>
        <w:rPr>
          <w:sz w:val="24"/>
        </w:rPr>
      </w:pPr>
      <w:r>
        <w:rPr>
          <w:sz w:val="24"/>
        </w:rPr>
        <w:t>Пропаганда семейных ценностей, создание благоприятных условий для развития </w:t>
      </w:r>
      <w:r>
        <w:rPr>
          <w:spacing w:val="-2"/>
          <w:sz w:val="24"/>
        </w:rPr>
        <w:t>ребёнка;</w:t>
      </w:r>
    </w:p>
    <w:p>
      <w:pPr>
        <w:pStyle w:val="ListParagraph"/>
        <w:numPr>
          <w:ilvl w:val="0"/>
          <w:numId w:val="28"/>
        </w:numPr>
        <w:tabs>
          <w:tab w:pos="1981" w:val="left" w:leader="none"/>
        </w:tabs>
        <w:spacing w:line="275" w:lineRule="exact" w:before="0" w:after="0"/>
        <w:ind w:left="1981" w:right="0" w:hanging="706"/>
        <w:jc w:val="left"/>
        <w:rPr>
          <w:sz w:val="24"/>
        </w:rPr>
      </w:pPr>
      <w:r>
        <w:rPr>
          <w:sz w:val="24"/>
        </w:rPr>
        <w:t>Оказание</w:t>
      </w:r>
      <w:r>
        <w:rPr>
          <w:spacing w:val="-7"/>
          <w:sz w:val="24"/>
        </w:rPr>
        <w:t> </w:t>
      </w:r>
      <w:r>
        <w:rPr>
          <w:sz w:val="24"/>
        </w:rPr>
        <w:t>помощи</w:t>
      </w:r>
      <w:r>
        <w:rPr>
          <w:spacing w:val="-6"/>
          <w:sz w:val="24"/>
        </w:rPr>
        <w:t> </w:t>
      </w:r>
      <w:r>
        <w:rPr>
          <w:sz w:val="24"/>
        </w:rPr>
        <w:t>в</w:t>
      </w:r>
      <w:r>
        <w:rPr>
          <w:spacing w:val="-6"/>
          <w:sz w:val="24"/>
        </w:rPr>
        <w:t> </w:t>
      </w:r>
      <w:r>
        <w:rPr>
          <w:sz w:val="24"/>
        </w:rPr>
        <w:t>жизненном</w:t>
      </w:r>
      <w:r>
        <w:rPr>
          <w:spacing w:val="-2"/>
          <w:sz w:val="24"/>
        </w:rPr>
        <w:t> </w:t>
      </w:r>
      <w:r>
        <w:rPr>
          <w:sz w:val="24"/>
        </w:rPr>
        <w:t>самоопределении</w:t>
      </w:r>
      <w:r>
        <w:rPr>
          <w:spacing w:val="-2"/>
          <w:sz w:val="24"/>
        </w:rPr>
        <w:t> учащихся;</w:t>
      </w:r>
    </w:p>
    <w:p>
      <w:pPr>
        <w:pStyle w:val="ListParagraph"/>
        <w:numPr>
          <w:ilvl w:val="0"/>
          <w:numId w:val="28"/>
        </w:numPr>
        <w:tabs>
          <w:tab w:pos="1981" w:val="left" w:leader="none"/>
        </w:tabs>
        <w:spacing w:line="275" w:lineRule="exact" w:before="0" w:after="0"/>
        <w:ind w:left="1981" w:right="0" w:hanging="706"/>
        <w:jc w:val="left"/>
        <w:rPr>
          <w:sz w:val="24"/>
        </w:rPr>
      </w:pPr>
      <w:r>
        <w:rPr>
          <w:sz w:val="24"/>
        </w:rPr>
        <w:t>Воспитание</w:t>
      </w:r>
      <w:r>
        <w:rPr>
          <w:spacing w:val="-10"/>
          <w:sz w:val="24"/>
        </w:rPr>
        <w:t> </w:t>
      </w:r>
      <w:r>
        <w:rPr>
          <w:sz w:val="24"/>
        </w:rPr>
        <w:t>уважения</w:t>
      </w:r>
      <w:r>
        <w:rPr>
          <w:spacing w:val="-2"/>
          <w:sz w:val="24"/>
        </w:rPr>
        <w:t> </w:t>
      </w:r>
      <w:r>
        <w:rPr>
          <w:sz w:val="24"/>
        </w:rPr>
        <w:t>к</w:t>
      </w:r>
      <w:r>
        <w:rPr>
          <w:spacing w:val="-4"/>
          <w:sz w:val="24"/>
        </w:rPr>
        <w:t> </w:t>
      </w:r>
      <w:r>
        <w:rPr>
          <w:sz w:val="24"/>
        </w:rPr>
        <w:t>закону, нормам</w:t>
      </w:r>
      <w:r>
        <w:rPr>
          <w:spacing w:val="-5"/>
          <w:sz w:val="24"/>
        </w:rPr>
        <w:t> </w:t>
      </w:r>
      <w:r>
        <w:rPr>
          <w:sz w:val="24"/>
        </w:rPr>
        <w:t>коллективной</w:t>
      </w:r>
      <w:r>
        <w:rPr>
          <w:spacing w:val="-5"/>
          <w:sz w:val="24"/>
        </w:rPr>
        <w:t> </w:t>
      </w:r>
      <w:r>
        <w:rPr>
          <w:spacing w:val="-2"/>
          <w:sz w:val="24"/>
        </w:rPr>
        <w:t>жизни;</w:t>
      </w:r>
    </w:p>
    <w:p>
      <w:pPr>
        <w:pStyle w:val="ListParagraph"/>
        <w:numPr>
          <w:ilvl w:val="0"/>
          <w:numId w:val="28"/>
        </w:numPr>
        <w:tabs>
          <w:tab w:pos="1981" w:val="left" w:leader="none"/>
        </w:tabs>
        <w:spacing w:line="275" w:lineRule="exact" w:before="3" w:after="0"/>
        <w:ind w:left="1981" w:right="0" w:hanging="706"/>
        <w:jc w:val="left"/>
        <w:rPr>
          <w:sz w:val="24"/>
        </w:rPr>
      </w:pPr>
      <w:r>
        <w:rPr>
          <w:sz w:val="24"/>
        </w:rPr>
        <w:t>Создание</w:t>
      </w:r>
      <w:r>
        <w:rPr>
          <w:spacing w:val="-6"/>
          <w:sz w:val="24"/>
        </w:rPr>
        <w:t> </w:t>
      </w:r>
      <w:r>
        <w:rPr>
          <w:sz w:val="24"/>
        </w:rPr>
        <w:t>психологического</w:t>
      </w:r>
      <w:r>
        <w:rPr>
          <w:spacing w:val="2"/>
          <w:sz w:val="24"/>
        </w:rPr>
        <w:t> </w:t>
      </w:r>
      <w:r>
        <w:rPr>
          <w:sz w:val="24"/>
        </w:rPr>
        <w:t>комфорта</w:t>
      </w:r>
      <w:r>
        <w:rPr>
          <w:spacing w:val="-7"/>
          <w:sz w:val="24"/>
        </w:rPr>
        <w:t> </w:t>
      </w:r>
      <w:r>
        <w:rPr>
          <w:sz w:val="24"/>
        </w:rPr>
        <w:t>и</w:t>
      </w:r>
      <w:r>
        <w:rPr>
          <w:spacing w:val="-2"/>
          <w:sz w:val="24"/>
        </w:rPr>
        <w:t> </w:t>
      </w:r>
      <w:r>
        <w:rPr>
          <w:sz w:val="24"/>
        </w:rPr>
        <w:t>безопасности</w:t>
      </w:r>
      <w:r>
        <w:rPr>
          <w:spacing w:val="-5"/>
          <w:sz w:val="24"/>
        </w:rPr>
        <w:t> </w:t>
      </w:r>
      <w:r>
        <w:rPr>
          <w:sz w:val="24"/>
        </w:rPr>
        <w:t>детей</w:t>
      </w:r>
      <w:r>
        <w:rPr>
          <w:spacing w:val="-2"/>
          <w:sz w:val="24"/>
        </w:rPr>
        <w:t> </w:t>
      </w:r>
      <w:r>
        <w:rPr>
          <w:sz w:val="24"/>
        </w:rPr>
        <w:t>в</w:t>
      </w:r>
      <w:r>
        <w:rPr>
          <w:spacing w:val="-5"/>
          <w:sz w:val="24"/>
        </w:rPr>
        <w:t> </w:t>
      </w:r>
      <w:r>
        <w:rPr>
          <w:sz w:val="24"/>
        </w:rPr>
        <w:t>школе</w:t>
      </w:r>
      <w:r>
        <w:rPr>
          <w:spacing w:val="-8"/>
          <w:sz w:val="24"/>
        </w:rPr>
        <w:t> </w:t>
      </w:r>
      <w:r>
        <w:rPr>
          <w:sz w:val="24"/>
        </w:rPr>
        <w:t>и</w:t>
      </w:r>
      <w:r>
        <w:rPr>
          <w:spacing w:val="-1"/>
          <w:sz w:val="24"/>
        </w:rPr>
        <w:t> </w:t>
      </w:r>
      <w:r>
        <w:rPr>
          <w:spacing w:val="-2"/>
          <w:sz w:val="24"/>
        </w:rPr>
        <w:t>семье;</w:t>
      </w:r>
    </w:p>
    <w:p>
      <w:pPr>
        <w:pStyle w:val="ListParagraph"/>
        <w:numPr>
          <w:ilvl w:val="0"/>
          <w:numId w:val="28"/>
        </w:numPr>
        <w:tabs>
          <w:tab w:pos="1981" w:val="left" w:leader="none"/>
          <w:tab w:pos="3790" w:val="left" w:leader="none"/>
          <w:tab w:pos="5492" w:val="left" w:leader="none"/>
          <w:tab w:pos="6859" w:val="left" w:leader="none"/>
          <w:tab w:pos="7301" w:val="left" w:leader="none"/>
          <w:tab w:pos="9410" w:val="left" w:leader="none"/>
        </w:tabs>
        <w:spacing w:line="242" w:lineRule="auto" w:before="0" w:after="0"/>
        <w:ind w:left="1275" w:right="852" w:firstLine="0"/>
        <w:jc w:val="left"/>
        <w:rPr>
          <w:sz w:val="24"/>
        </w:rPr>
      </w:pPr>
      <w:r>
        <w:rPr>
          <w:spacing w:val="-2"/>
          <w:sz w:val="24"/>
        </w:rPr>
        <w:t>Профилактика</w:t>
      </w:r>
      <w:r>
        <w:rPr>
          <w:sz w:val="24"/>
        </w:rPr>
        <w:tab/>
      </w:r>
      <w:r>
        <w:rPr>
          <w:spacing w:val="-2"/>
          <w:sz w:val="24"/>
        </w:rPr>
        <w:t>асоциального</w:t>
      </w:r>
      <w:r>
        <w:rPr>
          <w:sz w:val="24"/>
        </w:rPr>
        <w:tab/>
      </w:r>
      <w:r>
        <w:rPr>
          <w:spacing w:val="-2"/>
          <w:sz w:val="24"/>
        </w:rPr>
        <w:t>поведения</w:t>
      </w:r>
      <w:r>
        <w:rPr>
          <w:sz w:val="24"/>
        </w:rPr>
        <w:tab/>
      </w:r>
      <w:r>
        <w:rPr>
          <w:spacing w:val="-10"/>
          <w:sz w:val="24"/>
        </w:rPr>
        <w:t>и</w:t>
      </w:r>
      <w:r>
        <w:rPr>
          <w:sz w:val="24"/>
        </w:rPr>
        <w:tab/>
      </w:r>
      <w:r>
        <w:rPr>
          <w:spacing w:val="-2"/>
          <w:sz w:val="24"/>
        </w:rPr>
        <w:t>правонарушений,</w:t>
      </w:r>
      <w:r>
        <w:rPr>
          <w:sz w:val="24"/>
        </w:rPr>
        <w:tab/>
      </w:r>
      <w:r>
        <w:rPr>
          <w:spacing w:val="-2"/>
          <w:sz w:val="24"/>
        </w:rPr>
        <w:t>формирование </w:t>
      </w:r>
      <w:r>
        <w:rPr>
          <w:sz w:val="24"/>
        </w:rPr>
        <w:t>устойчивой системы навыков ведения здорового образа жизни.</w:t>
      </w:r>
    </w:p>
    <w:p>
      <w:pPr>
        <w:pStyle w:val="BodyText"/>
        <w:spacing w:before="272"/>
        <w:ind w:right="850" w:firstLine="706"/>
        <w:jc w:val="both"/>
      </w:pPr>
      <w:r>
        <w:rPr/>
        <w:t>Работа социального педагога велась по плану работы школы на 2023-2024 учебный год. В течение учебного года основными задачами в работе социального педагога школы являлись выявление интересов, потребностей, трудностей и проблем учащихся, создание благоприятных условий для их развития, профилактика правонарушений среди несовершеннолетних, уровень социальной защищенности и адаптированности к социальной среде, установление связей и партнерских отношений между семьей и школой.</w:t>
      </w:r>
    </w:p>
    <w:p>
      <w:pPr>
        <w:pStyle w:val="BodyText"/>
        <w:spacing w:before="8"/>
        <w:ind w:left="0"/>
      </w:pPr>
    </w:p>
    <w:p>
      <w:pPr>
        <w:pStyle w:val="Heading1"/>
        <w:ind w:left="432" w:right="869"/>
        <w:jc w:val="center"/>
      </w:pPr>
      <w:r>
        <w:rPr/>
        <w:t>Качественный</w:t>
      </w:r>
      <w:r>
        <w:rPr>
          <w:spacing w:val="22"/>
        </w:rPr>
        <w:t> </w:t>
      </w:r>
      <w:r>
        <w:rPr>
          <w:spacing w:val="-2"/>
        </w:rPr>
        <w:t>состав</w:t>
      </w:r>
    </w:p>
    <w:p>
      <w:pPr>
        <w:pStyle w:val="BodyText"/>
        <w:spacing w:before="44"/>
        <w:ind w:left="0"/>
        <w:rPr>
          <w:b/>
          <w:sz w:val="20"/>
        </w:r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53"/>
        <w:gridCol w:w="3424"/>
        <w:gridCol w:w="2982"/>
      </w:tblGrid>
      <w:tr>
        <w:trPr>
          <w:trHeight w:val="278" w:hRule="atLeast"/>
        </w:trPr>
        <w:tc>
          <w:tcPr>
            <w:tcW w:w="3453" w:type="dxa"/>
          </w:tcPr>
          <w:p>
            <w:pPr>
              <w:pStyle w:val="TableParagraph"/>
              <w:spacing w:line="257" w:lineRule="exact" w:before="1"/>
              <w:ind w:left="710"/>
              <w:rPr>
                <w:b/>
                <w:sz w:val="24"/>
              </w:rPr>
            </w:pPr>
            <w:r>
              <w:rPr>
                <w:b/>
                <w:spacing w:val="-2"/>
                <w:sz w:val="24"/>
              </w:rPr>
              <w:t>Категории</w:t>
            </w:r>
          </w:p>
        </w:tc>
        <w:tc>
          <w:tcPr>
            <w:tcW w:w="3424" w:type="dxa"/>
          </w:tcPr>
          <w:p>
            <w:pPr>
              <w:pStyle w:val="TableParagraph"/>
              <w:spacing w:line="257" w:lineRule="exact" w:before="1"/>
              <w:ind w:left="0" w:right="854"/>
              <w:jc w:val="center"/>
              <w:rPr>
                <w:b/>
                <w:sz w:val="24"/>
              </w:rPr>
            </w:pPr>
            <w:r>
              <w:rPr>
                <w:b/>
                <w:spacing w:val="-2"/>
                <w:sz w:val="24"/>
              </w:rPr>
              <w:t>Количество</w:t>
            </w:r>
          </w:p>
        </w:tc>
        <w:tc>
          <w:tcPr>
            <w:tcW w:w="2982" w:type="dxa"/>
          </w:tcPr>
          <w:p>
            <w:pPr>
              <w:pStyle w:val="TableParagraph"/>
              <w:spacing w:line="257" w:lineRule="exact" w:before="1"/>
              <w:ind w:left="2" w:right="855"/>
              <w:jc w:val="center"/>
              <w:rPr>
                <w:b/>
                <w:sz w:val="24"/>
              </w:rPr>
            </w:pPr>
            <w:r>
              <w:rPr>
                <w:b/>
                <w:spacing w:val="-2"/>
                <w:sz w:val="24"/>
              </w:rPr>
              <w:t>Прописать</w:t>
            </w:r>
          </w:p>
        </w:tc>
      </w:tr>
      <w:tr>
        <w:trPr>
          <w:trHeight w:val="282" w:hRule="atLeast"/>
        </w:trPr>
        <w:tc>
          <w:tcPr>
            <w:tcW w:w="3453" w:type="dxa"/>
          </w:tcPr>
          <w:p>
            <w:pPr>
              <w:pStyle w:val="TableParagraph"/>
              <w:spacing w:line="261" w:lineRule="exact" w:before="1"/>
              <w:ind w:left="110"/>
              <w:rPr>
                <w:sz w:val="24"/>
              </w:rPr>
            </w:pPr>
            <w:r>
              <w:rPr>
                <w:spacing w:val="-2"/>
                <w:w w:val="85"/>
                <w:sz w:val="24"/>
              </w:rPr>
              <w:t>Вceгo</w:t>
            </w:r>
            <w:r>
              <w:rPr>
                <w:spacing w:val="-13"/>
                <w:w w:val="85"/>
                <w:sz w:val="24"/>
              </w:rPr>
              <w:t> </w:t>
            </w:r>
            <w:r>
              <w:rPr>
                <w:spacing w:val="-4"/>
                <w:sz w:val="24"/>
              </w:rPr>
              <w:t>школ</w:t>
            </w:r>
          </w:p>
        </w:tc>
        <w:tc>
          <w:tcPr>
            <w:tcW w:w="3424" w:type="dxa"/>
          </w:tcPr>
          <w:p>
            <w:pPr>
              <w:pStyle w:val="TableParagraph"/>
              <w:spacing w:line="261" w:lineRule="exact" w:before="1"/>
              <w:ind w:left="1" w:right="854"/>
              <w:jc w:val="center"/>
              <w:rPr>
                <w:b/>
                <w:sz w:val="24"/>
              </w:rPr>
            </w:pPr>
            <w:r>
              <w:rPr>
                <w:b/>
                <w:spacing w:val="-10"/>
                <w:sz w:val="24"/>
              </w:rPr>
              <w:t>1</w:t>
            </w:r>
          </w:p>
        </w:tc>
        <w:tc>
          <w:tcPr>
            <w:tcW w:w="2982" w:type="dxa"/>
          </w:tcPr>
          <w:p>
            <w:pPr>
              <w:pStyle w:val="TableParagraph"/>
              <w:ind w:left="0"/>
              <w:rPr>
                <w:sz w:val="20"/>
              </w:rPr>
            </w:pPr>
          </w:p>
        </w:tc>
      </w:tr>
      <w:tr>
        <w:trPr>
          <w:trHeight w:val="585" w:hRule="atLeast"/>
        </w:trPr>
        <w:tc>
          <w:tcPr>
            <w:tcW w:w="3453" w:type="dxa"/>
          </w:tcPr>
          <w:p>
            <w:pPr>
              <w:pStyle w:val="TableParagraph"/>
              <w:spacing w:before="1"/>
              <w:ind w:left="115"/>
              <w:rPr>
                <w:sz w:val="24"/>
              </w:rPr>
            </w:pPr>
            <w:r>
              <w:rPr>
                <w:sz w:val="24"/>
              </w:rPr>
              <w:t>Количество</w:t>
            </w:r>
            <w:r>
              <w:rPr>
                <w:spacing w:val="1"/>
                <w:sz w:val="24"/>
              </w:rPr>
              <w:t> </w:t>
            </w:r>
            <w:r>
              <w:rPr>
                <w:spacing w:val="-2"/>
                <w:sz w:val="24"/>
              </w:rPr>
              <w:t>созданных</w:t>
            </w:r>
          </w:p>
          <w:p>
            <w:pPr>
              <w:pStyle w:val="TableParagraph"/>
              <w:spacing w:before="12"/>
              <w:ind w:left="110"/>
              <w:rPr>
                <w:sz w:val="24"/>
              </w:rPr>
            </w:pPr>
            <w:r>
              <w:rPr>
                <w:sz w:val="24"/>
              </w:rPr>
              <w:t>психологических</w:t>
            </w:r>
            <w:r>
              <w:rPr>
                <w:spacing w:val="-9"/>
                <w:sz w:val="24"/>
              </w:rPr>
              <w:t> </w:t>
            </w:r>
            <w:r>
              <w:rPr>
                <w:spacing w:val="-4"/>
                <w:sz w:val="24"/>
              </w:rPr>
              <w:t>служб</w:t>
            </w:r>
          </w:p>
        </w:tc>
        <w:tc>
          <w:tcPr>
            <w:tcW w:w="3424" w:type="dxa"/>
          </w:tcPr>
          <w:p>
            <w:pPr>
              <w:pStyle w:val="TableParagraph"/>
              <w:spacing w:before="1"/>
              <w:ind w:left="1" w:right="854"/>
              <w:jc w:val="center"/>
              <w:rPr>
                <w:b/>
                <w:sz w:val="24"/>
              </w:rPr>
            </w:pPr>
            <w:r>
              <w:rPr>
                <w:b/>
                <w:spacing w:val="-10"/>
                <w:sz w:val="24"/>
              </w:rPr>
              <w:t>2</w:t>
            </w:r>
          </w:p>
        </w:tc>
        <w:tc>
          <w:tcPr>
            <w:tcW w:w="2982" w:type="dxa"/>
          </w:tcPr>
          <w:p>
            <w:pPr>
              <w:pStyle w:val="TableParagraph"/>
              <w:ind w:left="0"/>
              <w:rPr>
                <w:sz w:val="24"/>
              </w:rPr>
            </w:pPr>
          </w:p>
        </w:tc>
      </w:tr>
      <w:tr>
        <w:trPr>
          <w:trHeight w:val="585" w:hRule="atLeast"/>
        </w:trPr>
        <w:tc>
          <w:tcPr>
            <w:tcW w:w="3453" w:type="dxa"/>
          </w:tcPr>
          <w:p>
            <w:pPr>
              <w:pStyle w:val="TableParagraph"/>
              <w:spacing w:before="1"/>
              <w:ind w:left="115"/>
              <w:rPr>
                <w:sz w:val="24"/>
              </w:rPr>
            </w:pPr>
            <w:r>
              <w:rPr>
                <w:sz w:val="24"/>
              </w:rPr>
              <w:t>Непредусмотренные</w:t>
            </w:r>
            <w:r>
              <w:rPr>
                <w:spacing w:val="-8"/>
                <w:sz w:val="24"/>
              </w:rPr>
              <w:t> </w:t>
            </w:r>
            <w:r>
              <w:rPr>
                <w:spacing w:val="-2"/>
                <w:sz w:val="24"/>
              </w:rPr>
              <w:t>ставки</w:t>
            </w:r>
          </w:p>
          <w:p>
            <w:pPr>
              <w:pStyle w:val="TableParagraph"/>
              <w:spacing w:before="12"/>
              <w:ind w:left="119"/>
              <w:rPr>
                <w:sz w:val="24"/>
              </w:rPr>
            </w:pPr>
            <w:r>
              <w:rPr>
                <w:sz w:val="24"/>
              </w:rPr>
              <w:t>социального</w:t>
            </w:r>
            <w:r>
              <w:rPr>
                <w:spacing w:val="-3"/>
                <w:sz w:val="24"/>
              </w:rPr>
              <w:t> </w:t>
            </w:r>
            <w:r>
              <w:rPr>
                <w:spacing w:val="-2"/>
                <w:sz w:val="24"/>
              </w:rPr>
              <w:t>педагога</w:t>
            </w:r>
          </w:p>
        </w:tc>
        <w:tc>
          <w:tcPr>
            <w:tcW w:w="3424" w:type="dxa"/>
          </w:tcPr>
          <w:p>
            <w:pPr>
              <w:pStyle w:val="TableParagraph"/>
              <w:spacing w:line="273" w:lineRule="exact"/>
              <w:ind w:left="1" w:right="854"/>
              <w:jc w:val="center"/>
              <w:rPr>
                <w:sz w:val="24"/>
              </w:rPr>
            </w:pPr>
            <w:r>
              <w:rPr>
                <w:spacing w:val="-10"/>
                <w:sz w:val="24"/>
              </w:rPr>
              <w:t>0</w:t>
            </w:r>
          </w:p>
        </w:tc>
        <w:tc>
          <w:tcPr>
            <w:tcW w:w="2982" w:type="dxa"/>
          </w:tcPr>
          <w:p>
            <w:pPr>
              <w:pStyle w:val="TableParagraph"/>
              <w:ind w:left="0"/>
              <w:rPr>
                <w:sz w:val="24"/>
              </w:rPr>
            </w:pPr>
          </w:p>
        </w:tc>
      </w:tr>
      <w:tr>
        <w:trPr>
          <w:trHeight w:val="282" w:hRule="atLeast"/>
        </w:trPr>
        <w:tc>
          <w:tcPr>
            <w:tcW w:w="3453" w:type="dxa"/>
          </w:tcPr>
          <w:p>
            <w:pPr>
              <w:pStyle w:val="TableParagraph"/>
              <w:spacing w:line="261" w:lineRule="exact" w:before="1"/>
              <w:ind w:left="115"/>
              <w:rPr>
                <w:sz w:val="24"/>
              </w:rPr>
            </w:pPr>
            <w:r>
              <w:rPr>
                <w:spacing w:val="-2"/>
                <w:sz w:val="24"/>
              </w:rPr>
              <w:t>Потребность</w:t>
            </w:r>
          </w:p>
        </w:tc>
        <w:tc>
          <w:tcPr>
            <w:tcW w:w="3424" w:type="dxa"/>
          </w:tcPr>
          <w:p>
            <w:pPr>
              <w:pStyle w:val="TableParagraph"/>
              <w:spacing w:line="263" w:lineRule="exact"/>
              <w:ind w:left="1" w:right="854"/>
              <w:jc w:val="center"/>
              <w:rPr>
                <w:sz w:val="24"/>
              </w:rPr>
            </w:pPr>
            <w:r>
              <w:rPr>
                <w:spacing w:val="-10"/>
                <w:sz w:val="24"/>
              </w:rPr>
              <w:t>0</w:t>
            </w:r>
          </w:p>
        </w:tc>
        <w:tc>
          <w:tcPr>
            <w:tcW w:w="2982" w:type="dxa"/>
          </w:tcPr>
          <w:p>
            <w:pPr>
              <w:pStyle w:val="TableParagraph"/>
              <w:spacing w:line="263" w:lineRule="exact"/>
              <w:ind w:left="0" w:right="855"/>
              <w:jc w:val="center"/>
              <w:rPr>
                <w:sz w:val="24"/>
              </w:rPr>
            </w:pPr>
            <w:r>
              <w:rPr>
                <w:spacing w:val="-5"/>
                <w:sz w:val="24"/>
              </w:rPr>
              <w:t>нет</w:t>
            </w:r>
          </w:p>
        </w:tc>
      </w:tr>
      <w:tr>
        <w:trPr>
          <w:trHeight w:val="297" w:hRule="atLeast"/>
        </w:trPr>
        <w:tc>
          <w:tcPr>
            <w:tcW w:w="3453" w:type="dxa"/>
          </w:tcPr>
          <w:p>
            <w:pPr>
              <w:pStyle w:val="TableParagraph"/>
              <w:spacing w:line="261" w:lineRule="exact" w:before="15"/>
              <w:ind w:left="115"/>
              <w:rPr>
                <w:sz w:val="24"/>
              </w:rPr>
            </w:pPr>
            <w:r>
              <w:rPr>
                <w:sz w:val="24"/>
              </w:rPr>
              <w:t>Всего</w:t>
            </w:r>
            <w:r>
              <w:rPr>
                <w:spacing w:val="22"/>
                <w:sz w:val="24"/>
              </w:rPr>
              <w:t> </w:t>
            </w:r>
            <w:r>
              <w:rPr>
                <w:sz w:val="24"/>
              </w:rPr>
              <w:t>социальных</w:t>
            </w:r>
            <w:r>
              <w:rPr>
                <w:spacing w:val="43"/>
                <w:sz w:val="24"/>
              </w:rPr>
              <w:t> </w:t>
            </w:r>
            <w:r>
              <w:rPr>
                <w:spacing w:val="-2"/>
                <w:sz w:val="24"/>
              </w:rPr>
              <w:t>педагогов</w:t>
            </w:r>
          </w:p>
        </w:tc>
        <w:tc>
          <w:tcPr>
            <w:tcW w:w="3424" w:type="dxa"/>
          </w:tcPr>
          <w:p>
            <w:pPr>
              <w:pStyle w:val="TableParagraph"/>
              <w:spacing w:line="273" w:lineRule="exact"/>
              <w:ind w:left="1" w:right="854"/>
              <w:jc w:val="center"/>
              <w:rPr>
                <w:sz w:val="24"/>
              </w:rPr>
            </w:pPr>
            <w:r>
              <w:rPr>
                <w:spacing w:val="-10"/>
                <w:sz w:val="24"/>
              </w:rPr>
              <w:t>1</w:t>
            </w:r>
          </w:p>
        </w:tc>
        <w:tc>
          <w:tcPr>
            <w:tcW w:w="2982" w:type="dxa"/>
          </w:tcPr>
          <w:p>
            <w:pPr>
              <w:pStyle w:val="TableParagraph"/>
              <w:ind w:left="0"/>
              <w:rPr>
                <w:sz w:val="22"/>
              </w:rPr>
            </w:pPr>
          </w:p>
        </w:tc>
      </w:tr>
      <w:tr>
        <w:trPr>
          <w:trHeight w:val="278" w:hRule="atLeast"/>
        </w:trPr>
        <w:tc>
          <w:tcPr>
            <w:tcW w:w="3453" w:type="dxa"/>
          </w:tcPr>
          <w:p>
            <w:pPr>
              <w:pStyle w:val="TableParagraph"/>
              <w:spacing w:line="259" w:lineRule="exact"/>
              <w:ind w:left="902"/>
              <w:rPr>
                <w:sz w:val="24"/>
              </w:rPr>
            </w:pPr>
            <w:r>
              <w:rPr>
                <w:sz w:val="24"/>
              </w:rPr>
              <w:t>Из</w:t>
            </w:r>
            <w:r>
              <w:rPr>
                <w:spacing w:val="2"/>
                <w:sz w:val="24"/>
              </w:rPr>
              <w:t> </w:t>
            </w:r>
            <w:r>
              <w:rPr>
                <w:spacing w:val="-4"/>
                <w:sz w:val="24"/>
              </w:rPr>
              <w:t>них:</w:t>
            </w:r>
          </w:p>
        </w:tc>
        <w:tc>
          <w:tcPr>
            <w:tcW w:w="3424" w:type="dxa"/>
          </w:tcPr>
          <w:p>
            <w:pPr>
              <w:pStyle w:val="TableParagraph"/>
              <w:ind w:left="0"/>
              <w:rPr>
                <w:sz w:val="20"/>
              </w:rPr>
            </w:pPr>
          </w:p>
        </w:tc>
        <w:tc>
          <w:tcPr>
            <w:tcW w:w="2982" w:type="dxa"/>
          </w:tcPr>
          <w:p>
            <w:pPr>
              <w:pStyle w:val="TableParagraph"/>
              <w:ind w:left="0"/>
              <w:rPr>
                <w:sz w:val="20"/>
              </w:rPr>
            </w:pPr>
          </w:p>
        </w:tc>
      </w:tr>
      <w:tr>
        <w:trPr>
          <w:trHeight w:val="277" w:hRule="atLeast"/>
        </w:trPr>
        <w:tc>
          <w:tcPr>
            <w:tcW w:w="3453" w:type="dxa"/>
          </w:tcPr>
          <w:p>
            <w:pPr>
              <w:pStyle w:val="TableParagraph"/>
              <w:spacing w:line="258" w:lineRule="exact"/>
              <w:ind w:left="576"/>
              <w:rPr>
                <w:sz w:val="24"/>
              </w:rPr>
            </w:pPr>
            <w:r>
              <w:rPr>
                <w:spacing w:val="-2"/>
                <w:sz w:val="24"/>
              </w:rPr>
              <w:t>Магистратура</w:t>
            </w:r>
          </w:p>
        </w:tc>
        <w:tc>
          <w:tcPr>
            <w:tcW w:w="3424" w:type="dxa"/>
          </w:tcPr>
          <w:p>
            <w:pPr>
              <w:pStyle w:val="TableParagraph"/>
              <w:spacing w:line="258" w:lineRule="exact"/>
              <w:ind w:left="1" w:right="854"/>
              <w:jc w:val="center"/>
              <w:rPr>
                <w:sz w:val="24"/>
              </w:rPr>
            </w:pPr>
            <w:r>
              <w:rPr>
                <w:spacing w:val="-10"/>
                <w:sz w:val="24"/>
              </w:rPr>
              <w:t>0</w:t>
            </w:r>
          </w:p>
        </w:tc>
        <w:tc>
          <w:tcPr>
            <w:tcW w:w="2982" w:type="dxa"/>
          </w:tcPr>
          <w:p>
            <w:pPr>
              <w:pStyle w:val="TableParagraph"/>
              <w:ind w:left="0"/>
              <w:rPr>
                <w:sz w:val="20"/>
              </w:rPr>
            </w:pPr>
          </w:p>
        </w:tc>
      </w:tr>
      <w:tr>
        <w:trPr>
          <w:trHeight w:val="278" w:hRule="atLeast"/>
        </w:trPr>
        <w:tc>
          <w:tcPr>
            <w:tcW w:w="3453" w:type="dxa"/>
          </w:tcPr>
          <w:p>
            <w:pPr>
              <w:pStyle w:val="TableParagraph"/>
              <w:spacing w:line="258" w:lineRule="exact"/>
              <w:ind w:left="220"/>
              <w:rPr>
                <w:sz w:val="24"/>
              </w:rPr>
            </w:pPr>
            <w:r>
              <w:rPr>
                <w:sz w:val="24"/>
              </w:rPr>
              <w:t>Педагог –</w:t>
            </w:r>
            <w:r>
              <w:rPr>
                <w:spacing w:val="2"/>
                <w:sz w:val="24"/>
              </w:rPr>
              <w:t> </w:t>
            </w:r>
            <w:r>
              <w:rPr>
                <w:spacing w:val="-2"/>
                <w:sz w:val="24"/>
              </w:rPr>
              <w:t>модератор</w:t>
            </w:r>
          </w:p>
        </w:tc>
        <w:tc>
          <w:tcPr>
            <w:tcW w:w="3424" w:type="dxa"/>
          </w:tcPr>
          <w:p>
            <w:pPr>
              <w:pStyle w:val="TableParagraph"/>
              <w:spacing w:line="258" w:lineRule="exact"/>
              <w:ind w:left="1" w:right="854"/>
              <w:jc w:val="center"/>
              <w:rPr>
                <w:sz w:val="24"/>
              </w:rPr>
            </w:pPr>
            <w:r>
              <w:rPr>
                <w:spacing w:val="-10"/>
                <w:sz w:val="24"/>
              </w:rPr>
              <w:t>0</w:t>
            </w:r>
          </w:p>
        </w:tc>
        <w:tc>
          <w:tcPr>
            <w:tcW w:w="2982" w:type="dxa"/>
          </w:tcPr>
          <w:p>
            <w:pPr>
              <w:pStyle w:val="TableParagraph"/>
              <w:ind w:left="0"/>
              <w:rPr>
                <w:sz w:val="20"/>
              </w:rPr>
            </w:pPr>
          </w:p>
        </w:tc>
      </w:tr>
      <w:tr>
        <w:trPr>
          <w:trHeight w:val="273" w:hRule="atLeast"/>
        </w:trPr>
        <w:tc>
          <w:tcPr>
            <w:tcW w:w="3453" w:type="dxa"/>
          </w:tcPr>
          <w:p>
            <w:pPr>
              <w:pStyle w:val="TableParagraph"/>
              <w:spacing w:line="253" w:lineRule="exact"/>
              <w:ind w:left="364"/>
              <w:rPr>
                <w:sz w:val="24"/>
              </w:rPr>
            </w:pPr>
            <w:r>
              <w:rPr>
                <w:sz w:val="24"/>
              </w:rPr>
              <w:t>Педагог –</w:t>
            </w:r>
            <w:r>
              <w:rPr>
                <w:spacing w:val="2"/>
                <w:sz w:val="24"/>
              </w:rPr>
              <w:t> </w:t>
            </w:r>
            <w:r>
              <w:rPr>
                <w:spacing w:val="-2"/>
                <w:sz w:val="24"/>
              </w:rPr>
              <w:t>эксперт</w:t>
            </w:r>
          </w:p>
        </w:tc>
        <w:tc>
          <w:tcPr>
            <w:tcW w:w="3424" w:type="dxa"/>
          </w:tcPr>
          <w:p>
            <w:pPr>
              <w:pStyle w:val="TableParagraph"/>
              <w:spacing w:line="253" w:lineRule="exact"/>
              <w:ind w:left="1" w:right="854"/>
              <w:jc w:val="center"/>
              <w:rPr>
                <w:sz w:val="24"/>
              </w:rPr>
            </w:pPr>
            <w:r>
              <w:rPr>
                <w:spacing w:val="-10"/>
                <w:sz w:val="24"/>
              </w:rPr>
              <w:t>0</w:t>
            </w:r>
          </w:p>
        </w:tc>
        <w:tc>
          <w:tcPr>
            <w:tcW w:w="2982" w:type="dxa"/>
          </w:tcPr>
          <w:p>
            <w:pPr>
              <w:pStyle w:val="TableParagraph"/>
              <w:ind w:left="0"/>
              <w:rPr>
                <w:sz w:val="20"/>
              </w:rPr>
            </w:pPr>
          </w:p>
        </w:tc>
      </w:tr>
      <w:tr>
        <w:trPr>
          <w:trHeight w:val="556" w:hRule="atLeast"/>
        </w:trPr>
        <w:tc>
          <w:tcPr>
            <w:tcW w:w="3453" w:type="dxa"/>
          </w:tcPr>
          <w:p>
            <w:pPr>
              <w:pStyle w:val="TableParagraph"/>
              <w:spacing w:line="274" w:lineRule="exact"/>
              <w:ind w:left="552" w:right="1416" w:firstLine="235"/>
              <w:rPr>
                <w:sz w:val="24"/>
              </w:rPr>
            </w:pPr>
            <w:r>
              <w:rPr>
                <w:sz w:val="24"/>
              </w:rPr>
              <w:t>Педагог – </w:t>
            </w:r>
            <w:r>
              <w:rPr>
                <w:spacing w:val="-2"/>
                <w:sz w:val="24"/>
              </w:rPr>
              <w:t>исследователь</w:t>
            </w:r>
          </w:p>
        </w:tc>
        <w:tc>
          <w:tcPr>
            <w:tcW w:w="3424" w:type="dxa"/>
          </w:tcPr>
          <w:p>
            <w:pPr>
              <w:pStyle w:val="TableParagraph"/>
              <w:spacing w:line="273" w:lineRule="exact"/>
              <w:ind w:left="1" w:right="854"/>
              <w:jc w:val="center"/>
              <w:rPr>
                <w:sz w:val="24"/>
              </w:rPr>
            </w:pPr>
            <w:r>
              <w:rPr>
                <w:spacing w:val="-10"/>
                <w:sz w:val="24"/>
              </w:rPr>
              <w:t>0</w:t>
            </w:r>
          </w:p>
        </w:tc>
        <w:tc>
          <w:tcPr>
            <w:tcW w:w="2982" w:type="dxa"/>
          </w:tcPr>
          <w:p>
            <w:pPr>
              <w:pStyle w:val="TableParagraph"/>
              <w:ind w:left="0"/>
              <w:rPr>
                <w:sz w:val="24"/>
              </w:rPr>
            </w:pPr>
          </w:p>
        </w:tc>
      </w:tr>
      <w:tr>
        <w:trPr>
          <w:trHeight w:val="273" w:hRule="atLeast"/>
        </w:trPr>
        <w:tc>
          <w:tcPr>
            <w:tcW w:w="3453" w:type="dxa"/>
          </w:tcPr>
          <w:p>
            <w:pPr>
              <w:pStyle w:val="TableParagraph"/>
              <w:spacing w:line="254" w:lineRule="exact"/>
              <w:ind w:left="576"/>
              <w:rPr>
                <w:sz w:val="24"/>
              </w:rPr>
            </w:pPr>
            <w:r>
              <w:rPr>
                <w:sz w:val="24"/>
              </w:rPr>
              <w:t>Без</w:t>
            </w:r>
            <w:r>
              <w:rPr>
                <w:spacing w:val="3"/>
                <w:sz w:val="24"/>
              </w:rPr>
              <w:t> </w:t>
            </w:r>
            <w:r>
              <w:rPr>
                <w:spacing w:val="-2"/>
                <w:sz w:val="24"/>
              </w:rPr>
              <w:t>категории</w:t>
            </w:r>
          </w:p>
        </w:tc>
        <w:tc>
          <w:tcPr>
            <w:tcW w:w="3424" w:type="dxa"/>
          </w:tcPr>
          <w:p>
            <w:pPr>
              <w:pStyle w:val="TableParagraph"/>
              <w:spacing w:line="254" w:lineRule="exact"/>
              <w:ind w:left="1" w:right="854"/>
              <w:jc w:val="center"/>
              <w:rPr>
                <w:sz w:val="24"/>
              </w:rPr>
            </w:pPr>
            <w:r>
              <w:rPr>
                <w:spacing w:val="-10"/>
                <w:sz w:val="24"/>
              </w:rPr>
              <w:t>1</w:t>
            </w:r>
          </w:p>
        </w:tc>
        <w:tc>
          <w:tcPr>
            <w:tcW w:w="2982" w:type="dxa"/>
          </w:tcPr>
          <w:p>
            <w:pPr>
              <w:pStyle w:val="TableParagraph"/>
              <w:ind w:left="0"/>
              <w:rPr>
                <w:sz w:val="20"/>
              </w:rPr>
            </w:pPr>
          </w:p>
        </w:tc>
      </w:tr>
      <w:tr>
        <w:trPr>
          <w:trHeight w:val="277" w:hRule="atLeast"/>
        </w:trPr>
        <w:tc>
          <w:tcPr>
            <w:tcW w:w="3453" w:type="dxa"/>
          </w:tcPr>
          <w:p>
            <w:pPr>
              <w:pStyle w:val="TableParagraph"/>
              <w:spacing w:line="258" w:lineRule="exact"/>
              <w:ind w:left="479"/>
              <w:rPr>
                <w:sz w:val="24"/>
              </w:rPr>
            </w:pPr>
            <w:r>
              <w:rPr>
                <w:sz w:val="24"/>
              </w:rPr>
              <w:t>Курсы</w:t>
            </w:r>
            <w:r>
              <w:rPr>
                <w:spacing w:val="-4"/>
                <w:sz w:val="24"/>
              </w:rPr>
              <w:t> </w:t>
            </w:r>
            <w:r>
              <w:rPr>
                <w:spacing w:val="-2"/>
                <w:sz w:val="24"/>
              </w:rPr>
              <w:t>имеются</w:t>
            </w:r>
          </w:p>
        </w:tc>
        <w:tc>
          <w:tcPr>
            <w:tcW w:w="3424" w:type="dxa"/>
          </w:tcPr>
          <w:p>
            <w:pPr>
              <w:pStyle w:val="TableParagraph"/>
              <w:spacing w:line="258" w:lineRule="exact"/>
              <w:ind w:left="1" w:right="854"/>
              <w:jc w:val="center"/>
              <w:rPr>
                <w:sz w:val="24"/>
              </w:rPr>
            </w:pPr>
            <w:r>
              <w:rPr>
                <w:spacing w:val="-10"/>
                <w:sz w:val="24"/>
              </w:rPr>
              <w:t>1</w:t>
            </w:r>
          </w:p>
        </w:tc>
        <w:tc>
          <w:tcPr>
            <w:tcW w:w="2982" w:type="dxa"/>
          </w:tcPr>
          <w:p>
            <w:pPr>
              <w:pStyle w:val="TableParagraph"/>
              <w:ind w:left="0"/>
              <w:rPr>
                <w:sz w:val="20"/>
              </w:rPr>
            </w:pPr>
          </w:p>
        </w:tc>
      </w:tr>
      <w:tr>
        <w:trPr>
          <w:trHeight w:val="278" w:hRule="atLeast"/>
        </w:trPr>
        <w:tc>
          <w:tcPr>
            <w:tcW w:w="3453" w:type="dxa"/>
          </w:tcPr>
          <w:p>
            <w:pPr>
              <w:pStyle w:val="TableParagraph"/>
              <w:spacing w:line="258" w:lineRule="exact"/>
              <w:ind w:left="629"/>
              <w:rPr>
                <w:sz w:val="24"/>
              </w:rPr>
            </w:pPr>
            <w:r>
              <w:rPr>
                <w:sz w:val="24"/>
              </w:rPr>
              <w:t>Всего</w:t>
            </w:r>
            <w:r>
              <w:rPr>
                <w:spacing w:val="4"/>
                <w:sz w:val="24"/>
              </w:rPr>
              <w:t> </w:t>
            </w:r>
            <w:r>
              <w:rPr>
                <w:spacing w:val="-2"/>
                <w:sz w:val="24"/>
              </w:rPr>
              <w:t>ставок</w:t>
            </w:r>
          </w:p>
        </w:tc>
        <w:tc>
          <w:tcPr>
            <w:tcW w:w="3424" w:type="dxa"/>
          </w:tcPr>
          <w:p>
            <w:pPr>
              <w:pStyle w:val="TableParagraph"/>
              <w:spacing w:line="258" w:lineRule="exact"/>
              <w:ind w:left="1" w:right="854"/>
              <w:jc w:val="center"/>
              <w:rPr>
                <w:sz w:val="24"/>
              </w:rPr>
            </w:pPr>
            <w:r>
              <w:rPr>
                <w:spacing w:val="-10"/>
                <w:sz w:val="24"/>
              </w:rPr>
              <w:t>1</w:t>
            </w:r>
          </w:p>
        </w:tc>
        <w:tc>
          <w:tcPr>
            <w:tcW w:w="2982" w:type="dxa"/>
          </w:tcPr>
          <w:p>
            <w:pPr>
              <w:pStyle w:val="TableParagraph"/>
              <w:ind w:left="0"/>
              <w:rPr>
                <w:sz w:val="20"/>
              </w:rPr>
            </w:pPr>
          </w:p>
        </w:tc>
      </w:tr>
      <w:tr>
        <w:trPr>
          <w:trHeight w:val="277" w:hRule="atLeast"/>
        </w:trPr>
        <w:tc>
          <w:tcPr>
            <w:tcW w:w="3453" w:type="dxa"/>
          </w:tcPr>
          <w:p>
            <w:pPr>
              <w:pStyle w:val="TableParagraph"/>
              <w:spacing w:line="258" w:lineRule="exact"/>
              <w:ind w:left="503"/>
              <w:rPr>
                <w:sz w:val="24"/>
              </w:rPr>
            </w:pPr>
            <w:r>
              <w:rPr>
                <w:sz w:val="24"/>
              </w:rPr>
              <w:t>Занятые</w:t>
            </w:r>
            <w:r>
              <w:rPr>
                <w:spacing w:val="1"/>
                <w:sz w:val="24"/>
              </w:rPr>
              <w:t> </w:t>
            </w:r>
            <w:r>
              <w:rPr>
                <w:spacing w:val="-2"/>
                <w:sz w:val="24"/>
              </w:rPr>
              <w:t>ставки</w:t>
            </w:r>
          </w:p>
        </w:tc>
        <w:tc>
          <w:tcPr>
            <w:tcW w:w="3424" w:type="dxa"/>
          </w:tcPr>
          <w:p>
            <w:pPr>
              <w:pStyle w:val="TableParagraph"/>
              <w:spacing w:line="258" w:lineRule="exact"/>
              <w:ind w:left="1" w:right="854"/>
              <w:jc w:val="center"/>
              <w:rPr>
                <w:sz w:val="24"/>
              </w:rPr>
            </w:pPr>
            <w:r>
              <w:rPr>
                <w:spacing w:val="-10"/>
                <w:sz w:val="24"/>
              </w:rPr>
              <w:t>1</w:t>
            </w:r>
          </w:p>
        </w:tc>
        <w:tc>
          <w:tcPr>
            <w:tcW w:w="2982" w:type="dxa"/>
          </w:tcPr>
          <w:p>
            <w:pPr>
              <w:pStyle w:val="TableParagraph"/>
              <w:ind w:left="0"/>
              <w:rPr>
                <w:sz w:val="20"/>
              </w:rPr>
            </w:pPr>
          </w:p>
        </w:tc>
      </w:tr>
      <w:tr>
        <w:trPr>
          <w:trHeight w:val="277" w:hRule="atLeast"/>
        </w:trPr>
        <w:tc>
          <w:tcPr>
            <w:tcW w:w="3453" w:type="dxa"/>
          </w:tcPr>
          <w:p>
            <w:pPr>
              <w:pStyle w:val="TableParagraph"/>
              <w:spacing w:line="258" w:lineRule="exact"/>
              <w:ind w:left="211"/>
              <w:rPr>
                <w:sz w:val="24"/>
              </w:rPr>
            </w:pPr>
            <w:r>
              <w:rPr>
                <w:sz w:val="24"/>
              </w:rPr>
              <w:t>Вакансии</w:t>
            </w:r>
            <w:r>
              <w:rPr>
                <w:spacing w:val="-1"/>
                <w:sz w:val="24"/>
              </w:rPr>
              <w:t> </w:t>
            </w:r>
            <w:r>
              <w:rPr>
                <w:sz w:val="24"/>
              </w:rPr>
              <w:t>по</w:t>
            </w:r>
            <w:r>
              <w:rPr>
                <w:spacing w:val="-1"/>
                <w:sz w:val="24"/>
              </w:rPr>
              <w:t> </w:t>
            </w:r>
            <w:r>
              <w:rPr>
                <w:spacing w:val="-2"/>
                <w:sz w:val="24"/>
              </w:rPr>
              <w:t>ставкам</w:t>
            </w:r>
          </w:p>
        </w:tc>
        <w:tc>
          <w:tcPr>
            <w:tcW w:w="3424" w:type="dxa"/>
          </w:tcPr>
          <w:p>
            <w:pPr>
              <w:pStyle w:val="TableParagraph"/>
              <w:spacing w:line="258" w:lineRule="exact"/>
              <w:ind w:left="1" w:right="854"/>
              <w:jc w:val="center"/>
              <w:rPr>
                <w:sz w:val="24"/>
              </w:rPr>
            </w:pPr>
            <w:r>
              <w:rPr>
                <w:spacing w:val="-10"/>
                <w:sz w:val="24"/>
              </w:rPr>
              <w:t>0</w:t>
            </w:r>
          </w:p>
        </w:tc>
        <w:tc>
          <w:tcPr>
            <w:tcW w:w="2982" w:type="dxa"/>
          </w:tcPr>
          <w:p>
            <w:pPr>
              <w:pStyle w:val="TableParagraph"/>
              <w:spacing w:line="258" w:lineRule="exact"/>
              <w:ind w:left="5" w:right="855"/>
              <w:jc w:val="center"/>
              <w:rPr>
                <w:sz w:val="24"/>
              </w:rPr>
            </w:pPr>
            <w:r>
              <w:rPr>
                <w:spacing w:val="-5"/>
                <w:sz w:val="24"/>
              </w:rPr>
              <w:t>Нет</w:t>
            </w:r>
          </w:p>
        </w:tc>
      </w:tr>
      <w:tr>
        <w:trPr>
          <w:trHeight w:val="273" w:hRule="atLeast"/>
        </w:trPr>
        <w:tc>
          <w:tcPr>
            <w:tcW w:w="3453" w:type="dxa"/>
          </w:tcPr>
          <w:p>
            <w:pPr>
              <w:pStyle w:val="TableParagraph"/>
              <w:spacing w:line="254" w:lineRule="exact"/>
              <w:ind w:left="225"/>
              <w:rPr>
                <w:sz w:val="24"/>
              </w:rPr>
            </w:pPr>
            <w:r>
              <w:rPr>
                <w:sz w:val="24"/>
              </w:rPr>
              <w:t>Вакансия</w:t>
            </w:r>
            <w:r>
              <w:rPr>
                <w:spacing w:val="-2"/>
                <w:sz w:val="24"/>
              </w:rPr>
              <w:t> </w:t>
            </w:r>
            <w:r>
              <w:rPr>
                <w:sz w:val="24"/>
              </w:rPr>
              <w:t>по</w:t>
            </w:r>
            <w:r>
              <w:rPr>
                <w:spacing w:val="-1"/>
                <w:sz w:val="24"/>
              </w:rPr>
              <w:t> </w:t>
            </w:r>
            <w:r>
              <w:rPr>
                <w:spacing w:val="-2"/>
                <w:sz w:val="24"/>
              </w:rPr>
              <w:t>школам</w:t>
            </w:r>
          </w:p>
        </w:tc>
        <w:tc>
          <w:tcPr>
            <w:tcW w:w="3424" w:type="dxa"/>
          </w:tcPr>
          <w:p>
            <w:pPr>
              <w:pStyle w:val="TableParagraph"/>
              <w:spacing w:line="254" w:lineRule="exact"/>
              <w:ind w:left="1" w:right="854"/>
              <w:jc w:val="center"/>
              <w:rPr>
                <w:sz w:val="24"/>
              </w:rPr>
            </w:pPr>
            <w:r>
              <w:rPr>
                <w:spacing w:val="-10"/>
                <w:sz w:val="24"/>
              </w:rPr>
              <w:t>0</w:t>
            </w:r>
          </w:p>
        </w:tc>
        <w:tc>
          <w:tcPr>
            <w:tcW w:w="2982" w:type="dxa"/>
          </w:tcPr>
          <w:p>
            <w:pPr>
              <w:pStyle w:val="TableParagraph"/>
              <w:spacing w:line="254" w:lineRule="exact"/>
              <w:ind w:left="5" w:right="855"/>
              <w:jc w:val="center"/>
              <w:rPr>
                <w:sz w:val="24"/>
              </w:rPr>
            </w:pPr>
            <w:r>
              <w:rPr>
                <w:spacing w:val="-5"/>
                <w:sz w:val="24"/>
              </w:rPr>
              <w:t>Нет</w:t>
            </w:r>
          </w:p>
        </w:tc>
      </w:tr>
      <w:tr>
        <w:trPr>
          <w:trHeight w:val="278" w:hRule="atLeast"/>
        </w:trPr>
        <w:tc>
          <w:tcPr>
            <w:tcW w:w="3453" w:type="dxa"/>
          </w:tcPr>
          <w:p>
            <w:pPr>
              <w:pStyle w:val="TableParagraph"/>
              <w:spacing w:line="258" w:lineRule="exact"/>
              <w:ind w:left="278"/>
              <w:rPr>
                <w:sz w:val="24"/>
              </w:rPr>
            </w:pPr>
            <w:r>
              <w:rPr>
                <w:sz w:val="24"/>
              </w:rPr>
              <w:t>Отдельный </w:t>
            </w:r>
            <w:r>
              <w:rPr>
                <w:spacing w:val="-2"/>
                <w:sz w:val="24"/>
              </w:rPr>
              <w:t>кабинет</w:t>
            </w:r>
          </w:p>
        </w:tc>
        <w:tc>
          <w:tcPr>
            <w:tcW w:w="3424" w:type="dxa"/>
          </w:tcPr>
          <w:p>
            <w:pPr>
              <w:pStyle w:val="TableParagraph"/>
              <w:spacing w:line="258" w:lineRule="exact"/>
              <w:ind w:left="1" w:right="854"/>
              <w:jc w:val="center"/>
              <w:rPr>
                <w:sz w:val="24"/>
              </w:rPr>
            </w:pPr>
            <w:r>
              <w:rPr>
                <w:spacing w:val="-10"/>
                <w:sz w:val="24"/>
              </w:rPr>
              <w:t>0</w:t>
            </w:r>
          </w:p>
        </w:tc>
        <w:tc>
          <w:tcPr>
            <w:tcW w:w="2982" w:type="dxa"/>
          </w:tcPr>
          <w:p>
            <w:pPr>
              <w:pStyle w:val="TableParagraph"/>
              <w:ind w:left="0"/>
              <w:rPr>
                <w:sz w:val="20"/>
              </w:rPr>
            </w:pPr>
          </w:p>
        </w:tc>
      </w:tr>
      <w:tr>
        <w:trPr>
          <w:trHeight w:val="278" w:hRule="atLeast"/>
        </w:trPr>
        <w:tc>
          <w:tcPr>
            <w:tcW w:w="3453" w:type="dxa"/>
          </w:tcPr>
          <w:p>
            <w:pPr>
              <w:pStyle w:val="TableParagraph"/>
              <w:spacing w:line="258" w:lineRule="exact"/>
              <w:ind w:left="110"/>
              <w:rPr>
                <w:sz w:val="24"/>
              </w:rPr>
            </w:pPr>
            <w:r>
              <w:rPr>
                <w:sz w:val="24"/>
              </w:rPr>
              <w:t>Совмещенный</w:t>
            </w:r>
            <w:r>
              <w:rPr>
                <w:spacing w:val="-1"/>
                <w:sz w:val="24"/>
              </w:rPr>
              <w:t> </w:t>
            </w:r>
            <w:r>
              <w:rPr>
                <w:spacing w:val="-2"/>
                <w:sz w:val="24"/>
              </w:rPr>
              <w:t>кабинет</w:t>
            </w:r>
          </w:p>
        </w:tc>
        <w:tc>
          <w:tcPr>
            <w:tcW w:w="3424" w:type="dxa"/>
          </w:tcPr>
          <w:p>
            <w:pPr>
              <w:pStyle w:val="TableParagraph"/>
              <w:spacing w:line="258" w:lineRule="exact"/>
              <w:ind w:left="1" w:right="854"/>
              <w:jc w:val="center"/>
              <w:rPr>
                <w:sz w:val="24"/>
              </w:rPr>
            </w:pPr>
            <w:r>
              <w:rPr>
                <w:spacing w:val="-10"/>
                <w:sz w:val="24"/>
              </w:rPr>
              <w:t>1</w:t>
            </w:r>
          </w:p>
        </w:tc>
        <w:tc>
          <w:tcPr>
            <w:tcW w:w="2982" w:type="dxa"/>
          </w:tcPr>
          <w:p>
            <w:pPr>
              <w:pStyle w:val="TableParagraph"/>
              <w:ind w:left="0"/>
              <w:rPr>
                <w:sz w:val="20"/>
              </w:rPr>
            </w:pPr>
          </w:p>
        </w:tc>
      </w:tr>
      <w:tr>
        <w:trPr>
          <w:trHeight w:val="277" w:hRule="atLeast"/>
        </w:trPr>
        <w:tc>
          <w:tcPr>
            <w:tcW w:w="3453" w:type="dxa"/>
          </w:tcPr>
          <w:p>
            <w:pPr>
              <w:pStyle w:val="TableParagraph"/>
              <w:spacing w:line="258" w:lineRule="exact"/>
              <w:ind w:left="537"/>
              <w:rPr>
                <w:sz w:val="24"/>
              </w:rPr>
            </w:pPr>
            <w:r>
              <w:rPr>
                <w:sz w:val="24"/>
              </w:rPr>
              <w:t>Не </w:t>
            </w:r>
            <w:r>
              <w:rPr>
                <w:spacing w:val="-2"/>
                <w:sz w:val="24"/>
              </w:rPr>
              <w:t>специалист</w:t>
            </w:r>
          </w:p>
        </w:tc>
        <w:tc>
          <w:tcPr>
            <w:tcW w:w="3424" w:type="dxa"/>
          </w:tcPr>
          <w:p>
            <w:pPr>
              <w:pStyle w:val="TableParagraph"/>
              <w:spacing w:line="258" w:lineRule="exact"/>
              <w:ind w:left="1" w:right="854"/>
              <w:jc w:val="center"/>
              <w:rPr>
                <w:sz w:val="24"/>
              </w:rPr>
            </w:pPr>
            <w:r>
              <w:rPr>
                <w:spacing w:val="-10"/>
                <w:sz w:val="24"/>
              </w:rPr>
              <w:t>0</w:t>
            </w:r>
          </w:p>
        </w:tc>
        <w:tc>
          <w:tcPr>
            <w:tcW w:w="2982" w:type="dxa"/>
          </w:tcPr>
          <w:p>
            <w:pPr>
              <w:pStyle w:val="TableParagraph"/>
              <w:ind w:left="0"/>
              <w:rPr>
                <w:sz w:val="20"/>
              </w:rPr>
            </w:pPr>
          </w:p>
        </w:tc>
      </w:tr>
    </w:tbl>
    <w:p>
      <w:pPr>
        <w:pStyle w:val="TableParagraph"/>
        <w:spacing w:after="0"/>
        <w:rPr>
          <w:sz w:val="20"/>
        </w:rPr>
        <w:sectPr>
          <w:pgSz w:w="11910" w:h="16840"/>
          <w:pgMar w:header="0" w:footer="851" w:top="900" w:bottom="1180" w:left="141" w:right="0"/>
        </w:sectPr>
      </w:pPr>
    </w:p>
    <w:p>
      <w:pPr>
        <w:pStyle w:val="BodyText"/>
        <w:spacing w:line="388" w:lineRule="auto" w:before="72"/>
        <w:ind w:left="2408" w:right="1967"/>
      </w:pPr>
      <w:r>
        <w:rPr>
          <w:w w:val="105"/>
        </w:rPr>
        <w:t>Результаты</w:t>
      </w:r>
      <w:r>
        <w:rPr>
          <w:spacing w:val="34"/>
          <w:w w:val="105"/>
        </w:rPr>
        <w:t> </w:t>
      </w:r>
      <w:r>
        <w:rPr>
          <w:w w:val="105"/>
        </w:rPr>
        <w:t>деятельности</w:t>
      </w:r>
      <w:r>
        <w:rPr>
          <w:spacing w:val="31"/>
          <w:w w:val="105"/>
        </w:rPr>
        <w:t> </w:t>
      </w:r>
      <w:r>
        <w:rPr>
          <w:w w:val="105"/>
        </w:rPr>
        <w:t>социального</w:t>
      </w:r>
      <w:r>
        <w:rPr>
          <w:spacing w:val="34"/>
          <w:w w:val="105"/>
        </w:rPr>
        <w:t> </w:t>
      </w:r>
      <w:r>
        <w:rPr>
          <w:w w:val="105"/>
        </w:rPr>
        <w:t>педагога</w:t>
      </w:r>
      <w:r>
        <w:rPr>
          <w:spacing w:val="34"/>
          <w:w w:val="105"/>
        </w:rPr>
        <w:t> </w:t>
      </w:r>
      <w:r>
        <w:rPr>
          <w:w w:val="105"/>
        </w:rPr>
        <w:t>по</w:t>
      </w:r>
      <w:r>
        <w:rPr>
          <w:spacing w:val="30"/>
          <w:w w:val="105"/>
        </w:rPr>
        <w:t> </w:t>
      </w:r>
      <w:r>
        <w:rPr>
          <w:w w:val="105"/>
        </w:rPr>
        <w:t>направлениям: І. Проведение социальной паспортизации</w:t>
      </w:r>
      <w:r>
        <w:rPr>
          <w:spacing w:val="40"/>
          <w:w w:val="105"/>
        </w:rPr>
        <w:t> </w:t>
      </w:r>
      <w:r>
        <w:rPr>
          <w:w w:val="105"/>
        </w:rPr>
        <w:t>классов, школы</w:t>
      </w:r>
    </w:p>
    <w:p>
      <w:pPr>
        <w:pStyle w:val="BodyText"/>
        <w:spacing w:line="237" w:lineRule="auto"/>
      </w:pPr>
      <w:r>
        <w:rPr/>
        <w:t>В</w:t>
      </w:r>
      <w:r>
        <w:rPr>
          <w:spacing w:val="-3"/>
        </w:rPr>
        <w:t> </w:t>
      </w:r>
      <w:r>
        <w:rPr/>
        <w:t>КГУ</w:t>
      </w:r>
      <w:r>
        <w:rPr>
          <w:spacing w:val="-2"/>
        </w:rPr>
        <w:t> </w:t>
      </w:r>
      <w:r>
        <w:rPr>
          <w:b/>
        </w:rPr>
        <w:t>«</w:t>
      </w:r>
      <w:r>
        <w:rPr/>
        <w:t>Общеобразовательная</w:t>
      </w:r>
      <w:r>
        <w:rPr>
          <w:spacing w:val="-6"/>
        </w:rPr>
        <w:t> </w:t>
      </w:r>
      <w:r>
        <w:rPr/>
        <w:t>школа</w:t>
      </w:r>
      <w:r>
        <w:rPr>
          <w:spacing w:val="-2"/>
        </w:rPr>
        <w:t> </w:t>
      </w:r>
      <w:r>
        <w:rPr/>
        <w:t>№1,</w:t>
      </w:r>
      <w:r>
        <w:rPr>
          <w:spacing w:val="-4"/>
        </w:rPr>
        <w:t> </w:t>
      </w:r>
      <w:r>
        <w:rPr/>
        <w:t>им.</w:t>
      </w:r>
      <w:r>
        <w:rPr>
          <w:spacing w:val="-8"/>
        </w:rPr>
        <w:t> </w:t>
      </w:r>
      <w:r>
        <w:rPr/>
        <w:t>П.Исакова</w:t>
      </w:r>
      <w:r>
        <w:rPr>
          <w:spacing w:val="-7"/>
        </w:rPr>
        <w:t> </w:t>
      </w:r>
      <w:r>
        <w:rPr/>
        <w:t>г.</w:t>
      </w:r>
      <w:r>
        <w:rPr>
          <w:spacing w:val="-4"/>
        </w:rPr>
        <w:t> </w:t>
      </w:r>
      <w:r>
        <w:rPr/>
        <w:t>Акколь» обучаются</w:t>
      </w:r>
      <w:r>
        <w:rPr>
          <w:spacing w:val="-2"/>
        </w:rPr>
        <w:t> </w:t>
      </w:r>
      <w:r>
        <w:rPr/>
        <w:t>дети из семей различных категорий:</w:t>
      </w:r>
    </w:p>
    <w:p>
      <w:pPr>
        <w:pStyle w:val="ListParagraph"/>
        <w:numPr>
          <w:ilvl w:val="1"/>
          <w:numId w:val="28"/>
        </w:numPr>
        <w:tabs>
          <w:tab w:pos="1995" w:val="left" w:leader="none"/>
        </w:tabs>
        <w:spacing w:line="240" w:lineRule="auto" w:before="5" w:after="0"/>
        <w:ind w:left="1995" w:right="0" w:hanging="360"/>
        <w:jc w:val="left"/>
        <w:rPr>
          <w:sz w:val="24"/>
        </w:rPr>
      </w:pPr>
      <w:r>
        <w:rPr>
          <w:spacing w:val="-2"/>
          <w:sz w:val="24"/>
        </w:rPr>
        <w:t>неполные</w:t>
      </w:r>
    </w:p>
    <w:p>
      <w:pPr>
        <w:pStyle w:val="ListParagraph"/>
        <w:numPr>
          <w:ilvl w:val="1"/>
          <w:numId w:val="28"/>
        </w:numPr>
        <w:tabs>
          <w:tab w:pos="1995" w:val="left" w:leader="none"/>
        </w:tabs>
        <w:spacing w:line="240" w:lineRule="auto" w:before="141" w:after="0"/>
        <w:ind w:left="1995" w:right="0" w:hanging="360"/>
        <w:jc w:val="left"/>
        <w:rPr>
          <w:sz w:val="24"/>
        </w:rPr>
      </w:pPr>
      <w:r>
        <w:rPr>
          <w:spacing w:val="-2"/>
          <w:sz w:val="24"/>
        </w:rPr>
        <w:t>многодетные</w:t>
      </w:r>
    </w:p>
    <w:p>
      <w:pPr>
        <w:pStyle w:val="ListParagraph"/>
        <w:numPr>
          <w:ilvl w:val="1"/>
          <w:numId w:val="28"/>
        </w:numPr>
        <w:tabs>
          <w:tab w:pos="1995" w:val="left" w:leader="none"/>
        </w:tabs>
        <w:spacing w:line="240" w:lineRule="auto" w:before="142" w:after="0"/>
        <w:ind w:left="1995" w:right="0" w:hanging="360"/>
        <w:jc w:val="left"/>
        <w:rPr>
          <w:sz w:val="24"/>
        </w:rPr>
      </w:pPr>
      <w:r>
        <w:rPr>
          <w:spacing w:val="-2"/>
          <w:sz w:val="24"/>
        </w:rPr>
        <w:t>малообеспеченные</w:t>
      </w:r>
    </w:p>
    <w:p>
      <w:pPr>
        <w:pStyle w:val="ListParagraph"/>
        <w:numPr>
          <w:ilvl w:val="1"/>
          <w:numId w:val="28"/>
        </w:numPr>
        <w:tabs>
          <w:tab w:pos="1995" w:val="left" w:leader="none"/>
        </w:tabs>
        <w:spacing w:line="240" w:lineRule="auto" w:before="137" w:after="0"/>
        <w:ind w:left="1995" w:right="0" w:hanging="360"/>
        <w:jc w:val="left"/>
        <w:rPr>
          <w:sz w:val="24"/>
        </w:rPr>
      </w:pPr>
      <w:r>
        <w:rPr>
          <w:spacing w:val="-2"/>
          <w:sz w:val="24"/>
        </w:rPr>
        <w:t>опекаемые</w:t>
      </w:r>
    </w:p>
    <w:p>
      <w:pPr>
        <w:pStyle w:val="Heading1"/>
        <w:spacing w:before="147"/>
        <w:ind w:left="3570"/>
      </w:pPr>
      <w:r>
        <w:rPr/>
        <w:t>Статистические</w:t>
      </w:r>
      <w:r>
        <w:rPr>
          <w:spacing w:val="-6"/>
        </w:rPr>
        <w:t> </w:t>
      </w:r>
      <w:r>
        <w:rPr/>
        <w:t>данные по</w:t>
      </w:r>
      <w:r>
        <w:rPr>
          <w:spacing w:val="-4"/>
        </w:rPr>
        <w:t> </w:t>
      </w:r>
      <w:r>
        <w:rPr/>
        <w:t>школе</w:t>
      </w:r>
      <w:r>
        <w:rPr>
          <w:spacing w:val="-1"/>
        </w:rPr>
        <w:t> </w:t>
      </w:r>
      <w:r>
        <w:rPr/>
        <w:t>за три</w:t>
      </w:r>
      <w:r>
        <w:rPr>
          <w:spacing w:val="-3"/>
        </w:rPr>
        <w:t> </w:t>
      </w:r>
      <w:r>
        <w:rPr>
          <w:spacing w:val="-4"/>
        </w:rPr>
        <w:t>года:</w:t>
      </w:r>
    </w:p>
    <w:p>
      <w:pPr>
        <w:pStyle w:val="ListParagraph"/>
        <w:numPr>
          <w:ilvl w:val="0"/>
          <w:numId w:val="29"/>
        </w:numPr>
        <w:tabs>
          <w:tab w:pos="1995" w:val="left" w:leader="none"/>
        </w:tabs>
        <w:spacing w:line="240" w:lineRule="auto" w:before="137" w:after="0"/>
        <w:ind w:left="1995" w:right="0" w:hanging="360"/>
        <w:jc w:val="left"/>
        <w:rPr>
          <w:sz w:val="24"/>
        </w:rPr>
      </w:pPr>
      <w:r>
        <w:rPr>
          <w:sz w:val="24"/>
        </w:rPr>
        <w:t>Всего</w:t>
      </w:r>
      <w:r>
        <w:rPr>
          <w:spacing w:val="4"/>
          <w:sz w:val="24"/>
        </w:rPr>
        <w:t> </w:t>
      </w:r>
      <w:r>
        <w:rPr>
          <w:spacing w:val="-2"/>
          <w:sz w:val="24"/>
        </w:rPr>
        <w:t>учащихся</w:t>
      </w:r>
    </w:p>
    <w:p>
      <w:pPr>
        <w:pStyle w:val="BodyText"/>
        <w:spacing w:before="6"/>
        <w:ind w:left="0"/>
        <w:rPr>
          <w:sz w:val="12"/>
        </w:rPr>
      </w:pPr>
    </w:p>
    <w:tbl>
      <w:tblPr>
        <w:tblW w:w="0" w:type="auto"/>
        <w:jc w:val="left"/>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7"/>
        <w:gridCol w:w="2122"/>
        <w:gridCol w:w="2122"/>
      </w:tblGrid>
      <w:tr>
        <w:trPr>
          <w:trHeight w:val="690" w:hRule="atLeast"/>
        </w:trPr>
        <w:tc>
          <w:tcPr>
            <w:tcW w:w="2127" w:type="dxa"/>
          </w:tcPr>
          <w:p>
            <w:pPr>
              <w:pStyle w:val="TableParagraph"/>
              <w:spacing w:line="268" w:lineRule="exact"/>
              <w:ind w:left="542"/>
              <w:rPr>
                <w:sz w:val="24"/>
              </w:rPr>
            </w:pPr>
            <w:r>
              <w:rPr>
                <w:sz w:val="24"/>
              </w:rPr>
              <w:t>2022-</w:t>
            </w:r>
            <w:r>
              <w:rPr>
                <w:spacing w:val="-4"/>
                <w:sz w:val="24"/>
              </w:rPr>
              <w:t>2023</w:t>
            </w:r>
          </w:p>
          <w:p>
            <w:pPr>
              <w:pStyle w:val="TableParagraph"/>
              <w:spacing w:before="7"/>
              <w:ind w:left="417"/>
              <w:rPr>
                <w:sz w:val="24"/>
              </w:rPr>
            </w:pPr>
            <w:r>
              <w:rPr>
                <w:sz w:val="24"/>
              </w:rPr>
              <w:t>учебный</w:t>
            </w:r>
            <w:r>
              <w:rPr>
                <w:spacing w:val="-2"/>
                <w:sz w:val="24"/>
              </w:rPr>
              <w:t> </w:t>
            </w:r>
            <w:r>
              <w:rPr>
                <w:spacing w:val="-5"/>
                <w:sz w:val="24"/>
              </w:rPr>
              <w:t>год</w:t>
            </w:r>
          </w:p>
        </w:tc>
        <w:tc>
          <w:tcPr>
            <w:tcW w:w="2122" w:type="dxa"/>
          </w:tcPr>
          <w:p>
            <w:pPr>
              <w:pStyle w:val="TableParagraph"/>
              <w:spacing w:line="268" w:lineRule="exact"/>
              <w:ind w:left="542"/>
              <w:rPr>
                <w:sz w:val="24"/>
              </w:rPr>
            </w:pPr>
            <w:r>
              <w:rPr>
                <w:sz w:val="24"/>
              </w:rPr>
              <w:t>2023-</w:t>
            </w:r>
            <w:r>
              <w:rPr>
                <w:spacing w:val="-4"/>
                <w:sz w:val="24"/>
              </w:rPr>
              <w:t>2024</w:t>
            </w:r>
          </w:p>
          <w:p>
            <w:pPr>
              <w:pStyle w:val="TableParagraph"/>
              <w:spacing w:before="2"/>
              <w:ind w:left="417"/>
              <w:rPr>
                <w:sz w:val="24"/>
              </w:rPr>
            </w:pPr>
            <w:r>
              <w:rPr>
                <w:sz w:val="24"/>
              </w:rPr>
              <w:t>учебный</w:t>
            </w:r>
            <w:r>
              <w:rPr>
                <w:spacing w:val="-2"/>
                <w:sz w:val="24"/>
              </w:rPr>
              <w:t> </w:t>
            </w:r>
            <w:r>
              <w:rPr>
                <w:spacing w:val="-5"/>
                <w:sz w:val="24"/>
              </w:rPr>
              <w:t>год</w:t>
            </w:r>
          </w:p>
        </w:tc>
        <w:tc>
          <w:tcPr>
            <w:tcW w:w="2122" w:type="dxa"/>
          </w:tcPr>
          <w:p>
            <w:pPr>
              <w:pStyle w:val="TableParagraph"/>
              <w:spacing w:line="268" w:lineRule="exact"/>
              <w:ind w:left="543"/>
              <w:rPr>
                <w:sz w:val="24"/>
              </w:rPr>
            </w:pPr>
            <w:r>
              <w:rPr>
                <w:sz w:val="24"/>
              </w:rPr>
              <w:t>2024-</w:t>
            </w:r>
            <w:r>
              <w:rPr>
                <w:spacing w:val="-4"/>
                <w:sz w:val="24"/>
              </w:rPr>
              <w:t>2025</w:t>
            </w:r>
          </w:p>
          <w:p>
            <w:pPr>
              <w:pStyle w:val="TableParagraph"/>
              <w:spacing w:before="7"/>
              <w:ind w:left="418"/>
              <w:rPr>
                <w:sz w:val="24"/>
              </w:rPr>
            </w:pPr>
            <w:r>
              <w:rPr>
                <w:sz w:val="24"/>
              </w:rPr>
              <w:t>учебный</w:t>
            </w:r>
            <w:r>
              <w:rPr>
                <w:spacing w:val="-2"/>
                <w:sz w:val="24"/>
              </w:rPr>
              <w:t> </w:t>
            </w:r>
            <w:r>
              <w:rPr>
                <w:spacing w:val="-5"/>
                <w:sz w:val="24"/>
              </w:rPr>
              <w:t>год</w:t>
            </w:r>
          </w:p>
        </w:tc>
      </w:tr>
      <w:tr>
        <w:trPr>
          <w:trHeight w:val="417" w:hRule="atLeast"/>
        </w:trPr>
        <w:tc>
          <w:tcPr>
            <w:tcW w:w="2127" w:type="dxa"/>
          </w:tcPr>
          <w:p>
            <w:pPr>
              <w:pStyle w:val="TableParagraph"/>
              <w:spacing w:before="2"/>
              <w:ind w:left="110"/>
              <w:rPr>
                <w:sz w:val="24"/>
              </w:rPr>
            </w:pPr>
            <w:r>
              <w:rPr>
                <w:spacing w:val="-5"/>
                <w:sz w:val="24"/>
              </w:rPr>
              <w:t>948</w:t>
            </w:r>
          </w:p>
        </w:tc>
        <w:tc>
          <w:tcPr>
            <w:tcW w:w="2122" w:type="dxa"/>
          </w:tcPr>
          <w:p>
            <w:pPr>
              <w:pStyle w:val="TableParagraph"/>
              <w:spacing w:before="2"/>
              <w:ind w:left="110"/>
              <w:rPr>
                <w:sz w:val="24"/>
              </w:rPr>
            </w:pPr>
            <w:r>
              <w:rPr>
                <w:spacing w:val="-5"/>
                <w:sz w:val="24"/>
              </w:rPr>
              <w:t>950</w:t>
            </w:r>
          </w:p>
        </w:tc>
        <w:tc>
          <w:tcPr>
            <w:tcW w:w="2122" w:type="dxa"/>
          </w:tcPr>
          <w:p>
            <w:pPr>
              <w:pStyle w:val="TableParagraph"/>
              <w:spacing w:before="2"/>
              <w:ind w:left="111"/>
              <w:rPr>
                <w:sz w:val="24"/>
              </w:rPr>
            </w:pPr>
            <w:r>
              <w:rPr>
                <w:spacing w:val="-5"/>
                <w:sz w:val="24"/>
              </w:rPr>
              <w:t>947</w:t>
            </w:r>
          </w:p>
        </w:tc>
      </w:tr>
    </w:tbl>
    <w:p>
      <w:pPr>
        <w:pStyle w:val="BodyText"/>
        <w:spacing w:before="156"/>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1124267</wp:posOffset>
                </wp:positionH>
                <wp:positionV relativeFrom="paragraph">
                  <wp:posOffset>260921</wp:posOffset>
                </wp:positionV>
                <wp:extent cx="2881630" cy="1494155"/>
                <wp:effectExtent l="0" t="0" r="0" b="0"/>
                <wp:wrapTopAndBottom/>
                <wp:docPr id="57" name="Group 57"/>
                <wp:cNvGraphicFramePr>
                  <a:graphicFrameLocks/>
                </wp:cNvGraphicFramePr>
                <a:graphic>
                  <a:graphicData uri="http://schemas.microsoft.com/office/word/2010/wordprocessingGroup">
                    <wpg:wgp>
                      <wpg:cNvPr id="57" name="Group 57"/>
                      <wpg:cNvGrpSpPr/>
                      <wpg:grpSpPr>
                        <a:xfrm>
                          <a:off x="0" y="0"/>
                          <a:ext cx="2881630" cy="1494155"/>
                          <a:chExt cx="2881630" cy="1494155"/>
                        </a:xfrm>
                      </wpg:grpSpPr>
                      <wps:wsp>
                        <wps:cNvPr id="58" name="Graphic 58"/>
                        <wps:cNvSpPr/>
                        <wps:spPr>
                          <a:xfrm>
                            <a:off x="907097" y="606107"/>
                            <a:ext cx="337820" cy="506095"/>
                          </a:xfrm>
                          <a:custGeom>
                            <a:avLst/>
                            <a:gdLst/>
                            <a:ahLst/>
                            <a:cxnLst/>
                            <a:rect l="l" t="t" r="r" b="b"/>
                            <a:pathLst>
                              <a:path w="337820" h="506095">
                                <a:moveTo>
                                  <a:pt x="0" y="0"/>
                                </a:moveTo>
                                <a:lnTo>
                                  <a:pt x="0" y="337692"/>
                                </a:lnTo>
                                <a:lnTo>
                                  <a:pt x="292608" y="506094"/>
                                </a:lnTo>
                                <a:lnTo>
                                  <a:pt x="312136" y="466494"/>
                                </a:lnTo>
                                <a:lnTo>
                                  <a:pt x="326247" y="424846"/>
                                </a:lnTo>
                                <a:lnTo>
                                  <a:pt x="334809" y="381722"/>
                                </a:lnTo>
                                <a:lnTo>
                                  <a:pt x="337693" y="337692"/>
                                </a:lnTo>
                                <a:lnTo>
                                  <a:pt x="334608" y="291857"/>
                                </a:lnTo>
                                <a:lnTo>
                                  <a:pt x="325625" y="247899"/>
                                </a:lnTo>
                                <a:lnTo>
                                  <a:pt x="311146" y="206222"/>
                                </a:lnTo>
                                <a:lnTo>
                                  <a:pt x="291573" y="167226"/>
                                </a:lnTo>
                                <a:lnTo>
                                  <a:pt x="267310" y="131313"/>
                                </a:lnTo>
                                <a:lnTo>
                                  <a:pt x="238760" y="98885"/>
                                </a:lnTo>
                                <a:lnTo>
                                  <a:pt x="206325" y="70344"/>
                                </a:lnTo>
                                <a:lnTo>
                                  <a:pt x="170410" y="46091"/>
                                </a:lnTo>
                                <a:lnTo>
                                  <a:pt x="131417" y="26529"/>
                                </a:lnTo>
                                <a:lnTo>
                                  <a:pt x="89749" y="12058"/>
                                </a:lnTo>
                                <a:lnTo>
                                  <a:pt x="45808" y="3081"/>
                                </a:lnTo>
                                <a:lnTo>
                                  <a:pt x="0" y="0"/>
                                </a:lnTo>
                                <a:close/>
                              </a:path>
                            </a:pathLst>
                          </a:custGeom>
                          <a:solidFill>
                            <a:srgbClr val="4F81BC"/>
                          </a:solidFill>
                        </wps:spPr>
                        <wps:bodyPr wrap="square" lIns="0" tIns="0" rIns="0" bIns="0" rtlCol="0">
                          <a:prstTxWarp prst="textNoShape">
                            <a:avLst/>
                          </a:prstTxWarp>
                          <a:noAutofit/>
                        </wps:bodyPr>
                      </wps:wsp>
                      <wps:wsp>
                        <wps:cNvPr id="59" name="Graphic 59"/>
                        <wps:cNvSpPr/>
                        <wps:spPr>
                          <a:xfrm>
                            <a:off x="614362" y="943800"/>
                            <a:ext cx="585470" cy="337820"/>
                          </a:xfrm>
                          <a:custGeom>
                            <a:avLst/>
                            <a:gdLst/>
                            <a:ahLst/>
                            <a:cxnLst/>
                            <a:rect l="l" t="t" r="r" b="b"/>
                            <a:pathLst>
                              <a:path w="585470" h="337820">
                                <a:moveTo>
                                  <a:pt x="292734" y="0"/>
                                </a:moveTo>
                                <a:lnTo>
                                  <a:pt x="0" y="168401"/>
                                </a:lnTo>
                                <a:lnTo>
                                  <a:pt x="24675" y="205456"/>
                                </a:lnTo>
                                <a:lnTo>
                                  <a:pt x="53863" y="238807"/>
                                </a:lnTo>
                                <a:lnTo>
                                  <a:pt x="87171" y="268039"/>
                                </a:lnTo>
                                <a:lnTo>
                                  <a:pt x="124206" y="292735"/>
                                </a:lnTo>
                                <a:lnTo>
                                  <a:pt x="165466" y="312904"/>
                                </a:lnTo>
                                <a:lnTo>
                                  <a:pt x="208044" y="327031"/>
                                </a:lnTo>
                                <a:lnTo>
                                  <a:pt x="251390" y="335262"/>
                                </a:lnTo>
                                <a:lnTo>
                                  <a:pt x="294955" y="337744"/>
                                </a:lnTo>
                                <a:lnTo>
                                  <a:pt x="338188" y="334626"/>
                                </a:lnTo>
                                <a:lnTo>
                                  <a:pt x="380539" y="326056"/>
                                </a:lnTo>
                                <a:lnTo>
                                  <a:pt x="421459" y="312181"/>
                                </a:lnTo>
                                <a:lnTo>
                                  <a:pt x="460398" y="293148"/>
                                </a:lnTo>
                                <a:lnTo>
                                  <a:pt x="496806" y="269107"/>
                                </a:lnTo>
                                <a:lnTo>
                                  <a:pt x="530132" y="240203"/>
                                </a:lnTo>
                                <a:lnTo>
                                  <a:pt x="559828" y="206585"/>
                                </a:lnTo>
                                <a:lnTo>
                                  <a:pt x="585343" y="168401"/>
                                </a:lnTo>
                                <a:lnTo>
                                  <a:pt x="292734" y="0"/>
                                </a:lnTo>
                                <a:close/>
                              </a:path>
                            </a:pathLst>
                          </a:custGeom>
                          <a:solidFill>
                            <a:srgbClr val="C0504D"/>
                          </a:solidFill>
                        </wps:spPr>
                        <wps:bodyPr wrap="square" lIns="0" tIns="0" rIns="0" bIns="0" rtlCol="0">
                          <a:prstTxWarp prst="textNoShape">
                            <a:avLst/>
                          </a:prstTxWarp>
                          <a:noAutofit/>
                        </wps:bodyPr>
                      </wps:wsp>
                      <wps:wsp>
                        <wps:cNvPr id="60" name="Graphic 60"/>
                        <wps:cNvSpPr/>
                        <wps:spPr>
                          <a:xfrm>
                            <a:off x="569263" y="606107"/>
                            <a:ext cx="338455" cy="506095"/>
                          </a:xfrm>
                          <a:custGeom>
                            <a:avLst/>
                            <a:gdLst/>
                            <a:ahLst/>
                            <a:cxnLst/>
                            <a:rect l="l" t="t" r="r" b="b"/>
                            <a:pathLst>
                              <a:path w="338455" h="506095">
                                <a:moveTo>
                                  <a:pt x="337834" y="0"/>
                                </a:moveTo>
                                <a:lnTo>
                                  <a:pt x="293749" y="2881"/>
                                </a:lnTo>
                                <a:lnTo>
                                  <a:pt x="250616" y="11429"/>
                                </a:lnTo>
                                <a:lnTo>
                                  <a:pt x="208960" y="25503"/>
                                </a:lnTo>
                                <a:lnTo>
                                  <a:pt x="169305" y="44957"/>
                                </a:lnTo>
                                <a:lnTo>
                                  <a:pt x="131121" y="70499"/>
                                </a:lnTo>
                                <a:lnTo>
                                  <a:pt x="97504" y="100212"/>
                                </a:lnTo>
                                <a:lnTo>
                                  <a:pt x="68602" y="133548"/>
                                </a:lnTo>
                                <a:lnTo>
                                  <a:pt x="44562" y="169958"/>
                                </a:lnTo>
                                <a:lnTo>
                                  <a:pt x="25534" y="208895"/>
                                </a:lnTo>
                                <a:lnTo>
                                  <a:pt x="11666" y="249809"/>
                                </a:lnTo>
                                <a:lnTo>
                                  <a:pt x="3105" y="292151"/>
                                </a:lnTo>
                                <a:lnTo>
                                  <a:pt x="0" y="335374"/>
                                </a:lnTo>
                                <a:lnTo>
                                  <a:pt x="2498" y="378928"/>
                                </a:lnTo>
                                <a:lnTo>
                                  <a:pt x="10749" y="422265"/>
                                </a:lnTo>
                                <a:lnTo>
                                  <a:pt x="24899" y="464837"/>
                                </a:lnTo>
                                <a:lnTo>
                                  <a:pt x="45099" y="506094"/>
                                </a:lnTo>
                                <a:lnTo>
                                  <a:pt x="337834" y="337692"/>
                                </a:lnTo>
                                <a:lnTo>
                                  <a:pt x="337834" y="0"/>
                                </a:lnTo>
                                <a:close/>
                              </a:path>
                            </a:pathLst>
                          </a:custGeom>
                          <a:solidFill>
                            <a:srgbClr val="9BBA58"/>
                          </a:solidFill>
                        </wps:spPr>
                        <wps:bodyPr wrap="square" lIns="0" tIns="0" rIns="0" bIns="0" rtlCol="0">
                          <a:prstTxWarp prst="textNoShape">
                            <a:avLst/>
                          </a:prstTxWarp>
                          <a:noAutofit/>
                        </wps:bodyPr>
                      </wps:wsp>
                      <wps:wsp>
                        <wps:cNvPr id="61" name="Graphic 61"/>
                        <wps:cNvSpPr/>
                        <wps:spPr>
                          <a:xfrm>
                            <a:off x="1872805" y="67923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62" name="Graphic 62"/>
                        <wps:cNvSpPr/>
                        <wps:spPr>
                          <a:xfrm>
                            <a:off x="1872805" y="90897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63" name="Graphic 63"/>
                        <wps:cNvSpPr/>
                        <wps:spPr>
                          <a:xfrm>
                            <a:off x="1872805" y="113858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BBA58"/>
                          </a:solidFill>
                        </wps:spPr>
                        <wps:bodyPr wrap="square" lIns="0" tIns="0" rIns="0" bIns="0" rtlCol="0">
                          <a:prstTxWarp prst="textNoShape">
                            <a:avLst/>
                          </a:prstTxWarp>
                          <a:noAutofit/>
                        </wps:bodyPr>
                      </wps:wsp>
                      <wps:wsp>
                        <wps:cNvPr id="64" name="Graphic 64"/>
                        <wps:cNvSpPr/>
                        <wps:spPr>
                          <a:xfrm>
                            <a:off x="4762" y="4762"/>
                            <a:ext cx="2872105" cy="1484630"/>
                          </a:xfrm>
                          <a:custGeom>
                            <a:avLst/>
                            <a:gdLst/>
                            <a:ahLst/>
                            <a:cxnLst/>
                            <a:rect l="l" t="t" r="r" b="b"/>
                            <a:pathLst>
                              <a:path w="2872105" h="1484630">
                                <a:moveTo>
                                  <a:pt x="0" y="1484629"/>
                                </a:moveTo>
                                <a:lnTo>
                                  <a:pt x="2872105" y="1484629"/>
                                </a:lnTo>
                                <a:lnTo>
                                  <a:pt x="2872105" y="0"/>
                                </a:lnTo>
                                <a:lnTo>
                                  <a:pt x="0" y="0"/>
                                </a:lnTo>
                                <a:lnTo>
                                  <a:pt x="0" y="1484629"/>
                                </a:lnTo>
                                <a:close/>
                              </a:path>
                            </a:pathLst>
                          </a:custGeom>
                          <a:ln w="9525">
                            <a:solidFill>
                              <a:srgbClr val="858585"/>
                            </a:solidFill>
                            <a:prstDash val="solid"/>
                          </a:ln>
                        </wps:spPr>
                        <wps:bodyPr wrap="square" lIns="0" tIns="0" rIns="0" bIns="0" rtlCol="0">
                          <a:prstTxWarp prst="textNoShape">
                            <a:avLst/>
                          </a:prstTxWarp>
                          <a:noAutofit/>
                        </wps:bodyPr>
                      </wps:wsp>
                      <wps:wsp>
                        <wps:cNvPr id="65" name="Textbox 65"/>
                        <wps:cNvSpPr txBox="1"/>
                        <wps:spPr>
                          <a:xfrm>
                            <a:off x="641794" y="146240"/>
                            <a:ext cx="2123440" cy="868680"/>
                          </a:xfrm>
                          <a:prstGeom prst="rect">
                            <a:avLst/>
                          </a:prstGeom>
                        </wps:spPr>
                        <wps:txbx>
                          <w:txbxContent>
                            <w:p>
                              <w:pPr>
                                <w:spacing w:line="367" w:lineRule="exact" w:before="0"/>
                                <w:ind w:left="0" w:right="0" w:firstLine="0"/>
                                <w:jc w:val="left"/>
                                <w:rPr>
                                  <w:rFonts w:ascii="Calibri" w:hAnsi="Calibri"/>
                                  <w:b/>
                                  <w:sz w:val="36"/>
                                </w:rPr>
                              </w:pPr>
                              <w:r>
                                <w:rPr>
                                  <w:rFonts w:ascii="Calibri" w:hAnsi="Calibri"/>
                                  <w:b/>
                                  <w:sz w:val="36"/>
                                </w:rPr>
                                <w:t>Число</w:t>
                              </w:r>
                              <w:r>
                                <w:rPr>
                                  <w:rFonts w:ascii="Calibri" w:hAnsi="Calibri"/>
                                  <w:b/>
                                  <w:spacing w:val="-2"/>
                                  <w:sz w:val="36"/>
                                </w:rPr>
                                <w:t> учащихся</w:t>
                              </w:r>
                            </w:p>
                            <w:p>
                              <w:pPr>
                                <w:spacing w:before="104"/>
                                <w:ind w:left="259" w:right="0" w:firstLine="0"/>
                                <w:jc w:val="left"/>
                                <w:rPr>
                                  <w:rFonts w:ascii="Calibri"/>
                                  <w:sz w:val="20"/>
                                </w:rPr>
                              </w:pPr>
                              <w:r>
                                <w:rPr>
                                  <w:rFonts w:ascii="Calibri"/>
                                  <w:spacing w:val="-10"/>
                                  <w:sz w:val="20"/>
                                </w:rPr>
                                <w:t>0</w:t>
                              </w:r>
                            </w:p>
                            <w:p>
                              <w:pPr>
                                <w:spacing w:line="230" w:lineRule="exact" w:before="50"/>
                                <w:ind w:left="2097" w:right="0" w:firstLine="0"/>
                                <w:jc w:val="left"/>
                                <w:rPr>
                                  <w:rFonts w:ascii="Calibri" w:hAnsi="Calibri"/>
                                  <w:sz w:val="20"/>
                                </w:rPr>
                              </w:pPr>
                              <w:r>
                                <w:rPr>
                                  <w:rFonts w:ascii="Calibri" w:hAnsi="Calibri"/>
                                  <w:spacing w:val="-2"/>
                                  <w:sz w:val="20"/>
                                </w:rPr>
                                <w:t>2022-2023</w:t>
                              </w:r>
                              <w:r>
                                <w:rPr>
                                  <w:rFonts w:ascii="Calibri" w:hAnsi="Calibri"/>
                                  <w:spacing w:val="6"/>
                                  <w:sz w:val="20"/>
                                </w:rPr>
                                <w:t> </w:t>
                              </w:r>
                              <w:r>
                                <w:rPr>
                                  <w:rFonts w:ascii="Calibri" w:hAnsi="Calibri"/>
                                  <w:spacing w:val="-4"/>
                                  <w:sz w:val="20"/>
                                </w:rPr>
                                <w:t>уч.г</w:t>
                              </w:r>
                            </w:p>
                            <w:p>
                              <w:pPr>
                                <w:spacing w:line="181" w:lineRule="exact" w:before="0"/>
                                <w:ind w:left="49" w:right="0" w:firstLine="0"/>
                                <w:jc w:val="left"/>
                                <w:rPr>
                                  <w:rFonts w:ascii="Calibri"/>
                                  <w:sz w:val="20"/>
                                </w:rPr>
                              </w:pPr>
                              <w:r>
                                <w:rPr>
                                  <w:rFonts w:ascii="Calibri"/>
                                  <w:sz w:val="20"/>
                                </w:rPr>
                                <w:t>948</w:t>
                              </w:r>
                              <w:r>
                                <w:rPr>
                                  <w:rFonts w:ascii="Calibri"/>
                                  <w:spacing w:val="67"/>
                                  <w:sz w:val="20"/>
                                </w:rPr>
                                <w:t> </w:t>
                              </w:r>
                              <w:r>
                                <w:rPr>
                                  <w:rFonts w:ascii="Calibri"/>
                                  <w:spacing w:val="-5"/>
                                  <w:sz w:val="20"/>
                                </w:rPr>
                                <w:t>948</w:t>
                              </w:r>
                            </w:p>
                            <w:p>
                              <w:pPr>
                                <w:spacing w:line="192" w:lineRule="exact" w:before="0"/>
                                <w:ind w:left="2097" w:right="0" w:firstLine="0"/>
                                <w:jc w:val="left"/>
                                <w:rPr>
                                  <w:rFonts w:ascii="Calibri" w:hAnsi="Calibri"/>
                                  <w:sz w:val="20"/>
                                </w:rPr>
                              </w:pPr>
                              <w:r>
                                <w:rPr>
                                  <w:rFonts w:ascii="Calibri" w:hAnsi="Calibri"/>
                                  <w:spacing w:val="-2"/>
                                  <w:sz w:val="20"/>
                                </w:rPr>
                                <w:t>2023-2024</w:t>
                              </w:r>
                              <w:r>
                                <w:rPr>
                                  <w:rFonts w:ascii="Calibri" w:hAnsi="Calibri"/>
                                  <w:spacing w:val="6"/>
                                  <w:sz w:val="20"/>
                                </w:rPr>
                                <w:t> </w:t>
                              </w:r>
                              <w:r>
                                <w:rPr>
                                  <w:rFonts w:ascii="Calibri" w:hAnsi="Calibri"/>
                                  <w:spacing w:val="-4"/>
                                  <w:sz w:val="20"/>
                                </w:rPr>
                                <w:t>уч.г</w:t>
                              </w:r>
                            </w:p>
                          </w:txbxContent>
                        </wps:txbx>
                        <wps:bodyPr wrap="square" lIns="0" tIns="0" rIns="0" bIns="0" rtlCol="0">
                          <a:noAutofit/>
                        </wps:bodyPr>
                      </wps:wsp>
                      <wps:wsp>
                        <wps:cNvPr id="66" name="Textbox 66"/>
                        <wps:cNvSpPr txBox="1"/>
                        <wps:spPr>
                          <a:xfrm>
                            <a:off x="806894" y="1079944"/>
                            <a:ext cx="205104"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950</w:t>
                              </w:r>
                            </w:p>
                          </w:txbxContent>
                        </wps:txbx>
                        <wps:bodyPr wrap="square" lIns="0" tIns="0" rIns="0" bIns="0" rtlCol="0">
                          <a:noAutofit/>
                        </wps:bodyPr>
                      </wps:wsp>
                      <wps:wsp>
                        <wps:cNvPr id="67" name="Textbox 67"/>
                        <wps:cNvSpPr txBox="1"/>
                        <wps:spPr>
                          <a:xfrm>
                            <a:off x="1973770" y="1116037"/>
                            <a:ext cx="791845" cy="128905"/>
                          </a:xfrm>
                          <a:prstGeom prst="rect">
                            <a:avLst/>
                          </a:prstGeom>
                        </wps:spPr>
                        <wps:txbx>
                          <w:txbxContent>
                            <w:p>
                              <w:pPr>
                                <w:spacing w:line="202" w:lineRule="exact" w:before="0"/>
                                <w:ind w:left="0" w:right="0" w:firstLine="0"/>
                                <w:jc w:val="left"/>
                                <w:rPr>
                                  <w:rFonts w:ascii="Calibri" w:hAnsi="Calibri"/>
                                  <w:sz w:val="20"/>
                                </w:rPr>
                              </w:pPr>
                              <w:r>
                                <w:rPr>
                                  <w:rFonts w:ascii="Calibri" w:hAnsi="Calibri"/>
                                  <w:sz w:val="20"/>
                                </w:rPr>
                                <w:t>2024-2025</w:t>
                              </w:r>
                              <w:r>
                                <w:rPr>
                                  <w:rFonts w:ascii="Calibri" w:hAnsi="Calibri"/>
                                  <w:spacing w:val="-5"/>
                                  <w:sz w:val="20"/>
                                </w:rPr>
                                <w:t> </w:t>
                              </w:r>
                              <w:r>
                                <w:rPr>
                                  <w:rFonts w:ascii="Calibri" w:hAnsi="Calibri"/>
                                  <w:spacing w:val="-4"/>
                                  <w:sz w:val="20"/>
                                </w:rPr>
                                <w:t>уч.г</w:t>
                              </w:r>
                            </w:p>
                          </w:txbxContent>
                        </wps:txbx>
                        <wps:bodyPr wrap="square" lIns="0" tIns="0" rIns="0" bIns="0" rtlCol="0">
                          <a:noAutofit/>
                        </wps:bodyPr>
                      </wps:wsp>
                    </wpg:wgp>
                  </a:graphicData>
                </a:graphic>
              </wp:anchor>
            </w:drawing>
          </mc:Choice>
          <mc:Fallback>
            <w:pict>
              <v:group style="position:absolute;margin-left:88.525002pt;margin-top:20.545010pt;width:226.9pt;height:117.65pt;mso-position-horizontal-relative:page;mso-position-vertical-relative:paragraph;z-index:-15726592;mso-wrap-distance-left:0;mso-wrap-distance-right:0" id="docshapegroup56" coordorigin="1771,411" coordsize="4538,2353">
                <v:shape style="position:absolute;left:3199;top:1365;width:532;height:797" id="docshape57" coordorigin="3199,1365" coordsize="532,797" path="m3199,1365l3199,1897,3660,2162,3691,2100,3713,2034,3726,1967,3731,1897,3726,1825,3712,1756,3689,1690,3658,1629,3620,1572,3575,1521,3524,1476,3467,1438,3406,1407,3340,1384,3271,1370,3199,1365xe" filled="true" fillcolor="#4f81bc" stroked="false">
                  <v:path arrowok="t"/>
                  <v:fill type="solid"/>
                </v:shape>
                <v:shape style="position:absolute;left:2738;top:1897;width:922;height:532" id="docshape58" coordorigin="2738,1897" coordsize="922,532" path="m3199,1897l2738,2162,2777,2221,2823,2273,2875,2319,2934,2358,2999,2390,3066,2412,3134,2425,3202,2429,3271,2424,3337,2411,3402,2389,3463,2359,3520,2321,3573,2275,3620,2223,3660,2162,3199,1897xe" filled="true" fillcolor="#c0504d" stroked="false">
                  <v:path arrowok="t"/>
                  <v:fill type="solid"/>
                </v:shape>
                <v:shape style="position:absolute;left:2666;top:1365;width:533;height:797" id="docshape59" coordorigin="2667,1365" coordsize="533,797" path="m3199,1365l3130,1370,3062,1383,2996,1406,2934,1436,2873,1476,2821,1523,2775,1576,2737,1633,2707,1694,2685,1759,2672,1825,2667,1894,2671,1962,2684,2030,2706,2097,2738,2162,3199,1897,3199,1365xe" filled="true" fillcolor="#9bba58" stroked="false">
                  <v:path arrowok="t"/>
                  <v:fill type="solid"/>
                </v:shape>
                <v:rect style="position:absolute;left:4719;top:1480;width:110;height:110" id="docshape60" filled="true" fillcolor="#4f81bc" stroked="false">
                  <v:fill type="solid"/>
                </v:rect>
                <v:rect style="position:absolute;left:4719;top:1842;width:110;height:110" id="docshape61" filled="true" fillcolor="#c0504d" stroked="false">
                  <v:fill type="solid"/>
                </v:rect>
                <v:rect style="position:absolute;left:4719;top:2203;width:110;height:110" id="docshape62" filled="true" fillcolor="#9bba58" stroked="false">
                  <v:fill type="solid"/>
                </v:rect>
                <v:rect style="position:absolute;left:1778;top:418;width:4523;height:2338" id="docshape63" filled="false" stroked="true" strokeweight=".75pt" strokecolor="#858585">
                  <v:stroke dashstyle="solid"/>
                </v:rect>
                <v:shape style="position:absolute;left:2781;top:641;width:3344;height:1368" type="#_x0000_t202" id="docshape64" filled="false" stroked="false">
                  <v:textbox inset="0,0,0,0">
                    <w:txbxContent>
                      <w:p>
                        <w:pPr>
                          <w:spacing w:line="367" w:lineRule="exact" w:before="0"/>
                          <w:ind w:left="0" w:right="0" w:firstLine="0"/>
                          <w:jc w:val="left"/>
                          <w:rPr>
                            <w:rFonts w:ascii="Calibri" w:hAnsi="Calibri"/>
                            <w:b/>
                            <w:sz w:val="36"/>
                          </w:rPr>
                        </w:pPr>
                        <w:r>
                          <w:rPr>
                            <w:rFonts w:ascii="Calibri" w:hAnsi="Calibri"/>
                            <w:b/>
                            <w:sz w:val="36"/>
                          </w:rPr>
                          <w:t>Число</w:t>
                        </w:r>
                        <w:r>
                          <w:rPr>
                            <w:rFonts w:ascii="Calibri" w:hAnsi="Calibri"/>
                            <w:b/>
                            <w:spacing w:val="-2"/>
                            <w:sz w:val="36"/>
                          </w:rPr>
                          <w:t> учащихся</w:t>
                        </w:r>
                      </w:p>
                      <w:p>
                        <w:pPr>
                          <w:spacing w:before="104"/>
                          <w:ind w:left="259" w:right="0" w:firstLine="0"/>
                          <w:jc w:val="left"/>
                          <w:rPr>
                            <w:rFonts w:ascii="Calibri"/>
                            <w:sz w:val="20"/>
                          </w:rPr>
                        </w:pPr>
                        <w:r>
                          <w:rPr>
                            <w:rFonts w:ascii="Calibri"/>
                            <w:spacing w:val="-10"/>
                            <w:sz w:val="20"/>
                          </w:rPr>
                          <w:t>0</w:t>
                        </w:r>
                      </w:p>
                      <w:p>
                        <w:pPr>
                          <w:spacing w:line="230" w:lineRule="exact" w:before="50"/>
                          <w:ind w:left="2097" w:right="0" w:firstLine="0"/>
                          <w:jc w:val="left"/>
                          <w:rPr>
                            <w:rFonts w:ascii="Calibri" w:hAnsi="Calibri"/>
                            <w:sz w:val="20"/>
                          </w:rPr>
                        </w:pPr>
                        <w:r>
                          <w:rPr>
                            <w:rFonts w:ascii="Calibri" w:hAnsi="Calibri"/>
                            <w:spacing w:val="-2"/>
                            <w:sz w:val="20"/>
                          </w:rPr>
                          <w:t>2022-2023</w:t>
                        </w:r>
                        <w:r>
                          <w:rPr>
                            <w:rFonts w:ascii="Calibri" w:hAnsi="Calibri"/>
                            <w:spacing w:val="6"/>
                            <w:sz w:val="20"/>
                          </w:rPr>
                          <w:t> </w:t>
                        </w:r>
                        <w:r>
                          <w:rPr>
                            <w:rFonts w:ascii="Calibri" w:hAnsi="Calibri"/>
                            <w:spacing w:val="-4"/>
                            <w:sz w:val="20"/>
                          </w:rPr>
                          <w:t>уч.г</w:t>
                        </w:r>
                      </w:p>
                      <w:p>
                        <w:pPr>
                          <w:spacing w:line="181" w:lineRule="exact" w:before="0"/>
                          <w:ind w:left="49" w:right="0" w:firstLine="0"/>
                          <w:jc w:val="left"/>
                          <w:rPr>
                            <w:rFonts w:ascii="Calibri"/>
                            <w:sz w:val="20"/>
                          </w:rPr>
                        </w:pPr>
                        <w:r>
                          <w:rPr>
                            <w:rFonts w:ascii="Calibri"/>
                            <w:sz w:val="20"/>
                          </w:rPr>
                          <w:t>948</w:t>
                        </w:r>
                        <w:r>
                          <w:rPr>
                            <w:rFonts w:ascii="Calibri"/>
                            <w:spacing w:val="67"/>
                            <w:sz w:val="20"/>
                          </w:rPr>
                          <w:t> </w:t>
                        </w:r>
                        <w:r>
                          <w:rPr>
                            <w:rFonts w:ascii="Calibri"/>
                            <w:spacing w:val="-5"/>
                            <w:sz w:val="20"/>
                          </w:rPr>
                          <w:t>948</w:t>
                        </w:r>
                      </w:p>
                      <w:p>
                        <w:pPr>
                          <w:spacing w:line="192" w:lineRule="exact" w:before="0"/>
                          <w:ind w:left="2097" w:right="0" w:firstLine="0"/>
                          <w:jc w:val="left"/>
                          <w:rPr>
                            <w:rFonts w:ascii="Calibri" w:hAnsi="Calibri"/>
                            <w:sz w:val="20"/>
                          </w:rPr>
                        </w:pPr>
                        <w:r>
                          <w:rPr>
                            <w:rFonts w:ascii="Calibri" w:hAnsi="Calibri"/>
                            <w:spacing w:val="-2"/>
                            <w:sz w:val="20"/>
                          </w:rPr>
                          <w:t>2023-2024</w:t>
                        </w:r>
                        <w:r>
                          <w:rPr>
                            <w:rFonts w:ascii="Calibri" w:hAnsi="Calibri"/>
                            <w:spacing w:val="6"/>
                            <w:sz w:val="20"/>
                          </w:rPr>
                          <w:t> </w:t>
                        </w:r>
                        <w:r>
                          <w:rPr>
                            <w:rFonts w:ascii="Calibri" w:hAnsi="Calibri"/>
                            <w:spacing w:val="-4"/>
                            <w:sz w:val="20"/>
                          </w:rPr>
                          <w:t>уч.г</w:t>
                        </w:r>
                      </w:p>
                    </w:txbxContent>
                  </v:textbox>
                  <w10:wrap type="none"/>
                </v:shape>
                <v:shape style="position:absolute;left:3041;top:2111;width:323;height:202" type="#_x0000_t202" id="docshape65" filled="false" stroked="false">
                  <v:textbox inset="0,0,0,0">
                    <w:txbxContent>
                      <w:p>
                        <w:pPr>
                          <w:spacing w:line="202" w:lineRule="exact" w:before="0"/>
                          <w:ind w:left="0" w:right="0" w:firstLine="0"/>
                          <w:jc w:val="left"/>
                          <w:rPr>
                            <w:rFonts w:ascii="Calibri"/>
                            <w:sz w:val="20"/>
                          </w:rPr>
                        </w:pPr>
                        <w:r>
                          <w:rPr>
                            <w:rFonts w:ascii="Calibri"/>
                            <w:spacing w:val="-5"/>
                            <w:sz w:val="20"/>
                          </w:rPr>
                          <w:t>950</w:t>
                        </w:r>
                      </w:p>
                    </w:txbxContent>
                  </v:textbox>
                  <w10:wrap type="none"/>
                </v:shape>
                <v:shape style="position:absolute;left:4878;top:2168;width:1247;height:203" type="#_x0000_t202" id="docshape66" filled="false" stroked="false">
                  <v:textbox inset="0,0,0,0">
                    <w:txbxContent>
                      <w:p>
                        <w:pPr>
                          <w:spacing w:line="202" w:lineRule="exact" w:before="0"/>
                          <w:ind w:left="0" w:right="0" w:firstLine="0"/>
                          <w:jc w:val="left"/>
                          <w:rPr>
                            <w:rFonts w:ascii="Calibri" w:hAnsi="Calibri"/>
                            <w:sz w:val="20"/>
                          </w:rPr>
                        </w:pPr>
                        <w:r>
                          <w:rPr>
                            <w:rFonts w:ascii="Calibri" w:hAnsi="Calibri"/>
                            <w:sz w:val="20"/>
                          </w:rPr>
                          <w:t>2024-2025</w:t>
                        </w:r>
                        <w:r>
                          <w:rPr>
                            <w:rFonts w:ascii="Calibri" w:hAnsi="Calibri"/>
                            <w:spacing w:val="-5"/>
                            <w:sz w:val="20"/>
                          </w:rPr>
                          <w:t> </w:t>
                        </w:r>
                        <w:r>
                          <w:rPr>
                            <w:rFonts w:ascii="Calibri" w:hAnsi="Calibri"/>
                            <w:spacing w:val="-4"/>
                            <w:sz w:val="20"/>
                          </w:rPr>
                          <w:t>уч.г</w:t>
                        </w:r>
                      </w:p>
                    </w:txbxContent>
                  </v:textbox>
                  <w10:wrap type="none"/>
                </v:shape>
                <w10:wrap type="topAndBottom"/>
              </v:group>
            </w:pict>
          </mc:Fallback>
        </mc:AlternateContent>
      </w:r>
    </w:p>
    <w:p>
      <w:pPr>
        <w:pStyle w:val="ListParagraph"/>
        <w:numPr>
          <w:ilvl w:val="0"/>
          <w:numId w:val="29"/>
        </w:numPr>
        <w:tabs>
          <w:tab w:pos="1995" w:val="left" w:leader="none"/>
        </w:tabs>
        <w:spacing w:line="240" w:lineRule="auto" w:before="163" w:after="0"/>
        <w:ind w:left="1995" w:right="0" w:hanging="360"/>
        <w:jc w:val="left"/>
        <w:rPr>
          <w:sz w:val="24"/>
        </w:rPr>
      </w:pPr>
      <w:r>
        <w:rPr>
          <w:sz w:val="24"/>
        </w:rPr>
        <w:t>Неполные</w:t>
      </w:r>
      <w:r>
        <w:rPr>
          <w:spacing w:val="-3"/>
          <w:sz w:val="24"/>
        </w:rPr>
        <w:t> </w:t>
      </w:r>
      <w:r>
        <w:rPr>
          <w:spacing w:val="-2"/>
          <w:sz w:val="24"/>
        </w:rPr>
        <w:t>семьи</w:t>
      </w:r>
    </w:p>
    <w:p>
      <w:pPr>
        <w:pStyle w:val="BodyText"/>
        <w:spacing w:before="6"/>
        <w:ind w:left="0"/>
        <w:rPr>
          <w:sz w:val="12"/>
        </w:rPr>
      </w:pPr>
    </w:p>
    <w:tbl>
      <w:tblPr>
        <w:tblW w:w="0" w:type="auto"/>
        <w:jc w:val="left"/>
        <w:tblInd w:w="116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top w:w="0" w:type="dxa"/>
          <w:left w:w="0" w:type="dxa"/>
          <w:bottom w:w="0" w:type="dxa"/>
          <w:right w:w="0" w:type="dxa"/>
        </w:tblCellMar>
        <w:tblLook w:val="01E0"/>
      </w:tblPr>
      <w:tblGrid>
        <w:gridCol w:w="2075"/>
        <w:gridCol w:w="2079"/>
        <w:gridCol w:w="1969"/>
      </w:tblGrid>
      <w:tr>
        <w:trPr>
          <w:trHeight w:val="906" w:hRule="atLeast"/>
        </w:trPr>
        <w:tc>
          <w:tcPr>
            <w:tcW w:w="2075" w:type="dxa"/>
          </w:tcPr>
          <w:p>
            <w:pPr>
              <w:pStyle w:val="TableParagraph"/>
              <w:spacing w:before="97"/>
              <w:ind w:left="520"/>
              <w:rPr>
                <w:sz w:val="24"/>
              </w:rPr>
            </w:pPr>
            <w:r>
              <w:rPr>
                <w:sz w:val="24"/>
              </w:rPr>
              <w:t>2022-</w:t>
            </w:r>
            <w:r>
              <w:rPr>
                <w:spacing w:val="-4"/>
                <w:sz w:val="24"/>
              </w:rPr>
              <w:t>2023</w:t>
            </w:r>
          </w:p>
          <w:p>
            <w:pPr>
              <w:pStyle w:val="TableParagraph"/>
              <w:spacing w:before="7"/>
              <w:ind w:left="395"/>
              <w:rPr>
                <w:sz w:val="24"/>
              </w:rPr>
            </w:pPr>
            <w:r>
              <w:rPr>
                <w:sz w:val="24"/>
              </w:rPr>
              <w:t>учебный</w:t>
            </w:r>
            <w:r>
              <w:rPr>
                <w:spacing w:val="-2"/>
                <w:sz w:val="24"/>
              </w:rPr>
              <w:t> </w:t>
            </w:r>
            <w:r>
              <w:rPr>
                <w:spacing w:val="-5"/>
                <w:sz w:val="24"/>
              </w:rPr>
              <w:t>год</w:t>
            </w:r>
          </w:p>
        </w:tc>
        <w:tc>
          <w:tcPr>
            <w:tcW w:w="2079" w:type="dxa"/>
          </w:tcPr>
          <w:p>
            <w:pPr>
              <w:pStyle w:val="TableParagraph"/>
              <w:spacing w:before="97"/>
              <w:ind w:left="520"/>
              <w:rPr>
                <w:sz w:val="24"/>
              </w:rPr>
            </w:pPr>
            <w:r>
              <w:rPr>
                <w:sz w:val="24"/>
              </w:rPr>
              <w:t>2023-</w:t>
            </w:r>
            <w:r>
              <w:rPr>
                <w:spacing w:val="-4"/>
                <w:sz w:val="24"/>
              </w:rPr>
              <w:t>2024</w:t>
            </w:r>
          </w:p>
          <w:p>
            <w:pPr>
              <w:pStyle w:val="TableParagraph"/>
              <w:spacing w:before="2"/>
              <w:ind w:left="400"/>
              <w:rPr>
                <w:sz w:val="24"/>
              </w:rPr>
            </w:pPr>
            <w:r>
              <w:rPr>
                <w:sz w:val="24"/>
              </w:rPr>
              <w:t>учебный</w:t>
            </w:r>
            <w:r>
              <w:rPr>
                <w:spacing w:val="-2"/>
                <w:sz w:val="24"/>
              </w:rPr>
              <w:t> </w:t>
            </w:r>
            <w:r>
              <w:rPr>
                <w:spacing w:val="-5"/>
                <w:sz w:val="24"/>
              </w:rPr>
              <w:t>год</w:t>
            </w:r>
          </w:p>
        </w:tc>
        <w:tc>
          <w:tcPr>
            <w:tcW w:w="1969" w:type="dxa"/>
          </w:tcPr>
          <w:p>
            <w:pPr>
              <w:pStyle w:val="TableParagraph"/>
              <w:spacing w:before="97"/>
              <w:ind w:left="462"/>
              <w:rPr>
                <w:sz w:val="24"/>
              </w:rPr>
            </w:pPr>
            <w:r>
              <w:rPr>
                <w:sz w:val="24"/>
              </w:rPr>
              <w:t>2024-</w:t>
            </w:r>
            <w:r>
              <w:rPr>
                <w:spacing w:val="-4"/>
                <w:sz w:val="24"/>
              </w:rPr>
              <w:t>2025</w:t>
            </w:r>
          </w:p>
          <w:p>
            <w:pPr>
              <w:pStyle w:val="TableParagraph"/>
              <w:spacing w:before="7"/>
              <w:ind w:left="342"/>
              <w:rPr>
                <w:sz w:val="24"/>
              </w:rPr>
            </w:pPr>
            <w:r>
              <w:rPr>
                <w:sz w:val="24"/>
              </w:rPr>
              <w:t>учебный</w:t>
            </w:r>
            <w:r>
              <w:rPr>
                <w:spacing w:val="-2"/>
                <w:sz w:val="24"/>
              </w:rPr>
              <w:t> </w:t>
            </w:r>
            <w:r>
              <w:rPr>
                <w:spacing w:val="-5"/>
                <w:sz w:val="24"/>
              </w:rPr>
              <w:t>год</w:t>
            </w:r>
          </w:p>
        </w:tc>
      </w:tr>
      <w:tr>
        <w:trPr>
          <w:trHeight w:val="624" w:hRule="atLeast"/>
        </w:trPr>
        <w:tc>
          <w:tcPr>
            <w:tcW w:w="2075" w:type="dxa"/>
          </w:tcPr>
          <w:p>
            <w:pPr>
              <w:pStyle w:val="TableParagraph"/>
              <w:spacing w:before="102"/>
              <w:ind w:left="23"/>
              <w:jc w:val="center"/>
              <w:rPr>
                <w:sz w:val="24"/>
              </w:rPr>
            </w:pPr>
            <w:r>
              <w:rPr>
                <w:spacing w:val="-5"/>
                <w:sz w:val="24"/>
              </w:rPr>
              <w:t>155</w:t>
            </w:r>
          </w:p>
        </w:tc>
        <w:tc>
          <w:tcPr>
            <w:tcW w:w="2079" w:type="dxa"/>
          </w:tcPr>
          <w:p>
            <w:pPr>
              <w:pStyle w:val="TableParagraph"/>
              <w:spacing w:before="102"/>
              <w:ind w:left="121"/>
              <w:rPr>
                <w:sz w:val="24"/>
              </w:rPr>
            </w:pPr>
            <w:r>
              <w:rPr>
                <w:spacing w:val="-5"/>
                <w:sz w:val="24"/>
              </w:rPr>
              <w:t>127</w:t>
            </w:r>
          </w:p>
        </w:tc>
        <w:tc>
          <w:tcPr>
            <w:tcW w:w="1969" w:type="dxa"/>
          </w:tcPr>
          <w:p>
            <w:pPr>
              <w:pStyle w:val="TableParagraph"/>
              <w:spacing w:before="102"/>
              <w:ind w:left="116"/>
              <w:rPr>
                <w:sz w:val="24"/>
              </w:rPr>
            </w:pPr>
            <w:r>
              <w:rPr>
                <w:spacing w:val="-5"/>
                <w:sz w:val="24"/>
              </w:rPr>
              <w:t>82</w:t>
            </w:r>
          </w:p>
        </w:tc>
      </w:tr>
    </w:tbl>
    <w:p>
      <w:pPr>
        <w:pStyle w:val="BodyText"/>
        <w:spacing w:before="153"/>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895667</wp:posOffset>
                </wp:positionH>
                <wp:positionV relativeFrom="paragraph">
                  <wp:posOffset>259270</wp:posOffset>
                </wp:positionV>
                <wp:extent cx="3000375" cy="1278890"/>
                <wp:effectExtent l="0" t="0" r="0" b="0"/>
                <wp:wrapTopAndBottom/>
                <wp:docPr id="68" name="Group 68"/>
                <wp:cNvGraphicFramePr>
                  <a:graphicFrameLocks/>
                </wp:cNvGraphicFramePr>
                <a:graphic>
                  <a:graphicData uri="http://schemas.microsoft.com/office/word/2010/wordprocessingGroup">
                    <wpg:wgp>
                      <wpg:cNvPr id="68" name="Group 68"/>
                      <wpg:cNvGrpSpPr/>
                      <wpg:grpSpPr>
                        <a:xfrm>
                          <a:off x="0" y="0"/>
                          <a:ext cx="3000375" cy="1278890"/>
                          <a:chExt cx="3000375" cy="1278890"/>
                        </a:xfrm>
                      </wpg:grpSpPr>
                      <wps:wsp>
                        <wps:cNvPr id="69" name="Graphic 69"/>
                        <wps:cNvSpPr/>
                        <wps:spPr>
                          <a:xfrm>
                            <a:off x="966406" y="223710"/>
                            <a:ext cx="415925" cy="669925"/>
                          </a:xfrm>
                          <a:custGeom>
                            <a:avLst/>
                            <a:gdLst/>
                            <a:ahLst/>
                            <a:cxnLst/>
                            <a:rect l="l" t="t" r="r" b="b"/>
                            <a:pathLst>
                              <a:path w="415925" h="669925">
                                <a:moveTo>
                                  <a:pt x="0" y="0"/>
                                </a:moveTo>
                                <a:lnTo>
                                  <a:pt x="0" y="415670"/>
                                </a:lnTo>
                                <a:lnTo>
                                  <a:pt x="328930" y="669798"/>
                                </a:lnTo>
                                <a:lnTo>
                                  <a:pt x="359555" y="624251"/>
                                </a:lnTo>
                                <a:lnTo>
                                  <a:pt x="383767" y="575389"/>
                                </a:lnTo>
                                <a:lnTo>
                                  <a:pt x="401341" y="523887"/>
                                </a:lnTo>
                                <a:lnTo>
                                  <a:pt x="412050" y="470422"/>
                                </a:lnTo>
                                <a:lnTo>
                                  <a:pt x="415670" y="415670"/>
                                </a:lnTo>
                                <a:lnTo>
                                  <a:pt x="412875" y="367209"/>
                                </a:lnTo>
                                <a:lnTo>
                                  <a:pt x="404695" y="320386"/>
                                </a:lnTo>
                                <a:lnTo>
                                  <a:pt x="391443" y="275513"/>
                                </a:lnTo>
                                <a:lnTo>
                                  <a:pt x="373429" y="232904"/>
                                </a:lnTo>
                                <a:lnTo>
                                  <a:pt x="350967" y="192870"/>
                                </a:lnTo>
                                <a:lnTo>
                                  <a:pt x="324367" y="155723"/>
                                </a:lnTo>
                                <a:lnTo>
                                  <a:pt x="293941" y="121777"/>
                                </a:lnTo>
                                <a:lnTo>
                                  <a:pt x="260000" y="91343"/>
                                </a:lnTo>
                                <a:lnTo>
                                  <a:pt x="222857" y="64734"/>
                                </a:lnTo>
                                <a:lnTo>
                                  <a:pt x="182822" y="42263"/>
                                </a:lnTo>
                                <a:lnTo>
                                  <a:pt x="140207" y="24241"/>
                                </a:lnTo>
                                <a:lnTo>
                                  <a:pt x="95324" y="10982"/>
                                </a:lnTo>
                                <a:lnTo>
                                  <a:pt x="48484" y="2797"/>
                                </a:lnTo>
                                <a:lnTo>
                                  <a:pt x="0" y="0"/>
                                </a:lnTo>
                                <a:close/>
                              </a:path>
                            </a:pathLst>
                          </a:custGeom>
                          <a:solidFill>
                            <a:srgbClr val="4F81BC"/>
                          </a:solidFill>
                        </wps:spPr>
                        <wps:bodyPr wrap="square" lIns="0" tIns="0" rIns="0" bIns="0" rtlCol="0">
                          <a:prstTxWarp prst="textNoShape">
                            <a:avLst/>
                          </a:prstTxWarp>
                          <a:noAutofit/>
                        </wps:bodyPr>
                      </wps:wsp>
                      <wps:wsp>
                        <wps:cNvPr id="70" name="Graphic 70"/>
                        <wps:cNvSpPr/>
                        <wps:spPr>
                          <a:xfrm>
                            <a:off x="637476" y="639381"/>
                            <a:ext cx="657860" cy="415925"/>
                          </a:xfrm>
                          <a:custGeom>
                            <a:avLst/>
                            <a:gdLst/>
                            <a:ahLst/>
                            <a:cxnLst/>
                            <a:rect l="l" t="t" r="r" b="b"/>
                            <a:pathLst>
                              <a:path w="657860" h="415925">
                                <a:moveTo>
                                  <a:pt x="328930" y="0"/>
                                </a:moveTo>
                                <a:lnTo>
                                  <a:pt x="0" y="254126"/>
                                </a:lnTo>
                                <a:lnTo>
                                  <a:pt x="16902" y="274619"/>
                                </a:lnTo>
                                <a:lnTo>
                                  <a:pt x="35020" y="293957"/>
                                </a:lnTo>
                                <a:lnTo>
                                  <a:pt x="74803" y="328929"/>
                                </a:lnTo>
                                <a:lnTo>
                                  <a:pt x="114863" y="356350"/>
                                </a:lnTo>
                                <a:lnTo>
                                  <a:pt x="156919" y="378504"/>
                                </a:lnTo>
                                <a:lnTo>
                                  <a:pt x="200533" y="395448"/>
                                </a:lnTo>
                                <a:lnTo>
                                  <a:pt x="245267" y="407239"/>
                                </a:lnTo>
                                <a:lnTo>
                                  <a:pt x="290683" y="413934"/>
                                </a:lnTo>
                                <a:lnTo>
                                  <a:pt x="336343" y="415588"/>
                                </a:lnTo>
                                <a:lnTo>
                                  <a:pt x="381809" y="412257"/>
                                </a:lnTo>
                                <a:lnTo>
                                  <a:pt x="426644" y="403999"/>
                                </a:lnTo>
                                <a:lnTo>
                                  <a:pt x="470408" y="390870"/>
                                </a:lnTo>
                                <a:lnTo>
                                  <a:pt x="512666" y="372926"/>
                                </a:lnTo>
                                <a:lnTo>
                                  <a:pt x="552977" y="350223"/>
                                </a:lnTo>
                                <a:lnTo>
                                  <a:pt x="590905" y="322818"/>
                                </a:lnTo>
                                <a:lnTo>
                                  <a:pt x="626012" y="290767"/>
                                </a:lnTo>
                                <a:lnTo>
                                  <a:pt x="657860" y="254126"/>
                                </a:lnTo>
                                <a:lnTo>
                                  <a:pt x="328930" y="0"/>
                                </a:lnTo>
                                <a:close/>
                              </a:path>
                            </a:pathLst>
                          </a:custGeom>
                          <a:solidFill>
                            <a:srgbClr val="C0504D"/>
                          </a:solidFill>
                        </wps:spPr>
                        <wps:bodyPr wrap="square" lIns="0" tIns="0" rIns="0" bIns="0" rtlCol="0">
                          <a:prstTxWarp prst="textNoShape">
                            <a:avLst/>
                          </a:prstTxWarp>
                          <a:noAutofit/>
                        </wps:bodyPr>
                      </wps:wsp>
                      <wps:wsp>
                        <wps:cNvPr id="71" name="Graphic 71"/>
                        <wps:cNvSpPr/>
                        <wps:spPr>
                          <a:xfrm>
                            <a:off x="550818" y="223710"/>
                            <a:ext cx="415925" cy="669925"/>
                          </a:xfrm>
                          <a:custGeom>
                            <a:avLst/>
                            <a:gdLst/>
                            <a:ahLst/>
                            <a:cxnLst/>
                            <a:rect l="l" t="t" r="r" b="b"/>
                            <a:pathLst>
                              <a:path w="415925" h="669925">
                                <a:moveTo>
                                  <a:pt x="415588" y="0"/>
                                </a:moveTo>
                                <a:lnTo>
                                  <a:pt x="360836" y="3632"/>
                                </a:lnTo>
                                <a:lnTo>
                                  <a:pt x="307371" y="14366"/>
                                </a:lnTo>
                                <a:lnTo>
                                  <a:pt x="255869" y="31958"/>
                                </a:lnTo>
                                <a:lnTo>
                                  <a:pt x="207007" y="56164"/>
                                </a:lnTo>
                                <a:lnTo>
                                  <a:pt x="161461" y="86740"/>
                                </a:lnTo>
                                <a:lnTo>
                                  <a:pt x="124820" y="118588"/>
                                </a:lnTo>
                                <a:lnTo>
                                  <a:pt x="92769" y="153695"/>
                                </a:lnTo>
                                <a:lnTo>
                                  <a:pt x="65364" y="191623"/>
                                </a:lnTo>
                                <a:lnTo>
                                  <a:pt x="42661" y="231934"/>
                                </a:lnTo>
                                <a:lnTo>
                                  <a:pt x="24717" y="274192"/>
                                </a:lnTo>
                                <a:lnTo>
                                  <a:pt x="11588" y="317956"/>
                                </a:lnTo>
                                <a:lnTo>
                                  <a:pt x="3330" y="362791"/>
                                </a:lnTo>
                                <a:lnTo>
                                  <a:pt x="0" y="408257"/>
                                </a:lnTo>
                                <a:lnTo>
                                  <a:pt x="1653" y="453917"/>
                                </a:lnTo>
                                <a:lnTo>
                                  <a:pt x="8348" y="499333"/>
                                </a:lnTo>
                                <a:lnTo>
                                  <a:pt x="20139" y="544067"/>
                                </a:lnTo>
                                <a:lnTo>
                                  <a:pt x="37084" y="587681"/>
                                </a:lnTo>
                                <a:lnTo>
                                  <a:pt x="59238" y="629737"/>
                                </a:lnTo>
                                <a:lnTo>
                                  <a:pt x="86658" y="669798"/>
                                </a:lnTo>
                                <a:lnTo>
                                  <a:pt x="415588" y="415670"/>
                                </a:lnTo>
                                <a:lnTo>
                                  <a:pt x="415588" y="0"/>
                                </a:lnTo>
                                <a:close/>
                              </a:path>
                            </a:pathLst>
                          </a:custGeom>
                          <a:solidFill>
                            <a:srgbClr val="9BBA58"/>
                          </a:solidFill>
                        </wps:spPr>
                        <wps:bodyPr wrap="square" lIns="0" tIns="0" rIns="0" bIns="0" rtlCol="0">
                          <a:prstTxWarp prst="textNoShape">
                            <a:avLst/>
                          </a:prstTxWarp>
                          <a:noAutofit/>
                        </wps:bodyPr>
                      </wps:wsp>
                      <wps:wsp>
                        <wps:cNvPr id="72" name="Graphic 72"/>
                        <wps:cNvSpPr/>
                        <wps:spPr>
                          <a:xfrm>
                            <a:off x="1991550" y="37493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73" name="Graphic 73"/>
                        <wps:cNvSpPr/>
                        <wps:spPr>
                          <a:xfrm>
                            <a:off x="1991550" y="60455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74" name="Graphic 74"/>
                        <wps:cNvSpPr/>
                        <wps:spPr>
                          <a:xfrm>
                            <a:off x="1991550" y="83417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BBA58"/>
                          </a:solidFill>
                        </wps:spPr>
                        <wps:bodyPr wrap="square" lIns="0" tIns="0" rIns="0" bIns="0" rtlCol="0">
                          <a:prstTxWarp prst="textNoShape">
                            <a:avLst/>
                          </a:prstTxWarp>
                          <a:noAutofit/>
                        </wps:bodyPr>
                      </wps:wsp>
                      <wps:wsp>
                        <wps:cNvPr id="75" name="Graphic 75"/>
                        <wps:cNvSpPr/>
                        <wps:spPr>
                          <a:xfrm>
                            <a:off x="4762" y="4762"/>
                            <a:ext cx="2990850" cy="1269365"/>
                          </a:xfrm>
                          <a:custGeom>
                            <a:avLst/>
                            <a:gdLst/>
                            <a:ahLst/>
                            <a:cxnLst/>
                            <a:rect l="l" t="t" r="r" b="b"/>
                            <a:pathLst>
                              <a:path w="2990850" h="1269365">
                                <a:moveTo>
                                  <a:pt x="0" y="1269365"/>
                                </a:moveTo>
                                <a:lnTo>
                                  <a:pt x="2990849" y="1269365"/>
                                </a:lnTo>
                                <a:lnTo>
                                  <a:pt x="2990849" y="0"/>
                                </a:lnTo>
                                <a:lnTo>
                                  <a:pt x="0" y="0"/>
                                </a:lnTo>
                                <a:lnTo>
                                  <a:pt x="0" y="1269365"/>
                                </a:lnTo>
                                <a:close/>
                              </a:path>
                            </a:pathLst>
                          </a:custGeom>
                          <a:ln w="9525">
                            <a:solidFill>
                              <a:srgbClr val="858585"/>
                            </a:solidFill>
                            <a:prstDash val="solid"/>
                          </a:ln>
                        </wps:spPr>
                        <wps:bodyPr wrap="square" lIns="0" tIns="0" rIns="0" bIns="0" rtlCol="0">
                          <a:prstTxWarp prst="textNoShape">
                            <a:avLst/>
                          </a:prstTxWarp>
                          <a:noAutofit/>
                        </wps:bodyPr>
                      </wps:wsp>
                      <wps:wsp>
                        <wps:cNvPr id="76" name="Textbox 76"/>
                        <wps:cNvSpPr txBox="1"/>
                        <wps:spPr>
                          <a:xfrm>
                            <a:off x="663638" y="89979"/>
                            <a:ext cx="614680" cy="499745"/>
                          </a:xfrm>
                          <a:prstGeom prst="rect">
                            <a:avLst/>
                          </a:prstGeom>
                        </wps:spPr>
                        <wps:txbx>
                          <w:txbxContent>
                            <w:p>
                              <w:pPr>
                                <w:spacing w:line="205" w:lineRule="exact" w:before="0"/>
                                <w:ind w:left="314" w:right="0" w:firstLine="0"/>
                                <w:jc w:val="left"/>
                                <w:rPr>
                                  <w:rFonts w:ascii="Calibri"/>
                                  <w:sz w:val="20"/>
                                </w:rPr>
                              </w:pPr>
                              <w:r>
                                <w:rPr>
                                  <w:rFonts w:ascii="Calibri"/>
                                  <w:spacing w:val="-10"/>
                                  <w:sz w:val="20"/>
                                </w:rPr>
                                <w:t>0</w:t>
                              </w:r>
                            </w:p>
                            <w:p>
                              <w:pPr>
                                <w:spacing w:line="240" w:lineRule="auto" w:before="96"/>
                                <w:rPr>
                                  <w:rFonts w:ascii="Calibri"/>
                                  <w:sz w:val="20"/>
                                </w:rPr>
                              </w:pPr>
                            </w:p>
                            <w:p>
                              <w:pPr>
                                <w:tabs>
                                  <w:tab w:pos="645" w:val="left" w:leader="none"/>
                                </w:tabs>
                                <w:spacing w:line="241" w:lineRule="exact" w:before="1"/>
                                <w:ind w:left="0" w:right="0" w:firstLine="0"/>
                                <w:jc w:val="left"/>
                                <w:rPr>
                                  <w:rFonts w:ascii="Calibri"/>
                                  <w:sz w:val="20"/>
                                </w:rPr>
                              </w:pPr>
                              <w:r>
                                <w:rPr>
                                  <w:rFonts w:ascii="Calibri"/>
                                  <w:spacing w:val="-5"/>
                                  <w:sz w:val="20"/>
                                </w:rPr>
                                <w:t>155</w:t>
                              </w:r>
                              <w:r>
                                <w:rPr>
                                  <w:rFonts w:ascii="Calibri"/>
                                  <w:sz w:val="20"/>
                                </w:rPr>
                                <w:tab/>
                              </w:r>
                              <w:r>
                                <w:rPr>
                                  <w:rFonts w:ascii="Calibri"/>
                                  <w:spacing w:val="-5"/>
                                  <w:sz w:val="20"/>
                                </w:rPr>
                                <w:t>155</w:t>
                              </w:r>
                            </w:p>
                          </w:txbxContent>
                        </wps:txbx>
                        <wps:bodyPr wrap="square" lIns="0" tIns="0" rIns="0" bIns="0" rtlCol="0">
                          <a:noAutofit/>
                        </wps:bodyPr>
                      </wps:wsp>
                      <wps:wsp>
                        <wps:cNvPr id="77" name="Textbox 77"/>
                        <wps:cNvSpPr txBox="1"/>
                        <wps:spPr>
                          <a:xfrm>
                            <a:off x="863663" y="861758"/>
                            <a:ext cx="205104"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127</w:t>
                              </w:r>
                            </w:p>
                          </w:txbxContent>
                        </wps:txbx>
                        <wps:bodyPr wrap="square" lIns="0" tIns="0" rIns="0" bIns="0" rtlCol="0">
                          <a:noAutofit/>
                        </wps:bodyPr>
                      </wps:wsp>
                      <wps:wsp>
                        <wps:cNvPr id="78" name="Textbox 78"/>
                        <wps:cNvSpPr txBox="1"/>
                        <wps:spPr>
                          <a:xfrm>
                            <a:off x="2092642" y="353377"/>
                            <a:ext cx="791210" cy="587375"/>
                          </a:xfrm>
                          <a:prstGeom prst="rect">
                            <a:avLst/>
                          </a:prstGeom>
                        </wps:spPr>
                        <wps:txbx>
                          <w:txbxContent>
                            <w:p>
                              <w:pPr>
                                <w:spacing w:line="205" w:lineRule="exact" w:before="0"/>
                                <w:ind w:left="0" w:right="0" w:firstLine="0"/>
                                <w:jc w:val="left"/>
                                <w:rPr>
                                  <w:rFonts w:ascii="Calibri" w:hAnsi="Calibri"/>
                                  <w:sz w:val="20"/>
                                </w:rPr>
                              </w:pPr>
                              <w:r>
                                <w:rPr>
                                  <w:rFonts w:ascii="Calibri" w:hAnsi="Calibri"/>
                                  <w:spacing w:val="-2"/>
                                  <w:sz w:val="20"/>
                                </w:rPr>
                                <w:t>2022-2023</w:t>
                              </w:r>
                              <w:r>
                                <w:rPr>
                                  <w:rFonts w:ascii="Calibri" w:hAnsi="Calibri"/>
                                  <w:spacing w:val="5"/>
                                  <w:sz w:val="20"/>
                                </w:rPr>
                                <w:t> </w:t>
                              </w:r>
                              <w:r>
                                <w:rPr>
                                  <w:rFonts w:ascii="Calibri" w:hAnsi="Calibri"/>
                                  <w:spacing w:val="-4"/>
                                  <w:sz w:val="20"/>
                                </w:rPr>
                                <w:t>уч.г</w:t>
                              </w:r>
                            </w:p>
                            <w:p>
                              <w:pPr>
                                <w:spacing w:before="117"/>
                                <w:ind w:left="0" w:right="0" w:firstLine="0"/>
                                <w:jc w:val="left"/>
                                <w:rPr>
                                  <w:rFonts w:ascii="Calibri" w:hAnsi="Calibri"/>
                                  <w:sz w:val="20"/>
                                </w:rPr>
                              </w:pPr>
                              <w:r>
                                <w:rPr>
                                  <w:rFonts w:ascii="Calibri" w:hAnsi="Calibri"/>
                                  <w:spacing w:val="-2"/>
                                  <w:sz w:val="20"/>
                                </w:rPr>
                                <w:t>2023-2024</w:t>
                              </w:r>
                              <w:r>
                                <w:rPr>
                                  <w:rFonts w:ascii="Calibri" w:hAnsi="Calibri"/>
                                  <w:spacing w:val="5"/>
                                  <w:sz w:val="20"/>
                                </w:rPr>
                                <w:t> </w:t>
                              </w:r>
                              <w:r>
                                <w:rPr>
                                  <w:rFonts w:ascii="Calibri" w:hAnsi="Calibri"/>
                                  <w:spacing w:val="-4"/>
                                  <w:sz w:val="20"/>
                                </w:rPr>
                                <w:t>уч.г</w:t>
                              </w:r>
                            </w:p>
                            <w:p>
                              <w:pPr>
                                <w:spacing w:line="241" w:lineRule="exact" w:before="118"/>
                                <w:ind w:left="0" w:right="0" w:firstLine="0"/>
                                <w:jc w:val="left"/>
                                <w:rPr>
                                  <w:rFonts w:ascii="Calibri" w:hAnsi="Calibri"/>
                                  <w:sz w:val="20"/>
                                </w:rPr>
                              </w:pPr>
                              <w:r>
                                <w:rPr>
                                  <w:rFonts w:ascii="Calibri" w:hAnsi="Calibri"/>
                                  <w:spacing w:val="-2"/>
                                  <w:sz w:val="20"/>
                                </w:rPr>
                                <w:t>2024-2025</w:t>
                              </w:r>
                              <w:r>
                                <w:rPr>
                                  <w:rFonts w:ascii="Calibri" w:hAnsi="Calibri"/>
                                  <w:spacing w:val="5"/>
                                  <w:sz w:val="20"/>
                                </w:rPr>
                                <w:t> </w:t>
                              </w:r>
                              <w:r>
                                <w:rPr>
                                  <w:rFonts w:ascii="Calibri" w:hAnsi="Calibri"/>
                                  <w:spacing w:val="-4"/>
                                  <w:sz w:val="20"/>
                                </w:rPr>
                                <w:t>уч.г</w:t>
                              </w:r>
                            </w:p>
                          </w:txbxContent>
                        </wps:txbx>
                        <wps:bodyPr wrap="square" lIns="0" tIns="0" rIns="0" bIns="0" rtlCol="0">
                          <a:noAutofit/>
                        </wps:bodyPr>
                      </wps:wsp>
                    </wpg:wgp>
                  </a:graphicData>
                </a:graphic>
              </wp:anchor>
            </w:drawing>
          </mc:Choice>
          <mc:Fallback>
            <w:pict>
              <v:group style="position:absolute;margin-left:70.525002pt;margin-top:20.415001pt;width:236.25pt;height:100.7pt;mso-position-horizontal-relative:page;mso-position-vertical-relative:paragraph;z-index:-15726080;mso-wrap-distance-left:0;mso-wrap-distance-right:0" id="docshapegroup67" coordorigin="1411,408" coordsize="4725,2014">
                <v:shape style="position:absolute;left:2932;top:760;width:655;height:1055" id="docshape68" coordorigin="2932,761" coordsize="655,1055" path="m2932,761l2932,1415,3450,1815,3499,1744,3537,1667,3564,1586,3581,1501,3587,1415,3583,1339,3570,1265,3549,1194,3520,1127,3485,1064,3443,1006,3395,952,3342,904,3283,863,3220,827,3153,799,3083,778,3009,765,2932,761xe" filled="true" fillcolor="#4f81bc" stroked="false">
                  <v:path arrowok="t"/>
                  <v:fill type="solid"/>
                </v:shape>
                <v:shape style="position:absolute;left:2414;top:1415;width:1036;height:655" id="docshape69" coordorigin="2414,1415" coordsize="1036,655" path="m2932,1415l2414,1815,2441,1848,2470,1878,2532,1933,2595,1976,2662,2011,2730,2038,2801,2057,2872,2067,2944,2070,3016,2064,3086,2051,3155,2031,3222,2002,3285,1967,3345,1924,3400,1873,3450,1815,2932,1415xe" filled="true" fillcolor="#c0504d" stroked="false">
                  <v:path arrowok="t"/>
                  <v:fill type="solid"/>
                </v:shape>
                <v:shape style="position:absolute;left:2277;top:760;width:655;height:1055" id="docshape70" coordorigin="2278,761" coordsize="655,1055" path="m2932,761l2846,766,2762,783,2681,811,2604,849,2532,897,2474,947,2424,1003,2381,1062,2345,1126,2317,1192,2296,1261,2283,1332,2278,1404,2281,1475,2291,1547,2310,1617,2336,1686,2371,1752,2414,1815,2932,1415,2932,761xe" filled="true" fillcolor="#9bba58" stroked="false">
                  <v:path arrowok="t"/>
                  <v:fill type="solid"/>
                </v:shape>
                <v:rect style="position:absolute;left:4546;top:998;width:110;height:110" id="docshape71" filled="true" fillcolor="#4f81bc" stroked="false">
                  <v:fill type="solid"/>
                </v:rect>
                <v:rect style="position:absolute;left:4546;top:1360;width:110;height:110" id="docshape72" filled="true" fillcolor="#c0504d" stroked="false">
                  <v:fill type="solid"/>
                </v:rect>
                <v:rect style="position:absolute;left:4546;top:1721;width:110;height:110" id="docshape73" filled="true" fillcolor="#9bba58" stroked="false">
                  <v:fill type="solid"/>
                </v:rect>
                <v:rect style="position:absolute;left:1418;top:415;width:4710;height:1999" id="docshape74" filled="false" stroked="true" strokeweight=".75pt" strokecolor="#858585">
                  <v:stroke dashstyle="solid"/>
                </v:rect>
                <v:shape style="position:absolute;left:2455;top:550;width:968;height:787" type="#_x0000_t202" id="docshape75" filled="false" stroked="false">
                  <v:textbox inset="0,0,0,0">
                    <w:txbxContent>
                      <w:p>
                        <w:pPr>
                          <w:spacing w:line="205" w:lineRule="exact" w:before="0"/>
                          <w:ind w:left="314" w:right="0" w:firstLine="0"/>
                          <w:jc w:val="left"/>
                          <w:rPr>
                            <w:rFonts w:ascii="Calibri"/>
                            <w:sz w:val="20"/>
                          </w:rPr>
                        </w:pPr>
                        <w:r>
                          <w:rPr>
                            <w:rFonts w:ascii="Calibri"/>
                            <w:spacing w:val="-10"/>
                            <w:sz w:val="20"/>
                          </w:rPr>
                          <w:t>0</w:t>
                        </w:r>
                      </w:p>
                      <w:p>
                        <w:pPr>
                          <w:spacing w:line="240" w:lineRule="auto" w:before="96"/>
                          <w:rPr>
                            <w:rFonts w:ascii="Calibri"/>
                            <w:sz w:val="20"/>
                          </w:rPr>
                        </w:pPr>
                      </w:p>
                      <w:p>
                        <w:pPr>
                          <w:tabs>
                            <w:tab w:pos="645" w:val="left" w:leader="none"/>
                          </w:tabs>
                          <w:spacing w:line="241" w:lineRule="exact" w:before="1"/>
                          <w:ind w:left="0" w:right="0" w:firstLine="0"/>
                          <w:jc w:val="left"/>
                          <w:rPr>
                            <w:rFonts w:ascii="Calibri"/>
                            <w:sz w:val="20"/>
                          </w:rPr>
                        </w:pPr>
                        <w:r>
                          <w:rPr>
                            <w:rFonts w:ascii="Calibri"/>
                            <w:spacing w:val="-5"/>
                            <w:sz w:val="20"/>
                          </w:rPr>
                          <w:t>155</w:t>
                        </w:r>
                        <w:r>
                          <w:rPr>
                            <w:rFonts w:ascii="Calibri"/>
                            <w:sz w:val="20"/>
                          </w:rPr>
                          <w:tab/>
                        </w:r>
                        <w:r>
                          <w:rPr>
                            <w:rFonts w:ascii="Calibri"/>
                            <w:spacing w:val="-5"/>
                            <w:sz w:val="20"/>
                          </w:rPr>
                          <w:t>155</w:t>
                        </w:r>
                      </w:p>
                    </w:txbxContent>
                  </v:textbox>
                  <w10:wrap type="none"/>
                </v:shape>
                <v:shape style="position:absolute;left:2770;top:1765;width:323;height:202" type="#_x0000_t202" id="docshape76" filled="false" stroked="false">
                  <v:textbox inset="0,0,0,0">
                    <w:txbxContent>
                      <w:p>
                        <w:pPr>
                          <w:spacing w:line="202" w:lineRule="exact" w:before="0"/>
                          <w:ind w:left="0" w:right="0" w:firstLine="0"/>
                          <w:jc w:val="left"/>
                          <w:rPr>
                            <w:rFonts w:ascii="Calibri"/>
                            <w:sz w:val="20"/>
                          </w:rPr>
                        </w:pPr>
                        <w:r>
                          <w:rPr>
                            <w:rFonts w:ascii="Calibri"/>
                            <w:spacing w:val="-5"/>
                            <w:sz w:val="20"/>
                          </w:rPr>
                          <w:t>127</w:t>
                        </w:r>
                      </w:p>
                    </w:txbxContent>
                  </v:textbox>
                  <w10:wrap type="none"/>
                </v:shape>
                <v:shape style="position:absolute;left:4706;top:964;width:1246;height:925" type="#_x0000_t202" id="docshape77" filled="false" stroked="false">
                  <v:textbox inset="0,0,0,0">
                    <w:txbxContent>
                      <w:p>
                        <w:pPr>
                          <w:spacing w:line="205" w:lineRule="exact" w:before="0"/>
                          <w:ind w:left="0" w:right="0" w:firstLine="0"/>
                          <w:jc w:val="left"/>
                          <w:rPr>
                            <w:rFonts w:ascii="Calibri" w:hAnsi="Calibri"/>
                            <w:sz w:val="20"/>
                          </w:rPr>
                        </w:pPr>
                        <w:r>
                          <w:rPr>
                            <w:rFonts w:ascii="Calibri" w:hAnsi="Calibri"/>
                            <w:spacing w:val="-2"/>
                            <w:sz w:val="20"/>
                          </w:rPr>
                          <w:t>2022-2023</w:t>
                        </w:r>
                        <w:r>
                          <w:rPr>
                            <w:rFonts w:ascii="Calibri" w:hAnsi="Calibri"/>
                            <w:spacing w:val="5"/>
                            <w:sz w:val="20"/>
                          </w:rPr>
                          <w:t> </w:t>
                        </w:r>
                        <w:r>
                          <w:rPr>
                            <w:rFonts w:ascii="Calibri" w:hAnsi="Calibri"/>
                            <w:spacing w:val="-4"/>
                            <w:sz w:val="20"/>
                          </w:rPr>
                          <w:t>уч.г</w:t>
                        </w:r>
                      </w:p>
                      <w:p>
                        <w:pPr>
                          <w:spacing w:before="117"/>
                          <w:ind w:left="0" w:right="0" w:firstLine="0"/>
                          <w:jc w:val="left"/>
                          <w:rPr>
                            <w:rFonts w:ascii="Calibri" w:hAnsi="Calibri"/>
                            <w:sz w:val="20"/>
                          </w:rPr>
                        </w:pPr>
                        <w:r>
                          <w:rPr>
                            <w:rFonts w:ascii="Calibri" w:hAnsi="Calibri"/>
                            <w:spacing w:val="-2"/>
                            <w:sz w:val="20"/>
                          </w:rPr>
                          <w:t>2023-2024</w:t>
                        </w:r>
                        <w:r>
                          <w:rPr>
                            <w:rFonts w:ascii="Calibri" w:hAnsi="Calibri"/>
                            <w:spacing w:val="5"/>
                            <w:sz w:val="20"/>
                          </w:rPr>
                          <w:t> </w:t>
                        </w:r>
                        <w:r>
                          <w:rPr>
                            <w:rFonts w:ascii="Calibri" w:hAnsi="Calibri"/>
                            <w:spacing w:val="-4"/>
                            <w:sz w:val="20"/>
                          </w:rPr>
                          <w:t>уч.г</w:t>
                        </w:r>
                      </w:p>
                      <w:p>
                        <w:pPr>
                          <w:spacing w:line="241" w:lineRule="exact" w:before="118"/>
                          <w:ind w:left="0" w:right="0" w:firstLine="0"/>
                          <w:jc w:val="left"/>
                          <w:rPr>
                            <w:rFonts w:ascii="Calibri" w:hAnsi="Calibri"/>
                            <w:sz w:val="20"/>
                          </w:rPr>
                        </w:pPr>
                        <w:r>
                          <w:rPr>
                            <w:rFonts w:ascii="Calibri" w:hAnsi="Calibri"/>
                            <w:spacing w:val="-2"/>
                            <w:sz w:val="20"/>
                          </w:rPr>
                          <w:t>2024-2025</w:t>
                        </w:r>
                        <w:r>
                          <w:rPr>
                            <w:rFonts w:ascii="Calibri" w:hAnsi="Calibri"/>
                            <w:spacing w:val="5"/>
                            <w:sz w:val="20"/>
                          </w:rPr>
                          <w:t> </w:t>
                        </w:r>
                        <w:r>
                          <w:rPr>
                            <w:rFonts w:ascii="Calibri" w:hAnsi="Calibri"/>
                            <w:spacing w:val="-4"/>
                            <w:sz w:val="20"/>
                          </w:rPr>
                          <w:t>уч.г</w:t>
                        </w:r>
                      </w:p>
                    </w:txbxContent>
                  </v:textbox>
                  <w10:wrap type="none"/>
                </v:shape>
                <w10:wrap type="topAndBottom"/>
              </v:group>
            </w:pict>
          </mc:Fallback>
        </mc:AlternateContent>
      </w:r>
    </w:p>
    <w:p>
      <w:pPr>
        <w:pStyle w:val="ListParagraph"/>
        <w:numPr>
          <w:ilvl w:val="0"/>
          <w:numId w:val="29"/>
        </w:numPr>
        <w:tabs>
          <w:tab w:pos="1995" w:val="left" w:leader="none"/>
        </w:tabs>
        <w:spacing w:line="240" w:lineRule="auto" w:before="176" w:after="0"/>
        <w:ind w:left="1995" w:right="0" w:hanging="360"/>
        <w:jc w:val="left"/>
        <w:rPr>
          <w:sz w:val="24"/>
        </w:rPr>
      </w:pPr>
      <w:r>
        <w:rPr>
          <w:sz w:val="24"/>
        </w:rPr>
        <w:t>Многодетные</w:t>
      </w:r>
      <w:r>
        <w:rPr>
          <w:spacing w:val="-5"/>
          <w:sz w:val="24"/>
        </w:rPr>
        <w:t> </w:t>
      </w:r>
      <w:r>
        <w:rPr>
          <w:spacing w:val="-2"/>
          <w:sz w:val="24"/>
        </w:rPr>
        <w:t>семьи</w:t>
      </w:r>
    </w:p>
    <w:p>
      <w:pPr>
        <w:pStyle w:val="BodyText"/>
        <w:spacing w:before="7"/>
        <w:ind w:left="0"/>
        <w:rPr>
          <w:sz w:val="12"/>
        </w:rPr>
      </w:pPr>
    </w:p>
    <w:tbl>
      <w:tblPr>
        <w:tblW w:w="0" w:type="auto"/>
        <w:jc w:val="left"/>
        <w:tblInd w:w="116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top w:w="0" w:type="dxa"/>
          <w:left w:w="0" w:type="dxa"/>
          <w:bottom w:w="0" w:type="dxa"/>
          <w:right w:w="0" w:type="dxa"/>
        </w:tblCellMar>
        <w:tblLook w:val="01E0"/>
      </w:tblPr>
      <w:tblGrid>
        <w:gridCol w:w="1959"/>
        <w:gridCol w:w="1959"/>
        <w:gridCol w:w="2410"/>
      </w:tblGrid>
      <w:tr>
        <w:trPr>
          <w:trHeight w:val="902" w:hRule="atLeast"/>
        </w:trPr>
        <w:tc>
          <w:tcPr>
            <w:tcW w:w="1959" w:type="dxa"/>
          </w:tcPr>
          <w:p>
            <w:pPr>
              <w:pStyle w:val="TableParagraph"/>
              <w:spacing w:before="98"/>
              <w:ind w:left="458"/>
              <w:rPr>
                <w:sz w:val="24"/>
              </w:rPr>
            </w:pPr>
            <w:r>
              <w:rPr>
                <w:sz w:val="24"/>
              </w:rPr>
              <w:t>2022-</w:t>
            </w:r>
            <w:r>
              <w:rPr>
                <w:spacing w:val="-4"/>
                <w:sz w:val="24"/>
              </w:rPr>
              <w:t>2023</w:t>
            </w:r>
          </w:p>
          <w:p>
            <w:pPr>
              <w:pStyle w:val="TableParagraph"/>
              <w:spacing w:before="2"/>
              <w:ind w:left="338"/>
              <w:rPr>
                <w:sz w:val="24"/>
              </w:rPr>
            </w:pPr>
            <w:r>
              <w:rPr>
                <w:sz w:val="24"/>
              </w:rPr>
              <w:t>учебный</w:t>
            </w:r>
            <w:r>
              <w:rPr>
                <w:spacing w:val="-1"/>
                <w:sz w:val="24"/>
              </w:rPr>
              <w:t> </w:t>
            </w:r>
            <w:r>
              <w:rPr>
                <w:spacing w:val="-5"/>
                <w:sz w:val="24"/>
              </w:rPr>
              <w:t>год</w:t>
            </w:r>
          </w:p>
        </w:tc>
        <w:tc>
          <w:tcPr>
            <w:tcW w:w="1959" w:type="dxa"/>
          </w:tcPr>
          <w:p>
            <w:pPr>
              <w:pStyle w:val="TableParagraph"/>
              <w:spacing w:line="275" w:lineRule="exact" w:before="98"/>
              <w:ind w:left="458"/>
              <w:rPr>
                <w:sz w:val="24"/>
              </w:rPr>
            </w:pPr>
            <w:r>
              <w:rPr>
                <w:sz w:val="24"/>
              </w:rPr>
              <w:t>2023-</w:t>
            </w:r>
            <w:r>
              <w:rPr>
                <w:spacing w:val="-4"/>
                <w:sz w:val="24"/>
              </w:rPr>
              <w:t>2024</w:t>
            </w:r>
          </w:p>
          <w:p>
            <w:pPr>
              <w:pStyle w:val="TableParagraph"/>
              <w:spacing w:line="275" w:lineRule="exact"/>
              <w:ind w:left="338"/>
              <w:rPr>
                <w:sz w:val="24"/>
              </w:rPr>
            </w:pPr>
            <w:r>
              <w:rPr>
                <w:sz w:val="24"/>
              </w:rPr>
              <w:t>учебный</w:t>
            </w:r>
            <w:r>
              <w:rPr>
                <w:spacing w:val="-2"/>
                <w:sz w:val="24"/>
              </w:rPr>
              <w:t> </w:t>
            </w:r>
            <w:r>
              <w:rPr>
                <w:spacing w:val="-5"/>
                <w:sz w:val="24"/>
              </w:rPr>
              <w:t>год</w:t>
            </w:r>
          </w:p>
        </w:tc>
        <w:tc>
          <w:tcPr>
            <w:tcW w:w="2410" w:type="dxa"/>
          </w:tcPr>
          <w:p>
            <w:pPr>
              <w:pStyle w:val="TableParagraph"/>
              <w:spacing w:line="242" w:lineRule="auto" w:before="98"/>
              <w:ind w:left="1034" w:right="190" w:hanging="822"/>
              <w:rPr>
                <w:sz w:val="24"/>
              </w:rPr>
            </w:pPr>
            <w:r>
              <w:rPr>
                <w:sz w:val="24"/>
              </w:rPr>
              <w:t>2024-2025</w:t>
            </w:r>
            <w:r>
              <w:rPr>
                <w:spacing w:val="-15"/>
                <w:sz w:val="24"/>
              </w:rPr>
              <w:t> </w:t>
            </w:r>
            <w:r>
              <w:rPr>
                <w:sz w:val="24"/>
              </w:rPr>
              <w:t>учебный </w:t>
            </w:r>
            <w:r>
              <w:rPr>
                <w:spacing w:val="-4"/>
                <w:sz w:val="24"/>
              </w:rPr>
              <w:t>год</w:t>
            </w:r>
          </w:p>
        </w:tc>
      </w:tr>
      <w:tr>
        <w:trPr>
          <w:trHeight w:val="628" w:hRule="atLeast"/>
        </w:trPr>
        <w:tc>
          <w:tcPr>
            <w:tcW w:w="1959" w:type="dxa"/>
          </w:tcPr>
          <w:p>
            <w:pPr>
              <w:pStyle w:val="TableParagraph"/>
              <w:spacing w:before="102"/>
              <w:ind w:left="107"/>
              <w:rPr>
                <w:sz w:val="24"/>
              </w:rPr>
            </w:pPr>
            <w:r>
              <w:rPr>
                <w:spacing w:val="-5"/>
                <w:sz w:val="24"/>
              </w:rPr>
              <w:t>83</w:t>
            </w:r>
          </w:p>
        </w:tc>
        <w:tc>
          <w:tcPr>
            <w:tcW w:w="1959" w:type="dxa"/>
          </w:tcPr>
          <w:p>
            <w:pPr>
              <w:pStyle w:val="TableParagraph"/>
              <w:spacing w:before="102"/>
              <w:ind w:left="117"/>
              <w:rPr>
                <w:sz w:val="24"/>
              </w:rPr>
            </w:pPr>
            <w:r>
              <w:rPr>
                <w:spacing w:val="-5"/>
                <w:sz w:val="24"/>
              </w:rPr>
              <w:t>92</w:t>
            </w:r>
          </w:p>
        </w:tc>
        <w:tc>
          <w:tcPr>
            <w:tcW w:w="2410" w:type="dxa"/>
          </w:tcPr>
          <w:p>
            <w:pPr>
              <w:pStyle w:val="TableParagraph"/>
              <w:spacing w:before="102"/>
              <w:ind w:left="117"/>
              <w:rPr>
                <w:sz w:val="24"/>
              </w:rPr>
            </w:pPr>
            <w:r>
              <w:rPr>
                <w:spacing w:val="-5"/>
                <w:sz w:val="24"/>
              </w:rPr>
              <w:t>107</w:t>
            </w:r>
          </w:p>
        </w:tc>
      </w:tr>
    </w:tbl>
    <w:p>
      <w:pPr>
        <w:pStyle w:val="TableParagraph"/>
        <w:spacing w:after="0"/>
        <w:rPr>
          <w:sz w:val="24"/>
        </w:rPr>
        <w:sectPr>
          <w:pgSz w:w="11910" w:h="16840"/>
          <w:pgMar w:header="0" w:footer="851" w:top="900" w:bottom="1160" w:left="141" w:right="0"/>
        </w:sectPr>
      </w:pPr>
    </w:p>
    <w:p>
      <w:pPr>
        <w:pStyle w:val="BodyText"/>
        <w:ind w:left="1269"/>
        <w:rPr>
          <w:sz w:val="20"/>
        </w:rPr>
      </w:pPr>
      <w:r>
        <w:rPr>
          <w:sz w:val="20"/>
        </w:rPr>
        <mc:AlternateContent>
          <mc:Choice Requires="wps">
            <w:drawing>
              <wp:inline distT="0" distB="0" distL="0" distR="0">
                <wp:extent cx="3000375" cy="1278890"/>
                <wp:effectExtent l="0" t="0" r="0" b="6984"/>
                <wp:docPr id="79" name="Group 79"/>
                <wp:cNvGraphicFramePr>
                  <a:graphicFrameLocks/>
                </wp:cNvGraphicFramePr>
                <a:graphic>
                  <a:graphicData uri="http://schemas.microsoft.com/office/word/2010/wordprocessingGroup">
                    <wpg:wgp>
                      <wpg:cNvPr id="79" name="Group 79"/>
                      <wpg:cNvGrpSpPr/>
                      <wpg:grpSpPr>
                        <a:xfrm>
                          <a:off x="0" y="0"/>
                          <a:ext cx="3000375" cy="1278890"/>
                          <a:chExt cx="3000375" cy="1278890"/>
                        </a:xfrm>
                      </wpg:grpSpPr>
                      <wps:wsp>
                        <wps:cNvPr id="80" name="Graphic 80"/>
                        <wps:cNvSpPr/>
                        <wps:spPr>
                          <a:xfrm>
                            <a:off x="966406" y="223837"/>
                            <a:ext cx="415925" cy="596900"/>
                          </a:xfrm>
                          <a:custGeom>
                            <a:avLst/>
                            <a:gdLst/>
                            <a:ahLst/>
                            <a:cxnLst/>
                            <a:rect l="l" t="t" r="r" b="b"/>
                            <a:pathLst>
                              <a:path w="415925" h="596900">
                                <a:moveTo>
                                  <a:pt x="0" y="0"/>
                                </a:moveTo>
                                <a:lnTo>
                                  <a:pt x="0" y="415544"/>
                                </a:lnTo>
                                <a:lnTo>
                                  <a:pt x="374142" y="596646"/>
                                </a:lnTo>
                                <a:lnTo>
                                  <a:pt x="392150" y="553329"/>
                                </a:lnTo>
                                <a:lnTo>
                                  <a:pt x="405145" y="508428"/>
                                </a:lnTo>
                                <a:lnTo>
                                  <a:pt x="413021" y="462361"/>
                                </a:lnTo>
                                <a:lnTo>
                                  <a:pt x="415670" y="415544"/>
                                </a:lnTo>
                                <a:lnTo>
                                  <a:pt x="412875" y="367084"/>
                                </a:lnTo>
                                <a:lnTo>
                                  <a:pt x="404695" y="320266"/>
                                </a:lnTo>
                                <a:lnTo>
                                  <a:pt x="391443" y="275401"/>
                                </a:lnTo>
                                <a:lnTo>
                                  <a:pt x="373429" y="232802"/>
                                </a:lnTo>
                                <a:lnTo>
                                  <a:pt x="350967" y="192780"/>
                                </a:lnTo>
                                <a:lnTo>
                                  <a:pt x="324367" y="155646"/>
                                </a:lnTo>
                                <a:lnTo>
                                  <a:pt x="293941" y="121713"/>
                                </a:lnTo>
                                <a:lnTo>
                                  <a:pt x="260000" y="91293"/>
                                </a:lnTo>
                                <a:lnTo>
                                  <a:pt x="222857" y="64697"/>
                                </a:lnTo>
                                <a:lnTo>
                                  <a:pt x="182822" y="42238"/>
                                </a:lnTo>
                                <a:lnTo>
                                  <a:pt x="140207" y="24226"/>
                                </a:lnTo>
                                <a:lnTo>
                                  <a:pt x="95324" y="10975"/>
                                </a:lnTo>
                                <a:lnTo>
                                  <a:pt x="48484" y="2795"/>
                                </a:lnTo>
                                <a:lnTo>
                                  <a:pt x="0" y="0"/>
                                </a:lnTo>
                                <a:close/>
                              </a:path>
                            </a:pathLst>
                          </a:custGeom>
                          <a:solidFill>
                            <a:srgbClr val="4F81BC"/>
                          </a:solidFill>
                        </wps:spPr>
                        <wps:bodyPr wrap="square" lIns="0" tIns="0" rIns="0" bIns="0" rtlCol="0">
                          <a:prstTxWarp prst="textNoShape">
                            <a:avLst/>
                          </a:prstTxWarp>
                          <a:noAutofit/>
                        </wps:bodyPr>
                      </wps:wsp>
                      <wps:wsp>
                        <wps:cNvPr id="81" name="Graphic 81"/>
                        <wps:cNvSpPr/>
                        <wps:spPr>
                          <a:xfrm>
                            <a:off x="592264" y="639381"/>
                            <a:ext cx="748665" cy="415925"/>
                          </a:xfrm>
                          <a:custGeom>
                            <a:avLst/>
                            <a:gdLst/>
                            <a:ahLst/>
                            <a:cxnLst/>
                            <a:rect l="l" t="t" r="r" b="b"/>
                            <a:pathLst>
                              <a:path w="748665" h="415925">
                                <a:moveTo>
                                  <a:pt x="374142" y="0"/>
                                </a:moveTo>
                                <a:lnTo>
                                  <a:pt x="0" y="181101"/>
                                </a:lnTo>
                                <a:lnTo>
                                  <a:pt x="22607" y="221860"/>
                                </a:lnTo>
                                <a:lnTo>
                                  <a:pt x="49459" y="259602"/>
                                </a:lnTo>
                                <a:lnTo>
                                  <a:pt x="80248" y="294020"/>
                                </a:lnTo>
                                <a:lnTo>
                                  <a:pt x="114666" y="324809"/>
                                </a:lnTo>
                                <a:lnTo>
                                  <a:pt x="152408" y="351661"/>
                                </a:lnTo>
                                <a:lnTo>
                                  <a:pt x="193167" y="374268"/>
                                </a:lnTo>
                                <a:lnTo>
                                  <a:pt x="238016" y="392857"/>
                                </a:lnTo>
                                <a:lnTo>
                                  <a:pt x="283732" y="405883"/>
                                </a:lnTo>
                                <a:lnTo>
                                  <a:pt x="329898" y="413491"/>
                                </a:lnTo>
                                <a:lnTo>
                                  <a:pt x="376098" y="415827"/>
                                </a:lnTo>
                                <a:lnTo>
                                  <a:pt x="421914" y="413036"/>
                                </a:lnTo>
                                <a:lnTo>
                                  <a:pt x="466930" y="405263"/>
                                </a:lnTo>
                                <a:lnTo>
                                  <a:pt x="510730" y="392652"/>
                                </a:lnTo>
                                <a:lnTo>
                                  <a:pt x="552897" y="375348"/>
                                </a:lnTo>
                                <a:lnTo>
                                  <a:pt x="593015" y="353497"/>
                                </a:lnTo>
                                <a:lnTo>
                                  <a:pt x="630667" y="327243"/>
                                </a:lnTo>
                                <a:lnTo>
                                  <a:pt x="665436" y="296732"/>
                                </a:lnTo>
                                <a:lnTo>
                                  <a:pt x="696906" y="262108"/>
                                </a:lnTo>
                                <a:lnTo>
                                  <a:pt x="724661" y="223516"/>
                                </a:lnTo>
                                <a:lnTo>
                                  <a:pt x="748284" y="181101"/>
                                </a:lnTo>
                                <a:lnTo>
                                  <a:pt x="374142" y="0"/>
                                </a:lnTo>
                                <a:close/>
                              </a:path>
                            </a:pathLst>
                          </a:custGeom>
                          <a:solidFill>
                            <a:srgbClr val="C0504D"/>
                          </a:solidFill>
                        </wps:spPr>
                        <wps:bodyPr wrap="square" lIns="0" tIns="0" rIns="0" bIns="0" rtlCol="0">
                          <a:prstTxWarp prst="textNoShape">
                            <a:avLst/>
                          </a:prstTxWarp>
                          <a:noAutofit/>
                        </wps:bodyPr>
                      </wps:wsp>
                      <wps:wsp>
                        <wps:cNvPr id="82" name="Graphic 82"/>
                        <wps:cNvSpPr/>
                        <wps:spPr>
                          <a:xfrm>
                            <a:off x="550705" y="223837"/>
                            <a:ext cx="415925" cy="596900"/>
                          </a:xfrm>
                          <a:custGeom>
                            <a:avLst/>
                            <a:gdLst/>
                            <a:ahLst/>
                            <a:cxnLst/>
                            <a:rect l="l" t="t" r="r" b="b"/>
                            <a:pathLst>
                              <a:path w="415925" h="596900">
                                <a:moveTo>
                                  <a:pt x="415700" y="0"/>
                                </a:moveTo>
                                <a:lnTo>
                                  <a:pt x="368885" y="2629"/>
                                </a:lnTo>
                                <a:lnTo>
                                  <a:pt x="322832" y="10461"/>
                                </a:lnTo>
                                <a:lnTo>
                                  <a:pt x="277969" y="23413"/>
                                </a:lnTo>
                                <a:lnTo>
                                  <a:pt x="234725" y="41401"/>
                                </a:lnTo>
                                <a:lnTo>
                                  <a:pt x="192311" y="65024"/>
                                </a:lnTo>
                                <a:lnTo>
                                  <a:pt x="153719" y="92779"/>
                                </a:lnTo>
                                <a:lnTo>
                                  <a:pt x="119095" y="124250"/>
                                </a:lnTo>
                                <a:lnTo>
                                  <a:pt x="88584" y="159021"/>
                                </a:lnTo>
                                <a:lnTo>
                                  <a:pt x="62330" y="196676"/>
                                </a:lnTo>
                                <a:lnTo>
                                  <a:pt x="40479" y="236798"/>
                                </a:lnTo>
                                <a:lnTo>
                                  <a:pt x="23175" y="278971"/>
                                </a:lnTo>
                                <a:lnTo>
                                  <a:pt x="10564" y="322779"/>
                                </a:lnTo>
                                <a:lnTo>
                                  <a:pt x="2791" y="367805"/>
                                </a:lnTo>
                                <a:lnTo>
                                  <a:pt x="0" y="413634"/>
                                </a:lnTo>
                                <a:lnTo>
                                  <a:pt x="2336" y="459848"/>
                                </a:lnTo>
                                <a:lnTo>
                                  <a:pt x="9944" y="506033"/>
                                </a:lnTo>
                                <a:lnTo>
                                  <a:pt x="22970" y="551770"/>
                                </a:lnTo>
                                <a:lnTo>
                                  <a:pt x="41558" y="596646"/>
                                </a:lnTo>
                                <a:lnTo>
                                  <a:pt x="415700" y="415544"/>
                                </a:lnTo>
                                <a:lnTo>
                                  <a:pt x="415700" y="0"/>
                                </a:lnTo>
                                <a:close/>
                              </a:path>
                            </a:pathLst>
                          </a:custGeom>
                          <a:solidFill>
                            <a:srgbClr val="9BBA58"/>
                          </a:solidFill>
                        </wps:spPr>
                        <wps:bodyPr wrap="square" lIns="0" tIns="0" rIns="0" bIns="0" rtlCol="0">
                          <a:prstTxWarp prst="textNoShape">
                            <a:avLst/>
                          </a:prstTxWarp>
                          <a:noAutofit/>
                        </wps:bodyPr>
                      </wps:wsp>
                      <wps:wsp>
                        <wps:cNvPr id="83" name="Graphic 83"/>
                        <wps:cNvSpPr/>
                        <wps:spPr>
                          <a:xfrm>
                            <a:off x="1991550" y="37493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84" name="Graphic 84"/>
                        <wps:cNvSpPr/>
                        <wps:spPr>
                          <a:xfrm>
                            <a:off x="1991550" y="60455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85" name="Graphic 85"/>
                        <wps:cNvSpPr/>
                        <wps:spPr>
                          <a:xfrm>
                            <a:off x="1991550" y="83417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BBA58"/>
                          </a:solidFill>
                        </wps:spPr>
                        <wps:bodyPr wrap="square" lIns="0" tIns="0" rIns="0" bIns="0" rtlCol="0">
                          <a:prstTxWarp prst="textNoShape">
                            <a:avLst/>
                          </a:prstTxWarp>
                          <a:noAutofit/>
                        </wps:bodyPr>
                      </wps:wsp>
                      <wps:wsp>
                        <wps:cNvPr id="86" name="Graphic 86"/>
                        <wps:cNvSpPr/>
                        <wps:spPr>
                          <a:xfrm>
                            <a:off x="4762" y="4762"/>
                            <a:ext cx="2990850" cy="1269365"/>
                          </a:xfrm>
                          <a:custGeom>
                            <a:avLst/>
                            <a:gdLst/>
                            <a:ahLst/>
                            <a:cxnLst/>
                            <a:rect l="l" t="t" r="r" b="b"/>
                            <a:pathLst>
                              <a:path w="2990850" h="1269365">
                                <a:moveTo>
                                  <a:pt x="0" y="1269365"/>
                                </a:moveTo>
                                <a:lnTo>
                                  <a:pt x="2990849" y="1269365"/>
                                </a:lnTo>
                                <a:lnTo>
                                  <a:pt x="2990849" y="0"/>
                                </a:lnTo>
                                <a:lnTo>
                                  <a:pt x="0" y="0"/>
                                </a:lnTo>
                                <a:lnTo>
                                  <a:pt x="0" y="1269365"/>
                                </a:lnTo>
                                <a:close/>
                              </a:path>
                            </a:pathLst>
                          </a:custGeom>
                          <a:ln w="9525">
                            <a:solidFill>
                              <a:srgbClr val="858585"/>
                            </a:solidFill>
                            <a:prstDash val="solid"/>
                          </a:ln>
                        </wps:spPr>
                        <wps:bodyPr wrap="square" lIns="0" tIns="0" rIns="0" bIns="0" rtlCol="0">
                          <a:prstTxWarp prst="textNoShape">
                            <a:avLst/>
                          </a:prstTxWarp>
                          <a:noAutofit/>
                        </wps:bodyPr>
                      </wps:wsp>
                      <wps:wsp>
                        <wps:cNvPr id="87" name="Textbox 87"/>
                        <wps:cNvSpPr txBox="1"/>
                        <wps:spPr>
                          <a:xfrm>
                            <a:off x="690562" y="78549"/>
                            <a:ext cx="550545" cy="471170"/>
                          </a:xfrm>
                          <a:prstGeom prst="rect">
                            <a:avLst/>
                          </a:prstGeom>
                        </wps:spPr>
                        <wps:txbx>
                          <w:txbxContent>
                            <w:p>
                              <w:pPr>
                                <w:spacing w:line="205" w:lineRule="exact" w:before="0"/>
                                <w:ind w:left="481" w:right="0" w:firstLine="0"/>
                                <w:jc w:val="left"/>
                                <w:rPr>
                                  <w:rFonts w:ascii="Calibri"/>
                                  <w:sz w:val="20"/>
                                </w:rPr>
                              </w:pPr>
                              <w:r>
                                <w:rPr>
                                  <w:rFonts w:ascii="Calibri"/>
                                  <w:spacing w:val="-10"/>
                                  <w:sz w:val="20"/>
                                </w:rPr>
                                <w:t>0</w:t>
                              </w:r>
                            </w:p>
                            <w:p>
                              <w:pPr>
                                <w:spacing w:line="240" w:lineRule="auto" w:before="51"/>
                                <w:rPr>
                                  <w:rFonts w:ascii="Calibri"/>
                                  <w:sz w:val="20"/>
                                </w:rPr>
                              </w:pPr>
                            </w:p>
                            <w:p>
                              <w:pPr>
                                <w:tabs>
                                  <w:tab w:pos="644" w:val="left" w:leader="none"/>
                                </w:tabs>
                                <w:spacing w:line="241" w:lineRule="exact" w:before="0"/>
                                <w:ind w:left="0" w:right="0" w:firstLine="0"/>
                                <w:jc w:val="left"/>
                                <w:rPr>
                                  <w:rFonts w:ascii="Calibri"/>
                                  <w:sz w:val="20"/>
                                </w:rPr>
                              </w:pPr>
                              <w:r>
                                <w:rPr>
                                  <w:rFonts w:ascii="Calibri"/>
                                  <w:spacing w:val="-5"/>
                                  <w:sz w:val="20"/>
                                </w:rPr>
                                <w:t>83</w:t>
                              </w:r>
                              <w:r>
                                <w:rPr>
                                  <w:rFonts w:ascii="Calibri"/>
                                  <w:sz w:val="20"/>
                                </w:rPr>
                                <w:tab/>
                              </w:r>
                              <w:r>
                                <w:rPr>
                                  <w:rFonts w:ascii="Calibri"/>
                                  <w:spacing w:val="-5"/>
                                  <w:sz w:val="20"/>
                                </w:rPr>
                                <w:t>83</w:t>
                              </w:r>
                            </w:p>
                          </w:txbxContent>
                        </wps:txbx>
                        <wps:bodyPr wrap="square" lIns="0" tIns="0" rIns="0" bIns="0" rtlCol="0">
                          <a:noAutofit/>
                        </wps:bodyPr>
                      </wps:wsp>
                      <wps:wsp>
                        <wps:cNvPr id="88" name="Textbox 88"/>
                        <wps:cNvSpPr txBox="1"/>
                        <wps:spPr>
                          <a:xfrm>
                            <a:off x="2092642" y="351116"/>
                            <a:ext cx="791845" cy="358140"/>
                          </a:xfrm>
                          <a:prstGeom prst="rect">
                            <a:avLst/>
                          </a:prstGeom>
                        </wps:spPr>
                        <wps:txbx>
                          <w:txbxContent>
                            <w:p>
                              <w:pPr>
                                <w:spacing w:line="205" w:lineRule="exact" w:before="0"/>
                                <w:ind w:left="0" w:right="0" w:firstLine="0"/>
                                <w:jc w:val="left"/>
                                <w:rPr>
                                  <w:rFonts w:ascii="Calibri" w:hAnsi="Calibri"/>
                                  <w:sz w:val="20"/>
                                </w:rPr>
                              </w:pPr>
                              <w:r>
                                <w:rPr>
                                  <w:rFonts w:ascii="Calibri" w:hAnsi="Calibri"/>
                                  <w:sz w:val="20"/>
                                </w:rPr>
                                <w:t>2022-2023</w:t>
                              </w:r>
                              <w:r>
                                <w:rPr>
                                  <w:rFonts w:ascii="Calibri" w:hAnsi="Calibri"/>
                                  <w:spacing w:val="-5"/>
                                  <w:sz w:val="20"/>
                                </w:rPr>
                                <w:t> </w:t>
                              </w:r>
                              <w:r>
                                <w:rPr>
                                  <w:rFonts w:ascii="Calibri" w:hAnsi="Calibri"/>
                                  <w:spacing w:val="-4"/>
                                  <w:sz w:val="20"/>
                                </w:rPr>
                                <w:t>уч.г</w:t>
                              </w:r>
                            </w:p>
                            <w:p>
                              <w:pPr>
                                <w:spacing w:line="241" w:lineRule="exact" w:before="118"/>
                                <w:ind w:left="0" w:right="0" w:firstLine="0"/>
                                <w:jc w:val="left"/>
                                <w:rPr>
                                  <w:rFonts w:ascii="Calibri" w:hAnsi="Calibri"/>
                                  <w:sz w:val="20"/>
                                </w:rPr>
                              </w:pPr>
                              <w:r>
                                <w:rPr>
                                  <w:rFonts w:ascii="Calibri" w:hAnsi="Calibri"/>
                                  <w:spacing w:val="-2"/>
                                  <w:sz w:val="20"/>
                                </w:rPr>
                                <w:t>2023-2024</w:t>
                              </w:r>
                              <w:r>
                                <w:rPr>
                                  <w:rFonts w:ascii="Calibri" w:hAnsi="Calibri"/>
                                  <w:spacing w:val="5"/>
                                  <w:sz w:val="20"/>
                                </w:rPr>
                                <w:t> </w:t>
                              </w:r>
                              <w:r>
                                <w:rPr>
                                  <w:rFonts w:ascii="Calibri" w:hAnsi="Calibri"/>
                                  <w:spacing w:val="-4"/>
                                  <w:sz w:val="20"/>
                                </w:rPr>
                                <w:t>уч.г</w:t>
                              </w:r>
                            </w:p>
                          </w:txbxContent>
                        </wps:txbx>
                        <wps:bodyPr wrap="square" lIns="0" tIns="0" rIns="0" bIns="0" rtlCol="0">
                          <a:noAutofit/>
                        </wps:bodyPr>
                      </wps:wsp>
                      <wps:wsp>
                        <wps:cNvPr id="89" name="Textbox 89"/>
                        <wps:cNvSpPr txBox="1"/>
                        <wps:spPr>
                          <a:xfrm>
                            <a:off x="899858" y="869251"/>
                            <a:ext cx="141605"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92</w:t>
                              </w:r>
                            </w:p>
                          </w:txbxContent>
                        </wps:txbx>
                        <wps:bodyPr wrap="square" lIns="0" tIns="0" rIns="0" bIns="0" rtlCol="0">
                          <a:noAutofit/>
                        </wps:bodyPr>
                      </wps:wsp>
                      <wps:wsp>
                        <wps:cNvPr id="90" name="Textbox 90"/>
                        <wps:cNvSpPr txBox="1"/>
                        <wps:spPr>
                          <a:xfrm>
                            <a:off x="2092642" y="811085"/>
                            <a:ext cx="791210" cy="128270"/>
                          </a:xfrm>
                          <a:prstGeom prst="rect">
                            <a:avLst/>
                          </a:prstGeom>
                        </wps:spPr>
                        <wps:txbx>
                          <w:txbxContent>
                            <w:p>
                              <w:pPr>
                                <w:spacing w:line="202" w:lineRule="exact" w:before="0"/>
                                <w:ind w:left="0" w:right="0" w:firstLine="0"/>
                                <w:jc w:val="left"/>
                                <w:rPr>
                                  <w:rFonts w:ascii="Calibri" w:hAnsi="Calibri"/>
                                  <w:sz w:val="20"/>
                                </w:rPr>
                              </w:pPr>
                              <w:r>
                                <w:rPr>
                                  <w:rFonts w:ascii="Calibri" w:hAnsi="Calibri"/>
                                  <w:spacing w:val="-2"/>
                                  <w:sz w:val="20"/>
                                </w:rPr>
                                <w:t>2024-2025</w:t>
                              </w:r>
                              <w:r>
                                <w:rPr>
                                  <w:rFonts w:ascii="Calibri" w:hAnsi="Calibri"/>
                                  <w:spacing w:val="5"/>
                                  <w:sz w:val="20"/>
                                </w:rPr>
                                <w:t> </w:t>
                              </w:r>
                              <w:r>
                                <w:rPr>
                                  <w:rFonts w:ascii="Calibri" w:hAnsi="Calibri"/>
                                  <w:spacing w:val="-4"/>
                                  <w:sz w:val="20"/>
                                </w:rPr>
                                <w:t>уч.г</w:t>
                              </w:r>
                            </w:p>
                          </w:txbxContent>
                        </wps:txbx>
                        <wps:bodyPr wrap="square" lIns="0" tIns="0" rIns="0" bIns="0" rtlCol="0">
                          <a:noAutofit/>
                        </wps:bodyPr>
                      </wps:wsp>
                    </wpg:wgp>
                  </a:graphicData>
                </a:graphic>
              </wp:inline>
            </w:drawing>
          </mc:Choice>
          <mc:Fallback>
            <w:pict>
              <v:group style="width:236.25pt;height:100.7pt;mso-position-horizontal-relative:char;mso-position-vertical-relative:line" id="docshapegroup78" coordorigin="0,0" coordsize="4725,2014">
                <v:shape style="position:absolute;left:1521;top:352;width:655;height:940" id="docshape79" coordorigin="1522,353" coordsize="655,940" path="m1522,353l1522,1007,2111,1292,2139,1224,2160,1153,2172,1081,2177,1007,2172,931,2159,857,2138,786,2110,719,2075,656,2033,598,1985,544,1931,496,1873,454,1810,419,1743,391,1672,370,1598,357,1522,353xe" filled="true" fillcolor="#4f81bc" stroked="false">
                  <v:path arrowok="t"/>
                  <v:fill type="solid"/>
                </v:shape>
                <v:shape style="position:absolute;left:932;top:1006;width:1179;height:655" id="docshape80" coordorigin="933,1007" coordsize="1179,655" path="m1522,1007l933,1292,968,1356,1011,1416,1059,1470,1113,1518,1173,1561,1237,1596,1308,1626,1380,1646,1452,1658,1525,1662,1597,1657,1668,1645,1737,1625,1803,1598,1867,1564,1926,1522,1981,1474,2030,1420,2074,1359,2111,1292,1522,1007xe" filled="true" fillcolor="#c0504d" stroked="false">
                  <v:path arrowok="t"/>
                  <v:fill type="solid"/>
                </v:shape>
                <v:shape style="position:absolute;left:867;top:352;width:655;height:940" id="docshape81" coordorigin="867,353" coordsize="655,940" path="m1522,353l1448,357,1376,369,1305,389,1237,418,1170,455,1109,499,1055,548,1007,603,965,662,931,725,904,792,884,861,872,932,867,1004,871,1077,883,1149,903,1221,933,1292,1522,1007,1522,353xe" filled="true" fillcolor="#9bba58" stroked="false">
                  <v:path arrowok="t"/>
                  <v:fill type="solid"/>
                </v:shape>
                <v:rect style="position:absolute;left:3136;top:590;width:110;height:110" id="docshape82" filled="true" fillcolor="#4f81bc" stroked="false">
                  <v:fill type="solid"/>
                </v:rect>
                <v:rect style="position:absolute;left:3136;top:952;width:110;height:110" id="docshape83" filled="true" fillcolor="#c0504d" stroked="false">
                  <v:fill type="solid"/>
                </v:rect>
                <v:rect style="position:absolute;left:3136;top:1313;width:110;height:110" id="docshape84" filled="true" fillcolor="#9bba58" stroked="false">
                  <v:fill type="solid"/>
                </v:rect>
                <v:rect style="position:absolute;left:7;top:7;width:4710;height:1999" id="docshape85" filled="false" stroked="true" strokeweight=".75pt" strokecolor="#858585">
                  <v:stroke dashstyle="solid"/>
                </v:rect>
                <v:shape style="position:absolute;left:1087;top:123;width:867;height:742" type="#_x0000_t202" id="docshape86" filled="false" stroked="false">
                  <v:textbox inset="0,0,0,0">
                    <w:txbxContent>
                      <w:p>
                        <w:pPr>
                          <w:spacing w:line="205" w:lineRule="exact" w:before="0"/>
                          <w:ind w:left="481" w:right="0" w:firstLine="0"/>
                          <w:jc w:val="left"/>
                          <w:rPr>
                            <w:rFonts w:ascii="Calibri"/>
                            <w:sz w:val="20"/>
                          </w:rPr>
                        </w:pPr>
                        <w:r>
                          <w:rPr>
                            <w:rFonts w:ascii="Calibri"/>
                            <w:spacing w:val="-10"/>
                            <w:sz w:val="20"/>
                          </w:rPr>
                          <w:t>0</w:t>
                        </w:r>
                      </w:p>
                      <w:p>
                        <w:pPr>
                          <w:spacing w:line="240" w:lineRule="auto" w:before="51"/>
                          <w:rPr>
                            <w:rFonts w:ascii="Calibri"/>
                            <w:sz w:val="20"/>
                          </w:rPr>
                        </w:pPr>
                      </w:p>
                      <w:p>
                        <w:pPr>
                          <w:tabs>
                            <w:tab w:pos="644" w:val="left" w:leader="none"/>
                          </w:tabs>
                          <w:spacing w:line="241" w:lineRule="exact" w:before="0"/>
                          <w:ind w:left="0" w:right="0" w:firstLine="0"/>
                          <w:jc w:val="left"/>
                          <w:rPr>
                            <w:rFonts w:ascii="Calibri"/>
                            <w:sz w:val="20"/>
                          </w:rPr>
                        </w:pPr>
                        <w:r>
                          <w:rPr>
                            <w:rFonts w:ascii="Calibri"/>
                            <w:spacing w:val="-5"/>
                            <w:sz w:val="20"/>
                          </w:rPr>
                          <w:t>83</w:t>
                        </w:r>
                        <w:r>
                          <w:rPr>
                            <w:rFonts w:ascii="Calibri"/>
                            <w:sz w:val="20"/>
                          </w:rPr>
                          <w:tab/>
                        </w:r>
                        <w:r>
                          <w:rPr>
                            <w:rFonts w:ascii="Calibri"/>
                            <w:spacing w:val="-5"/>
                            <w:sz w:val="20"/>
                          </w:rPr>
                          <w:t>83</w:t>
                        </w:r>
                      </w:p>
                    </w:txbxContent>
                  </v:textbox>
                  <w10:wrap type="none"/>
                </v:shape>
                <v:shape style="position:absolute;left:3295;top:552;width:1247;height:564" type="#_x0000_t202" id="docshape87" filled="false" stroked="false">
                  <v:textbox inset="0,0,0,0">
                    <w:txbxContent>
                      <w:p>
                        <w:pPr>
                          <w:spacing w:line="205" w:lineRule="exact" w:before="0"/>
                          <w:ind w:left="0" w:right="0" w:firstLine="0"/>
                          <w:jc w:val="left"/>
                          <w:rPr>
                            <w:rFonts w:ascii="Calibri" w:hAnsi="Calibri"/>
                            <w:sz w:val="20"/>
                          </w:rPr>
                        </w:pPr>
                        <w:r>
                          <w:rPr>
                            <w:rFonts w:ascii="Calibri" w:hAnsi="Calibri"/>
                            <w:sz w:val="20"/>
                          </w:rPr>
                          <w:t>2022-2023</w:t>
                        </w:r>
                        <w:r>
                          <w:rPr>
                            <w:rFonts w:ascii="Calibri" w:hAnsi="Calibri"/>
                            <w:spacing w:val="-5"/>
                            <w:sz w:val="20"/>
                          </w:rPr>
                          <w:t> </w:t>
                        </w:r>
                        <w:r>
                          <w:rPr>
                            <w:rFonts w:ascii="Calibri" w:hAnsi="Calibri"/>
                            <w:spacing w:val="-4"/>
                            <w:sz w:val="20"/>
                          </w:rPr>
                          <w:t>уч.г</w:t>
                        </w:r>
                      </w:p>
                      <w:p>
                        <w:pPr>
                          <w:spacing w:line="241" w:lineRule="exact" w:before="118"/>
                          <w:ind w:left="0" w:right="0" w:firstLine="0"/>
                          <w:jc w:val="left"/>
                          <w:rPr>
                            <w:rFonts w:ascii="Calibri" w:hAnsi="Calibri"/>
                            <w:sz w:val="20"/>
                          </w:rPr>
                        </w:pPr>
                        <w:r>
                          <w:rPr>
                            <w:rFonts w:ascii="Calibri" w:hAnsi="Calibri"/>
                            <w:spacing w:val="-2"/>
                            <w:sz w:val="20"/>
                          </w:rPr>
                          <w:t>2023-2024</w:t>
                        </w:r>
                        <w:r>
                          <w:rPr>
                            <w:rFonts w:ascii="Calibri" w:hAnsi="Calibri"/>
                            <w:spacing w:val="5"/>
                            <w:sz w:val="20"/>
                          </w:rPr>
                          <w:t> </w:t>
                        </w:r>
                        <w:r>
                          <w:rPr>
                            <w:rFonts w:ascii="Calibri" w:hAnsi="Calibri"/>
                            <w:spacing w:val="-4"/>
                            <w:sz w:val="20"/>
                          </w:rPr>
                          <w:t>уч.г</w:t>
                        </w:r>
                      </w:p>
                    </w:txbxContent>
                  </v:textbox>
                  <w10:wrap type="none"/>
                </v:shape>
                <v:shape style="position:absolute;left:1417;top:1368;width:223;height:202" type="#_x0000_t202" id="docshape88" filled="false" stroked="false">
                  <v:textbox inset="0,0,0,0">
                    <w:txbxContent>
                      <w:p>
                        <w:pPr>
                          <w:spacing w:line="202" w:lineRule="exact" w:before="0"/>
                          <w:ind w:left="0" w:right="0" w:firstLine="0"/>
                          <w:jc w:val="left"/>
                          <w:rPr>
                            <w:rFonts w:ascii="Calibri"/>
                            <w:sz w:val="20"/>
                          </w:rPr>
                        </w:pPr>
                        <w:r>
                          <w:rPr>
                            <w:rFonts w:ascii="Calibri"/>
                            <w:spacing w:val="-5"/>
                            <w:sz w:val="20"/>
                          </w:rPr>
                          <w:t>92</w:t>
                        </w:r>
                      </w:p>
                    </w:txbxContent>
                  </v:textbox>
                  <w10:wrap type="none"/>
                </v:shape>
                <v:shape style="position:absolute;left:3295;top:1277;width:1246;height:202" type="#_x0000_t202" id="docshape89" filled="false" stroked="false">
                  <v:textbox inset="0,0,0,0">
                    <w:txbxContent>
                      <w:p>
                        <w:pPr>
                          <w:spacing w:line="202" w:lineRule="exact" w:before="0"/>
                          <w:ind w:left="0" w:right="0" w:firstLine="0"/>
                          <w:jc w:val="left"/>
                          <w:rPr>
                            <w:rFonts w:ascii="Calibri" w:hAnsi="Calibri"/>
                            <w:sz w:val="20"/>
                          </w:rPr>
                        </w:pPr>
                        <w:r>
                          <w:rPr>
                            <w:rFonts w:ascii="Calibri" w:hAnsi="Calibri"/>
                            <w:spacing w:val="-2"/>
                            <w:sz w:val="20"/>
                          </w:rPr>
                          <w:t>2024-2025</w:t>
                        </w:r>
                        <w:r>
                          <w:rPr>
                            <w:rFonts w:ascii="Calibri" w:hAnsi="Calibri"/>
                            <w:spacing w:val="5"/>
                            <w:sz w:val="20"/>
                          </w:rPr>
                          <w:t> </w:t>
                        </w:r>
                        <w:r>
                          <w:rPr>
                            <w:rFonts w:ascii="Calibri" w:hAnsi="Calibri"/>
                            <w:spacing w:val="-4"/>
                            <w:sz w:val="20"/>
                          </w:rPr>
                          <w:t>уч.г</w:t>
                        </w:r>
                      </w:p>
                    </w:txbxContent>
                  </v:textbox>
                  <w10:wrap type="none"/>
                </v:shape>
              </v:group>
            </w:pict>
          </mc:Fallback>
        </mc:AlternateContent>
      </w:r>
      <w:r>
        <w:rPr>
          <w:sz w:val="20"/>
        </w:rPr>
      </w:r>
    </w:p>
    <w:p>
      <w:pPr>
        <w:pStyle w:val="ListParagraph"/>
        <w:numPr>
          <w:ilvl w:val="0"/>
          <w:numId w:val="29"/>
        </w:numPr>
        <w:tabs>
          <w:tab w:pos="1995" w:val="left" w:leader="none"/>
        </w:tabs>
        <w:spacing w:line="240" w:lineRule="auto" w:before="147" w:after="0"/>
        <w:ind w:left="1995" w:right="0" w:hanging="360"/>
        <w:jc w:val="left"/>
        <w:rPr>
          <w:sz w:val="24"/>
        </w:rPr>
      </w:pPr>
      <w:r>
        <w:rPr>
          <w:sz w:val="24"/>
        </w:rPr>
        <w:t>Малообеспеченные</w:t>
      </w:r>
      <w:r>
        <w:rPr>
          <w:spacing w:val="-7"/>
          <w:sz w:val="24"/>
        </w:rPr>
        <w:t> </w:t>
      </w:r>
      <w:r>
        <w:rPr>
          <w:spacing w:val="-2"/>
          <w:sz w:val="24"/>
        </w:rPr>
        <w:t>семьи</w:t>
      </w:r>
    </w:p>
    <w:p>
      <w:pPr>
        <w:pStyle w:val="BodyText"/>
        <w:spacing w:before="7"/>
        <w:ind w:left="0"/>
        <w:rPr>
          <w:sz w:val="12"/>
        </w:rPr>
      </w:pPr>
    </w:p>
    <w:tbl>
      <w:tblPr>
        <w:tblW w:w="0" w:type="auto"/>
        <w:jc w:val="left"/>
        <w:tblInd w:w="116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top w:w="0" w:type="dxa"/>
          <w:left w:w="0" w:type="dxa"/>
          <w:bottom w:w="0" w:type="dxa"/>
          <w:right w:w="0" w:type="dxa"/>
        </w:tblCellMar>
        <w:tblLook w:val="01E0"/>
      </w:tblPr>
      <w:tblGrid>
        <w:gridCol w:w="2387"/>
        <w:gridCol w:w="2382"/>
        <w:gridCol w:w="1844"/>
      </w:tblGrid>
      <w:tr>
        <w:trPr>
          <w:trHeight w:val="902" w:hRule="atLeast"/>
        </w:trPr>
        <w:tc>
          <w:tcPr>
            <w:tcW w:w="2387" w:type="dxa"/>
          </w:tcPr>
          <w:p>
            <w:pPr>
              <w:pStyle w:val="TableParagraph"/>
              <w:spacing w:line="247" w:lineRule="auto" w:before="97"/>
              <w:ind w:left="1025" w:right="181" w:hanging="827"/>
              <w:rPr>
                <w:sz w:val="24"/>
              </w:rPr>
            </w:pPr>
            <w:r>
              <w:rPr>
                <w:sz w:val="24"/>
              </w:rPr>
              <w:t>2022-2023</w:t>
            </w:r>
            <w:r>
              <w:rPr>
                <w:spacing w:val="-15"/>
                <w:sz w:val="24"/>
              </w:rPr>
              <w:t> </w:t>
            </w:r>
            <w:r>
              <w:rPr>
                <w:sz w:val="24"/>
              </w:rPr>
              <w:t>учебный </w:t>
            </w:r>
            <w:r>
              <w:rPr>
                <w:spacing w:val="-4"/>
                <w:sz w:val="24"/>
              </w:rPr>
              <w:t>год</w:t>
            </w:r>
          </w:p>
        </w:tc>
        <w:tc>
          <w:tcPr>
            <w:tcW w:w="2382" w:type="dxa"/>
          </w:tcPr>
          <w:p>
            <w:pPr>
              <w:pStyle w:val="TableParagraph"/>
              <w:spacing w:before="97"/>
              <w:ind w:left="673"/>
              <w:rPr>
                <w:sz w:val="24"/>
              </w:rPr>
            </w:pPr>
            <w:r>
              <w:rPr>
                <w:sz w:val="24"/>
              </w:rPr>
              <w:t>2023-</w:t>
            </w:r>
            <w:r>
              <w:rPr>
                <w:spacing w:val="-4"/>
                <w:sz w:val="24"/>
              </w:rPr>
              <w:t>2024</w:t>
            </w:r>
          </w:p>
          <w:p>
            <w:pPr>
              <w:pStyle w:val="TableParagraph"/>
              <w:spacing w:before="3"/>
              <w:ind w:left="548"/>
              <w:rPr>
                <w:sz w:val="24"/>
              </w:rPr>
            </w:pPr>
            <w:r>
              <w:rPr>
                <w:sz w:val="24"/>
              </w:rPr>
              <w:t>учебный</w:t>
            </w:r>
            <w:r>
              <w:rPr>
                <w:spacing w:val="-2"/>
                <w:sz w:val="24"/>
              </w:rPr>
              <w:t> </w:t>
            </w:r>
            <w:r>
              <w:rPr>
                <w:spacing w:val="-5"/>
                <w:sz w:val="24"/>
              </w:rPr>
              <w:t>год</w:t>
            </w:r>
          </w:p>
        </w:tc>
        <w:tc>
          <w:tcPr>
            <w:tcW w:w="1844" w:type="dxa"/>
          </w:tcPr>
          <w:p>
            <w:pPr>
              <w:pStyle w:val="TableParagraph"/>
              <w:spacing w:before="97"/>
              <w:ind w:left="399"/>
              <w:rPr>
                <w:sz w:val="24"/>
              </w:rPr>
            </w:pPr>
            <w:r>
              <w:rPr>
                <w:sz w:val="24"/>
              </w:rPr>
              <w:t>2024-</w:t>
            </w:r>
            <w:r>
              <w:rPr>
                <w:spacing w:val="-4"/>
                <w:sz w:val="24"/>
              </w:rPr>
              <w:t>2025</w:t>
            </w:r>
          </w:p>
          <w:p>
            <w:pPr>
              <w:pStyle w:val="TableParagraph"/>
              <w:spacing w:before="8"/>
              <w:ind w:left="279"/>
              <w:rPr>
                <w:sz w:val="24"/>
              </w:rPr>
            </w:pPr>
            <w:r>
              <w:rPr>
                <w:sz w:val="24"/>
              </w:rPr>
              <w:t>учебный</w:t>
            </w:r>
            <w:r>
              <w:rPr>
                <w:spacing w:val="-2"/>
                <w:sz w:val="24"/>
              </w:rPr>
              <w:t> </w:t>
            </w:r>
            <w:r>
              <w:rPr>
                <w:spacing w:val="-5"/>
                <w:sz w:val="24"/>
              </w:rPr>
              <w:t>год</w:t>
            </w:r>
          </w:p>
        </w:tc>
      </w:tr>
      <w:tr>
        <w:trPr>
          <w:trHeight w:val="628" w:hRule="atLeast"/>
        </w:trPr>
        <w:tc>
          <w:tcPr>
            <w:tcW w:w="2387" w:type="dxa"/>
          </w:tcPr>
          <w:p>
            <w:pPr>
              <w:pStyle w:val="TableParagraph"/>
              <w:spacing w:before="102"/>
              <w:ind w:left="107"/>
              <w:rPr>
                <w:sz w:val="24"/>
              </w:rPr>
            </w:pPr>
            <w:r>
              <w:rPr>
                <w:spacing w:val="-5"/>
                <w:sz w:val="24"/>
              </w:rPr>
              <w:t>37</w:t>
            </w:r>
          </w:p>
        </w:tc>
        <w:tc>
          <w:tcPr>
            <w:tcW w:w="2382" w:type="dxa"/>
          </w:tcPr>
          <w:p>
            <w:pPr>
              <w:pStyle w:val="TableParagraph"/>
              <w:spacing w:before="102"/>
              <w:ind w:left="116"/>
              <w:rPr>
                <w:sz w:val="24"/>
              </w:rPr>
            </w:pPr>
            <w:r>
              <w:rPr>
                <w:spacing w:val="-5"/>
                <w:sz w:val="24"/>
              </w:rPr>
              <w:t>34</w:t>
            </w:r>
          </w:p>
        </w:tc>
        <w:tc>
          <w:tcPr>
            <w:tcW w:w="1844" w:type="dxa"/>
          </w:tcPr>
          <w:p>
            <w:pPr>
              <w:pStyle w:val="TableParagraph"/>
              <w:spacing w:before="102"/>
              <w:ind w:left="116"/>
              <w:rPr>
                <w:sz w:val="24"/>
              </w:rPr>
            </w:pPr>
            <w:r>
              <w:rPr>
                <w:spacing w:val="-5"/>
                <w:sz w:val="24"/>
              </w:rPr>
              <w:t>31</w:t>
            </w:r>
          </w:p>
        </w:tc>
      </w:tr>
    </w:tbl>
    <w:p>
      <w:pPr>
        <w:pStyle w:val="BodyText"/>
        <w:spacing w:before="154"/>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895667</wp:posOffset>
                </wp:positionH>
                <wp:positionV relativeFrom="paragraph">
                  <wp:posOffset>259651</wp:posOffset>
                </wp:positionV>
                <wp:extent cx="3000375" cy="1278890"/>
                <wp:effectExtent l="0" t="0" r="0" b="0"/>
                <wp:wrapTopAndBottom/>
                <wp:docPr id="91" name="Group 91"/>
                <wp:cNvGraphicFramePr>
                  <a:graphicFrameLocks/>
                </wp:cNvGraphicFramePr>
                <a:graphic>
                  <a:graphicData uri="http://schemas.microsoft.com/office/word/2010/wordprocessingGroup">
                    <wpg:wgp>
                      <wpg:cNvPr id="91" name="Group 91"/>
                      <wpg:cNvGrpSpPr/>
                      <wpg:grpSpPr>
                        <a:xfrm>
                          <a:off x="0" y="0"/>
                          <a:ext cx="3000375" cy="1278890"/>
                          <a:chExt cx="3000375" cy="1278890"/>
                        </a:xfrm>
                      </wpg:grpSpPr>
                      <wps:wsp>
                        <wps:cNvPr id="92" name="Graphic 92"/>
                        <wps:cNvSpPr/>
                        <wps:spPr>
                          <a:xfrm>
                            <a:off x="966406" y="223837"/>
                            <a:ext cx="415925" cy="644525"/>
                          </a:xfrm>
                          <a:custGeom>
                            <a:avLst/>
                            <a:gdLst/>
                            <a:ahLst/>
                            <a:cxnLst/>
                            <a:rect l="l" t="t" r="r" b="b"/>
                            <a:pathLst>
                              <a:path w="415925" h="644525">
                                <a:moveTo>
                                  <a:pt x="0" y="0"/>
                                </a:moveTo>
                                <a:lnTo>
                                  <a:pt x="0" y="415671"/>
                                </a:lnTo>
                                <a:lnTo>
                                  <a:pt x="347218" y="644016"/>
                                </a:lnTo>
                                <a:lnTo>
                                  <a:pt x="371503" y="602017"/>
                                </a:lnTo>
                                <a:lnTo>
                                  <a:pt x="390625" y="557713"/>
                                </a:lnTo>
                                <a:lnTo>
                                  <a:pt x="404450" y="511575"/>
                                </a:lnTo>
                                <a:lnTo>
                                  <a:pt x="412843" y="464071"/>
                                </a:lnTo>
                                <a:lnTo>
                                  <a:pt x="415670" y="415671"/>
                                </a:lnTo>
                                <a:lnTo>
                                  <a:pt x="412875" y="367186"/>
                                </a:lnTo>
                                <a:lnTo>
                                  <a:pt x="404695" y="320346"/>
                                </a:lnTo>
                                <a:lnTo>
                                  <a:pt x="391443" y="275463"/>
                                </a:lnTo>
                                <a:lnTo>
                                  <a:pt x="373429" y="232848"/>
                                </a:lnTo>
                                <a:lnTo>
                                  <a:pt x="350967" y="192813"/>
                                </a:lnTo>
                                <a:lnTo>
                                  <a:pt x="324367" y="155670"/>
                                </a:lnTo>
                                <a:lnTo>
                                  <a:pt x="293941" y="121729"/>
                                </a:lnTo>
                                <a:lnTo>
                                  <a:pt x="260000" y="91303"/>
                                </a:lnTo>
                                <a:lnTo>
                                  <a:pt x="222857" y="64703"/>
                                </a:lnTo>
                                <a:lnTo>
                                  <a:pt x="182822" y="42241"/>
                                </a:lnTo>
                                <a:lnTo>
                                  <a:pt x="140207" y="24227"/>
                                </a:lnTo>
                                <a:lnTo>
                                  <a:pt x="95324" y="10975"/>
                                </a:lnTo>
                                <a:lnTo>
                                  <a:pt x="48484" y="2795"/>
                                </a:lnTo>
                                <a:lnTo>
                                  <a:pt x="0" y="0"/>
                                </a:lnTo>
                                <a:close/>
                              </a:path>
                            </a:pathLst>
                          </a:custGeom>
                          <a:solidFill>
                            <a:srgbClr val="4F81BC"/>
                          </a:solidFill>
                        </wps:spPr>
                        <wps:bodyPr wrap="square" lIns="0" tIns="0" rIns="0" bIns="0" rtlCol="0">
                          <a:prstTxWarp prst="textNoShape">
                            <a:avLst/>
                          </a:prstTxWarp>
                          <a:noAutofit/>
                        </wps:bodyPr>
                      </wps:wsp>
                      <wps:wsp>
                        <wps:cNvPr id="93" name="Graphic 93"/>
                        <wps:cNvSpPr/>
                        <wps:spPr>
                          <a:xfrm>
                            <a:off x="619188" y="639508"/>
                            <a:ext cx="694690" cy="415925"/>
                          </a:xfrm>
                          <a:custGeom>
                            <a:avLst/>
                            <a:gdLst/>
                            <a:ahLst/>
                            <a:cxnLst/>
                            <a:rect l="l" t="t" r="r" b="b"/>
                            <a:pathLst>
                              <a:path w="694690" h="415925">
                                <a:moveTo>
                                  <a:pt x="347218" y="0"/>
                                </a:moveTo>
                                <a:lnTo>
                                  <a:pt x="0" y="228345"/>
                                </a:lnTo>
                                <a:lnTo>
                                  <a:pt x="25038" y="262528"/>
                                </a:lnTo>
                                <a:lnTo>
                                  <a:pt x="53340" y="293877"/>
                                </a:lnTo>
                                <a:lnTo>
                                  <a:pt x="84689" y="322179"/>
                                </a:lnTo>
                                <a:lnTo>
                                  <a:pt x="118871" y="347217"/>
                                </a:lnTo>
                                <a:lnTo>
                                  <a:pt x="160902" y="371537"/>
                                </a:lnTo>
                                <a:lnTo>
                                  <a:pt x="204518" y="390452"/>
                                </a:lnTo>
                                <a:lnTo>
                                  <a:pt x="249289" y="404051"/>
                                </a:lnTo>
                                <a:lnTo>
                                  <a:pt x="294782" y="412425"/>
                                </a:lnTo>
                                <a:lnTo>
                                  <a:pt x="340565" y="415662"/>
                                </a:lnTo>
                                <a:lnTo>
                                  <a:pt x="386207" y="413851"/>
                                </a:lnTo>
                                <a:lnTo>
                                  <a:pt x="431276" y="407082"/>
                                </a:lnTo>
                                <a:lnTo>
                                  <a:pt x="475339" y="395443"/>
                                </a:lnTo>
                                <a:lnTo>
                                  <a:pt x="517966" y="379024"/>
                                </a:lnTo>
                                <a:lnTo>
                                  <a:pt x="558725" y="357914"/>
                                </a:lnTo>
                                <a:lnTo>
                                  <a:pt x="597183" y="332202"/>
                                </a:lnTo>
                                <a:lnTo>
                                  <a:pt x="632908" y="301977"/>
                                </a:lnTo>
                                <a:lnTo>
                                  <a:pt x="665470" y="267329"/>
                                </a:lnTo>
                                <a:lnTo>
                                  <a:pt x="694436" y="228345"/>
                                </a:lnTo>
                                <a:lnTo>
                                  <a:pt x="347218" y="0"/>
                                </a:lnTo>
                                <a:close/>
                              </a:path>
                            </a:pathLst>
                          </a:custGeom>
                          <a:solidFill>
                            <a:srgbClr val="C0504D"/>
                          </a:solidFill>
                        </wps:spPr>
                        <wps:bodyPr wrap="square" lIns="0" tIns="0" rIns="0" bIns="0" rtlCol="0">
                          <a:prstTxWarp prst="textNoShape">
                            <a:avLst/>
                          </a:prstTxWarp>
                          <a:noAutofit/>
                        </wps:bodyPr>
                      </wps:wsp>
                      <wps:wsp>
                        <wps:cNvPr id="94" name="Graphic 94"/>
                        <wps:cNvSpPr/>
                        <wps:spPr>
                          <a:xfrm>
                            <a:off x="550743" y="223837"/>
                            <a:ext cx="415925" cy="644525"/>
                          </a:xfrm>
                          <a:custGeom>
                            <a:avLst/>
                            <a:gdLst/>
                            <a:ahLst/>
                            <a:cxnLst/>
                            <a:rect l="l" t="t" r="r" b="b"/>
                            <a:pathLst>
                              <a:path w="415925" h="644525">
                                <a:moveTo>
                                  <a:pt x="415662" y="0"/>
                                </a:moveTo>
                                <a:lnTo>
                                  <a:pt x="367262" y="2827"/>
                                </a:lnTo>
                                <a:lnTo>
                                  <a:pt x="319758" y="11220"/>
                                </a:lnTo>
                                <a:lnTo>
                                  <a:pt x="273619" y="25045"/>
                                </a:lnTo>
                                <a:lnTo>
                                  <a:pt x="229316" y="44167"/>
                                </a:lnTo>
                                <a:lnTo>
                                  <a:pt x="187316" y="68452"/>
                                </a:lnTo>
                                <a:lnTo>
                                  <a:pt x="148333" y="97418"/>
                                </a:lnTo>
                                <a:lnTo>
                                  <a:pt x="113684" y="129980"/>
                                </a:lnTo>
                                <a:lnTo>
                                  <a:pt x="83459" y="165705"/>
                                </a:lnTo>
                                <a:lnTo>
                                  <a:pt x="57747" y="204163"/>
                                </a:lnTo>
                                <a:lnTo>
                                  <a:pt x="36637" y="244922"/>
                                </a:lnTo>
                                <a:lnTo>
                                  <a:pt x="20218" y="287549"/>
                                </a:lnTo>
                                <a:lnTo>
                                  <a:pt x="8579" y="331612"/>
                                </a:lnTo>
                                <a:lnTo>
                                  <a:pt x="1810" y="376681"/>
                                </a:lnTo>
                                <a:lnTo>
                                  <a:pt x="0" y="422323"/>
                                </a:lnTo>
                                <a:lnTo>
                                  <a:pt x="3236" y="468106"/>
                                </a:lnTo>
                                <a:lnTo>
                                  <a:pt x="11610" y="513599"/>
                                </a:lnTo>
                                <a:lnTo>
                                  <a:pt x="25210" y="558370"/>
                                </a:lnTo>
                                <a:lnTo>
                                  <a:pt x="44125" y="601986"/>
                                </a:lnTo>
                                <a:lnTo>
                                  <a:pt x="68444" y="644016"/>
                                </a:lnTo>
                                <a:lnTo>
                                  <a:pt x="415662" y="415671"/>
                                </a:lnTo>
                                <a:lnTo>
                                  <a:pt x="415662" y="0"/>
                                </a:lnTo>
                                <a:close/>
                              </a:path>
                            </a:pathLst>
                          </a:custGeom>
                          <a:solidFill>
                            <a:srgbClr val="9BBA58"/>
                          </a:solidFill>
                        </wps:spPr>
                        <wps:bodyPr wrap="square" lIns="0" tIns="0" rIns="0" bIns="0" rtlCol="0">
                          <a:prstTxWarp prst="textNoShape">
                            <a:avLst/>
                          </a:prstTxWarp>
                          <a:noAutofit/>
                        </wps:bodyPr>
                      </wps:wsp>
                      <wps:wsp>
                        <wps:cNvPr id="95" name="Graphic 95"/>
                        <wps:cNvSpPr/>
                        <wps:spPr>
                          <a:xfrm>
                            <a:off x="1991550" y="37493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96" name="Graphic 96"/>
                        <wps:cNvSpPr/>
                        <wps:spPr>
                          <a:xfrm>
                            <a:off x="1991550" y="60468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97" name="Graphic 97"/>
                        <wps:cNvSpPr/>
                        <wps:spPr>
                          <a:xfrm>
                            <a:off x="1991550" y="83429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BBA58"/>
                          </a:solidFill>
                        </wps:spPr>
                        <wps:bodyPr wrap="square" lIns="0" tIns="0" rIns="0" bIns="0" rtlCol="0">
                          <a:prstTxWarp prst="textNoShape">
                            <a:avLst/>
                          </a:prstTxWarp>
                          <a:noAutofit/>
                        </wps:bodyPr>
                      </wps:wsp>
                      <wps:wsp>
                        <wps:cNvPr id="98" name="Graphic 98"/>
                        <wps:cNvSpPr/>
                        <wps:spPr>
                          <a:xfrm>
                            <a:off x="4762" y="4762"/>
                            <a:ext cx="2990850" cy="1269365"/>
                          </a:xfrm>
                          <a:custGeom>
                            <a:avLst/>
                            <a:gdLst/>
                            <a:ahLst/>
                            <a:cxnLst/>
                            <a:rect l="l" t="t" r="r" b="b"/>
                            <a:pathLst>
                              <a:path w="2990850" h="1269365">
                                <a:moveTo>
                                  <a:pt x="0" y="1269364"/>
                                </a:moveTo>
                                <a:lnTo>
                                  <a:pt x="2990849" y="1269364"/>
                                </a:lnTo>
                                <a:lnTo>
                                  <a:pt x="2990849" y="0"/>
                                </a:lnTo>
                                <a:lnTo>
                                  <a:pt x="0" y="0"/>
                                </a:lnTo>
                                <a:lnTo>
                                  <a:pt x="0" y="1269364"/>
                                </a:lnTo>
                                <a:close/>
                              </a:path>
                            </a:pathLst>
                          </a:custGeom>
                          <a:ln w="9525">
                            <a:solidFill>
                              <a:srgbClr val="858585"/>
                            </a:solidFill>
                            <a:prstDash val="solid"/>
                          </a:ln>
                        </wps:spPr>
                        <wps:bodyPr wrap="square" lIns="0" tIns="0" rIns="0" bIns="0" rtlCol="0">
                          <a:prstTxWarp prst="textNoShape">
                            <a:avLst/>
                          </a:prstTxWarp>
                          <a:noAutofit/>
                        </wps:bodyPr>
                      </wps:wsp>
                      <wps:wsp>
                        <wps:cNvPr id="99" name="Textbox 99"/>
                        <wps:cNvSpPr txBox="1"/>
                        <wps:spPr>
                          <a:xfrm>
                            <a:off x="690562" y="79438"/>
                            <a:ext cx="560070" cy="480695"/>
                          </a:xfrm>
                          <a:prstGeom prst="rect">
                            <a:avLst/>
                          </a:prstGeom>
                        </wps:spPr>
                        <wps:txbx>
                          <w:txbxContent>
                            <w:p>
                              <w:pPr>
                                <w:spacing w:line="205" w:lineRule="exact" w:before="0"/>
                                <w:ind w:left="184" w:right="0" w:firstLine="0"/>
                                <w:jc w:val="center"/>
                                <w:rPr>
                                  <w:rFonts w:ascii="Calibri"/>
                                  <w:sz w:val="20"/>
                                </w:rPr>
                              </w:pPr>
                              <w:r>
                                <w:rPr>
                                  <w:rFonts w:ascii="Calibri"/>
                                  <w:spacing w:val="-10"/>
                                  <w:sz w:val="20"/>
                                </w:rPr>
                                <w:t>0</w:t>
                              </w:r>
                            </w:p>
                            <w:p>
                              <w:pPr>
                                <w:spacing w:line="240" w:lineRule="auto" w:before="66"/>
                                <w:rPr>
                                  <w:rFonts w:ascii="Calibri"/>
                                  <w:sz w:val="20"/>
                                </w:rPr>
                              </w:pPr>
                            </w:p>
                            <w:p>
                              <w:pPr>
                                <w:tabs>
                                  <w:tab w:pos="659" w:val="left" w:leader="none"/>
                                </w:tabs>
                                <w:spacing w:line="241" w:lineRule="exact" w:before="0"/>
                                <w:ind w:left="0" w:right="0" w:firstLine="0"/>
                                <w:jc w:val="left"/>
                                <w:rPr>
                                  <w:rFonts w:ascii="Calibri"/>
                                  <w:sz w:val="20"/>
                                </w:rPr>
                              </w:pPr>
                              <w:r>
                                <w:rPr>
                                  <w:rFonts w:ascii="Calibri"/>
                                  <w:spacing w:val="-5"/>
                                  <w:sz w:val="20"/>
                                </w:rPr>
                                <w:t>37</w:t>
                              </w:r>
                              <w:r>
                                <w:rPr>
                                  <w:rFonts w:ascii="Calibri"/>
                                  <w:sz w:val="20"/>
                                </w:rPr>
                                <w:tab/>
                              </w:r>
                              <w:r>
                                <w:rPr>
                                  <w:rFonts w:ascii="Calibri"/>
                                  <w:spacing w:val="-5"/>
                                  <w:sz w:val="20"/>
                                </w:rPr>
                                <w:t>37</w:t>
                              </w:r>
                            </w:p>
                          </w:txbxContent>
                        </wps:txbx>
                        <wps:bodyPr wrap="square" lIns="0" tIns="0" rIns="0" bIns="0" rtlCol="0">
                          <a:noAutofit/>
                        </wps:bodyPr>
                      </wps:wsp>
                      <wps:wsp>
                        <wps:cNvPr id="100" name="Textbox 100"/>
                        <wps:cNvSpPr txBox="1"/>
                        <wps:spPr>
                          <a:xfrm>
                            <a:off x="2092642" y="352234"/>
                            <a:ext cx="791210" cy="358140"/>
                          </a:xfrm>
                          <a:prstGeom prst="rect">
                            <a:avLst/>
                          </a:prstGeom>
                        </wps:spPr>
                        <wps:txbx>
                          <w:txbxContent>
                            <w:p>
                              <w:pPr>
                                <w:spacing w:line="205" w:lineRule="exact" w:before="0"/>
                                <w:ind w:left="0" w:right="0" w:firstLine="0"/>
                                <w:jc w:val="left"/>
                                <w:rPr>
                                  <w:rFonts w:ascii="Calibri" w:hAnsi="Calibri"/>
                                  <w:sz w:val="20"/>
                                </w:rPr>
                              </w:pPr>
                              <w:r>
                                <w:rPr>
                                  <w:rFonts w:ascii="Calibri" w:hAnsi="Calibri"/>
                                  <w:spacing w:val="-2"/>
                                  <w:sz w:val="20"/>
                                </w:rPr>
                                <w:t>2022-2023</w:t>
                              </w:r>
                              <w:r>
                                <w:rPr>
                                  <w:rFonts w:ascii="Calibri" w:hAnsi="Calibri"/>
                                  <w:spacing w:val="5"/>
                                  <w:sz w:val="20"/>
                                </w:rPr>
                                <w:t> </w:t>
                              </w:r>
                              <w:r>
                                <w:rPr>
                                  <w:rFonts w:ascii="Calibri" w:hAnsi="Calibri"/>
                                  <w:spacing w:val="-4"/>
                                  <w:sz w:val="20"/>
                                </w:rPr>
                                <w:t>уч.г</w:t>
                              </w:r>
                            </w:p>
                            <w:p>
                              <w:pPr>
                                <w:spacing w:line="241" w:lineRule="exact" w:before="118"/>
                                <w:ind w:left="0" w:right="0" w:firstLine="0"/>
                                <w:jc w:val="left"/>
                                <w:rPr>
                                  <w:rFonts w:ascii="Calibri" w:hAnsi="Calibri"/>
                                  <w:sz w:val="20"/>
                                </w:rPr>
                              </w:pPr>
                              <w:r>
                                <w:rPr>
                                  <w:rFonts w:ascii="Calibri" w:hAnsi="Calibri"/>
                                  <w:spacing w:val="-2"/>
                                  <w:sz w:val="20"/>
                                </w:rPr>
                                <w:t>2023-2024</w:t>
                              </w:r>
                              <w:r>
                                <w:rPr>
                                  <w:rFonts w:ascii="Calibri" w:hAnsi="Calibri"/>
                                  <w:spacing w:val="5"/>
                                  <w:sz w:val="20"/>
                                </w:rPr>
                                <w:t> </w:t>
                              </w:r>
                              <w:r>
                                <w:rPr>
                                  <w:rFonts w:ascii="Calibri" w:hAnsi="Calibri"/>
                                  <w:spacing w:val="-4"/>
                                  <w:sz w:val="20"/>
                                </w:rPr>
                                <w:t>уч.г</w:t>
                              </w:r>
                            </w:p>
                          </w:txbxContent>
                        </wps:txbx>
                        <wps:bodyPr wrap="square" lIns="0" tIns="0" rIns="0" bIns="0" rtlCol="0">
                          <a:noAutofit/>
                        </wps:bodyPr>
                      </wps:wsp>
                      <wps:wsp>
                        <wps:cNvPr id="101" name="Textbox 101"/>
                        <wps:cNvSpPr txBox="1"/>
                        <wps:spPr>
                          <a:xfrm>
                            <a:off x="899858" y="870140"/>
                            <a:ext cx="141605"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34</w:t>
                              </w:r>
                            </w:p>
                          </w:txbxContent>
                        </wps:txbx>
                        <wps:bodyPr wrap="square" lIns="0" tIns="0" rIns="0" bIns="0" rtlCol="0">
                          <a:noAutofit/>
                        </wps:bodyPr>
                      </wps:wsp>
                      <wps:wsp>
                        <wps:cNvPr id="102" name="Textbox 102"/>
                        <wps:cNvSpPr txBox="1"/>
                        <wps:spPr>
                          <a:xfrm>
                            <a:off x="2092642" y="811974"/>
                            <a:ext cx="791210" cy="128270"/>
                          </a:xfrm>
                          <a:prstGeom prst="rect">
                            <a:avLst/>
                          </a:prstGeom>
                        </wps:spPr>
                        <wps:txbx>
                          <w:txbxContent>
                            <w:p>
                              <w:pPr>
                                <w:spacing w:line="202" w:lineRule="exact" w:before="0"/>
                                <w:ind w:left="0" w:right="0" w:firstLine="0"/>
                                <w:jc w:val="left"/>
                                <w:rPr>
                                  <w:rFonts w:ascii="Calibri" w:hAnsi="Calibri"/>
                                  <w:sz w:val="20"/>
                                </w:rPr>
                              </w:pPr>
                              <w:r>
                                <w:rPr>
                                  <w:rFonts w:ascii="Calibri" w:hAnsi="Calibri"/>
                                  <w:spacing w:val="-2"/>
                                  <w:sz w:val="20"/>
                                </w:rPr>
                                <w:t>2024-2025</w:t>
                              </w:r>
                              <w:r>
                                <w:rPr>
                                  <w:rFonts w:ascii="Calibri" w:hAnsi="Calibri"/>
                                  <w:spacing w:val="5"/>
                                  <w:sz w:val="20"/>
                                </w:rPr>
                                <w:t> </w:t>
                              </w:r>
                              <w:r>
                                <w:rPr>
                                  <w:rFonts w:ascii="Calibri" w:hAnsi="Calibri"/>
                                  <w:spacing w:val="-4"/>
                                  <w:sz w:val="20"/>
                                </w:rPr>
                                <w:t>уч.г</w:t>
                              </w:r>
                            </w:p>
                          </w:txbxContent>
                        </wps:txbx>
                        <wps:bodyPr wrap="square" lIns="0" tIns="0" rIns="0" bIns="0" rtlCol="0">
                          <a:noAutofit/>
                        </wps:bodyPr>
                      </wps:wsp>
                    </wpg:wgp>
                  </a:graphicData>
                </a:graphic>
              </wp:anchor>
            </w:drawing>
          </mc:Choice>
          <mc:Fallback>
            <w:pict>
              <v:group style="position:absolute;margin-left:70.525002pt;margin-top:20.444996pt;width:236.25pt;height:100.7pt;mso-position-horizontal-relative:page;mso-position-vertical-relative:paragraph;z-index:-15725056;mso-wrap-distance-left:0;mso-wrap-distance-right:0" id="docshapegroup90" coordorigin="1411,409" coordsize="4725,2014">
                <v:shape style="position:absolute;left:2932;top:761;width:655;height:1015" id="docshape91" coordorigin="2932,761" coordsize="655,1015" path="m2932,761l2932,1416,3479,1776,3517,1709,3548,1640,3569,1567,3583,1492,3587,1416,3583,1340,3570,1266,3549,1195,3520,1128,3485,1065,3443,1007,3395,953,3342,905,3283,863,3220,828,3153,800,3083,779,3009,766,2932,761xe" filled="true" fillcolor="#4f81bc" stroked="false">
                  <v:path arrowok="t"/>
                  <v:fill type="solid"/>
                </v:shape>
                <v:shape style="position:absolute;left:2385;top:1416;width:1094;height:655" id="docshape92" coordorigin="2386,1416" coordsize="1094,655" path="m2932,1416l2386,1776,2425,1829,2470,1879,2519,1923,2573,1963,2639,2001,2708,2031,2778,2052,2850,2065,2922,2071,2994,2068,3065,2057,3134,2039,3201,2013,3265,1980,3326,1939,3382,1892,3434,1837,3479,1776,2932,1416xe" filled="true" fillcolor="#c0504d" stroked="false">
                  <v:path arrowok="t"/>
                  <v:fill type="solid"/>
                </v:shape>
                <v:shape style="position:absolute;left:2277;top:761;width:655;height:1015" id="docshape93" coordorigin="2278,761" coordsize="655,1015" path="m2932,761l2856,766,2781,779,2709,801,2639,831,2573,869,2511,915,2457,966,2409,1022,2369,1083,2336,1147,2310,1214,2291,1284,2281,1355,2278,1426,2283,1499,2296,1570,2318,1641,2347,1709,2386,1776,2932,1416,2932,761xe" filled="true" fillcolor="#9bba58" stroked="false">
                  <v:path arrowok="t"/>
                  <v:fill type="solid"/>
                </v:shape>
                <v:rect style="position:absolute;left:4546;top:999;width:110;height:110" id="docshape94" filled="true" fillcolor="#4f81bc" stroked="false">
                  <v:fill type="solid"/>
                </v:rect>
                <v:rect style="position:absolute;left:4546;top:1361;width:110;height:110" id="docshape95" filled="true" fillcolor="#c0504d" stroked="false">
                  <v:fill type="solid"/>
                </v:rect>
                <v:rect style="position:absolute;left:4546;top:1722;width:110;height:110" id="docshape96" filled="true" fillcolor="#9bba58" stroked="false">
                  <v:fill type="solid"/>
                </v:rect>
                <v:rect style="position:absolute;left:1418;top:416;width:4710;height:1999" id="docshape97" filled="false" stroked="true" strokeweight=".75pt" strokecolor="#858585">
                  <v:stroke dashstyle="solid"/>
                </v:rect>
                <v:shape style="position:absolute;left:2498;top:534;width:882;height:757" type="#_x0000_t202" id="docshape98" filled="false" stroked="false">
                  <v:textbox inset="0,0,0,0">
                    <w:txbxContent>
                      <w:p>
                        <w:pPr>
                          <w:spacing w:line="205" w:lineRule="exact" w:before="0"/>
                          <w:ind w:left="184" w:right="0" w:firstLine="0"/>
                          <w:jc w:val="center"/>
                          <w:rPr>
                            <w:rFonts w:ascii="Calibri"/>
                            <w:sz w:val="20"/>
                          </w:rPr>
                        </w:pPr>
                        <w:r>
                          <w:rPr>
                            <w:rFonts w:ascii="Calibri"/>
                            <w:spacing w:val="-10"/>
                            <w:sz w:val="20"/>
                          </w:rPr>
                          <w:t>0</w:t>
                        </w:r>
                      </w:p>
                      <w:p>
                        <w:pPr>
                          <w:spacing w:line="240" w:lineRule="auto" w:before="66"/>
                          <w:rPr>
                            <w:rFonts w:ascii="Calibri"/>
                            <w:sz w:val="20"/>
                          </w:rPr>
                        </w:pPr>
                      </w:p>
                      <w:p>
                        <w:pPr>
                          <w:tabs>
                            <w:tab w:pos="659" w:val="left" w:leader="none"/>
                          </w:tabs>
                          <w:spacing w:line="241" w:lineRule="exact" w:before="0"/>
                          <w:ind w:left="0" w:right="0" w:firstLine="0"/>
                          <w:jc w:val="left"/>
                          <w:rPr>
                            <w:rFonts w:ascii="Calibri"/>
                            <w:sz w:val="20"/>
                          </w:rPr>
                        </w:pPr>
                        <w:r>
                          <w:rPr>
                            <w:rFonts w:ascii="Calibri"/>
                            <w:spacing w:val="-5"/>
                            <w:sz w:val="20"/>
                          </w:rPr>
                          <w:t>37</w:t>
                        </w:r>
                        <w:r>
                          <w:rPr>
                            <w:rFonts w:ascii="Calibri"/>
                            <w:sz w:val="20"/>
                          </w:rPr>
                          <w:tab/>
                        </w:r>
                        <w:r>
                          <w:rPr>
                            <w:rFonts w:ascii="Calibri"/>
                            <w:spacing w:val="-5"/>
                            <w:sz w:val="20"/>
                          </w:rPr>
                          <w:t>37</w:t>
                        </w:r>
                      </w:p>
                    </w:txbxContent>
                  </v:textbox>
                  <w10:wrap type="none"/>
                </v:shape>
                <v:shape style="position:absolute;left:4706;top:963;width:1246;height:564" type="#_x0000_t202" id="docshape99" filled="false" stroked="false">
                  <v:textbox inset="0,0,0,0">
                    <w:txbxContent>
                      <w:p>
                        <w:pPr>
                          <w:spacing w:line="205" w:lineRule="exact" w:before="0"/>
                          <w:ind w:left="0" w:right="0" w:firstLine="0"/>
                          <w:jc w:val="left"/>
                          <w:rPr>
                            <w:rFonts w:ascii="Calibri" w:hAnsi="Calibri"/>
                            <w:sz w:val="20"/>
                          </w:rPr>
                        </w:pPr>
                        <w:r>
                          <w:rPr>
                            <w:rFonts w:ascii="Calibri" w:hAnsi="Calibri"/>
                            <w:spacing w:val="-2"/>
                            <w:sz w:val="20"/>
                          </w:rPr>
                          <w:t>2022-2023</w:t>
                        </w:r>
                        <w:r>
                          <w:rPr>
                            <w:rFonts w:ascii="Calibri" w:hAnsi="Calibri"/>
                            <w:spacing w:val="5"/>
                            <w:sz w:val="20"/>
                          </w:rPr>
                          <w:t> </w:t>
                        </w:r>
                        <w:r>
                          <w:rPr>
                            <w:rFonts w:ascii="Calibri" w:hAnsi="Calibri"/>
                            <w:spacing w:val="-4"/>
                            <w:sz w:val="20"/>
                          </w:rPr>
                          <w:t>уч.г</w:t>
                        </w:r>
                      </w:p>
                      <w:p>
                        <w:pPr>
                          <w:spacing w:line="241" w:lineRule="exact" w:before="118"/>
                          <w:ind w:left="0" w:right="0" w:firstLine="0"/>
                          <w:jc w:val="left"/>
                          <w:rPr>
                            <w:rFonts w:ascii="Calibri" w:hAnsi="Calibri"/>
                            <w:sz w:val="20"/>
                          </w:rPr>
                        </w:pPr>
                        <w:r>
                          <w:rPr>
                            <w:rFonts w:ascii="Calibri" w:hAnsi="Calibri"/>
                            <w:spacing w:val="-2"/>
                            <w:sz w:val="20"/>
                          </w:rPr>
                          <w:t>2023-2024</w:t>
                        </w:r>
                        <w:r>
                          <w:rPr>
                            <w:rFonts w:ascii="Calibri" w:hAnsi="Calibri"/>
                            <w:spacing w:val="5"/>
                            <w:sz w:val="20"/>
                          </w:rPr>
                          <w:t> </w:t>
                        </w:r>
                        <w:r>
                          <w:rPr>
                            <w:rFonts w:ascii="Calibri" w:hAnsi="Calibri"/>
                            <w:spacing w:val="-4"/>
                            <w:sz w:val="20"/>
                          </w:rPr>
                          <w:t>уч.г</w:t>
                        </w:r>
                      </w:p>
                    </w:txbxContent>
                  </v:textbox>
                  <w10:wrap type="none"/>
                </v:shape>
                <v:shape style="position:absolute;left:2827;top:1779;width:223;height:202" type="#_x0000_t202" id="docshape100" filled="false" stroked="false">
                  <v:textbox inset="0,0,0,0">
                    <w:txbxContent>
                      <w:p>
                        <w:pPr>
                          <w:spacing w:line="202" w:lineRule="exact" w:before="0"/>
                          <w:ind w:left="0" w:right="0" w:firstLine="0"/>
                          <w:jc w:val="left"/>
                          <w:rPr>
                            <w:rFonts w:ascii="Calibri"/>
                            <w:sz w:val="20"/>
                          </w:rPr>
                        </w:pPr>
                        <w:r>
                          <w:rPr>
                            <w:rFonts w:ascii="Calibri"/>
                            <w:spacing w:val="-5"/>
                            <w:sz w:val="20"/>
                          </w:rPr>
                          <w:t>34</w:t>
                        </w:r>
                      </w:p>
                    </w:txbxContent>
                  </v:textbox>
                  <w10:wrap type="none"/>
                </v:shape>
                <v:shape style="position:absolute;left:4706;top:1687;width:1246;height:202" type="#_x0000_t202" id="docshape101" filled="false" stroked="false">
                  <v:textbox inset="0,0,0,0">
                    <w:txbxContent>
                      <w:p>
                        <w:pPr>
                          <w:spacing w:line="202" w:lineRule="exact" w:before="0"/>
                          <w:ind w:left="0" w:right="0" w:firstLine="0"/>
                          <w:jc w:val="left"/>
                          <w:rPr>
                            <w:rFonts w:ascii="Calibri" w:hAnsi="Calibri"/>
                            <w:sz w:val="20"/>
                          </w:rPr>
                        </w:pPr>
                        <w:r>
                          <w:rPr>
                            <w:rFonts w:ascii="Calibri" w:hAnsi="Calibri"/>
                            <w:spacing w:val="-2"/>
                            <w:sz w:val="20"/>
                          </w:rPr>
                          <w:t>2024-2025</w:t>
                        </w:r>
                        <w:r>
                          <w:rPr>
                            <w:rFonts w:ascii="Calibri" w:hAnsi="Calibri"/>
                            <w:spacing w:val="5"/>
                            <w:sz w:val="20"/>
                          </w:rPr>
                          <w:t> </w:t>
                        </w:r>
                        <w:r>
                          <w:rPr>
                            <w:rFonts w:ascii="Calibri" w:hAnsi="Calibri"/>
                            <w:spacing w:val="-4"/>
                            <w:sz w:val="20"/>
                          </w:rPr>
                          <w:t>уч.г</w:t>
                        </w:r>
                      </w:p>
                    </w:txbxContent>
                  </v:textbox>
                  <w10:wrap type="none"/>
                </v:shape>
                <w10:wrap type="topAndBottom"/>
              </v:group>
            </w:pict>
          </mc:Fallback>
        </mc:AlternateContent>
      </w:r>
    </w:p>
    <w:p>
      <w:pPr>
        <w:pStyle w:val="ListParagraph"/>
        <w:numPr>
          <w:ilvl w:val="0"/>
          <w:numId w:val="29"/>
        </w:numPr>
        <w:tabs>
          <w:tab w:pos="1995" w:val="left" w:leader="none"/>
        </w:tabs>
        <w:spacing w:line="240" w:lineRule="auto" w:before="171" w:after="0"/>
        <w:ind w:left="1995" w:right="0" w:hanging="360"/>
        <w:jc w:val="left"/>
        <w:rPr>
          <w:sz w:val="24"/>
        </w:rPr>
      </w:pPr>
      <w:r>
        <w:rPr>
          <w:sz w:val="24"/>
        </w:rPr>
        <w:t>Опекаемые</w:t>
      </w:r>
      <w:r>
        <w:rPr>
          <w:spacing w:val="-5"/>
          <w:sz w:val="24"/>
        </w:rPr>
        <w:t> </w:t>
      </w:r>
      <w:r>
        <w:rPr>
          <w:spacing w:val="-2"/>
          <w:sz w:val="24"/>
        </w:rPr>
        <w:t>семьи</w:t>
      </w:r>
    </w:p>
    <w:p>
      <w:pPr>
        <w:pStyle w:val="BodyText"/>
        <w:spacing w:before="7"/>
        <w:ind w:left="0"/>
        <w:rPr>
          <w:sz w:val="12"/>
        </w:rPr>
      </w:pPr>
    </w:p>
    <w:tbl>
      <w:tblPr>
        <w:tblW w:w="0" w:type="auto"/>
        <w:jc w:val="left"/>
        <w:tblInd w:w="116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top w:w="0" w:type="dxa"/>
          <w:left w:w="0" w:type="dxa"/>
          <w:bottom w:w="0" w:type="dxa"/>
          <w:right w:w="0" w:type="dxa"/>
        </w:tblCellMar>
        <w:tblLook w:val="01E0"/>
      </w:tblPr>
      <w:tblGrid>
        <w:gridCol w:w="1959"/>
        <w:gridCol w:w="1959"/>
        <w:gridCol w:w="2127"/>
      </w:tblGrid>
      <w:tr>
        <w:trPr>
          <w:trHeight w:val="906" w:hRule="atLeast"/>
        </w:trPr>
        <w:tc>
          <w:tcPr>
            <w:tcW w:w="1959" w:type="dxa"/>
          </w:tcPr>
          <w:p>
            <w:pPr>
              <w:pStyle w:val="TableParagraph"/>
              <w:spacing w:before="97"/>
              <w:ind w:left="458"/>
              <w:rPr>
                <w:sz w:val="24"/>
              </w:rPr>
            </w:pPr>
            <w:r>
              <w:rPr>
                <w:sz w:val="24"/>
              </w:rPr>
              <w:t>2022-</w:t>
            </w:r>
            <w:r>
              <w:rPr>
                <w:spacing w:val="-4"/>
                <w:sz w:val="24"/>
              </w:rPr>
              <w:t>2023</w:t>
            </w:r>
          </w:p>
          <w:p>
            <w:pPr>
              <w:pStyle w:val="TableParagraph"/>
              <w:spacing w:before="7"/>
              <w:ind w:left="338"/>
              <w:rPr>
                <w:sz w:val="24"/>
              </w:rPr>
            </w:pPr>
            <w:r>
              <w:rPr>
                <w:sz w:val="24"/>
              </w:rPr>
              <w:t>учебный</w:t>
            </w:r>
            <w:r>
              <w:rPr>
                <w:spacing w:val="-2"/>
                <w:sz w:val="24"/>
              </w:rPr>
              <w:t> </w:t>
            </w:r>
            <w:r>
              <w:rPr>
                <w:spacing w:val="-5"/>
                <w:sz w:val="24"/>
              </w:rPr>
              <w:t>год</w:t>
            </w:r>
          </w:p>
        </w:tc>
        <w:tc>
          <w:tcPr>
            <w:tcW w:w="1959" w:type="dxa"/>
          </w:tcPr>
          <w:p>
            <w:pPr>
              <w:pStyle w:val="TableParagraph"/>
              <w:spacing w:before="97"/>
              <w:ind w:left="458"/>
              <w:rPr>
                <w:sz w:val="24"/>
              </w:rPr>
            </w:pPr>
            <w:r>
              <w:rPr>
                <w:sz w:val="24"/>
              </w:rPr>
              <w:t>2023-</w:t>
            </w:r>
            <w:r>
              <w:rPr>
                <w:spacing w:val="-4"/>
                <w:sz w:val="24"/>
              </w:rPr>
              <w:t>2024</w:t>
            </w:r>
          </w:p>
          <w:p>
            <w:pPr>
              <w:pStyle w:val="TableParagraph"/>
              <w:spacing w:before="2"/>
              <w:ind w:left="338"/>
              <w:rPr>
                <w:sz w:val="24"/>
              </w:rPr>
            </w:pPr>
            <w:r>
              <w:rPr>
                <w:sz w:val="24"/>
              </w:rPr>
              <w:t>учебный</w:t>
            </w:r>
            <w:r>
              <w:rPr>
                <w:spacing w:val="-2"/>
                <w:sz w:val="24"/>
              </w:rPr>
              <w:t> </w:t>
            </w:r>
            <w:r>
              <w:rPr>
                <w:spacing w:val="-5"/>
                <w:sz w:val="24"/>
              </w:rPr>
              <w:t>год</w:t>
            </w:r>
          </w:p>
        </w:tc>
        <w:tc>
          <w:tcPr>
            <w:tcW w:w="2127" w:type="dxa"/>
          </w:tcPr>
          <w:p>
            <w:pPr>
              <w:pStyle w:val="TableParagraph"/>
              <w:spacing w:before="97"/>
              <w:ind w:left="545"/>
              <w:rPr>
                <w:sz w:val="24"/>
              </w:rPr>
            </w:pPr>
            <w:r>
              <w:rPr>
                <w:sz w:val="24"/>
              </w:rPr>
              <w:t>2024-</w:t>
            </w:r>
            <w:r>
              <w:rPr>
                <w:spacing w:val="-4"/>
                <w:sz w:val="24"/>
              </w:rPr>
              <w:t>2025</w:t>
            </w:r>
          </w:p>
          <w:p>
            <w:pPr>
              <w:pStyle w:val="TableParagraph"/>
              <w:spacing w:before="7"/>
              <w:ind w:left="420"/>
              <w:rPr>
                <w:sz w:val="24"/>
              </w:rPr>
            </w:pPr>
            <w:r>
              <w:rPr>
                <w:sz w:val="24"/>
              </w:rPr>
              <w:t>учебный</w:t>
            </w:r>
            <w:r>
              <w:rPr>
                <w:spacing w:val="-2"/>
                <w:sz w:val="24"/>
              </w:rPr>
              <w:t> </w:t>
            </w:r>
            <w:r>
              <w:rPr>
                <w:spacing w:val="-5"/>
                <w:sz w:val="24"/>
              </w:rPr>
              <w:t>год</w:t>
            </w:r>
          </w:p>
        </w:tc>
      </w:tr>
      <w:tr>
        <w:trPr>
          <w:trHeight w:val="623" w:hRule="atLeast"/>
        </w:trPr>
        <w:tc>
          <w:tcPr>
            <w:tcW w:w="1959" w:type="dxa"/>
          </w:tcPr>
          <w:p>
            <w:pPr>
              <w:pStyle w:val="TableParagraph"/>
              <w:spacing w:before="102"/>
              <w:ind w:left="107"/>
              <w:rPr>
                <w:sz w:val="24"/>
              </w:rPr>
            </w:pPr>
            <w:r>
              <w:rPr>
                <w:spacing w:val="-10"/>
                <w:sz w:val="24"/>
              </w:rPr>
              <w:t>4</w:t>
            </w:r>
          </w:p>
        </w:tc>
        <w:tc>
          <w:tcPr>
            <w:tcW w:w="1959" w:type="dxa"/>
          </w:tcPr>
          <w:p>
            <w:pPr>
              <w:pStyle w:val="TableParagraph"/>
              <w:spacing w:before="102"/>
              <w:ind w:left="117"/>
              <w:rPr>
                <w:sz w:val="24"/>
              </w:rPr>
            </w:pPr>
            <w:r>
              <w:rPr>
                <w:spacing w:val="-10"/>
                <w:sz w:val="24"/>
              </w:rPr>
              <w:t>6</w:t>
            </w:r>
          </w:p>
        </w:tc>
        <w:tc>
          <w:tcPr>
            <w:tcW w:w="2127" w:type="dxa"/>
          </w:tcPr>
          <w:p>
            <w:pPr>
              <w:pStyle w:val="TableParagraph"/>
              <w:spacing w:before="102"/>
              <w:ind w:left="117"/>
              <w:rPr>
                <w:sz w:val="24"/>
              </w:rPr>
            </w:pPr>
            <w:r>
              <w:rPr>
                <w:spacing w:val="-10"/>
                <w:sz w:val="24"/>
              </w:rPr>
              <w:t>8</w:t>
            </w:r>
          </w:p>
        </w:tc>
      </w:tr>
    </w:tbl>
    <w:p>
      <w:pPr>
        <w:pStyle w:val="BodyText"/>
        <w:spacing w:before="155"/>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895667</wp:posOffset>
                </wp:positionH>
                <wp:positionV relativeFrom="paragraph">
                  <wp:posOffset>260159</wp:posOffset>
                </wp:positionV>
                <wp:extent cx="3000375" cy="1278890"/>
                <wp:effectExtent l="0" t="0" r="0" b="0"/>
                <wp:wrapTopAndBottom/>
                <wp:docPr id="103" name="Group 103"/>
                <wp:cNvGraphicFramePr>
                  <a:graphicFrameLocks/>
                </wp:cNvGraphicFramePr>
                <a:graphic>
                  <a:graphicData uri="http://schemas.microsoft.com/office/word/2010/wordprocessingGroup">
                    <wpg:wgp>
                      <wpg:cNvPr id="103" name="Group 103"/>
                      <wpg:cNvGrpSpPr/>
                      <wpg:grpSpPr>
                        <a:xfrm>
                          <a:off x="0" y="0"/>
                          <a:ext cx="3000375" cy="1278890"/>
                          <a:chExt cx="3000375" cy="1278890"/>
                        </a:xfrm>
                      </wpg:grpSpPr>
                      <wps:wsp>
                        <wps:cNvPr id="104" name="Graphic 104"/>
                        <wps:cNvSpPr/>
                        <wps:spPr>
                          <a:xfrm>
                            <a:off x="966406" y="223837"/>
                            <a:ext cx="409575" cy="415925"/>
                          </a:xfrm>
                          <a:custGeom>
                            <a:avLst/>
                            <a:gdLst/>
                            <a:ahLst/>
                            <a:cxnLst/>
                            <a:rect l="l" t="t" r="r" b="b"/>
                            <a:pathLst>
                              <a:path w="409575" h="415925">
                                <a:moveTo>
                                  <a:pt x="0" y="0"/>
                                </a:moveTo>
                                <a:lnTo>
                                  <a:pt x="0" y="415543"/>
                                </a:lnTo>
                                <a:lnTo>
                                  <a:pt x="409320" y="343407"/>
                                </a:lnTo>
                                <a:lnTo>
                                  <a:pt x="397755" y="294925"/>
                                </a:lnTo>
                                <a:lnTo>
                                  <a:pt x="380835" y="249002"/>
                                </a:lnTo>
                                <a:lnTo>
                                  <a:pt x="358937" y="205954"/>
                                </a:lnTo>
                                <a:lnTo>
                                  <a:pt x="332438" y="166097"/>
                                </a:lnTo>
                                <a:lnTo>
                                  <a:pt x="301715" y="129746"/>
                                </a:lnTo>
                                <a:lnTo>
                                  <a:pt x="267144" y="97218"/>
                                </a:lnTo>
                                <a:lnTo>
                                  <a:pt x="229101" y="68828"/>
                                </a:lnTo>
                                <a:lnTo>
                                  <a:pt x="187964" y="44892"/>
                                </a:lnTo>
                                <a:lnTo>
                                  <a:pt x="144109" y="25725"/>
                                </a:lnTo>
                                <a:lnTo>
                                  <a:pt x="97912" y="11644"/>
                                </a:lnTo>
                                <a:lnTo>
                                  <a:pt x="49750" y="2963"/>
                                </a:lnTo>
                                <a:lnTo>
                                  <a:pt x="0" y="0"/>
                                </a:lnTo>
                                <a:close/>
                              </a:path>
                            </a:pathLst>
                          </a:custGeom>
                          <a:solidFill>
                            <a:srgbClr val="4F81BC"/>
                          </a:solidFill>
                        </wps:spPr>
                        <wps:bodyPr wrap="square" lIns="0" tIns="0" rIns="0" bIns="0" rtlCol="0">
                          <a:prstTxWarp prst="textNoShape">
                            <a:avLst/>
                          </a:prstTxWarp>
                          <a:noAutofit/>
                        </wps:bodyPr>
                      </wps:wsp>
                      <wps:wsp>
                        <wps:cNvPr id="105" name="Graphic 105"/>
                        <wps:cNvSpPr/>
                        <wps:spPr>
                          <a:xfrm>
                            <a:off x="824293" y="567245"/>
                            <a:ext cx="557530" cy="487680"/>
                          </a:xfrm>
                          <a:custGeom>
                            <a:avLst/>
                            <a:gdLst/>
                            <a:ahLst/>
                            <a:cxnLst/>
                            <a:rect l="l" t="t" r="r" b="b"/>
                            <a:pathLst>
                              <a:path w="557530" h="487680">
                                <a:moveTo>
                                  <a:pt x="551433" y="0"/>
                                </a:moveTo>
                                <a:lnTo>
                                  <a:pt x="142112" y="72136"/>
                                </a:lnTo>
                                <a:lnTo>
                                  <a:pt x="0" y="462788"/>
                                </a:lnTo>
                                <a:lnTo>
                                  <a:pt x="52264" y="477992"/>
                                </a:lnTo>
                                <a:lnTo>
                                  <a:pt x="105886" y="486219"/>
                                </a:lnTo>
                                <a:lnTo>
                                  <a:pt x="160127" y="487398"/>
                                </a:lnTo>
                                <a:lnTo>
                                  <a:pt x="214249" y="481456"/>
                                </a:lnTo>
                                <a:lnTo>
                                  <a:pt x="261499" y="470306"/>
                                </a:lnTo>
                                <a:lnTo>
                                  <a:pt x="306198" y="454134"/>
                                </a:lnTo>
                                <a:lnTo>
                                  <a:pt x="348094" y="433300"/>
                                </a:lnTo>
                                <a:lnTo>
                                  <a:pt x="386931" y="408168"/>
                                </a:lnTo>
                                <a:lnTo>
                                  <a:pt x="422459" y="379098"/>
                                </a:lnTo>
                                <a:lnTo>
                                  <a:pt x="454422" y="346453"/>
                                </a:lnTo>
                                <a:lnTo>
                                  <a:pt x="482568" y="310594"/>
                                </a:lnTo>
                                <a:lnTo>
                                  <a:pt x="506643" y="271884"/>
                                </a:lnTo>
                                <a:lnTo>
                                  <a:pt x="526395" y="230683"/>
                                </a:lnTo>
                                <a:lnTo>
                                  <a:pt x="541570" y="187355"/>
                                </a:lnTo>
                                <a:lnTo>
                                  <a:pt x="551914" y="142261"/>
                                </a:lnTo>
                                <a:lnTo>
                                  <a:pt x="557175" y="95762"/>
                                </a:lnTo>
                                <a:lnTo>
                                  <a:pt x="557099" y="48221"/>
                                </a:lnTo>
                                <a:lnTo>
                                  <a:pt x="551433" y="0"/>
                                </a:lnTo>
                                <a:close/>
                              </a:path>
                            </a:pathLst>
                          </a:custGeom>
                          <a:solidFill>
                            <a:srgbClr val="C0504D"/>
                          </a:solidFill>
                        </wps:spPr>
                        <wps:bodyPr wrap="square" lIns="0" tIns="0" rIns="0" bIns="0" rtlCol="0">
                          <a:prstTxWarp prst="textNoShape">
                            <a:avLst/>
                          </a:prstTxWarp>
                          <a:noAutofit/>
                        </wps:bodyPr>
                      </wps:wsp>
                      <wps:wsp>
                        <wps:cNvPr id="106" name="Graphic 106"/>
                        <wps:cNvSpPr/>
                        <wps:spPr>
                          <a:xfrm>
                            <a:off x="550659" y="223837"/>
                            <a:ext cx="415925" cy="806450"/>
                          </a:xfrm>
                          <a:custGeom>
                            <a:avLst/>
                            <a:gdLst/>
                            <a:ahLst/>
                            <a:cxnLst/>
                            <a:rect l="l" t="t" r="r" b="b"/>
                            <a:pathLst>
                              <a:path w="415925" h="806450">
                                <a:moveTo>
                                  <a:pt x="415746" y="0"/>
                                </a:moveTo>
                                <a:lnTo>
                                  <a:pt x="368608" y="2667"/>
                                </a:lnTo>
                                <a:lnTo>
                                  <a:pt x="322746" y="10505"/>
                                </a:lnTo>
                                <a:lnTo>
                                  <a:pt x="278510" y="23271"/>
                                </a:lnTo>
                                <a:lnTo>
                                  <a:pt x="236251" y="40719"/>
                                </a:lnTo>
                                <a:lnTo>
                                  <a:pt x="196319" y="62605"/>
                                </a:lnTo>
                                <a:lnTo>
                                  <a:pt x="159065" y="88685"/>
                                </a:lnTo>
                                <a:lnTo>
                                  <a:pt x="124839" y="118713"/>
                                </a:lnTo>
                                <a:lnTo>
                                  <a:pt x="93991" y="152447"/>
                                </a:lnTo>
                                <a:lnTo>
                                  <a:pt x="66872" y="189640"/>
                                </a:lnTo>
                                <a:lnTo>
                                  <a:pt x="43832" y="230050"/>
                                </a:lnTo>
                                <a:lnTo>
                                  <a:pt x="25221" y="273430"/>
                                </a:lnTo>
                                <a:lnTo>
                                  <a:pt x="11251" y="319949"/>
                                </a:lnTo>
                                <a:lnTo>
                                  <a:pt x="2906" y="366764"/>
                                </a:lnTo>
                                <a:lnTo>
                                  <a:pt x="0" y="413475"/>
                                </a:lnTo>
                                <a:lnTo>
                                  <a:pt x="2346" y="459684"/>
                                </a:lnTo>
                                <a:lnTo>
                                  <a:pt x="9758" y="504990"/>
                                </a:lnTo>
                                <a:lnTo>
                                  <a:pt x="22049" y="548993"/>
                                </a:lnTo>
                                <a:lnTo>
                                  <a:pt x="39033" y="591296"/>
                                </a:lnTo>
                                <a:lnTo>
                                  <a:pt x="60522" y="631496"/>
                                </a:lnTo>
                                <a:lnTo>
                                  <a:pt x="86331" y="669196"/>
                                </a:lnTo>
                                <a:lnTo>
                                  <a:pt x="116273" y="703996"/>
                                </a:lnTo>
                                <a:lnTo>
                                  <a:pt x="150160" y="735495"/>
                                </a:lnTo>
                                <a:lnTo>
                                  <a:pt x="187807" y="763294"/>
                                </a:lnTo>
                                <a:lnTo>
                                  <a:pt x="229027" y="786994"/>
                                </a:lnTo>
                                <a:lnTo>
                                  <a:pt x="273633" y="806195"/>
                                </a:lnTo>
                                <a:lnTo>
                                  <a:pt x="415746" y="415543"/>
                                </a:lnTo>
                                <a:lnTo>
                                  <a:pt x="415746" y="0"/>
                                </a:lnTo>
                                <a:close/>
                              </a:path>
                            </a:pathLst>
                          </a:custGeom>
                          <a:solidFill>
                            <a:srgbClr val="9BBA58"/>
                          </a:solidFill>
                        </wps:spPr>
                        <wps:bodyPr wrap="square" lIns="0" tIns="0" rIns="0" bIns="0" rtlCol="0">
                          <a:prstTxWarp prst="textNoShape">
                            <a:avLst/>
                          </a:prstTxWarp>
                          <a:noAutofit/>
                        </wps:bodyPr>
                      </wps:wsp>
                      <wps:wsp>
                        <wps:cNvPr id="107" name="Graphic 107"/>
                        <wps:cNvSpPr/>
                        <wps:spPr>
                          <a:xfrm>
                            <a:off x="1991550" y="37493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08" name="Graphic 108"/>
                        <wps:cNvSpPr/>
                        <wps:spPr>
                          <a:xfrm>
                            <a:off x="1991550" y="60455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109" name="Graphic 109"/>
                        <wps:cNvSpPr/>
                        <wps:spPr>
                          <a:xfrm>
                            <a:off x="1991550" y="83417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BBA58"/>
                          </a:solidFill>
                        </wps:spPr>
                        <wps:bodyPr wrap="square" lIns="0" tIns="0" rIns="0" bIns="0" rtlCol="0">
                          <a:prstTxWarp prst="textNoShape">
                            <a:avLst/>
                          </a:prstTxWarp>
                          <a:noAutofit/>
                        </wps:bodyPr>
                      </wps:wsp>
                      <wps:wsp>
                        <wps:cNvPr id="110" name="Graphic 110"/>
                        <wps:cNvSpPr/>
                        <wps:spPr>
                          <a:xfrm>
                            <a:off x="4762" y="4762"/>
                            <a:ext cx="2990850" cy="1269365"/>
                          </a:xfrm>
                          <a:custGeom>
                            <a:avLst/>
                            <a:gdLst/>
                            <a:ahLst/>
                            <a:cxnLst/>
                            <a:rect l="l" t="t" r="r" b="b"/>
                            <a:pathLst>
                              <a:path w="2990850" h="1269365">
                                <a:moveTo>
                                  <a:pt x="0" y="1269365"/>
                                </a:moveTo>
                                <a:lnTo>
                                  <a:pt x="2990849" y="1269365"/>
                                </a:lnTo>
                                <a:lnTo>
                                  <a:pt x="2990849" y="0"/>
                                </a:lnTo>
                                <a:lnTo>
                                  <a:pt x="0" y="0"/>
                                </a:lnTo>
                                <a:lnTo>
                                  <a:pt x="0" y="1269365"/>
                                </a:lnTo>
                                <a:close/>
                              </a:path>
                            </a:pathLst>
                          </a:custGeom>
                          <a:ln w="9525">
                            <a:solidFill>
                              <a:srgbClr val="858585"/>
                            </a:solidFill>
                            <a:prstDash val="solid"/>
                          </a:ln>
                        </wps:spPr>
                        <wps:bodyPr wrap="square" lIns="0" tIns="0" rIns="0" bIns="0" rtlCol="0">
                          <a:prstTxWarp prst="textNoShape">
                            <a:avLst/>
                          </a:prstTxWarp>
                          <a:noAutofit/>
                        </wps:bodyPr>
                      </wps:wsp>
                      <wps:wsp>
                        <wps:cNvPr id="111" name="Textbox 111"/>
                        <wps:cNvSpPr txBox="1"/>
                        <wps:spPr>
                          <a:xfrm>
                            <a:off x="996505" y="80200"/>
                            <a:ext cx="78105" cy="128270"/>
                          </a:xfrm>
                          <a:prstGeom prst="rect">
                            <a:avLst/>
                          </a:prstGeom>
                        </wps:spPr>
                        <wps:txbx>
                          <w:txbxContent>
                            <w:p>
                              <w:pPr>
                                <w:spacing w:line="202" w:lineRule="exact" w:before="0"/>
                                <w:ind w:left="0" w:right="0" w:firstLine="0"/>
                                <w:jc w:val="left"/>
                                <w:rPr>
                                  <w:rFonts w:ascii="Calibri"/>
                                  <w:sz w:val="20"/>
                                </w:rPr>
                              </w:pPr>
                              <w:r>
                                <w:rPr>
                                  <w:rFonts w:ascii="Calibri"/>
                                  <w:spacing w:val="-10"/>
                                  <w:sz w:val="20"/>
                                </w:rPr>
                                <w:t>0</w:t>
                              </w:r>
                            </w:p>
                          </w:txbxContent>
                        </wps:txbx>
                        <wps:bodyPr wrap="square" lIns="0" tIns="0" rIns="0" bIns="0" rtlCol="0">
                          <a:noAutofit/>
                        </wps:bodyPr>
                      </wps:wsp>
                      <wps:wsp>
                        <wps:cNvPr id="112" name="Textbox 112"/>
                        <wps:cNvSpPr txBox="1"/>
                        <wps:spPr>
                          <a:xfrm>
                            <a:off x="1082484" y="356425"/>
                            <a:ext cx="78105" cy="128270"/>
                          </a:xfrm>
                          <a:prstGeom prst="rect">
                            <a:avLst/>
                          </a:prstGeom>
                        </wps:spPr>
                        <wps:txbx>
                          <w:txbxContent>
                            <w:p>
                              <w:pPr>
                                <w:spacing w:line="202" w:lineRule="exact" w:before="0"/>
                                <w:ind w:left="0" w:right="0" w:firstLine="0"/>
                                <w:jc w:val="left"/>
                                <w:rPr>
                                  <w:rFonts w:ascii="Calibri"/>
                                  <w:sz w:val="20"/>
                                </w:rPr>
                              </w:pPr>
                              <w:r>
                                <w:rPr>
                                  <w:rFonts w:ascii="Calibri"/>
                                  <w:spacing w:val="-10"/>
                                  <w:sz w:val="20"/>
                                </w:rPr>
                                <w:t>4</w:t>
                              </w:r>
                            </w:p>
                          </w:txbxContent>
                        </wps:txbx>
                        <wps:bodyPr wrap="square" lIns="0" tIns="0" rIns="0" bIns="0" rtlCol="0">
                          <a:noAutofit/>
                        </wps:bodyPr>
                      </wps:wsp>
                      <wps:wsp>
                        <wps:cNvPr id="113" name="Textbox 113"/>
                        <wps:cNvSpPr txBox="1"/>
                        <wps:spPr>
                          <a:xfrm>
                            <a:off x="701230" y="480504"/>
                            <a:ext cx="78105" cy="128270"/>
                          </a:xfrm>
                          <a:prstGeom prst="rect">
                            <a:avLst/>
                          </a:prstGeom>
                        </wps:spPr>
                        <wps:txbx>
                          <w:txbxContent>
                            <w:p>
                              <w:pPr>
                                <w:spacing w:line="202" w:lineRule="exact" w:before="0"/>
                                <w:ind w:left="0" w:right="0" w:firstLine="0"/>
                                <w:jc w:val="left"/>
                                <w:rPr>
                                  <w:rFonts w:ascii="Calibri"/>
                                  <w:sz w:val="20"/>
                                </w:rPr>
                              </w:pPr>
                              <w:r>
                                <w:rPr>
                                  <w:rFonts w:ascii="Calibri"/>
                                  <w:spacing w:val="-10"/>
                                  <w:sz w:val="20"/>
                                </w:rPr>
                                <w:t>8</w:t>
                              </w:r>
                            </w:p>
                          </w:txbxContent>
                        </wps:txbx>
                        <wps:bodyPr wrap="square" lIns="0" tIns="0" rIns="0" bIns="0" rtlCol="0">
                          <a:noAutofit/>
                        </wps:bodyPr>
                      </wps:wsp>
                      <wps:wsp>
                        <wps:cNvPr id="114" name="Textbox 114"/>
                        <wps:cNvSpPr txBox="1"/>
                        <wps:spPr>
                          <a:xfrm>
                            <a:off x="1091882" y="823404"/>
                            <a:ext cx="78105" cy="128270"/>
                          </a:xfrm>
                          <a:prstGeom prst="rect">
                            <a:avLst/>
                          </a:prstGeom>
                        </wps:spPr>
                        <wps:txbx>
                          <w:txbxContent>
                            <w:p>
                              <w:pPr>
                                <w:spacing w:line="202" w:lineRule="exact" w:before="0"/>
                                <w:ind w:left="0" w:right="0" w:firstLine="0"/>
                                <w:jc w:val="left"/>
                                <w:rPr>
                                  <w:rFonts w:ascii="Calibri"/>
                                  <w:sz w:val="20"/>
                                </w:rPr>
                              </w:pPr>
                              <w:r>
                                <w:rPr>
                                  <w:rFonts w:ascii="Calibri"/>
                                  <w:spacing w:val="-10"/>
                                  <w:sz w:val="20"/>
                                </w:rPr>
                                <w:t>6</w:t>
                              </w:r>
                            </w:p>
                          </w:txbxContent>
                        </wps:txbx>
                        <wps:bodyPr wrap="square" lIns="0" tIns="0" rIns="0" bIns="0" rtlCol="0">
                          <a:noAutofit/>
                        </wps:bodyPr>
                      </wps:wsp>
                      <wps:wsp>
                        <wps:cNvPr id="115" name="Textbox 115"/>
                        <wps:cNvSpPr txBox="1"/>
                        <wps:spPr>
                          <a:xfrm>
                            <a:off x="2092642" y="352996"/>
                            <a:ext cx="791210" cy="588010"/>
                          </a:xfrm>
                          <a:prstGeom prst="rect">
                            <a:avLst/>
                          </a:prstGeom>
                        </wps:spPr>
                        <wps:txbx>
                          <w:txbxContent>
                            <w:p>
                              <w:pPr>
                                <w:spacing w:line="205" w:lineRule="exact" w:before="0"/>
                                <w:ind w:left="0" w:right="0" w:firstLine="0"/>
                                <w:jc w:val="left"/>
                                <w:rPr>
                                  <w:rFonts w:ascii="Calibri" w:hAnsi="Calibri"/>
                                  <w:sz w:val="20"/>
                                </w:rPr>
                              </w:pPr>
                              <w:r>
                                <w:rPr>
                                  <w:rFonts w:ascii="Calibri" w:hAnsi="Calibri"/>
                                  <w:spacing w:val="-2"/>
                                  <w:sz w:val="20"/>
                                </w:rPr>
                                <w:t>2022-2023</w:t>
                              </w:r>
                              <w:r>
                                <w:rPr>
                                  <w:rFonts w:ascii="Calibri" w:hAnsi="Calibri"/>
                                  <w:spacing w:val="5"/>
                                  <w:sz w:val="20"/>
                                </w:rPr>
                                <w:t> </w:t>
                              </w:r>
                              <w:r>
                                <w:rPr>
                                  <w:rFonts w:ascii="Calibri" w:hAnsi="Calibri"/>
                                  <w:spacing w:val="-4"/>
                                  <w:sz w:val="20"/>
                                </w:rPr>
                                <w:t>уч.г</w:t>
                              </w:r>
                            </w:p>
                            <w:p>
                              <w:pPr>
                                <w:spacing w:before="118"/>
                                <w:ind w:left="0" w:right="0" w:firstLine="0"/>
                                <w:jc w:val="left"/>
                                <w:rPr>
                                  <w:rFonts w:ascii="Calibri" w:hAnsi="Calibri"/>
                                  <w:sz w:val="20"/>
                                </w:rPr>
                              </w:pPr>
                              <w:r>
                                <w:rPr>
                                  <w:rFonts w:ascii="Calibri" w:hAnsi="Calibri"/>
                                  <w:spacing w:val="-2"/>
                                  <w:sz w:val="20"/>
                                </w:rPr>
                                <w:t>2023-2024</w:t>
                              </w:r>
                              <w:r>
                                <w:rPr>
                                  <w:rFonts w:ascii="Calibri" w:hAnsi="Calibri"/>
                                  <w:spacing w:val="5"/>
                                  <w:sz w:val="20"/>
                                </w:rPr>
                                <w:t> </w:t>
                              </w:r>
                              <w:r>
                                <w:rPr>
                                  <w:rFonts w:ascii="Calibri" w:hAnsi="Calibri"/>
                                  <w:spacing w:val="-4"/>
                                  <w:sz w:val="20"/>
                                </w:rPr>
                                <w:t>уч.г</w:t>
                              </w:r>
                            </w:p>
                            <w:p>
                              <w:pPr>
                                <w:spacing w:line="241" w:lineRule="exact" w:before="117"/>
                                <w:ind w:left="0" w:right="0" w:firstLine="0"/>
                                <w:jc w:val="left"/>
                                <w:rPr>
                                  <w:rFonts w:ascii="Calibri" w:hAnsi="Calibri"/>
                                  <w:sz w:val="20"/>
                                </w:rPr>
                              </w:pPr>
                              <w:r>
                                <w:rPr>
                                  <w:rFonts w:ascii="Calibri" w:hAnsi="Calibri"/>
                                  <w:spacing w:val="-2"/>
                                  <w:sz w:val="20"/>
                                </w:rPr>
                                <w:t>2024-2025</w:t>
                              </w:r>
                              <w:r>
                                <w:rPr>
                                  <w:rFonts w:ascii="Calibri" w:hAnsi="Calibri"/>
                                  <w:spacing w:val="5"/>
                                  <w:sz w:val="20"/>
                                </w:rPr>
                                <w:t> </w:t>
                              </w:r>
                              <w:r>
                                <w:rPr>
                                  <w:rFonts w:ascii="Calibri" w:hAnsi="Calibri"/>
                                  <w:spacing w:val="-4"/>
                                  <w:sz w:val="20"/>
                                </w:rPr>
                                <w:t>уч.г</w:t>
                              </w:r>
                            </w:p>
                          </w:txbxContent>
                        </wps:txbx>
                        <wps:bodyPr wrap="square" lIns="0" tIns="0" rIns="0" bIns="0" rtlCol="0">
                          <a:noAutofit/>
                        </wps:bodyPr>
                      </wps:wsp>
                    </wpg:wgp>
                  </a:graphicData>
                </a:graphic>
              </wp:anchor>
            </w:drawing>
          </mc:Choice>
          <mc:Fallback>
            <w:pict>
              <v:group style="position:absolute;margin-left:70.525002pt;margin-top:20.485001pt;width:236.25pt;height:100.7pt;mso-position-horizontal-relative:page;mso-position-vertical-relative:paragraph;z-index:-15724544;mso-wrap-distance-left:0;mso-wrap-distance-right:0" id="docshapegroup102" coordorigin="1411,410" coordsize="4725,2014">
                <v:shape style="position:absolute;left:2932;top:762;width:645;height:655" id="docshape103" coordorigin="2932,762" coordsize="645,655" path="m2932,762l2932,1417,3577,1303,3559,1227,3532,1154,3498,1087,3456,1024,3408,967,3353,915,3293,871,3228,833,3159,803,3087,781,3011,767,2932,762xe" filled="true" fillcolor="#4f81bc" stroked="false">
                  <v:path arrowok="t"/>
                  <v:fill type="solid"/>
                </v:shape>
                <v:shape style="position:absolute;left:2708;top:1303;width:878;height:768" id="docshape104" coordorigin="2709,1303" coordsize="878,768" path="m3577,1303l2932,1417,2709,2032,2791,2056,2875,2069,2961,2071,3046,2061,3120,2044,3191,2018,3257,1985,3318,1946,3374,1900,3424,1849,3469,1792,3506,1731,3538,1666,3561,1598,3578,1527,3586,1454,3586,1379,3577,1303xe" filled="true" fillcolor="#c0504d" stroked="false">
                  <v:path arrowok="t"/>
                  <v:fill type="solid"/>
                </v:shape>
                <v:shape style="position:absolute;left:2277;top:762;width:655;height:1270" id="docshape105" coordorigin="2278,762" coordsize="655,1270" path="m2932,762l2858,766,2786,779,2716,799,2650,826,2587,861,2528,902,2474,949,2426,1002,2383,1061,2347,1124,2317,1193,2295,1266,2282,1340,2278,1413,2281,1486,2293,1557,2312,1627,2339,1693,2373,1757,2414,1816,2461,1871,2514,1920,2573,1964,2638,2002,2709,2032,2932,1417,2932,762xe" filled="true" fillcolor="#9bba58" stroked="false">
                  <v:path arrowok="t"/>
                  <v:fill type="solid"/>
                </v:shape>
                <v:rect style="position:absolute;left:4546;top:1000;width:110;height:110" id="docshape106" filled="true" fillcolor="#4f81bc" stroked="false">
                  <v:fill type="solid"/>
                </v:rect>
                <v:rect style="position:absolute;left:4546;top:1361;width:110;height:110" id="docshape107" filled="true" fillcolor="#c0504d" stroked="false">
                  <v:fill type="solid"/>
                </v:rect>
                <v:rect style="position:absolute;left:4546;top:1723;width:110;height:110" id="docshape108" filled="true" fillcolor="#9bba58" stroked="false">
                  <v:fill type="solid"/>
                </v:rect>
                <v:rect style="position:absolute;left:1418;top:417;width:4710;height:1999" id="docshape109" filled="false" stroked="true" strokeweight=".75pt" strokecolor="#858585">
                  <v:stroke dashstyle="solid"/>
                </v:rect>
                <v:shape style="position:absolute;left:2979;top:536;width:123;height:202" type="#_x0000_t202" id="docshape110" filled="false" stroked="false">
                  <v:textbox inset="0,0,0,0">
                    <w:txbxContent>
                      <w:p>
                        <w:pPr>
                          <w:spacing w:line="202" w:lineRule="exact" w:before="0"/>
                          <w:ind w:left="0" w:right="0" w:firstLine="0"/>
                          <w:jc w:val="left"/>
                          <w:rPr>
                            <w:rFonts w:ascii="Calibri"/>
                            <w:sz w:val="20"/>
                          </w:rPr>
                        </w:pPr>
                        <w:r>
                          <w:rPr>
                            <w:rFonts w:ascii="Calibri"/>
                            <w:spacing w:val="-10"/>
                            <w:sz w:val="20"/>
                          </w:rPr>
                          <w:t>0</w:t>
                        </w:r>
                      </w:p>
                    </w:txbxContent>
                  </v:textbox>
                  <w10:wrap type="none"/>
                </v:shape>
                <v:shape style="position:absolute;left:3115;top:971;width:123;height:202" type="#_x0000_t202" id="docshape111" filled="false" stroked="false">
                  <v:textbox inset="0,0,0,0">
                    <w:txbxContent>
                      <w:p>
                        <w:pPr>
                          <w:spacing w:line="202" w:lineRule="exact" w:before="0"/>
                          <w:ind w:left="0" w:right="0" w:firstLine="0"/>
                          <w:jc w:val="left"/>
                          <w:rPr>
                            <w:rFonts w:ascii="Calibri"/>
                            <w:sz w:val="20"/>
                          </w:rPr>
                        </w:pPr>
                        <w:r>
                          <w:rPr>
                            <w:rFonts w:ascii="Calibri"/>
                            <w:spacing w:val="-10"/>
                            <w:sz w:val="20"/>
                          </w:rPr>
                          <w:t>4</w:t>
                        </w:r>
                      </w:p>
                    </w:txbxContent>
                  </v:textbox>
                  <w10:wrap type="none"/>
                </v:shape>
                <v:shape style="position:absolute;left:2514;top:1166;width:123;height:202" type="#_x0000_t202" id="docshape112" filled="false" stroked="false">
                  <v:textbox inset="0,0,0,0">
                    <w:txbxContent>
                      <w:p>
                        <w:pPr>
                          <w:spacing w:line="202" w:lineRule="exact" w:before="0"/>
                          <w:ind w:left="0" w:right="0" w:firstLine="0"/>
                          <w:jc w:val="left"/>
                          <w:rPr>
                            <w:rFonts w:ascii="Calibri"/>
                            <w:sz w:val="20"/>
                          </w:rPr>
                        </w:pPr>
                        <w:r>
                          <w:rPr>
                            <w:rFonts w:ascii="Calibri"/>
                            <w:spacing w:val="-10"/>
                            <w:sz w:val="20"/>
                          </w:rPr>
                          <w:t>8</w:t>
                        </w:r>
                      </w:p>
                    </w:txbxContent>
                  </v:textbox>
                  <w10:wrap type="none"/>
                </v:shape>
                <v:shape style="position:absolute;left:3130;top:1706;width:123;height:202" type="#_x0000_t202" id="docshape113" filled="false" stroked="false">
                  <v:textbox inset="0,0,0,0">
                    <w:txbxContent>
                      <w:p>
                        <w:pPr>
                          <w:spacing w:line="202" w:lineRule="exact" w:before="0"/>
                          <w:ind w:left="0" w:right="0" w:firstLine="0"/>
                          <w:jc w:val="left"/>
                          <w:rPr>
                            <w:rFonts w:ascii="Calibri"/>
                            <w:sz w:val="20"/>
                          </w:rPr>
                        </w:pPr>
                        <w:r>
                          <w:rPr>
                            <w:rFonts w:ascii="Calibri"/>
                            <w:spacing w:val="-10"/>
                            <w:sz w:val="20"/>
                          </w:rPr>
                          <w:t>6</w:t>
                        </w:r>
                      </w:p>
                    </w:txbxContent>
                  </v:textbox>
                  <w10:wrap type="none"/>
                </v:shape>
                <v:shape style="position:absolute;left:4706;top:965;width:1246;height:926" type="#_x0000_t202" id="docshape114" filled="false" stroked="false">
                  <v:textbox inset="0,0,0,0">
                    <w:txbxContent>
                      <w:p>
                        <w:pPr>
                          <w:spacing w:line="205" w:lineRule="exact" w:before="0"/>
                          <w:ind w:left="0" w:right="0" w:firstLine="0"/>
                          <w:jc w:val="left"/>
                          <w:rPr>
                            <w:rFonts w:ascii="Calibri" w:hAnsi="Calibri"/>
                            <w:sz w:val="20"/>
                          </w:rPr>
                        </w:pPr>
                        <w:r>
                          <w:rPr>
                            <w:rFonts w:ascii="Calibri" w:hAnsi="Calibri"/>
                            <w:spacing w:val="-2"/>
                            <w:sz w:val="20"/>
                          </w:rPr>
                          <w:t>2022-2023</w:t>
                        </w:r>
                        <w:r>
                          <w:rPr>
                            <w:rFonts w:ascii="Calibri" w:hAnsi="Calibri"/>
                            <w:spacing w:val="5"/>
                            <w:sz w:val="20"/>
                          </w:rPr>
                          <w:t> </w:t>
                        </w:r>
                        <w:r>
                          <w:rPr>
                            <w:rFonts w:ascii="Calibri" w:hAnsi="Calibri"/>
                            <w:spacing w:val="-4"/>
                            <w:sz w:val="20"/>
                          </w:rPr>
                          <w:t>уч.г</w:t>
                        </w:r>
                      </w:p>
                      <w:p>
                        <w:pPr>
                          <w:spacing w:before="118"/>
                          <w:ind w:left="0" w:right="0" w:firstLine="0"/>
                          <w:jc w:val="left"/>
                          <w:rPr>
                            <w:rFonts w:ascii="Calibri" w:hAnsi="Calibri"/>
                            <w:sz w:val="20"/>
                          </w:rPr>
                        </w:pPr>
                        <w:r>
                          <w:rPr>
                            <w:rFonts w:ascii="Calibri" w:hAnsi="Calibri"/>
                            <w:spacing w:val="-2"/>
                            <w:sz w:val="20"/>
                          </w:rPr>
                          <w:t>2023-2024</w:t>
                        </w:r>
                        <w:r>
                          <w:rPr>
                            <w:rFonts w:ascii="Calibri" w:hAnsi="Calibri"/>
                            <w:spacing w:val="5"/>
                            <w:sz w:val="20"/>
                          </w:rPr>
                          <w:t> </w:t>
                        </w:r>
                        <w:r>
                          <w:rPr>
                            <w:rFonts w:ascii="Calibri" w:hAnsi="Calibri"/>
                            <w:spacing w:val="-4"/>
                            <w:sz w:val="20"/>
                          </w:rPr>
                          <w:t>уч.г</w:t>
                        </w:r>
                      </w:p>
                      <w:p>
                        <w:pPr>
                          <w:spacing w:line="241" w:lineRule="exact" w:before="117"/>
                          <w:ind w:left="0" w:right="0" w:firstLine="0"/>
                          <w:jc w:val="left"/>
                          <w:rPr>
                            <w:rFonts w:ascii="Calibri" w:hAnsi="Calibri"/>
                            <w:sz w:val="20"/>
                          </w:rPr>
                        </w:pPr>
                        <w:r>
                          <w:rPr>
                            <w:rFonts w:ascii="Calibri" w:hAnsi="Calibri"/>
                            <w:spacing w:val="-2"/>
                            <w:sz w:val="20"/>
                          </w:rPr>
                          <w:t>2024-2025</w:t>
                        </w:r>
                        <w:r>
                          <w:rPr>
                            <w:rFonts w:ascii="Calibri" w:hAnsi="Calibri"/>
                            <w:spacing w:val="5"/>
                            <w:sz w:val="20"/>
                          </w:rPr>
                          <w:t> </w:t>
                        </w:r>
                        <w:r>
                          <w:rPr>
                            <w:rFonts w:ascii="Calibri" w:hAnsi="Calibri"/>
                            <w:spacing w:val="-4"/>
                            <w:sz w:val="20"/>
                          </w:rPr>
                          <w:t>уч.г</w:t>
                        </w:r>
                      </w:p>
                    </w:txbxContent>
                  </v:textbox>
                  <w10:wrap type="none"/>
                </v:shape>
                <w10:wrap type="topAndBottom"/>
              </v:group>
            </w:pict>
          </mc:Fallback>
        </mc:AlternateContent>
      </w:r>
    </w:p>
    <w:p>
      <w:pPr>
        <w:pStyle w:val="BodyText"/>
        <w:spacing w:before="171"/>
        <w:ind w:right="1260"/>
      </w:pPr>
      <w:r>
        <w:rPr/>
        <w:t>Исходя из данной статистики, можно сделать следующий вывод, что число неполных, малообеспеченных семей с каждым годом уменьшается, а число многодетных семей выросло. Несмотря на это, количество детей потенциально относящихся к группе риска увеличивается. Количество опекаемых семей увеличелось по сравнению с 22/23 уч.г. и продолжают нуждаться в постоянном контроле. Дважды в год осуществлялся патронаж семей, в которых воспитываются опекаемые дети, составлялись акты обследования жилищно-бытовых</w:t>
      </w:r>
      <w:r>
        <w:rPr>
          <w:spacing w:val="-8"/>
        </w:rPr>
        <w:t> </w:t>
      </w:r>
      <w:r>
        <w:rPr/>
        <w:t>условий</w:t>
      </w:r>
      <w:r>
        <w:rPr>
          <w:spacing w:val="-7"/>
        </w:rPr>
        <w:t> </w:t>
      </w:r>
      <w:r>
        <w:rPr/>
        <w:t>проживания</w:t>
      </w:r>
      <w:r>
        <w:rPr>
          <w:spacing w:val="-8"/>
        </w:rPr>
        <w:t> </w:t>
      </w:r>
      <w:r>
        <w:rPr/>
        <w:t>несовершеннолетних.</w:t>
      </w:r>
      <w:r>
        <w:rPr>
          <w:spacing w:val="-1"/>
        </w:rPr>
        <w:t> </w:t>
      </w:r>
      <w:r>
        <w:rPr/>
        <w:t>С</w:t>
      </w:r>
      <w:r>
        <w:rPr>
          <w:spacing w:val="-10"/>
        </w:rPr>
        <w:t> </w:t>
      </w:r>
      <w:r>
        <w:rPr/>
        <w:t>опекунами</w:t>
      </w:r>
      <w:r>
        <w:rPr>
          <w:spacing w:val="-2"/>
        </w:rPr>
        <w:t> </w:t>
      </w:r>
      <w:r>
        <w:rPr/>
        <w:t>проводились индивидуальные консультации, решались вопросы по оказанию помощи таким</w:t>
      </w:r>
    </w:p>
    <w:p>
      <w:pPr>
        <w:pStyle w:val="BodyText"/>
        <w:spacing w:line="242" w:lineRule="auto" w:before="1"/>
        <w:ind w:right="853"/>
      </w:pPr>
      <w:r>
        <w:rPr/>
        <w:t>семьям. Малообеспеченные и многодетные семьи посещались</w:t>
      </w:r>
      <w:r>
        <w:rPr>
          <w:spacing w:val="40"/>
        </w:rPr>
        <w:t> </w:t>
      </w:r>
      <w:r>
        <w:rPr/>
        <w:t>раз в год, с законными представителями</w:t>
      </w:r>
      <w:r>
        <w:rPr>
          <w:spacing w:val="-1"/>
        </w:rPr>
        <w:t> </w:t>
      </w:r>
      <w:r>
        <w:rPr/>
        <w:t>проводятся</w:t>
      </w:r>
      <w:r>
        <w:rPr>
          <w:spacing w:val="-3"/>
        </w:rPr>
        <w:t> </w:t>
      </w:r>
      <w:r>
        <w:rPr/>
        <w:t>профилактические</w:t>
      </w:r>
      <w:r>
        <w:rPr>
          <w:spacing w:val="-3"/>
        </w:rPr>
        <w:t> </w:t>
      </w:r>
      <w:r>
        <w:rPr/>
        <w:t>беседы.</w:t>
      </w:r>
      <w:r>
        <w:rPr>
          <w:spacing w:val="-1"/>
        </w:rPr>
        <w:t> </w:t>
      </w:r>
      <w:r>
        <w:rPr/>
        <w:t>Данным</w:t>
      </w:r>
      <w:r>
        <w:rPr>
          <w:spacing w:val="-5"/>
        </w:rPr>
        <w:t> </w:t>
      </w:r>
      <w:r>
        <w:rPr/>
        <w:t>семьям</w:t>
      </w:r>
      <w:r>
        <w:rPr>
          <w:spacing w:val="-10"/>
        </w:rPr>
        <w:t> </w:t>
      </w:r>
      <w:r>
        <w:rPr/>
        <w:t>оказывается</w:t>
      </w:r>
      <w:r>
        <w:rPr>
          <w:spacing w:val="-7"/>
        </w:rPr>
        <w:t> </w:t>
      </w:r>
      <w:r>
        <w:rPr/>
        <w:t>вся необходимая помощь и консультации по любым интересующим их вопросам.</w:t>
      </w:r>
    </w:p>
    <w:p>
      <w:pPr>
        <w:pStyle w:val="BodyText"/>
        <w:spacing w:after="0" w:line="242" w:lineRule="auto"/>
        <w:sectPr>
          <w:pgSz w:w="11910" w:h="16840"/>
          <w:pgMar w:header="0" w:footer="851" w:top="960" w:bottom="1180" w:left="141" w:right="0"/>
        </w:sectPr>
      </w:pPr>
    </w:p>
    <w:p>
      <w:pPr>
        <w:pStyle w:val="ListParagraph"/>
        <w:numPr>
          <w:ilvl w:val="0"/>
          <w:numId w:val="30"/>
        </w:numPr>
        <w:tabs>
          <w:tab w:pos="1808" w:val="left" w:leader="none"/>
        </w:tabs>
        <w:spacing w:line="240" w:lineRule="auto" w:before="67" w:after="0"/>
        <w:ind w:left="1808" w:right="0" w:hanging="533"/>
        <w:jc w:val="left"/>
        <w:rPr>
          <w:sz w:val="24"/>
        </w:rPr>
      </w:pPr>
      <w:r>
        <w:rPr>
          <w:sz w:val="24"/>
        </w:rPr>
        <w:t>Работа</w:t>
      </w:r>
      <w:r>
        <w:rPr>
          <w:spacing w:val="24"/>
          <w:sz w:val="24"/>
        </w:rPr>
        <w:t> </w:t>
      </w:r>
      <w:r>
        <w:rPr>
          <w:sz w:val="24"/>
        </w:rPr>
        <w:t>по охране</w:t>
      </w:r>
      <w:r>
        <w:rPr>
          <w:spacing w:val="24"/>
          <w:sz w:val="24"/>
        </w:rPr>
        <w:t> </w:t>
      </w:r>
      <w:r>
        <w:rPr>
          <w:sz w:val="24"/>
        </w:rPr>
        <w:t>прав</w:t>
      </w:r>
      <w:r>
        <w:rPr>
          <w:spacing w:val="8"/>
          <w:sz w:val="24"/>
        </w:rPr>
        <w:t> </w:t>
      </w:r>
      <w:r>
        <w:rPr>
          <w:spacing w:val="-2"/>
          <w:sz w:val="24"/>
        </w:rPr>
        <w:t>детства</w:t>
      </w:r>
    </w:p>
    <w:p>
      <w:pPr>
        <w:pStyle w:val="BodyText"/>
        <w:ind w:left="0"/>
      </w:pPr>
    </w:p>
    <w:p>
      <w:pPr>
        <w:pStyle w:val="BodyText"/>
        <w:ind w:right="838" w:firstLine="62"/>
        <w:jc w:val="both"/>
      </w:pPr>
      <w:r>
        <w:rPr/>
        <w:t>В 2024-2025 уч.году из фонда Всеобуча детям сиротам и детям из малообеспеченных и многодетных семей</w:t>
      </w:r>
      <w:r>
        <w:rPr>
          <w:spacing w:val="40"/>
        </w:rPr>
        <w:t> </w:t>
      </w:r>
      <w:r>
        <w:rPr/>
        <w:t>была оказана финансовая помощь. На основании заявления родителей (опекунов),</w:t>
      </w:r>
      <w:r>
        <w:rPr>
          <w:spacing w:val="40"/>
        </w:rPr>
        <w:t> </w:t>
      </w:r>
      <w:r>
        <w:rPr/>
        <w:t>утвержденных соответствующими службами города, оказана помощь в размере 43000т. на приобретение школьных принадлежностей. На основании Постановления Правительства РК от 25.01.08 года №64 «Об утверждении Правил расходования средств, выделяемых на оказание финансовой и материальной помощи социально-незащищенным обучающимся из числа малообеспеченных семей», на основании заявлений от родителей создан приказ об оказании социальной помощи из фонда всеобуч ( от 28. 08.20,</w:t>
      </w:r>
      <w:r>
        <w:rPr>
          <w:spacing w:val="40"/>
        </w:rPr>
        <w:t> </w:t>
      </w:r>
      <w:r>
        <w:rPr/>
        <w:t>№ 126 </w:t>
      </w:r>
      <w:r>
        <w:rPr>
          <w:spacing w:val="-2"/>
        </w:rPr>
        <w:t>приказ).</w:t>
      </w:r>
    </w:p>
    <w:p>
      <w:pPr>
        <w:pStyle w:val="BodyText"/>
        <w:ind w:right="838" w:firstLine="124"/>
        <w:jc w:val="both"/>
      </w:pPr>
      <w:r>
        <w:rPr/>
        <w:t>Попечительским советом школы</w:t>
      </w:r>
      <w:r>
        <w:rPr>
          <w:spacing w:val="80"/>
        </w:rPr>
        <w:t> </w:t>
      </w:r>
      <w:r>
        <w:rPr/>
        <w:t>было рассмотрено все семьи обратившиеся по заявлению о помощи,</w:t>
      </w:r>
      <w:r>
        <w:rPr>
          <w:spacing w:val="40"/>
        </w:rPr>
        <w:t> </w:t>
      </w:r>
      <w:r>
        <w:rPr/>
        <w:t>нуждающиеся в помощи из фонда всеобуча, рассмотрев все предоставленные документы,</w:t>
      </w:r>
      <w:r>
        <w:rPr>
          <w:spacing w:val="40"/>
        </w:rPr>
        <w:t> </w:t>
      </w:r>
      <w:r>
        <w:rPr/>
        <w:t>детям была оказана</w:t>
      </w:r>
      <w:r>
        <w:rPr>
          <w:spacing w:val="40"/>
        </w:rPr>
        <w:t> </w:t>
      </w:r>
      <w:r>
        <w:rPr/>
        <w:t>помощь из фонда всеобуча.</w:t>
      </w:r>
    </w:p>
    <w:p>
      <w:pPr>
        <w:pStyle w:val="BodyText"/>
        <w:spacing w:before="2"/>
        <w:ind w:right="841" w:firstLine="182"/>
        <w:jc w:val="both"/>
      </w:pPr>
      <w:r>
        <w:rPr/>
        <w:t>В</w:t>
      </w:r>
      <w:r>
        <w:rPr>
          <w:spacing w:val="40"/>
        </w:rPr>
        <w:t> </w:t>
      </w:r>
      <w:r>
        <w:rPr/>
        <w:t>период всего учебного года осуществлялось бесплатное горячее питание в школьной столовой;</w:t>
      </w:r>
      <w:r>
        <w:rPr>
          <w:spacing w:val="40"/>
        </w:rPr>
        <w:t> </w:t>
      </w:r>
      <w:r>
        <w:rPr/>
        <w:t>летний оздоровительный лагерь посетили 14 учащихся из малообеспеченных и многодетных семей.</w:t>
      </w:r>
    </w:p>
    <w:p>
      <w:pPr>
        <w:pStyle w:val="BodyText"/>
        <w:spacing w:line="242" w:lineRule="auto"/>
        <w:ind w:right="1332"/>
        <w:jc w:val="both"/>
      </w:pPr>
      <w:r>
        <w:rPr/>
        <w:t>Средства, выделяемые</w:t>
      </w:r>
      <w:r>
        <w:rPr>
          <w:spacing w:val="-7"/>
        </w:rPr>
        <w:t> </w:t>
      </w:r>
      <w:r>
        <w:rPr/>
        <w:t>на</w:t>
      </w:r>
      <w:r>
        <w:rPr>
          <w:spacing w:val="-7"/>
        </w:rPr>
        <w:t> </w:t>
      </w:r>
      <w:r>
        <w:rPr/>
        <w:t>оказание</w:t>
      </w:r>
      <w:r>
        <w:rPr>
          <w:spacing w:val="-2"/>
        </w:rPr>
        <w:t> </w:t>
      </w:r>
      <w:r>
        <w:rPr/>
        <w:t>финансовой</w:t>
      </w:r>
      <w:r>
        <w:rPr>
          <w:spacing w:val="-5"/>
        </w:rPr>
        <w:t> </w:t>
      </w:r>
      <w:r>
        <w:rPr/>
        <w:t>и</w:t>
      </w:r>
      <w:r>
        <w:rPr>
          <w:spacing w:val="-5"/>
        </w:rPr>
        <w:t> </w:t>
      </w:r>
      <w:r>
        <w:rPr/>
        <w:t>материальной помощи</w:t>
      </w:r>
      <w:r>
        <w:rPr>
          <w:spacing w:val="-10"/>
        </w:rPr>
        <w:t> </w:t>
      </w:r>
      <w:r>
        <w:rPr/>
        <w:t>обучающимся</w:t>
      </w:r>
      <w:r>
        <w:rPr>
          <w:spacing w:val="-1"/>
        </w:rPr>
        <w:t> </w:t>
      </w:r>
      <w:r>
        <w:rPr/>
        <w:t>и воспитанникам, расходуются на:</w:t>
      </w:r>
    </w:p>
    <w:p>
      <w:pPr>
        <w:pStyle w:val="ListParagraph"/>
        <w:numPr>
          <w:ilvl w:val="1"/>
          <w:numId w:val="30"/>
        </w:numPr>
        <w:tabs>
          <w:tab w:pos="1897" w:val="left" w:leader="none"/>
        </w:tabs>
        <w:spacing w:line="242" w:lineRule="auto" w:before="0" w:after="0"/>
        <w:ind w:left="1275" w:right="1383" w:firstLine="364"/>
        <w:jc w:val="left"/>
        <w:rPr>
          <w:sz w:val="24"/>
        </w:rPr>
      </w:pPr>
      <w:r>
        <w:rPr>
          <w:sz w:val="24"/>
        </w:rPr>
        <w:t>приобретение</w:t>
      </w:r>
      <w:r>
        <w:rPr>
          <w:spacing w:val="-12"/>
          <w:sz w:val="24"/>
        </w:rPr>
        <w:t> </w:t>
      </w:r>
      <w:r>
        <w:rPr>
          <w:sz w:val="24"/>
        </w:rPr>
        <w:t>одежды,</w:t>
      </w:r>
      <w:r>
        <w:rPr>
          <w:spacing w:val="-5"/>
          <w:sz w:val="24"/>
        </w:rPr>
        <w:t> </w:t>
      </w:r>
      <w:r>
        <w:rPr>
          <w:sz w:val="24"/>
        </w:rPr>
        <w:t>обуви, учебников,</w:t>
      </w:r>
      <w:r>
        <w:rPr>
          <w:spacing w:val="-5"/>
          <w:sz w:val="24"/>
        </w:rPr>
        <w:t> </w:t>
      </w:r>
      <w:r>
        <w:rPr>
          <w:sz w:val="24"/>
        </w:rPr>
        <w:t>учебных</w:t>
      </w:r>
      <w:r>
        <w:rPr>
          <w:spacing w:val="-7"/>
          <w:sz w:val="24"/>
        </w:rPr>
        <w:t> </w:t>
      </w:r>
      <w:r>
        <w:rPr>
          <w:sz w:val="24"/>
        </w:rPr>
        <w:t>пособий,</w:t>
      </w:r>
      <w:r>
        <w:rPr>
          <w:spacing w:val="-5"/>
          <w:sz w:val="24"/>
        </w:rPr>
        <w:t> </w:t>
      </w:r>
      <w:r>
        <w:rPr>
          <w:sz w:val="24"/>
        </w:rPr>
        <w:t>школьно-письменных </w:t>
      </w:r>
      <w:r>
        <w:rPr>
          <w:spacing w:val="-2"/>
          <w:sz w:val="24"/>
        </w:rPr>
        <w:t>принадлежностей;</w:t>
      </w:r>
    </w:p>
    <w:p>
      <w:pPr>
        <w:pStyle w:val="ListParagraph"/>
        <w:numPr>
          <w:ilvl w:val="1"/>
          <w:numId w:val="30"/>
        </w:numPr>
        <w:tabs>
          <w:tab w:pos="1893" w:val="left" w:leader="none"/>
        </w:tabs>
        <w:spacing w:line="271" w:lineRule="exact" w:before="0" w:after="0"/>
        <w:ind w:left="1893" w:right="0" w:hanging="253"/>
        <w:jc w:val="left"/>
        <w:rPr>
          <w:sz w:val="24"/>
        </w:rPr>
      </w:pPr>
      <w:r>
        <w:rPr>
          <w:sz w:val="24"/>
        </w:rPr>
        <w:t>организацию</w:t>
      </w:r>
      <w:r>
        <w:rPr>
          <w:spacing w:val="-7"/>
          <w:sz w:val="24"/>
        </w:rPr>
        <w:t> </w:t>
      </w:r>
      <w:r>
        <w:rPr>
          <w:sz w:val="24"/>
        </w:rPr>
        <w:t>питания</w:t>
      </w:r>
      <w:r>
        <w:rPr>
          <w:spacing w:val="-5"/>
          <w:sz w:val="24"/>
        </w:rPr>
        <w:t> </w:t>
      </w:r>
      <w:r>
        <w:rPr>
          <w:sz w:val="24"/>
        </w:rPr>
        <w:t>по</w:t>
      </w:r>
      <w:r>
        <w:rPr>
          <w:spacing w:val="-1"/>
          <w:sz w:val="24"/>
        </w:rPr>
        <w:t> </w:t>
      </w:r>
      <w:r>
        <w:rPr>
          <w:sz w:val="24"/>
        </w:rPr>
        <w:t>месту</w:t>
      </w:r>
      <w:r>
        <w:rPr>
          <w:spacing w:val="-8"/>
          <w:sz w:val="24"/>
        </w:rPr>
        <w:t> </w:t>
      </w:r>
      <w:r>
        <w:rPr>
          <w:spacing w:val="-2"/>
          <w:sz w:val="24"/>
        </w:rPr>
        <w:t>обучения;</w:t>
      </w:r>
    </w:p>
    <w:p>
      <w:pPr>
        <w:pStyle w:val="ListParagraph"/>
        <w:numPr>
          <w:ilvl w:val="1"/>
          <w:numId w:val="30"/>
        </w:numPr>
        <w:tabs>
          <w:tab w:pos="1893" w:val="left" w:leader="none"/>
        </w:tabs>
        <w:spacing w:line="275" w:lineRule="exact" w:before="0" w:after="0"/>
        <w:ind w:left="1893" w:right="0" w:hanging="253"/>
        <w:jc w:val="left"/>
        <w:rPr>
          <w:sz w:val="24"/>
        </w:rPr>
      </w:pPr>
      <w:r>
        <w:rPr>
          <w:sz w:val="24"/>
        </w:rPr>
        <w:t>оказание</w:t>
      </w:r>
      <w:r>
        <w:rPr>
          <w:spacing w:val="-4"/>
          <w:sz w:val="24"/>
        </w:rPr>
        <w:t> </w:t>
      </w:r>
      <w:r>
        <w:rPr>
          <w:sz w:val="24"/>
        </w:rPr>
        <w:t>финансовой</w:t>
      </w:r>
      <w:r>
        <w:rPr>
          <w:spacing w:val="-6"/>
          <w:sz w:val="24"/>
        </w:rPr>
        <w:t> </w:t>
      </w:r>
      <w:r>
        <w:rPr>
          <w:spacing w:val="-2"/>
          <w:sz w:val="24"/>
        </w:rPr>
        <w:t>помощи</w:t>
      </w:r>
    </w:p>
    <w:p>
      <w:pPr>
        <w:pStyle w:val="BodyText"/>
        <w:spacing w:line="242" w:lineRule="auto"/>
        <w:ind w:right="4012" w:firstLine="364"/>
      </w:pPr>
      <w:r>
        <w:rPr/>
        <w:t>К</w:t>
      </w:r>
      <w:r>
        <w:rPr>
          <w:spacing w:val="-7"/>
        </w:rPr>
        <w:t> </w:t>
      </w:r>
      <w:r>
        <w:rPr/>
        <w:t>заявлению</w:t>
      </w:r>
      <w:r>
        <w:rPr>
          <w:spacing w:val="-7"/>
        </w:rPr>
        <w:t> </w:t>
      </w:r>
      <w:r>
        <w:rPr/>
        <w:t>родителей</w:t>
      </w:r>
      <w:r>
        <w:rPr>
          <w:spacing w:val="-8"/>
        </w:rPr>
        <w:t> </w:t>
      </w:r>
      <w:r>
        <w:rPr/>
        <w:t>или</w:t>
      </w:r>
      <w:r>
        <w:rPr>
          <w:spacing w:val="-8"/>
        </w:rPr>
        <w:t> </w:t>
      </w:r>
      <w:r>
        <w:rPr/>
        <w:t>лиц,</w:t>
      </w:r>
      <w:r>
        <w:rPr>
          <w:spacing w:val="-3"/>
        </w:rPr>
        <w:t> </w:t>
      </w:r>
      <w:r>
        <w:rPr/>
        <w:t>их</w:t>
      </w:r>
      <w:r>
        <w:rPr>
          <w:spacing w:val="-9"/>
        </w:rPr>
        <w:t> </w:t>
      </w:r>
      <w:r>
        <w:rPr/>
        <w:t>заменяющих, прилагаются подтверждающие документы:</w:t>
      </w:r>
    </w:p>
    <w:p>
      <w:pPr>
        <w:pStyle w:val="ListParagraph"/>
        <w:numPr>
          <w:ilvl w:val="0"/>
          <w:numId w:val="31"/>
        </w:numPr>
        <w:tabs>
          <w:tab w:pos="1897" w:val="left" w:leader="none"/>
        </w:tabs>
        <w:spacing w:line="240" w:lineRule="auto" w:before="0" w:after="0"/>
        <w:ind w:left="1275" w:right="1992" w:firstLine="364"/>
        <w:jc w:val="left"/>
        <w:rPr>
          <w:sz w:val="24"/>
        </w:rPr>
      </w:pPr>
      <w:r>
        <w:rPr>
          <w:sz w:val="24"/>
        </w:rPr>
        <w:t>справка,</w:t>
      </w:r>
      <w:r>
        <w:rPr>
          <w:spacing w:val="-10"/>
          <w:sz w:val="24"/>
        </w:rPr>
        <w:t> </w:t>
      </w:r>
      <w:r>
        <w:rPr>
          <w:sz w:val="24"/>
        </w:rPr>
        <w:t>подтверждающая</w:t>
      </w:r>
      <w:r>
        <w:rPr>
          <w:spacing w:val="-7"/>
          <w:sz w:val="24"/>
        </w:rPr>
        <w:t> </w:t>
      </w:r>
      <w:r>
        <w:rPr>
          <w:sz w:val="24"/>
        </w:rPr>
        <w:t>принадлежность</w:t>
      </w:r>
      <w:r>
        <w:rPr>
          <w:spacing w:val="-7"/>
          <w:sz w:val="24"/>
        </w:rPr>
        <w:t> </w:t>
      </w:r>
      <w:r>
        <w:rPr>
          <w:sz w:val="24"/>
        </w:rPr>
        <w:t>заявителя</w:t>
      </w:r>
      <w:r>
        <w:rPr>
          <w:spacing w:val="-7"/>
          <w:sz w:val="24"/>
        </w:rPr>
        <w:t> </w:t>
      </w:r>
      <w:r>
        <w:rPr>
          <w:sz w:val="24"/>
        </w:rPr>
        <w:t>(семьи)</w:t>
      </w:r>
      <w:r>
        <w:rPr>
          <w:spacing w:val="-10"/>
          <w:sz w:val="24"/>
        </w:rPr>
        <w:t> </w:t>
      </w:r>
      <w:r>
        <w:rPr>
          <w:sz w:val="24"/>
        </w:rPr>
        <w:t>к</w:t>
      </w:r>
      <w:r>
        <w:rPr>
          <w:spacing w:val="-9"/>
          <w:sz w:val="24"/>
        </w:rPr>
        <w:t> </w:t>
      </w:r>
      <w:r>
        <w:rPr>
          <w:sz w:val="24"/>
        </w:rPr>
        <w:t>получателям государственной адресной социальной помощи, предоставляемая местными исполнительными органами.</w:t>
      </w:r>
    </w:p>
    <w:p>
      <w:pPr>
        <w:pStyle w:val="ListParagraph"/>
        <w:numPr>
          <w:ilvl w:val="0"/>
          <w:numId w:val="31"/>
        </w:numPr>
        <w:tabs>
          <w:tab w:pos="1927" w:val="left" w:leader="none"/>
        </w:tabs>
        <w:spacing w:line="240" w:lineRule="auto" w:before="0" w:after="0"/>
        <w:ind w:left="1275" w:right="849" w:firstLine="379"/>
        <w:jc w:val="both"/>
        <w:rPr>
          <w:sz w:val="24"/>
        </w:rPr>
      </w:pPr>
      <w:r>
        <w:rPr>
          <w:sz w:val="24"/>
        </w:rPr>
        <w:t>сведения о полученных доходах (заработная плата работающих родителей или лиц их заменяющих, доходы от предпринимательской и других видов деятельности, доходы в виде алиментов на детей и других иждивенцев)</w:t>
      </w:r>
    </w:p>
    <w:p>
      <w:pPr>
        <w:pStyle w:val="ListParagraph"/>
        <w:numPr>
          <w:ilvl w:val="0"/>
          <w:numId w:val="31"/>
        </w:numPr>
        <w:tabs>
          <w:tab w:pos="2209" w:val="left" w:leader="none"/>
        </w:tabs>
        <w:spacing w:line="242" w:lineRule="auto" w:before="0" w:after="0"/>
        <w:ind w:left="1275" w:right="850" w:firstLine="523"/>
        <w:jc w:val="both"/>
        <w:rPr>
          <w:sz w:val="24"/>
        </w:rPr>
      </w:pPr>
      <w:r>
        <w:rPr>
          <w:sz w:val="24"/>
        </w:rPr>
        <w:t>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w:t>
      </w:r>
    </w:p>
    <w:p>
      <w:pPr>
        <w:pStyle w:val="Heading1"/>
        <w:spacing w:line="272" w:lineRule="exact" w:before="267"/>
        <w:ind w:left="1337"/>
        <w:jc w:val="both"/>
      </w:pPr>
      <w:r>
        <w:rPr/>
        <w:t>Работа</w:t>
      </w:r>
      <w:r>
        <w:rPr>
          <w:spacing w:val="-2"/>
        </w:rPr>
        <w:t> </w:t>
      </w:r>
      <w:r>
        <w:rPr/>
        <w:t>с</w:t>
      </w:r>
      <w:r>
        <w:rPr>
          <w:spacing w:val="-3"/>
        </w:rPr>
        <w:t> </w:t>
      </w:r>
      <w:r>
        <w:rPr/>
        <w:t>детьми-сиротами</w:t>
      </w:r>
      <w:r>
        <w:rPr>
          <w:spacing w:val="-5"/>
        </w:rPr>
        <w:t> </w:t>
      </w:r>
      <w:r>
        <w:rPr/>
        <w:t>и</w:t>
      </w:r>
      <w:r>
        <w:rPr>
          <w:spacing w:val="-1"/>
        </w:rPr>
        <w:t> </w:t>
      </w:r>
      <w:r>
        <w:rPr>
          <w:spacing w:val="-4"/>
        </w:rPr>
        <w:t>ОБПР.</w:t>
      </w:r>
    </w:p>
    <w:p>
      <w:pPr>
        <w:pStyle w:val="BodyText"/>
        <w:ind w:right="848" w:firstLine="244"/>
        <w:jc w:val="both"/>
      </w:pPr>
      <w:r>
        <w:rPr/>
        <w:t>Опекаемые дети–сироты и ОБПР получают пособие по опеке. Никто из них не стоит на учете в правоохранительных органах. Не зарегистрированы случаи самовольного ухода</w:t>
      </w:r>
      <w:r>
        <w:rPr>
          <w:spacing w:val="40"/>
        </w:rPr>
        <w:t> </w:t>
      </w:r>
      <w:r>
        <w:rPr/>
        <w:t>детей от опекунов.</w:t>
      </w:r>
    </w:p>
    <w:p>
      <w:pPr>
        <w:pStyle w:val="BodyText"/>
        <w:ind w:right="839"/>
        <w:jc w:val="both"/>
      </w:pPr>
      <w:r>
        <w:rPr/>
        <w:t>Дети живут в хороших условиях, у всех есть кровати, чистые постельные принадлежности, уголки для занятий. У каждого есть свои обязанности по дому. Посещения на дому свидетельствуют об этом факте. Составляются акты ЖБУ данных детей.</w:t>
      </w:r>
    </w:p>
    <w:p>
      <w:pPr>
        <w:spacing w:line="240" w:lineRule="auto" w:before="0"/>
        <w:ind w:left="1275" w:right="842" w:firstLine="0"/>
        <w:jc w:val="left"/>
        <w:rPr>
          <w:sz w:val="24"/>
        </w:rPr>
      </w:pPr>
      <w:r>
        <w:rPr>
          <w:b/>
          <w:sz w:val="24"/>
        </w:rPr>
        <w:t>Были</w:t>
      </w:r>
      <w:r>
        <w:rPr>
          <w:b/>
          <w:spacing w:val="-7"/>
          <w:sz w:val="24"/>
        </w:rPr>
        <w:t> </w:t>
      </w:r>
      <w:r>
        <w:rPr>
          <w:b/>
          <w:sz w:val="24"/>
        </w:rPr>
        <w:t>вручены</w:t>
      </w:r>
      <w:r>
        <w:rPr>
          <w:b/>
          <w:spacing w:val="-3"/>
          <w:sz w:val="24"/>
        </w:rPr>
        <w:t> </w:t>
      </w:r>
      <w:r>
        <w:rPr>
          <w:b/>
          <w:sz w:val="24"/>
        </w:rPr>
        <w:t>подарки</w:t>
      </w:r>
      <w:r>
        <w:rPr>
          <w:b/>
          <w:spacing w:val="-2"/>
          <w:sz w:val="24"/>
        </w:rPr>
        <w:t> </w:t>
      </w:r>
      <w:r>
        <w:rPr>
          <w:b/>
          <w:sz w:val="24"/>
        </w:rPr>
        <w:t>от имени</w:t>
      </w:r>
      <w:r>
        <w:rPr>
          <w:b/>
          <w:spacing w:val="-6"/>
          <w:sz w:val="24"/>
        </w:rPr>
        <w:t> </w:t>
      </w:r>
      <w:r>
        <w:rPr>
          <w:b/>
          <w:sz w:val="24"/>
        </w:rPr>
        <w:t>акима</w:t>
      </w:r>
      <w:r>
        <w:rPr>
          <w:b/>
          <w:spacing w:val="-7"/>
          <w:sz w:val="24"/>
        </w:rPr>
        <w:t> </w:t>
      </w:r>
      <w:r>
        <w:rPr>
          <w:b/>
          <w:sz w:val="24"/>
        </w:rPr>
        <w:t>Аккольского</w:t>
      </w:r>
      <w:r>
        <w:rPr>
          <w:b/>
          <w:spacing w:val="-7"/>
          <w:sz w:val="24"/>
        </w:rPr>
        <w:t> </w:t>
      </w:r>
      <w:r>
        <w:rPr>
          <w:b/>
          <w:sz w:val="24"/>
        </w:rPr>
        <w:t>района </w:t>
      </w:r>
      <w:r>
        <w:rPr>
          <w:sz w:val="24"/>
        </w:rPr>
        <w:t>учащимся</w:t>
      </w:r>
      <w:r>
        <w:rPr>
          <w:spacing w:val="-2"/>
          <w:sz w:val="24"/>
        </w:rPr>
        <w:t> </w:t>
      </w:r>
      <w:r>
        <w:rPr>
          <w:sz w:val="24"/>
        </w:rPr>
        <w:t>из</w:t>
      </w:r>
      <w:r>
        <w:rPr>
          <w:spacing w:val="-6"/>
          <w:sz w:val="24"/>
        </w:rPr>
        <w:t> </w:t>
      </w:r>
      <w:r>
        <w:rPr>
          <w:sz w:val="24"/>
        </w:rPr>
        <w:t>социально- незащищенных семей, одаренным учащимся на новогодние праздники в районном доме </w:t>
      </w:r>
      <w:r>
        <w:rPr>
          <w:spacing w:val="-2"/>
          <w:sz w:val="24"/>
        </w:rPr>
        <w:t>культуры.</w:t>
      </w:r>
    </w:p>
    <w:p>
      <w:pPr>
        <w:pStyle w:val="BodyText"/>
        <w:spacing w:before="2"/>
        <w:ind w:left="0"/>
      </w:pPr>
    </w:p>
    <w:p>
      <w:pPr>
        <w:pStyle w:val="Heading1"/>
        <w:spacing w:line="275" w:lineRule="exact"/>
      </w:pPr>
      <w:r>
        <w:rPr/>
        <w:t>Информация</w:t>
      </w:r>
      <w:r>
        <w:rPr>
          <w:spacing w:val="-9"/>
        </w:rPr>
        <w:t> </w:t>
      </w:r>
      <w:r>
        <w:rPr/>
        <w:t>об</w:t>
      </w:r>
      <w:r>
        <w:rPr>
          <w:spacing w:val="-4"/>
        </w:rPr>
        <w:t> </w:t>
      </w:r>
      <w:r>
        <w:rPr/>
        <w:t>организации</w:t>
      </w:r>
      <w:r>
        <w:rPr>
          <w:spacing w:val="-4"/>
        </w:rPr>
        <w:t> </w:t>
      </w:r>
      <w:r>
        <w:rPr/>
        <w:t>индивидуального</w:t>
      </w:r>
      <w:r>
        <w:rPr>
          <w:spacing w:val="-3"/>
        </w:rPr>
        <w:t> </w:t>
      </w:r>
      <w:r>
        <w:rPr>
          <w:spacing w:val="-2"/>
        </w:rPr>
        <w:t>обучения.</w:t>
      </w:r>
    </w:p>
    <w:p>
      <w:pPr>
        <w:pStyle w:val="BodyText"/>
        <w:ind w:right="1539"/>
      </w:pPr>
      <w:r>
        <w:rPr/>
        <w:t>Все учащиеся посещают школу, необучаемых нет, на надомном обучении 7. Организовано</w:t>
      </w:r>
      <w:r>
        <w:rPr>
          <w:spacing w:val="-6"/>
        </w:rPr>
        <w:t> </w:t>
      </w:r>
      <w:r>
        <w:rPr/>
        <w:t>обучение</w:t>
      </w:r>
      <w:r>
        <w:rPr>
          <w:spacing w:val="-2"/>
        </w:rPr>
        <w:t> </w:t>
      </w:r>
      <w:r>
        <w:rPr/>
        <w:t>на</w:t>
      </w:r>
      <w:r>
        <w:rPr>
          <w:spacing w:val="-2"/>
        </w:rPr>
        <w:t> </w:t>
      </w:r>
      <w:r>
        <w:rPr/>
        <w:t>дому</w:t>
      </w:r>
      <w:r>
        <w:rPr>
          <w:spacing w:val="-6"/>
        </w:rPr>
        <w:t> </w:t>
      </w:r>
      <w:r>
        <w:rPr/>
        <w:t>учащихся, все</w:t>
      </w:r>
      <w:r>
        <w:rPr>
          <w:spacing w:val="-7"/>
        </w:rPr>
        <w:t> </w:t>
      </w:r>
      <w:r>
        <w:rPr/>
        <w:t>они</w:t>
      </w:r>
      <w:r>
        <w:rPr>
          <w:spacing w:val="-10"/>
        </w:rPr>
        <w:t> </w:t>
      </w:r>
      <w:r>
        <w:rPr/>
        <w:t>охвачены и</w:t>
      </w:r>
      <w:r>
        <w:rPr>
          <w:spacing w:val="-5"/>
        </w:rPr>
        <w:t> </w:t>
      </w:r>
      <w:r>
        <w:rPr/>
        <w:t>педагоги</w:t>
      </w:r>
      <w:r>
        <w:rPr>
          <w:spacing w:val="-5"/>
        </w:rPr>
        <w:t> </w:t>
      </w:r>
      <w:r>
        <w:rPr/>
        <w:t>их</w:t>
      </w:r>
      <w:r>
        <w:rPr>
          <w:spacing w:val="-6"/>
        </w:rPr>
        <w:t> </w:t>
      </w:r>
      <w:r>
        <w:rPr/>
        <w:t>посещают согласно расписанию.</w:t>
      </w:r>
    </w:p>
    <w:p>
      <w:pPr>
        <w:pStyle w:val="BodyText"/>
        <w:spacing w:line="242" w:lineRule="auto"/>
        <w:ind w:right="853"/>
      </w:pPr>
      <w:r>
        <w:rPr/>
        <w:t>Проводились</w:t>
      </w:r>
      <w:r>
        <w:rPr>
          <w:spacing w:val="-6"/>
        </w:rPr>
        <w:t> </w:t>
      </w:r>
      <w:r>
        <w:rPr/>
        <w:t>мероприятия</w:t>
      </w:r>
      <w:r>
        <w:rPr>
          <w:spacing w:val="-7"/>
        </w:rPr>
        <w:t> </w:t>
      </w:r>
      <w:r>
        <w:rPr/>
        <w:t>и</w:t>
      </w:r>
      <w:r>
        <w:rPr>
          <w:spacing w:val="-1"/>
        </w:rPr>
        <w:t> </w:t>
      </w:r>
      <w:r>
        <w:rPr/>
        <w:t>классные</w:t>
      </w:r>
      <w:r>
        <w:rPr>
          <w:spacing w:val="-3"/>
        </w:rPr>
        <w:t> </w:t>
      </w:r>
      <w:r>
        <w:rPr/>
        <w:t>часы</w:t>
      </w:r>
      <w:r>
        <w:rPr>
          <w:spacing w:val="-5"/>
        </w:rPr>
        <w:t> </w:t>
      </w:r>
      <w:r>
        <w:rPr/>
        <w:t>с целью</w:t>
      </w:r>
      <w:r>
        <w:rPr>
          <w:spacing w:val="-4"/>
        </w:rPr>
        <w:t> </w:t>
      </w:r>
      <w:r>
        <w:rPr/>
        <w:t>профилактики</w:t>
      </w:r>
      <w:r>
        <w:rPr>
          <w:spacing w:val="-6"/>
        </w:rPr>
        <w:t> </w:t>
      </w:r>
      <w:r>
        <w:rPr/>
        <w:t>правонарушений</w:t>
      </w:r>
      <w:r>
        <w:rPr>
          <w:spacing w:val="-1"/>
        </w:rPr>
        <w:t> </w:t>
      </w:r>
      <w:r>
        <w:rPr/>
        <w:t>и повышения знаний в области права, которое показало хорошие знания учащихся об ответственности за правонарушения;</w:t>
      </w:r>
    </w:p>
    <w:p>
      <w:pPr>
        <w:pStyle w:val="BodyText"/>
        <w:spacing w:after="0" w:line="242" w:lineRule="auto"/>
        <w:sectPr>
          <w:pgSz w:w="11910" w:h="16840"/>
          <w:pgMar w:header="0" w:footer="851" w:top="900" w:bottom="1180" w:left="141" w:right="0"/>
        </w:sectPr>
      </w:pPr>
    </w:p>
    <w:tbl>
      <w:tblPr>
        <w:tblW w:w="0" w:type="auto"/>
        <w:jc w:val="left"/>
        <w:tblInd w:w="116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top w:w="0" w:type="dxa"/>
          <w:left w:w="0" w:type="dxa"/>
          <w:bottom w:w="0" w:type="dxa"/>
          <w:right w:w="0" w:type="dxa"/>
        </w:tblCellMar>
        <w:tblLook w:val="01E0"/>
      </w:tblPr>
      <w:tblGrid>
        <w:gridCol w:w="1815"/>
        <w:gridCol w:w="1844"/>
        <w:gridCol w:w="2180"/>
      </w:tblGrid>
      <w:tr>
        <w:trPr>
          <w:trHeight w:val="690" w:hRule="atLeast"/>
        </w:trPr>
        <w:tc>
          <w:tcPr>
            <w:tcW w:w="1815" w:type="dxa"/>
          </w:tcPr>
          <w:p>
            <w:pPr>
              <w:pStyle w:val="TableParagraph"/>
              <w:spacing w:line="266" w:lineRule="exact"/>
              <w:ind w:left="117"/>
              <w:rPr>
                <w:sz w:val="24"/>
              </w:rPr>
            </w:pPr>
            <w:r>
              <w:rPr>
                <w:sz w:val="24"/>
              </w:rPr>
              <w:t>2022-</w:t>
            </w:r>
            <w:r>
              <w:rPr>
                <w:spacing w:val="-4"/>
                <w:sz w:val="24"/>
              </w:rPr>
              <w:t>2023</w:t>
            </w:r>
          </w:p>
          <w:p>
            <w:pPr>
              <w:pStyle w:val="TableParagraph"/>
              <w:spacing w:line="275" w:lineRule="exact"/>
              <w:ind w:left="117"/>
              <w:rPr>
                <w:sz w:val="24"/>
              </w:rPr>
            </w:pPr>
            <w:r>
              <w:rPr>
                <w:sz w:val="24"/>
              </w:rPr>
              <w:t>учебный</w:t>
            </w:r>
            <w:r>
              <w:rPr>
                <w:spacing w:val="-2"/>
                <w:sz w:val="24"/>
              </w:rPr>
              <w:t> </w:t>
            </w:r>
            <w:r>
              <w:rPr>
                <w:spacing w:val="-5"/>
                <w:sz w:val="24"/>
              </w:rPr>
              <w:t>год</w:t>
            </w:r>
          </w:p>
        </w:tc>
        <w:tc>
          <w:tcPr>
            <w:tcW w:w="1844" w:type="dxa"/>
          </w:tcPr>
          <w:p>
            <w:pPr>
              <w:pStyle w:val="TableParagraph"/>
              <w:spacing w:line="268" w:lineRule="exact"/>
              <w:ind w:left="405"/>
              <w:rPr>
                <w:sz w:val="24"/>
              </w:rPr>
            </w:pPr>
            <w:r>
              <w:rPr>
                <w:sz w:val="24"/>
              </w:rPr>
              <w:t>2023-</w:t>
            </w:r>
            <w:r>
              <w:rPr>
                <w:spacing w:val="-4"/>
                <w:sz w:val="24"/>
              </w:rPr>
              <w:t>2024</w:t>
            </w:r>
          </w:p>
          <w:p>
            <w:pPr>
              <w:pStyle w:val="TableParagraph"/>
              <w:spacing w:before="2"/>
              <w:ind w:left="285"/>
              <w:rPr>
                <w:sz w:val="24"/>
              </w:rPr>
            </w:pPr>
            <w:r>
              <w:rPr>
                <w:sz w:val="24"/>
              </w:rPr>
              <w:t>учебный</w:t>
            </w:r>
            <w:r>
              <w:rPr>
                <w:spacing w:val="-2"/>
                <w:sz w:val="24"/>
              </w:rPr>
              <w:t> </w:t>
            </w:r>
            <w:r>
              <w:rPr>
                <w:spacing w:val="-5"/>
                <w:sz w:val="24"/>
              </w:rPr>
              <w:t>год</w:t>
            </w:r>
          </w:p>
        </w:tc>
        <w:tc>
          <w:tcPr>
            <w:tcW w:w="2180" w:type="dxa"/>
          </w:tcPr>
          <w:p>
            <w:pPr>
              <w:pStyle w:val="TableParagraph"/>
              <w:spacing w:line="268" w:lineRule="exact"/>
              <w:ind w:left="573"/>
              <w:rPr>
                <w:sz w:val="24"/>
              </w:rPr>
            </w:pPr>
            <w:r>
              <w:rPr>
                <w:sz w:val="24"/>
              </w:rPr>
              <w:t>2024-</w:t>
            </w:r>
            <w:r>
              <w:rPr>
                <w:spacing w:val="-4"/>
                <w:sz w:val="24"/>
              </w:rPr>
              <w:t>2025</w:t>
            </w:r>
          </w:p>
          <w:p>
            <w:pPr>
              <w:pStyle w:val="TableParagraph"/>
              <w:spacing w:before="2"/>
              <w:ind w:left="448"/>
              <w:rPr>
                <w:sz w:val="24"/>
              </w:rPr>
            </w:pPr>
            <w:r>
              <w:rPr>
                <w:sz w:val="24"/>
              </w:rPr>
              <w:t>учебный</w:t>
            </w:r>
            <w:r>
              <w:rPr>
                <w:spacing w:val="-2"/>
                <w:sz w:val="24"/>
              </w:rPr>
              <w:t> </w:t>
            </w:r>
            <w:r>
              <w:rPr>
                <w:spacing w:val="-5"/>
                <w:sz w:val="24"/>
              </w:rPr>
              <w:t>год</w:t>
            </w:r>
          </w:p>
        </w:tc>
      </w:tr>
      <w:tr>
        <w:trPr>
          <w:trHeight w:val="417" w:hRule="atLeast"/>
        </w:trPr>
        <w:tc>
          <w:tcPr>
            <w:tcW w:w="5839" w:type="dxa"/>
            <w:gridSpan w:val="3"/>
          </w:tcPr>
          <w:p>
            <w:pPr>
              <w:pStyle w:val="TableParagraph"/>
              <w:spacing w:before="1"/>
              <w:ind w:left="1519"/>
              <w:rPr>
                <w:b/>
                <w:sz w:val="24"/>
              </w:rPr>
            </w:pPr>
            <w:r>
              <w:rPr>
                <w:b/>
                <w:sz w:val="24"/>
              </w:rPr>
              <w:t>Количество</w:t>
            </w:r>
            <w:r>
              <w:rPr>
                <w:b/>
                <w:spacing w:val="-2"/>
                <w:sz w:val="24"/>
              </w:rPr>
              <w:t> мероприятий</w:t>
            </w:r>
          </w:p>
        </w:tc>
      </w:tr>
      <w:tr>
        <w:trPr>
          <w:trHeight w:val="417" w:hRule="atLeast"/>
        </w:trPr>
        <w:tc>
          <w:tcPr>
            <w:tcW w:w="1815" w:type="dxa"/>
          </w:tcPr>
          <w:p>
            <w:pPr>
              <w:pStyle w:val="TableParagraph"/>
              <w:spacing w:line="272" w:lineRule="exact"/>
              <w:ind w:left="117"/>
              <w:rPr>
                <w:sz w:val="24"/>
              </w:rPr>
            </w:pPr>
            <w:r>
              <w:rPr>
                <w:spacing w:val="-5"/>
                <w:sz w:val="24"/>
              </w:rPr>
              <w:t>18</w:t>
            </w:r>
          </w:p>
        </w:tc>
        <w:tc>
          <w:tcPr>
            <w:tcW w:w="1844" w:type="dxa"/>
          </w:tcPr>
          <w:p>
            <w:pPr>
              <w:pStyle w:val="TableParagraph"/>
              <w:spacing w:line="272" w:lineRule="exact"/>
              <w:ind w:left="122"/>
              <w:rPr>
                <w:sz w:val="24"/>
              </w:rPr>
            </w:pPr>
            <w:r>
              <w:rPr>
                <w:spacing w:val="-5"/>
                <w:sz w:val="24"/>
              </w:rPr>
              <w:t>19</w:t>
            </w:r>
          </w:p>
        </w:tc>
        <w:tc>
          <w:tcPr>
            <w:tcW w:w="2180" w:type="dxa"/>
          </w:tcPr>
          <w:p>
            <w:pPr>
              <w:pStyle w:val="TableParagraph"/>
              <w:spacing w:line="272" w:lineRule="exact"/>
              <w:ind w:left="122"/>
              <w:rPr>
                <w:sz w:val="24"/>
              </w:rPr>
            </w:pPr>
            <w:r>
              <w:rPr>
                <w:spacing w:val="-5"/>
                <w:sz w:val="24"/>
              </w:rPr>
              <w:t>23</w:t>
            </w:r>
          </w:p>
        </w:tc>
      </w:tr>
      <w:tr>
        <w:trPr>
          <w:trHeight w:val="416" w:hRule="atLeast"/>
        </w:trPr>
        <w:tc>
          <w:tcPr>
            <w:tcW w:w="5839" w:type="dxa"/>
            <w:gridSpan w:val="3"/>
          </w:tcPr>
          <w:p>
            <w:pPr>
              <w:pStyle w:val="TableParagraph"/>
              <w:spacing w:before="1"/>
              <w:ind w:left="1025"/>
              <w:rPr>
                <w:b/>
                <w:sz w:val="24"/>
              </w:rPr>
            </w:pPr>
            <w:r>
              <w:rPr>
                <w:b/>
                <w:sz w:val="24"/>
              </w:rPr>
              <w:t>Количество</w:t>
            </w:r>
            <w:r>
              <w:rPr>
                <w:b/>
                <w:spacing w:val="-2"/>
                <w:sz w:val="24"/>
              </w:rPr>
              <w:t> </w:t>
            </w:r>
            <w:r>
              <w:rPr>
                <w:b/>
                <w:sz w:val="24"/>
              </w:rPr>
              <w:t>охваченных</w:t>
            </w:r>
            <w:r>
              <w:rPr>
                <w:b/>
                <w:spacing w:val="-6"/>
                <w:sz w:val="24"/>
              </w:rPr>
              <w:t> </w:t>
            </w:r>
            <w:r>
              <w:rPr>
                <w:b/>
                <w:spacing w:val="-2"/>
                <w:sz w:val="24"/>
              </w:rPr>
              <w:t>учащихся</w:t>
            </w:r>
          </w:p>
        </w:tc>
      </w:tr>
      <w:tr>
        <w:trPr>
          <w:trHeight w:val="417" w:hRule="atLeast"/>
        </w:trPr>
        <w:tc>
          <w:tcPr>
            <w:tcW w:w="1815" w:type="dxa"/>
          </w:tcPr>
          <w:p>
            <w:pPr>
              <w:pStyle w:val="TableParagraph"/>
              <w:spacing w:line="272" w:lineRule="exact"/>
              <w:ind w:left="117"/>
              <w:rPr>
                <w:sz w:val="24"/>
              </w:rPr>
            </w:pPr>
            <w:r>
              <w:rPr>
                <w:spacing w:val="-5"/>
                <w:sz w:val="24"/>
              </w:rPr>
              <w:t>355</w:t>
            </w:r>
          </w:p>
        </w:tc>
        <w:tc>
          <w:tcPr>
            <w:tcW w:w="1844" w:type="dxa"/>
          </w:tcPr>
          <w:p>
            <w:pPr>
              <w:pStyle w:val="TableParagraph"/>
              <w:spacing w:line="272" w:lineRule="exact"/>
              <w:ind w:left="122"/>
              <w:rPr>
                <w:sz w:val="24"/>
              </w:rPr>
            </w:pPr>
            <w:r>
              <w:rPr>
                <w:spacing w:val="-5"/>
                <w:sz w:val="24"/>
              </w:rPr>
              <w:t>379</w:t>
            </w:r>
          </w:p>
        </w:tc>
        <w:tc>
          <w:tcPr>
            <w:tcW w:w="2180" w:type="dxa"/>
          </w:tcPr>
          <w:p>
            <w:pPr>
              <w:pStyle w:val="TableParagraph"/>
              <w:spacing w:line="272" w:lineRule="exact"/>
              <w:ind w:left="122"/>
              <w:rPr>
                <w:sz w:val="24"/>
              </w:rPr>
            </w:pPr>
            <w:r>
              <w:rPr>
                <w:spacing w:val="-5"/>
                <w:sz w:val="24"/>
              </w:rPr>
              <w:t>549</w:t>
            </w:r>
          </w:p>
        </w:tc>
      </w:tr>
    </w:tbl>
    <w:p>
      <w:pPr>
        <w:pStyle w:val="ListParagraph"/>
        <w:numPr>
          <w:ilvl w:val="0"/>
          <w:numId w:val="30"/>
        </w:numPr>
        <w:tabs>
          <w:tab w:pos="1875" w:val="left" w:leader="none"/>
        </w:tabs>
        <w:spacing w:line="259" w:lineRule="auto" w:before="196" w:after="0"/>
        <w:ind w:left="1275" w:right="1613" w:firstLine="0"/>
        <w:jc w:val="left"/>
        <w:rPr>
          <w:sz w:val="24"/>
        </w:rPr>
      </w:pPr>
      <w:r>
        <w:rPr>
          <w:sz w:val="24"/>
        </w:rPr>
        <w:t>Индивидуально-профилактическая</w:t>
      </w:r>
      <w:r>
        <w:rPr>
          <w:spacing w:val="34"/>
          <w:sz w:val="24"/>
        </w:rPr>
        <w:t> </w:t>
      </w:r>
      <w:r>
        <w:rPr>
          <w:sz w:val="24"/>
        </w:rPr>
        <w:t>работа</w:t>
      </w:r>
      <w:r>
        <w:rPr>
          <w:spacing w:val="-4"/>
          <w:sz w:val="24"/>
        </w:rPr>
        <w:t> </w:t>
      </w:r>
      <w:r>
        <w:rPr>
          <w:sz w:val="24"/>
        </w:rPr>
        <w:t>с</w:t>
      </w:r>
      <w:r>
        <w:rPr>
          <w:spacing w:val="-4"/>
          <w:sz w:val="24"/>
        </w:rPr>
        <w:t> </w:t>
      </w:r>
      <w:r>
        <w:rPr>
          <w:sz w:val="24"/>
        </w:rPr>
        <w:t>учащимися,</w:t>
      </w:r>
      <w:r>
        <w:rPr>
          <w:spacing w:val="-6"/>
          <w:sz w:val="24"/>
        </w:rPr>
        <w:t> </w:t>
      </w:r>
      <w:r>
        <w:rPr>
          <w:sz w:val="24"/>
        </w:rPr>
        <w:t>состоящими</w:t>
      </w:r>
      <w:r>
        <w:rPr>
          <w:spacing w:val="33"/>
          <w:sz w:val="24"/>
        </w:rPr>
        <w:t> </w:t>
      </w:r>
      <w:r>
        <w:rPr>
          <w:sz w:val="24"/>
        </w:rPr>
        <w:t>на</w:t>
      </w:r>
      <w:r>
        <w:rPr>
          <w:spacing w:val="-4"/>
          <w:sz w:val="24"/>
        </w:rPr>
        <w:t> </w:t>
      </w:r>
      <w:r>
        <w:rPr>
          <w:sz w:val="24"/>
        </w:rPr>
        <w:t>разных формах</w:t>
      </w:r>
      <w:r>
        <w:rPr>
          <w:spacing w:val="40"/>
          <w:sz w:val="24"/>
        </w:rPr>
        <w:t> </w:t>
      </w:r>
      <w:r>
        <w:rPr>
          <w:sz w:val="24"/>
        </w:rPr>
        <w:t>учета</w:t>
      </w:r>
    </w:p>
    <w:p>
      <w:pPr>
        <w:pStyle w:val="BodyText"/>
        <w:spacing w:line="242" w:lineRule="auto"/>
      </w:pPr>
      <w:r>
        <w:rPr/>
        <w:t>На</w:t>
      </w:r>
      <w:r>
        <w:rPr>
          <w:spacing w:val="80"/>
        </w:rPr>
        <w:t> </w:t>
      </w:r>
      <w:r>
        <w:rPr/>
        <w:t>протяжении</w:t>
      </w:r>
      <w:r>
        <w:rPr>
          <w:spacing w:val="80"/>
        </w:rPr>
        <w:t> </w:t>
      </w:r>
      <w:r>
        <w:rPr/>
        <w:t>2024/2025</w:t>
      </w:r>
      <w:r>
        <w:rPr>
          <w:spacing w:val="80"/>
        </w:rPr>
        <w:t> </w:t>
      </w:r>
      <w:r>
        <w:rPr/>
        <w:t>учебного</w:t>
      </w:r>
      <w:r>
        <w:rPr>
          <w:spacing w:val="80"/>
        </w:rPr>
        <w:t> </w:t>
      </w:r>
      <w:r>
        <w:rPr/>
        <w:t>года</w:t>
      </w:r>
      <w:r>
        <w:rPr>
          <w:spacing w:val="80"/>
        </w:rPr>
        <w:t> </w:t>
      </w:r>
      <w:r>
        <w:rPr/>
        <w:t>велась</w:t>
      </w:r>
      <w:r>
        <w:rPr>
          <w:spacing w:val="80"/>
        </w:rPr>
        <w:t> </w:t>
      </w:r>
      <w:r>
        <w:rPr/>
        <w:t>работа</w:t>
      </w:r>
      <w:r>
        <w:rPr>
          <w:spacing w:val="80"/>
        </w:rPr>
        <w:t> </w:t>
      </w:r>
      <w:r>
        <w:rPr/>
        <w:t>с</w:t>
      </w:r>
      <w:r>
        <w:rPr>
          <w:spacing w:val="80"/>
        </w:rPr>
        <w:t> </w:t>
      </w:r>
      <w:r>
        <w:rPr/>
        <w:t>учащимися,</w:t>
      </w:r>
      <w:r>
        <w:rPr>
          <w:spacing w:val="80"/>
        </w:rPr>
        <w:t> </w:t>
      </w:r>
      <w:r>
        <w:rPr/>
        <w:t>состоящими</w:t>
      </w:r>
      <w:r>
        <w:rPr>
          <w:spacing w:val="80"/>
        </w:rPr>
        <w:t> </w:t>
      </w:r>
      <w:r>
        <w:rPr/>
        <w:t>на внутришкольном и состоящих на учёте в ювенальной полиции.</w:t>
      </w:r>
    </w:p>
    <w:p>
      <w:pPr>
        <w:pStyle w:val="BodyText"/>
        <w:spacing w:line="271" w:lineRule="exact"/>
        <w:ind w:left="1337"/>
      </w:pPr>
      <w:r>
        <w:rPr/>
        <w:t>На</w:t>
      </w:r>
      <w:r>
        <w:rPr>
          <w:spacing w:val="-5"/>
        </w:rPr>
        <w:t> </w:t>
      </w:r>
      <w:r>
        <w:rPr/>
        <w:t>конец</w:t>
      </w:r>
      <w:r>
        <w:rPr>
          <w:spacing w:val="-4"/>
        </w:rPr>
        <w:t> </w:t>
      </w:r>
      <w:r>
        <w:rPr/>
        <w:t>года</w:t>
      </w:r>
      <w:r>
        <w:rPr>
          <w:spacing w:val="-2"/>
        </w:rPr>
        <w:t> </w:t>
      </w:r>
      <w:r>
        <w:rPr/>
        <w:t>учащиеся,</w:t>
      </w:r>
      <w:r>
        <w:rPr>
          <w:spacing w:val="1"/>
        </w:rPr>
        <w:t> </w:t>
      </w:r>
      <w:r>
        <w:rPr/>
        <w:t>состоящие</w:t>
      </w:r>
      <w:r>
        <w:rPr>
          <w:spacing w:val="-6"/>
        </w:rPr>
        <w:t> </w:t>
      </w:r>
      <w:r>
        <w:rPr/>
        <w:t>на</w:t>
      </w:r>
      <w:r>
        <w:rPr>
          <w:spacing w:val="-1"/>
        </w:rPr>
        <w:t> </w:t>
      </w:r>
      <w:r>
        <w:rPr/>
        <w:t>учете</w:t>
      </w:r>
      <w:r>
        <w:rPr>
          <w:spacing w:val="-2"/>
        </w:rPr>
        <w:t> </w:t>
      </w:r>
      <w:r>
        <w:rPr/>
        <w:t>ИДН: 0,</w:t>
      </w:r>
      <w:r>
        <w:rPr>
          <w:spacing w:val="-4"/>
        </w:rPr>
        <w:t> </w:t>
      </w:r>
      <w:r>
        <w:rPr/>
        <w:t>на</w:t>
      </w:r>
      <w:r>
        <w:rPr>
          <w:spacing w:val="-1"/>
        </w:rPr>
        <w:t> </w:t>
      </w:r>
      <w:r>
        <w:rPr/>
        <w:t>ВШУ</w:t>
      </w:r>
      <w:r>
        <w:rPr>
          <w:spacing w:val="-3"/>
        </w:rPr>
        <w:t> </w:t>
      </w:r>
      <w:r>
        <w:rPr/>
        <w:t>5 </w:t>
      </w:r>
      <w:r>
        <w:rPr>
          <w:spacing w:val="-2"/>
        </w:rPr>
        <w:t>учащихся.</w:t>
      </w:r>
    </w:p>
    <w:p>
      <w:pPr>
        <w:pStyle w:val="Heading2"/>
        <w:spacing w:before="7"/>
        <w:rPr>
          <w:u w:val="none"/>
        </w:rPr>
      </w:pPr>
      <w:r>
        <w:rPr>
          <w:u w:val="none"/>
        </w:rPr>
        <w:t>Анализ</w:t>
      </w:r>
      <w:r>
        <w:rPr>
          <w:spacing w:val="-2"/>
          <w:u w:val="none"/>
        </w:rPr>
        <w:t> </w:t>
      </w:r>
      <w:r>
        <w:rPr>
          <w:u w:val="none"/>
        </w:rPr>
        <w:t>состояния</w:t>
      </w:r>
      <w:r>
        <w:rPr>
          <w:spacing w:val="-6"/>
          <w:u w:val="none"/>
        </w:rPr>
        <w:t> </w:t>
      </w:r>
      <w:r>
        <w:rPr>
          <w:u w:val="none"/>
        </w:rPr>
        <w:t>различных</w:t>
      </w:r>
      <w:r>
        <w:rPr>
          <w:spacing w:val="-4"/>
          <w:u w:val="none"/>
        </w:rPr>
        <w:t> </w:t>
      </w:r>
      <w:r>
        <w:rPr>
          <w:u w:val="none"/>
        </w:rPr>
        <w:t>видов</w:t>
      </w:r>
      <w:r>
        <w:rPr>
          <w:spacing w:val="-4"/>
          <w:u w:val="none"/>
        </w:rPr>
        <w:t> </w:t>
      </w:r>
      <w:r>
        <w:rPr>
          <w:spacing w:val="-2"/>
          <w:u w:val="none"/>
        </w:rPr>
        <w:t>учета:</w:t>
      </w:r>
    </w:p>
    <w:p>
      <w:pPr>
        <w:pStyle w:val="BodyText"/>
        <w:spacing w:before="2"/>
        <w:ind w:left="0"/>
        <w:rPr>
          <w:b/>
          <w:i/>
          <w:sz w:val="12"/>
        </w:rPr>
      </w:pPr>
    </w:p>
    <w:tbl>
      <w:tblPr>
        <w:tblW w:w="0" w:type="auto"/>
        <w:jc w:val="left"/>
        <w:tblInd w:w="116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top w:w="0" w:type="dxa"/>
          <w:left w:w="0" w:type="dxa"/>
          <w:bottom w:w="0" w:type="dxa"/>
          <w:right w:w="0" w:type="dxa"/>
        </w:tblCellMar>
        <w:tblLook w:val="01E0"/>
      </w:tblPr>
      <w:tblGrid>
        <w:gridCol w:w="3131"/>
        <w:gridCol w:w="1843"/>
        <w:gridCol w:w="2429"/>
      </w:tblGrid>
      <w:tr>
        <w:trPr>
          <w:trHeight w:val="902" w:hRule="atLeast"/>
        </w:trPr>
        <w:tc>
          <w:tcPr>
            <w:tcW w:w="3131" w:type="dxa"/>
          </w:tcPr>
          <w:p>
            <w:pPr>
              <w:pStyle w:val="TableParagraph"/>
              <w:spacing w:line="275" w:lineRule="exact" w:before="97"/>
              <w:ind w:left="1404"/>
              <w:rPr>
                <w:sz w:val="24"/>
              </w:rPr>
            </w:pPr>
            <w:r>
              <w:rPr>
                <w:sz w:val="24"/>
              </w:rPr>
              <w:t>2022-</w:t>
            </w:r>
            <w:r>
              <w:rPr>
                <w:spacing w:val="-4"/>
                <w:sz w:val="24"/>
              </w:rPr>
              <w:t>2023</w:t>
            </w:r>
          </w:p>
          <w:p>
            <w:pPr>
              <w:pStyle w:val="TableParagraph"/>
              <w:spacing w:line="275" w:lineRule="exact"/>
              <w:ind w:left="1284"/>
              <w:rPr>
                <w:sz w:val="24"/>
              </w:rPr>
            </w:pPr>
            <w:r>
              <w:rPr>
                <w:sz w:val="24"/>
              </w:rPr>
              <w:t>учебный</w:t>
            </w:r>
            <w:r>
              <w:rPr>
                <w:spacing w:val="-2"/>
                <w:sz w:val="24"/>
              </w:rPr>
              <w:t> </w:t>
            </w:r>
            <w:r>
              <w:rPr>
                <w:spacing w:val="-5"/>
                <w:sz w:val="24"/>
              </w:rPr>
              <w:t>год</w:t>
            </w:r>
          </w:p>
        </w:tc>
        <w:tc>
          <w:tcPr>
            <w:tcW w:w="1843" w:type="dxa"/>
          </w:tcPr>
          <w:p>
            <w:pPr>
              <w:pStyle w:val="TableParagraph"/>
              <w:spacing w:before="97"/>
              <w:ind w:left="405"/>
              <w:rPr>
                <w:sz w:val="24"/>
              </w:rPr>
            </w:pPr>
            <w:r>
              <w:rPr>
                <w:sz w:val="24"/>
              </w:rPr>
              <w:t>2023-</w:t>
            </w:r>
            <w:r>
              <w:rPr>
                <w:spacing w:val="-4"/>
                <w:sz w:val="24"/>
              </w:rPr>
              <w:t>2024</w:t>
            </w:r>
          </w:p>
          <w:p>
            <w:pPr>
              <w:pStyle w:val="TableParagraph"/>
              <w:spacing w:before="3"/>
              <w:ind w:left="280"/>
              <w:rPr>
                <w:sz w:val="24"/>
              </w:rPr>
            </w:pPr>
            <w:r>
              <w:rPr>
                <w:sz w:val="24"/>
              </w:rPr>
              <w:t>учебный</w:t>
            </w:r>
            <w:r>
              <w:rPr>
                <w:spacing w:val="-2"/>
                <w:sz w:val="24"/>
              </w:rPr>
              <w:t> </w:t>
            </w:r>
            <w:r>
              <w:rPr>
                <w:spacing w:val="-5"/>
                <w:sz w:val="24"/>
              </w:rPr>
              <w:t>год</w:t>
            </w:r>
          </w:p>
        </w:tc>
        <w:tc>
          <w:tcPr>
            <w:tcW w:w="2429" w:type="dxa"/>
          </w:tcPr>
          <w:p>
            <w:pPr>
              <w:pStyle w:val="TableParagraph"/>
              <w:spacing w:line="242" w:lineRule="auto" w:before="97"/>
              <w:ind w:left="1049" w:right="198" w:hanging="826"/>
              <w:rPr>
                <w:sz w:val="24"/>
              </w:rPr>
            </w:pPr>
            <w:r>
              <w:rPr>
                <w:sz w:val="24"/>
              </w:rPr>
              <w:t>2024-2025</w:t>
            </w:r>
            <w:r>
              <w:rPr>
                <w:spacing w:val="-15"/>
                <w:sz w:val="24"/>
              </w:rPr>
              <w:t> </w:t>
            </w:r>
            <w:r>
              <w:rPr>
                <w:sz w:val="24"/>
              </w:rPr>
              <w:t>учебный </w:t>
            </w:r>
            <w:r>
              <w:rPr>
                <w:spacing w:val="-4"/>
                <w:sz w:val="24"/>
              </w:rPr>
              <w:t>год</w:t>
            </w:r>
          </w:p>
        </w:tc>
      </w:tr>
      <w:tr>
        <w:trPr>
          <w:trHeight w:val="628" w:hRule="atLeast"/>
        </w:trPr>
        <w:tc>
          <w:tcPr>
            <w:tcW w:w="7403" w:type="dxa"/>
            <w:gridSpan w:val="3"/>
          </w:tcPr>
          <w:p>
            <w:pPr>
              <w:pStyle w:val="TableParagraph"/>
              <w:spacing w:before="107"/>
              <w:ind w:left="16" w:right="1"/>
              <w:jc w:val="center"/>
              <w:rPr>
                <w:b/>
                <w:sz w:val="24"/>
              </w:rPr>
            </w:pPr>
            <w:r>
              <w:rPr>
                <w:b/>
                <w:sz w:val="24"/>
              </w:rPr>
              <w:t>Количество</w:t>
            </w:r>
            <w:r>
              <w:rPr>
                <w:b/>
                <w:spacing w:val="-4"/>
                <w:sz w:val="24"/>
              </w:rPr>
              <w:t> </w:t>
            </w:r>
            <w:r>
              <w:rPr>
                <w:b/>
                <w:sz w:val="24"/>
              </w:rPr>
              <w:t>учащихся</w:t>
            </w:r>
            <w:r>
              <w:rPr>
                <w:b/>
                <w:spacing w:val="-3"/>
                <w:sz w:val="24"/>
              </w:rPr>
              <w:t> </w:t>
            </w:r>
            <w:r>
              <w:rPr>
                <w:b/>
                <w:sz w:val="24"/>
              </w:rPr>
              <w:t>состоящих</w:t>
            </w:r>
            <w:r>
              <w:rPr>
                <w:b/>
                <w:spacing w:val="-6"/>
                <w:sz w:val="24"/>
              </w:rPr>
              <w:t> </w:t>
            </w:r>
            <w:r>
              <w:rPr>
                <w:b/>
                <w:spacing w:val="-5"/>
                <w:sz w:val="24"/>
              </w:rPr>
              <w:t>ВШУ</w:t>
            </w:r>
          </w:p>
        </w:tc>
      </w:tr>
      <w:tr>
        <w:trPr>
          <w:trHeight w:val="623" w:hRule="atLeast"/>
        </w:trPr>
        <w:tc>
          <w:tcPr>
            <w:tcW w:w="3131" w:type="dxa"/>
          </w:tcPr>
          <w:p>
            <w:pPr>
              <w:pStyle w:val="TableParagraph"/>
              <w:spacing w:before="102"/>
              <w:ind w:left="14"/>
              <w:jc w:val="center"/>
              <w:rPr>
                <w:sz w:val="24"/>
              </w:rPr>
            </w:pPr>
            <w:r>
              <w:rPr>
                <w:spacing w:val="-10"/>
                <w:sz w:val="24"/>
              </w:rPr>
              <w:t>0</w:t>
            </w:r>
          </w:p>
        </w:tc>
        <w:tc>
          <w:tcPr>
            <w:tcW w:w="1843" w:type="dxa"/>
          </w:tcPr>
          <w:p>
            <w:pPr>
              <w:pStyle w:val="TableParagraph"/>
              <w:spacing w:before="102"/>
              <w:ind w:left="24"/>
              <w:jc w:val="center"/>
              <w:rPr>
                <w:sz w:val="24"/>
              </w:rPr>
            </w:pPr>
            <w:r>
              <w:rPr>
                <w:spacing w:val="-10"/>
                <w:sz w:val="24"/>
              </w:rPr>
              <w:t>2</w:t>
            </w:r>
          </w:p>
        </w:tc>
        <w:tc>
          <w:tcPr>
            <w:tcW w:w="2429" w:type="dxa"/>
          </w:tcPr>
          <w:p>
            <w:pPr>
              <w:pStyle w:val="TableParagraph"/>
              <w:spacing w:before="102"/>
              <w:ind w:left="26"/>
              <w:jc w:val="center"/>
              <w:rPr>
                <w:sz w:val="24"/>
              </w:rPr>
            </w:pPr>
            <w:r>
              <w:rPr>
                <w:spacing w:val="-10"/>
                <w:sz w:val="24"/>
              </w:rPr>
              <w:t>5</w:t>
            </w:r>
          </w:p>
        </w:tc>
      </w:tr>
      <w:tr>
        <w:trPr>
          <w:trHeight w:val="628" w:hRule="atLeast"/>
        </w:trPr>
        <w:tc>
          <w:tcPr>
            <w:tcW w:w="7403" w:type="dxa"/>
            <w:gridSpan w:val="3"/>
          </w:tcPr>
          <w:p>
            <w:pPr>
              <w:pStyle w:val="TableParagraph"/>
              <w:spacing w:before="107"/>
              <w:ind w:left="16"/>
              <w:jc w:val="center"/>
              <w:rPr>
                <w:b/>
                <w:sz w:val="24"/>
              </w:rPr>
            </w:pPr>
            <w:r>
              <w:rPr>
                <w:b/>
                <w:sz w:val="24"/>
              </w:rPr>
              <w:t>Количество</w:t>
            </w:r>
            <w:r>
              <w:rPr>
                <w:b/>
                <w:spacing w:val="-4"/>
                <w:sz w:val="24"/>
              </w:rPr>
              <w:t> </w:t>
            </w:r>
            <w:r>
              <w:rPr>
                <w:b/>
                <w:sz w:val="24"/>
              </w:rPr>
              <w:t>учащихся</w:t>
            </w:r>
            <w:r>
              <w:rPr>
                <w:b/>
                <w:spacing w:val="-3"/>
                <w:sz w:val="24"/>
              </w:rPr>
              <w:t> </w:t>
            </w:r>
            <w:r>
              <w:rPr>
                <w:b/>
                <w:sz w:val="24"/>
              </w:rPr>
              <w:t>состоящих</w:t>
            </w:r>
            <w:r>
              <w:rPr>
                <w:b/>
                <w:spacing w:val="-6"/>
                <w:sz w:val="24"/>
              </w:rPr>
              <w:t> </w:t>
            </w:r>
            <w:r>
              <w:rPr>
                <w:b/>
                <w:spacing w:val="-5"/>
                <w:sz w:val="24"/>
              </w:rPr>
              <w:t>ИДН</w:t>
            </w:r>
          </w:p>
        </w:tc>
      </w:tr>
      <w:tr>
        <w:trPr>
          <w:trHeight w:val="628" w:hRule="atLeast"/>
        </w:trPr>
        <w:tc>
          <w:tcPr>
            <w:tcW w:w="3131" w:type="dxa"/>
          </w:tcPr>
          <w:p>
            <w:pPr>
              <w:pStyle w:val="TableParagraph"/>
              <w:spacing w:before="102"/>
              <w:ind w:left="14"/>
              <w:jc w:val="center"/>
              <w:rPr>
                <w:sz w:val="24"/>
              </w:rPr>
            </w:pPr>
            <w:r>
              <w:rPr>
                <w:spacing w:val="-10"/>
                <w:sz w:val="24"/>
              </w:rPr>
              <w:t>0</w:t>
            </w:r>
          </w:p>
        </w:tc>
        <w:tc>
          <w:tcPr>
            <w:tcW w:w="1843" w:type="dxa"/>
          </w:tcPr>
          <w:p>
            <w:pPr>
              <w:pStyle w:val="TableParagraph"/>
              <w:spacing w:before="102"/>
              <w:ind w:left="24"/>
              <w:jc w:val="center"/>
              <w:rPr>
                <w:sz w:val="24"/>
              </w:rPr>
            </w:pPr>
            <w:r>
              <w:rPr>
                <w:spacing w:val="-10"/>
                <w:sz w:val="24"/>
              </w:rPr>
              <w:t>1</w:t>
            </w:r>
          </w:p>
        </w:tc>
        <w:tc>
          <w:tcPr>
            <w:tcW w:w="2429" w:type="dxa"/>
          </w:tcPr>
          <w:p>
            <w:pPr>
              <w:pStyle w:val="TableParagraph"/>
              <w:spacing w:before="102"/>
              <w:ind w:left="26"/>
              <w:jc w:val="center"/>
              <w:rPr>
                <w:sz w:val="24"/>
              </w:rPr>
            </w:pPr>
            <w:r>
              <w:rPr>
                <w:spacing w:val="-10"/>
                <w:sz w:val="24"/>
              </w:rPr>
              <w:t>0</w:t>
            </w:r>
          </w:p>
        </w:tc>
      </w:tr>
    </w:tbl>
    <w:p>
      <w:pPr>
        <w:pStyle w:val="ListParagraph"/>
        <w:numPr>
          <w:ilvl w:val="0"/>
          <w:numId w:val="30"/>
        </w:numPr>
        <w:tabs>
          <w:tab w:pos="1856" w:val="left" w:leader="none"/>
        </w:tabs>
        <w:spacing w:line="268" w:lineRule="auto" w:before="156" w:after="0"/>
        <w:ind w:left="1275" w:right="1479" w:firstLine="0"/>
        <w:jc w:val="left"/>
        <w:rPr>
          <w:sz w:val="24"/>
        </w:rPr>
      </w:pPr>
      <w:r>
        <w:rPr>
          <w:sz w:val="24"/>
        </w:rPr>
        <w:t>Работа</w:t>
      </w:r>
      <w:r>
        <w:rPr>
          <w:spacing w:val="40"/>
          <w:sz w:val="24"/>
        </w:rPr>
        <w:t> </w:t>
      </w:r>
      <w:r>
        <w:rPr>
          <w:sz w:val="24"/>
        </w:rPr>
        <w:t>по взаимодействию с педагогическим коллективом</w:t>
      </w:r>
      <w:r>
        <w:rPr>
          <w:spacing w:val="40"/>
          <w:sz w:val="24"/>
        </w:rPr>
        <w:t> </w:t>
      </w:r>
      <w:r>
        <w:rPr>
          <w:color w:val="000020"/>
          <w:sz w:val="24"/>
        </w:rPr>
        <w:t>и </w:t>
      </w:r>
      <w:r>
        <w:rPr>
          <w:sz w:val="24"/>
        </w:rPr>
        <w:t>взаимодействию с внешним</w:t>
      </w:r>
      <w:r>
        <w:rPr>
          <w:spacing w:val="-13"/>
          <w:sz w:val="24"/>
        </w:rPr>
        <w:t> </w:t>
      </w:r>
      <w:r>
        <w:rPr>
          <w:sz w:val="24"/>
        </w:rPr>
        <w:t>и</w:t>
      </w:r>
      <w:r>
        <w:rPr>
          <w:spacing w:val="-6"/>
          <w:sz w:val="24"/>
        </w:rPr>
        <w:t> </w:t>
      </w:r>
      <w:r>
        <w:rPr>
          <w:sz w:val="24"/>
        </w:rPr>
        <w:t>организациями</w:t>
      </w:r>
      <w:r>
        <w:rPr>
          <w:spacing w:val="32"/>
          <w:sz w:val="24"/>
        </w:rPr>
        <w:t> </w:t>
      </w:r>
      <w:r>
        <w:rPr>
          <w:sz w:val="24"/>
        </w:rPr>
        <w:t>(отдел</w:t>
      </w:r>
      <w:r>
        <w:rPr>
          <w:spacing w:val="34"/>
          <w:sz w:val="24"/>
        </w:rPr>
        <w:t> </w:t>
      </w:r>
      <w:r>
        <w:rPr>
          <w:sz w:val="24"/>
        </w:rPr>
        <w:t>по</w:t>
      </w:r>
      <w:r>
        <w:rPr>
          <w:spacing w:val="38"/>
          <w:sz w:val="24"/>
        </w:rPr>
        <w:t> </w:t>
      </w:r>
      <w:r>
        <w:rPr>
          <w:sz w:val="24"/>
        </w:rPr>
        <w:t>делам</w:t>
      </w:r>
      <w:r>
        <w:rPr>
          <w:spacing w:val="35"/>
          <w:sz w:val="24"/>
        </w:rPr>
        <w:t> </w:t>
      </w:r>
      <w:r>
        <w:rPr>
          <w:sz w:val="24"/>
        </w:rPr>
        <w:t>несовершеннолетних,</w:t>
      </w:r>
      <w:r>
        <w:rPr>
          <w:spacing w:val="-1"/>
          <w:sz w:val="24"/>
        </w:rPr>
        <w:t> </w:t>
      </w:r>
      <w:r>
        <w:rPr>
          <w:sz w:val="24"/>
        </w:rPr>
        <w:t>Комиссия</w:t>
      </w:r>
      <w:r>
        <w:rPr>
          <w:spacing w:val="38"/>
          <w:sz w:val="24"/>
        </w:rPr>
        <w:t> </w:t>
      </w:r>
      <w:r>
        <w:rPr>
          <w:sz w:val="24"/>
        </w:rPr>
        <w:t>по</w:t>
      </w:r>
      <w:r>
        <w:rPr>
          <w:spacing w:val="38"/>
          <w:sz w:val="24"/>
        </w:rPr>
        <w:t> </w:t>
      </w:r>
      <w:r>
        <w:rPr>
          <w:sz w:val="24"/>
        </w:rPr>
        <w:t>делам несовершеннолетних, органы</w:t>
      </w:r>
      <w:r>
        <w:rPr>
          <w:spacing w:val="40"/>
          <w:sz w:val="24"/>
        </w:rPr>
        <w:t> </w:t>
      </w:r>
      <w:r>
        <w:rPr>
          <w:sz w:val="24"/>
        </w:rPr>
        <w:t>опеки</w:t>
      </w:r>
      <w:r>
        <w:rPr>
          <w:spacing w:val="40"/>
          <w:sz w:val="24"/>
        </w:rPr>
        <w:t> </w:t>
      </w:r>
      <w:r>
        <w:rPr>
          <w:sz w:val="24"/>
        </w:rPr>
        <w:t>и</w:t>
      </w:r>
      <w:r>
        <w:rPr>
          <w:spacing w:val="40"/>
          <w:sz w:val="24"/>
        </w:rPr>
        <w:t> </w:t>
      </w:r>
      <w:r>
        <w:rPr>
          <w:sz w:val="24"/>
        </w:rPr>
        <w:t>попечительства</w:t>
      </w:r>
      <w:r>
        <w:rPr>
          <w:spacing w:val="40"/>
          <w:sz w:val="24"/>
        </w:rPr>
        <w:t> </w:t>
      </w:r>
      <w:r>
        <w:rPr>
          <w:sz w:val="24"/>
        </w:rPr>
        <w:t>и</w:t>
      </w:r>
      <w:r>
        <w:rPr>
          <w:spacing w:val="40"/>
          <w:sz w:val="24"/>
        </w:rPr>
        <w:t> </w:t>
      </w:r>
      <w:r>
        <w:rPr>
          <w:sz w:val="24"/>
        </w:rPr>
        <w:t>др</w:t>
      </w:r>
      <w:r>
        <w:rPr>
          <w:spacing w:val="40"/>
          <w:sz w:val="24"/>
        </w:rPr>
        <w:t> </w:t>
      </w:r>
      <w:r>
        <w:rPr>
          <w:sz w:val="24"/>
        </w:rPr>
        <w:t>)</w:t>
      </w:r>
    </w:p>
    <w:p>
      <w:pPr>
        <w:pStyle w:val="Heading1"/>
        <w:numPr>
          <w:ilvl w:val="0"/>
          <w:numId w:val="30"/>
        </w:numPr>
        <w:tabs>
          <w:tab w:pos="1779" w:val="left" w:leader="none"/>
        </w:tabs>
        <w:spacing w:line="240" w:lineRule="auto" w:before="153" w:after="0"/>
        <w:ind w:left="1779" w:right="0" w:hanging="504"/>
        <w:jc w:val="left"/>
      </w:pPr>
      <w:r>
        <w:rPr/>
        <w:t>Профилактическая</w:t>
      </w:r>
      <w:r>
        <w:rPr>
          <w:spacing w:val="26"/>
        </w:rPr>
        <w:t> </w:t>
      </w:r>
      <w:r>
        <w:rPr/>
        <w:t>работа</w:t>
      </w:r>
      <w:r>
        <w:rPr>
          <w:spacing w:val="28"/>
        </w:rPr>
        <w:t> </w:t>
      </w:r>
      <w:r>
        <w:rPr/>
        <w:t>с</w:t>
      </w:r>
      <w:r>
        <w:rPr>
          <w:spacing w:val="4"/>
        </w:rPr>
        <w:t> </w:t>
      </w:r>
      <w:r>
        <w:rPr/>
        <w:t>родителями</w:t>
      </w:r>
      <w:r>
        <w:rPr>
          <w:spacing w:val="38"/>
        </w:rPr>
        <w:t> </w:t>
      </w:r>
      <w:r>
        <w:rPr/>
        <w:t>(семьей)</w:t>
      </w:r>
      <w:r>
        <w:rPr>
          <w:spacing w:val="21"/>
        </w:rPr>
        <w:t> </w:t>
      </w:r>
      <w:r>
        <w:rPr>
          <w:spacing w:val="-2"/>
        </w:rPr>
        <w:t>обучающихся</w:t>
      </w:r>
    </w:p>
    <w:p>
      <w:pPr>
        <w:spacing w:line="264" w:lineRule="auto" w:before="27"/>
        <w:ind w:left="2408" w:right="842" w:firstLine="0"/>
        <w:jc w:val="left"/>
        <w:rPr>
          <w:b/>
          <w:sz w:val="24"/>
        </w:rPr>
      </w:pPr>
      <w:r>
        <w:rPr>
          <w:b/>
          <w:sz w:val="24"/>
        </w:rPr>
        <w:t>-(в</w:t>
      </w:r>
      <w:r>
        <w:rPr>
          <w:b/>
          <w:spacing w:val="-6"/>
          <w:sz w:val="24"/>
        </w:rPr>
        <w:t> </w:t>
      </w:r>
      <w:r>
        <w:rPr>
          <w:b/>
          <w:sz w:val="24"/>
        </w:rPr>
        <w:t>годовом</w:t>
      </w:r>
      <w:r>
        <w:rPr>
          <w:b/>
          <w:spacing w:val="31"/>
          <w:sz w:val="24"/>
        </w:rPr>
        <w:t> </w:t>
      </w:r>
      <w:r>
        <w:rPr>
          <w:b/>
          <w:sz w:val="24"/>
        </w:rPr>
        <w:t>анализе</w:t>
      </w:r>
      <w:r>
        <w:rPr>
          <w:b/>
          <w:spacing w:val="26"/>
          <w:sz w:val="24"/>
        </w:rPr>
        <w:t> </w:t>
      </w:r>
      <w:r>
        <w:rPr>
          <w:b/>
          <w:sz w:val="24"/>
        </w:rPr>
        <w:t>нужно</w:t>
      </w:r>
      <w:r>
        <w:rPr>
          <w:b/>
          <w:spacing w:val="-1"/>
          <w:sz w:val="24"/>
        </w:rPr>
        <w:t> </w:t>
      </w:r>
      <w:r>
        <w:rPr>
          <w:b/>
          <w:sz w:val="24"/>
        </w:rPr>
        <w:t>указать</w:t>
      </w:r>
      <w:r>
        <w:rPr>
          <w:b/>
          <w:spacing w:val="-3"/>
          <w:sz w:val="24"/>
        </w:rPr>
        <w:t> </w:t>
      </w:r>
      <w:r>
        <w:rPr>
          <w:b/>
          <w:sz w:val="24"/>
        </w:rPr>
        <w:t>фото,</w:t>
      </w:r>
      <w:r>
        <w:rPr>
          <w:b/>
          <w:spacing w:val="-4"/>
          <w:sz w:val="24"/>
        </w:rPr>
        <w:t> </w:t>
      </w:r>
      <w:r>
        <w:rPr>
          <w:b/>
          <w:sz w:val="24"/>
        </w:rPr>
        <w:t>ссылки проведенных</w:t>
      </w:r>
      <w:r>
        <w:rPr>
          <w:b/>
          <w:spacing w:val="31"/>
          <w:sz w:val="24"/>
        </w:rPr>
        <w:t> </w:t>
      </w:r>
      <w:r>
        <w:rPr>
          <w:b/>
          <w:sz w:val="24"/>
        </w:rPr>
        <w:t>мероприятий по 5-ти направлениям)</w:t>
      </w:r>
    </w:p>
    <w:p>
      <w:pPr>
        <w:pStyle w:val="BodyText"/>
        <w:ind w:right="850" w:firstLine="302"/>
        <w:jc w:val="both"/>
      </w:pPr>
      <w:r>
        <w:rPr/>
        <w:t>Данная работа осуществлялась посредством встреч и бесед с родителями по инициативе школы, редко по запросу родителей. Эта работа проводилась с целью педагогического просвещения родителей, осуществления взаимодействия семьи и школы. Проведены беседы на тему «Оказание материальной помощи из Фонда Всеобуча», «Организация обучения в режиме</w:t>
      </w:r>
      <w:r>
        <w:rPr>
          <w:spacing w:val="62"/>
        </w:rPr>
        <w:t>  </w:t>
      </w:r>
      <w:r>
        <w:rPr/>
        <w:t>онлайн</w:t>
      </w:r>
      <w:r>
        <w:rPr>
          <w:spacing w:val="66"/>
        </w:rPr>
        <w:t>  </w:t>
      </w:r>
      <w:r>
        <w:rPr/>
        <w:t>и</w:t>
      </w:r>
      <w:r>
        <w:rPr>
          <w:spacing w:val="66"/>
        </w:rPr>
        <w:t>  </w:t>
      </w:r>
      <w:r>
        <w:rPr/>
        <w:t>оффлайн»,</w:t>
      </w:r>
      <w:r>
        <w:rPr>
          <w:spacing w:val="69"/>
        </w:rPr>
        <w:t>  </w:t>
      </w:r>
      <w:r>
        <w:rPr/>
        <w:t>«Устав</w:t>
      </w:r>
      <w:r>
        <w:rPr>
          <w:spacing w:val="69"/>
        </w:rPr>
        <w:t>  </w:t>
      </w:r>
      <w:r>
        <w:rPr/>
        <w:t>школы»,</w:t>
      </w:r>
      <w:r>
        <w:rPr>
          <w:spacing w:val="69"/>
        </w:rPr>
        <w:t>  </w:t>
      </w:r>
      <w:r>
        <w:rPr/>
        <w:t>«Правила</w:t>
      </w:r>
      <w:r>
        <w:rPr>
          <w:spacing w:val="67"/>
        </w:rPr>
        <w:t>  </w:t>
      </w:r>
      <w:r>
        <w:rPr/>
        <w:t>поведения</w:t>
      </w:r>
      <w:r>
        <w:rPr>
          <w:spacing w:val="66"/>
        </w:rPr>
        <w:t>  </w:t>
      </w:r>
      <w:r>
        <w:rPr/>
        <w:t>в</w:t>
      </w:r>
      <w:r>
        <w:rPr>
          <w:spacing w:val="66"/>
        </w:rPr>
        <w:t>  </w:t>
      </w:r>
      <w:r>
        <w:rPr>
          <w:spacing w:val="-2"/>
        </w:rPr>
        <w:t>школе»,</w:t>
      </w:r>
    </w:p>
    <w:p>
      <w:pPr>
        <w:pStyle w:val="BodyText"/>
        <w:ind w:left="0" w:right="2267"/>
        <w:jc w:val="right"/>
      </w:pPr>
      <w:r>
        <w:rPr/>
        <w:t>«Ответственность</w:t>
      </w:r>
      <w:r>
        <w:rPr>
          <w:spacing w:val="-9"/>
        </w:rPr>
        <w:t> </w:t>
      </w:r>
      <w:r>
        <w:rPr/>
        <w:t>родителей</w:t>
      </w:r>
      <w:r>
        <w:rPr>
          <w:spacing w:val="-2"/>
        </w:rPr>
        <w:t> </w:t>
      </w:r>
      <w:r>
        <w:rPr/>
        <w:t>и</w:t>
      </w:r>
      <w:r>
        <w:rPr>
          <w:spacing w:val="-7"/>
        </w:rPr>
        <w:t> </w:t>
      </w:r>
      <w:r>
        <w:rPr/>
        <w:t>школы»,</w:t>
      </w:r>
      <w:r>
        <w:rPr>
          <w:spacing w:val="-2"/>
        </w:rPr>
        <w:t> </w:t>
      </w:r>
      <w:r>
        <w:rPr/>
        <w:t>«Профилактика</w:t>
      </w:r>
      <w:r>
        <w:rPr>
          <w:spacing w:val="-4"/>
        </w:rPr>
        <w:t> </w:t>
      </w:r>
      <w:r>
        <w:rPr/>
        <w:t>ранней</w:t>
      </w:r>
      <w:r>
        <w:rPr>
          <w:spacing w:val="-2"/>
        </w:rPr>
        <w:t> беременности».</w:t>
      </w:r>
    </w:p>
    <w:p>
      <w:pPr>
        <w:pStyle w:val="Heading2"/>
        <w:spacing w:before="3"/>
        <w:ind w:left="0" w:right="2264"/>
        <w:jc w:val="right"/>
        <w:rPr>
          <w:u w:val="none"/>
        </w:rPr>
      </w:pPr>
      <w:r>
        <w:rPr>
          <w:u w:val="none"/>
        </w:rPr>
        <w:t>Направления</w:t>
      </w:r>
      <w:r>
        <w:rPr>
          <w:spacing w:val="-3"/>
          <w:u w:val="none"/>
        </w:rPr>
        <w:t> </w:t>
      </w:r>
      <w:r>
        <w:rPr>
          <w:u w:val="none"/>
        </w:rPr>
        <w:t>работы</w:t>
      </w:r>
      <w:r>
        <w:rPr>
          <w:spacing w:val="-1"/>
          <w:u w:val="none"/>
        </w:rPr>
        <w:t> </w:t>
      </w:r>
      <w:r>
        <w:rPr>
          <w:u w:val="none"/>
        </w:rPr>
        <w:t>социального</w:t>
      </w:r>
      <w:r>
        <w:rPr>
          <w:spacing w:val="-7"/>
          <w:u w:val="none"/>
        </w:rPr>
        <w:t> </w:t>
      </w:r>
      <w:r>
        <w:rPr>
          <w:u w:val="none"/>
        </w:rPr>
        <w:t>педагога</w:t>
      </w:r>
      <w:r>
        <w:rPr>
          <w:spacing w:val="-2"/>
          <w:u w:val="none"/>
        </w:rPr>
        <w:t> </w:t>
      </w:r>
      <w:r>
        <w:rPr>
          <w:u w:val="none"/>
        </w:rPr>
        <w:t>по</w:t>
      </w:r>
      <w:r>
        <w:rPr>
          <w:spacing w:val="-2"/>
          <w:u w:val="none"/>
        </w:rPr>
        <w:t> </w:t>
      </w:r>
      <w:r>
        <w:rPr>
          <w:u w:val="none"/>
        </w:rPr>
        <w:t>работе</w:t>
      </w:r>
      <w:r>
        <w:rPr>
          <w:spacing w:val="-3"/>
          <w:u w:val="none"/>
        </w:rPr>
        <w:t> </w:t>
      </w:r>
      <w:r>
        <w:rPr>
          <w:u w:val="none"/>
        </w:rPr>
        <w:t>с</w:t>
      </w:r>
      <w:r>
        <w:rPr>
          <w:spacing w:val="-2"/>
          <w:u w:val="none"/>
        </w:rPr>
        <w:t> семьей:</w:t>
      </w:r>
    </w:p>
    <w:p>
      <w:pPr>
        <w:pStyle w:val="ListParagraph"/>
        <w:numPr>
          <w:ilvl w:val="0"/>
          <w:numId w:val="32"/>
        </w:numPr>
        <w:tabs>
          <w:tab w:pos="1996" w:val="left" w:leader="none"/>
        </w:tabs>
        <w:spacing w:line="247" w:lineRule="auto" w:before="132" w:after="0"/>
        <w:ind w:left="1996" w:right="1656" w:hanging="361"/>
        <w:jc w:val="left"/>
        <w:rPr>
          <w:sz w:val="24"/>
        </w:rPr>
      </w:pPr>
      <w:r>
        <w:rPr>
          <w:sz w:val="24"/>
        </w:rPr>
        <w:t>Ознакомление</w:t>
      </w:r>
      <w:r>
        <w:rPr>
          <w:spacing w:val="-6"/>
          <w:sz w:val="24"/>
        </w:rPr>
        <w:t> </w:t>
      </w:r>
      <w:r>
        <w:rPr>
          <w:sz w:val="24"/>
        </w:rPr>
        <w:t>родителей</w:t>
      </w:r>
      <w:r>
        <w:rPr>
          <w:spacing w:val="-4"/>
          <w:sz w:val="24"/>
        </w:rPr>
        <w:t> </w:t>
      </w:r>
      <w:r>
        <w:rPr>
          <w:sz w:val="24"/>
        </w:rPr>
        <w:t>с</w:t>
      </w:r>
      <w:r>
        <w:rPr>
          <w:spacing w:val="-10"/>
          <w:sz w:val="24"/>
        </w:rPr>
        <w:t> </w:t>
      </w:r>
      <w:r>
        <w:rPr>
          <w:sz w:val="24"/>
        </w:rPr>
        <w:t>содержанием</w:t>
      </w:r>
      <w:r>
        <w:rPr>
          <w:spacing w:val="-7"/>
          <w:sz w:val="24"/>
        </w:rPr>
        <w:t> </w:t>
      </w:r>
      <w:r>
        <w:rPr>
          <w:sz w:val="24"/>
        </w:rPr>
        <w:t>и</w:t>
      </w:r>
      <w:r>
        <w:rPr>
          <w:spacing w:val="-4"/>
          <w:sz w:val="24"/>
        </w:rPr>
        <w:t> </w:t>
      </w:r>
      <w:r>
        <w:rPr>
          <w:sz w:val="24"/>
        </w:rPr>
        <w:t>методикой</w:t>
      </w:r>
      <w:r>
        <w:rPr>
          <w:spacing w:val="-4"/>
          <w:sz w:val="24"/>
        </w:rPr>
        <w:t> </w:t>
      </w:r>
      <w:r>
        <w:rPr>
          <w:sz w:val="24"/>
        </w:rPr>
        <w:t>учебно-воспитательного процесса, организуемого образовательным учреждением.</w:t>
      </w:r>
    </w:p>
    <w:p>
      <w:pPr>
        <w:pStyle w:val="ListParagraph"/>
        <w:numPr>
          <w:ilvl w:val="0"/>
          <w:numId w:val="32"/>
        </w:numPr>
        <w:tabs>
          <w:tab w:pos="1995" w:val="left" w:leader="none"/>
        </w:tabs>
        <w:spacing w:line="240" w:lineRule="auto" w:before="132" w:after="0"/>
        <w:ind w:left="1995" w:right="0" w:hanging="360"/>
        <w:jc w:val="left"/>
        <w:rPr>
          <w:sz w:val="24"/>
        </w:rPr>
      </w:pPr>
      <w:r>
        <w:rPr>
          <w:sz w:val="24"/>
        </w:rPr>
        <w:t>Своевременное</w:t>
      </w:r>
      <w:r>
        <w:rPr>
          <w:spacing w:val="-5"/>
          <w:sz w:val="24"/>
        </w:rPr>
        <w:t> </w:t>
      </w:r>
      <w:r>
        <w:rPr>
          <w:sz w:val="24"/>
        </w:rPr>
        <w:t>информирование</w:t>
      </w:r>
      <w:r>
        <w:rPr>
          <w:spacing w:val="-8"/>
          <w:sz w:val="24"/>
        </w:rPr>
        <w:t> </w:t>
      </w:r>
      <w:r>
        <w:rPr>
          <w:sz w:val="24"/>
        </w:rPr>
        <w:t>родителей</w:t>
      </w:r>
      <w:r>
        <w:rPr>
          <w:spacing w:val="-5"/>
          <w:sz w:val="24"/>
        </w:rPr>
        <w:t> </w:t>
      </w:r>
      <w:r>
        <w:rPr>
          <w:sz w:val="24"/>
        </w:rPr>
        <w:t>о</w:t>
      </w:r>
      <w:r>
        <w:rPr>
          <w:spacing w:val="-2"/>
          <w:sz w:val="24"/>
        </w:rPr>
        <w:t> </w:t>
      </w:r>
      <w:r>
        <w:rPr>
          <w:sz w:val="24"/>
        </w:rPr>
        <w:t>проблемах</w:t>
      </w:r>
      <w:r>
        <w:rPr>
          <w:spacing w:val="-6"/>
          <w:sz w:val="24"/>
        </w:rPr>
        <w:t> </w:t>
      </w:r>
      <w:r>
        <w:rPr>
          <w:spacing w:val="-2"/>
          <w:sz w:val="24"/>
        </w:rPr>
        <w:t>обучающихся.</w:t>
      </w:r>
    </w:p>
    <w:p>
      <w:pPr>
        <w:pStyle w:val="ListParagraph"/>
        <w:numPr>
          <w:ilvl w:val="0"/>
          <w:numId w:val="32"/>
        </w:numPr>
        <w:tabs>
          <w:tab w:pos="1995" w:val="left" w:leader="none"/>
        </w:tabs>
        <w:spacing w:line="240" w:lineRule="auto" w:before="138" w:after="0"/>
        <w:ind w:left="1995" w:right="0" w:hanging="360"/>
        <w:jc w:val="left"/>
        <w:rPr>
          <w:sz w:val="24"/>
        </w:rPr>
      </w:pPr>
      <w:r>
        <w:rPr>
          <w:sz w:val="24"/>
        </w:rPr>
        <w:t>Корректировка</w:t>
      </w:r>
      <w:r>
        <w:rPr>
          <w:spacing w:val="-4"/>
          <w:sz w:val="24"/>
        </w:rPr>
        <w:t> </w:t>
      </w:r>
      <w:r>
        <w:rPr>
          <w:sz w:val="24"/>
        </w:rPr>
        <w:t>воспитания</w:t>
      </w:r>
      <w:r>
        <w:rPr>
          <w:spacing w:val="-6"/>
          <w:sz w:val="24"/>
        </w:rPr>
        <w:t> </w:t>
      </w:r>
      <w:r>
        <w:rPr>
          <w:sz w:val="24"/>
        </w:rPr>
        <w:t>в</w:t>
      </w:r>
      <w:r>
        <w:rPr>
          <w:spacing w:val="-4"/>
          <w:sz w:val="24"/>
        </w:rPr>
        <w:t> </w:t>
      </w:r>
      <w:r>
        <w:rPr>
          <w:sz w:val="24"/>
        </w:rPr>
        <w:t>семьях</w:t>
      </w:r>
      <w:r>
        <w:rPr>
          <w:spacing w:val="-5"/>
          <w:sz w:val="24"/>
        </w:rPr>
        <w:t> </w:t>
      </w:r>
      <w:r>
        <w:rPr>
          <w:sz w:val="24"/>
        </w:rPr>
        <w:t>отдельных</w:t>
      </w:r>
      <w:r>
        <w:rPr>
          <w:spacing w:val="-10"/>
          <w:sz w:val="24"/>
        </w:rPr>
        <w:t> </w:t>
      </w:r>
      <w:r>
        <w:rPr>
          <w:spacing w:val="-2"/>
          <w:sz w:val="24"/>
        </w:rPr>
        <w:t>обучающихся.</w:t>
      </w:r>
    </w:p>
    <w:p>
      <w:pPr>
        <w:pStyle w:val="ListParagraph"/>
        <w:numPr>
          <w:ilvl w:val="0"/>
          <w:numId w:val="32"/>
        </w:numPr>
        <w:tabs>
          <w:tab w:pos="1995" w:val="left" w:leader="none"/>
        </w:tabs>
        <w:spacing w:line="240" w:lineRule="auto" w:before="141" w:after="0"/>
        <w:ind w:left="1995" w:right="0" w:hanging="360"/>
        <w:jc w:val="left"/>
        <w:rPr>
          <w:sz w:val="24"/>
        </w:rPr>
      </w:pPr>
      <w:r>
        <w:rPr>
          <w:sz w:val="24"/>
        </w:rPr>
        <w:t>Взаимодействие</w:t>
      </w:r>
      <w:r>
        <w:rPr>
          <w:spacing w:val="-7"/>
          <w:sz w:val="24"/>
        </w:rPr>
        <w:t> </w:t>
      </w:r>
      <w:r>
        <w:rPr>
          <w:sz w:val="24"/>
        </w:rPr>
        <w:t>с</w:t>
      </w:r>
      <w:r>
        <w:rPr>
          <w:spacing w:val="-5"/>
          <w:sz w:val="24"/>
        </w:rPr>
        <w:t> </w:t>
      </w:r>
      <w:r>
        <w:rPr>
          <w:sz w:val="24"/>
        </w:rPr>
        <w:t>администрацией</w:t>
      </w:r>
      <w:r>
        <w:rPr>
          <w:spacing w:val="-2"/>
          <w:sz w:val="24"/>
        </w:rPr>
        <w:t> </w:t>
      </w:r>
      <w:r>
        <w:rPr>
          <w:sz w:val="24"/>
        </w:rPr>
        <w:t>ИДН</w:t>
      </w:r>
      <w:r>
        <w:rPr>
          <w:spacing w:val="-9"/>
          <w:sz w:val="24"/>
        </w:rPr>
        <w:t> </w:t>
      </w:r>
      <w:r>
        <w:rPr>
          <w:sz w:val="24"/>
        </w:rPr>
        <w:t>и</w:t>
      </w:r>
      <w:r>
        <w:rPr>
          <w:spacing w:val="-3"/>
          <w:sz w:val="24"/>
        </w:rPr>
        <w:t> </w:t>
      </w:r>
      <w:r>
        <w:rPr>
          <w:sz w:val="24"/>
        </w:rPr>
        <w:t>других</w:t>
      </w:r>
      <w:r>
        <w:rPr>
          <w:spacing w:val="-8"/>
          <w:sz w:val="24"/>
        </w:rPr>
        <w:t> </w:t>
      </w:r>
      <w:r>
        <w:rPr>
          <w:sz w:val="24"/>
        </w:rPr>
        <w:t>служб</w:t>
      </w:r>
      <w:r>
        <w:rPr>
          <w:spacing w:val="-5"/>
          <w:sz w:val="24"/>
        </w:rPr>
        <w:t> </w:t>
      </w:r>
      <w:r>
        <w:rPr>
          <w:spacing w:val="-2"/>
          <w:sz w:val="24"/>
        </w:rPr>
        <w:t>города.</w:t>
      </w:r>
    </w:p>
    <w:p>
      <w:pPr>
        <w:pStyle w:val="ListParagraph"/>
        <w:numPr>
          <w:ilvl w:val="0"/>
          <w:numId w:val="32"/>
        </w:numPr>
        <w:tabs>
          <w:tab w:pos="1996" w:val="left" w:leader="none"/>
        </w:tabs>
        <w:spacing w:line="247" w:lineRule="auto" w:before="137" w:after="0"/>
        <w:ind w:left="1996" w:right="2027" w:hanging="361"/>
        <w:jc w:val="left"/>
        <w:rPr>
          <w:sz w:val="24"/>
        </w:rPr>
      </w:pPr>
      <w:r>
        <w:rPr>
          <w:sz w:val="24"/>
        </w:rPr>
        <mc:AlternateContent>
          <mc:Choice Requires="wps">
            <w:drawing>
              <wp:anchor distT="0" distB="0" distL="0" distR="0" allowOverlap="1" layoutInCell="1" locked="0" behindDoc="1" simplePos="0" relativeHeight="482218496">
                <wp:simplePos x="0" y="0"/>
                <wp:positionH relativeFrom="page">
                  <wp:posOffset>1109776</wp:posOffset>
                </wp:positionH>
                <wp:positionV relativeFrom="paragraph">
                  <wp:posOffset>269263</wp:posOffset>
                </wp:positionV>
                <wp:extent cx="5930900" cy="177165"/>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5930900" cy="177165"/>
                        </a:xfrm>
                        <a:custGeom>
                          <a:avLst/>
                          <a:gdLst/>
                          <a:ahLst/>
                          <a:cxnLst/>
                          <a:rect l="l" t="t" r="r" b="b"/>
                          <a:pathLst>
                            <a:path w="5930900" h="177165">
                              <a:moveTo>
                                <a:pt x="5930773" y="0"/>
                              </a:moveTo>
                              <a:lnTo>
                                <a:pt x="0" y="0"/>
                              </a:lnTo>
                              <a:lnTo>
                                <a:pt x="0" y="176783"/>
                              </a:lnTo>
                              <a:lnTo>
                                <a:pt x="5930773" y="176783"/>
                              </a:lnTo>
                              <a:lnTo>
                                <a:pt x="593077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7.384003pt;margin-top:21.20182pt;width:466.99pt;height:13.92pt;mso-position-horizontal-relative:page;mso-position-vertical-relative:paragraph;z-index:-21097984" id="docshape115" filled="true" fillcolor="#ffffff" stroked="false">
                <v:fill type="solid"/>
                <w10:wrap type="none"/>
              </v:rect>
            </w:pict>
          </mc:Fallback>
        </mc:AlternateContent>
      </w:r>
      <w:r>
        <w:rPr>
          <w:sz w:val="24"/>
        </w:rPr>
        <w:t>Поддерживается</w:t>
      </w:r>
      <w:r>
        <w:rPr>
          <w:spacing w:val="-3"/>
          <w:sz w:val="24"/>
        </w:rPr>
        <w:t> </w:t>
      </w:r>
      <w:r>
        <w:rPr>
          <w:sz w:val="24"/>
        </w:rPr>
        <w:t>связь</w:t>
      </w:r>
      <w:r>
        <w:rPr>
          <w:spacing w:val="-2"/>
          <w:sz w:val="24"/>
        </w:rPr>
        <w:t> </w:t>
      </w:r>
      <w:r>
        <w:rPr>
          <w:sz w:val="24"/>
        </w:rPr>
        <w:t>социального</w:t>
      </w:r>
      <w:r>
        <w:rPr>
          <w:spacing w:val="-2"/>
          <w:sz w:val="24"/>
        </w:rPr>
        <w:t> </w:t>
      </w:r>
      <w:r>
        <w:rPr>
          <w:sz w:val="24"/>
        </w:rPr>
        <w:t>педагога</w:t>
      </w:r>
      <w:r>
        <w:rPr>
          <w:spacing w:val="-8"/>
          <w:sz w:val="24"/>
        </w:rPr>
        <w:t> </w:t>
      </w:r>
      <w:r>
        <w:rPr>
          <w:sz w:val="24"/>
        </w:rPr>
        <w:t>с</w:t>
      </w:r>
      <w:r>
        <w:rPr>
          <w:spacing w:val="-8"/>
          <w:sz w:val="24"/>
        </w:rPr>
        <w:t> </w:t>
      </w:r>
      <w:r>
        <w:rPr>
          <w:sz w:val="24"/>
        </w:rPr>
        <w:t>опекунами, отделом</w:t>
      </w:r>
      <w:r>
        <w:rPr>
          <w:spacing w:val="-10"/>
          <w:sz w:val="24"/>
        </w:rPr>
        <w:t> </w:t>
      </w:r>
      <w:r>
        <w:rPr>
          <w:sz w:val="24"/>
        </w:rPr>
        <w:t>опеки</w:t>
      </w:r>
      <w:r>
        <w:rPr>
          <w:spacing w:val="-6"/>
          <w:sz w:val="24"/>
        </w:rPr>
        <w:t> </w:t>
      </w:r>
      <w:r>
        <w:rPr>
          <w:sz w:val="24"/>
        </w:rPr>
        <w:t>и попечительства через выходы в семьи.</w:t>
      </w:r>
    </w:p>
    <w:p>
      <w:pPr>
        <w:pStyle w:val="ListParagraph"/>
        <w:spacing w:after="0" w:line="247" w:lineRule="auto"/>
        <w:jc w:val="left"/>
        <w:rPr>
          <w:sz w:val="24"/>
        </w:rPr>
        <w:sectPr>
          <w:pgSz w:w="11910" w:h="16840"/>
          <w:pgMar w:header="0" w:footer="851" w:top="960" w:bottom="1060" w:left="141" w:right="0"/>
        </w:sectPr>
      </w:pPr>
    </w:p>
    <w:p>
      <w:pPr>
        <w:pStyle w:val="BodyText"/>
        <w:spacing w:before="72"/>
        <w:ind w:left="1635"/>
      </w:pPr>
      <w:r>
        <w:rPr>
          <w:spacing w:val="-2"/>
        </w:rPr>
        <w:t>Самообразование:</w:t>
      </w:r>
    </w:p>
    <w:p>
      <w:pPr>
        <w:pStyle w:val="ListParagraph"/>
        <w:numPr>
          <w:ilvl w:val="0"/>
          <w:numId w:val="33"/>
        </w:numPr>
        <w:tabs>
          <w:tab w:pos="1996" w:val="left" w:leader="none"/>
        </w:tabs>
        <w:spacing w:line="240" w:lineRule="auto" w:before="137" w:after="0"/>
        <w:ind w:left="1996" w:right="1262" w:hanging="721"/>
        <w:jc w:val="left"/>
        <w:rPr>
          <w:sz w:val="24"/>
        </w:rPr>
      </w:pPr>
      <w:r>
        <w:rPr>
          <w:sz w:val="24"/>
        </w:rPr>
        <w:t>Курсы</w:t>
      </w:r>
      <w:r>
        <w:rPr>
          <w:spacing w:val="-7"/>
          <w:sz w:val="24"/>
        </w:rPr>
        <w:t> </w:t>
      </w:r>
      <w:r>
        <w:rPr>
          <w:sz w:val="24"/>
        </w:rPr>
        <w:t>переподготовки</w:t>
      </w:r>
      <w:r>
        <w:rPr>
          <w:spacing w:val="-11"/>
          <w:sz w:val="24"/>
        </w:rPr>
        <w:t> </w:t>
      </w:r>
      <w:r>
        <w:rPr>
          <w:sz w:val="24"/>
        </w:rPr>
        <w:t>«Развитие</w:t>
      </w:r>
      <w:r>
        <w:rPr>
          <w:spacing w:val="-9"/>
          <w:sz w:val="24"/>
        </w:rPr>
        <w:t> </w:t>
      </w:r>
      <w:r>
        <w:rPr>
          <w:sz w:val="24"/>
        </w:rPr>
        <w:t>профессиональной</w:t>
      </w:r>
      <w:r>
        <w:rPr>
          <w:spacing w:val="-7"/>
          <w:sz w:val="24"/>
        </w:rPr>
        <w:t> </w:t>
      </w:r>
      <w:r>
        <w:rPr>
          <w:sz w:val="24"/>
        </w:rPr>
        <w:t>компетентности</w:t>
      </w:r>
      <w:r>
        <w:rPr>
          <w:spacing w:val="-11"/>
          <w:sz w:val="24"/>
        </w:rPr>
        <w:t> </w:t>
      </w:r>
      <w:r>
        <w:rPr>
          <w:sz w:val="24"/>
        </w:rPr>
        <w:t>социального педагога» с присвоение квалификации «Социальный педагог» (504 ак.часа) - г. Алматы</w:t>
      </w:r>
      <w:r>
        <w:rPr>
          <w:spacing w:val="40"/>
          <w:sz w:val="24"/>
        </w:rPr>
        <w:t> </w:t>
      </w:r>
      <w:r>
        <w:rPr>
          <w:sz w:val="24"/>
        </w:rPr>
        <w:t>2022г.</w:t>
      </w:r>
    </w:p>
    <w:p>
      <w:pPr>
        <w:pStyle w:val="ListParagraph"/>
        <w:numPr>
          <w:ilvl w:val="0"/>
          <w:numId w:val="33"/>
        </w:numPr>
        <w:tabs>
          <w:tab w:pos="1996" w:val="left" w:leader="none"/>
        </w:tabs>
        <w:spacing w:line="242" w:lineRule="auto" w:before="0" w:after="0"/>
        <w:ind w:left="1996" w:right="2130" w:hanging="721"/>
        <w:jc w:val="left"/>
        <w:rPr>
          <w:sz w:val="24"/>
        </w:rPr>
      </w:pPr>
      <w:r>
        <w:rPr>
          <w:sz w:val="24"/>
        </w:rPr>
        <w:t>Курсы</w:t>
      </w:r>
      <w:r>
        <w:rPr>
          <w:spacing w:val="-2"/>
          <w:sz w:val="24"/>
        </w:rPr>
        <w:t> </w:t>
      </w:r>
      <w:r>
        <w:rPr>
          <w:sz w:val="24"/>
        </w:rPr>
        <w:t>повышения</w:t>
      </w:r>
      <w:r>
        <w:rPr>
          <w:spacing w:val="-8"/>
          <w:sz w:val="24"/>
        </w:rPr>
        <w:t> </w:t>
      </w:r>
      <w:r>
        <w:rPr>
          <w:sz w:val="24"/>
        </w:rPr>
        <w:t>квалификации</w:t>
      </w:r>
      <w:r>
        <w:rPr>
          <w:spacing w:val="-7"/>
          <w:sz w:val="24"/>
        </w:rPr>
        <w:t> </w:t>
      </w:r>
      <w:r>
        <w:rPr>
          <w:sz w:val="24"/>
        </w:rPr>
        <w:t>«Профилактика</w:t>
      </w:r>
      <w:r>
        <w:rPr>
          <w:spacing w:val="-4"/>
          <w:sz w:val="24"/>
        </w:rPr>
        <w:t> </w:t>
      </w:r>
      <w:r>
        <w:rPr>
          <w:sz w:val="24"/>
        </w:rPr>
        <w:t>насилия</w:t>
      </w:r>
      <w:r>
        <w:rPr>
          <w:spacing w:val="-3"/>
          <w:sz w:val="24"/>
        </w:rPr>
        <w:t> </w:t>
      </w:r>
      <w:r>
        <w:rPr>
          <w:sz w:val="24"/>
        </w:rPr>
        <w:t>в</w:t>
      </w:r>
      <w:r>
        <w:rPr>
          <w:spacing w:val="-11"/>
          <w:sz w:val="24"/>
        </w:rPr>
        <w:t> </w:t>
      </w:r>
      <w:r>
        <w:rPr>
          <w:sz w:val="24"/>
        </w:rPr>
        <w:t>организациях образования» (80 ак.часов) – Кокшетау 2023г.</w:t>
      </w:r>
    </w:p>
    <w:p>
      <w:pPr>
        <w:pStyle w:val="ListParagraph"/>
        <w:numPr>
          <w:ilvl w:val="0"/>
          <w:numId w:val="33"/>
        </w:numPr>
        <w:tabs>
          <w:tab w:pos="1995" w:val="left" w:leader="none"/>
        </w:tabs>
        <w:spacing w:line="271" w:lineRule="exact" w:before="0" w:after="0"/>
        <w:ind w:left="1995" w:right="0" w:hanging="720"/>
        <w:jc w:val="left"/>
        <w:rPr>
          <w:sz w:val="24"/>
        </w:rPr>
      </w:pPr>
      <w:r>
        <w:rPr>
          <w:sz w:val="24"/>
        </w:rPr>
        <w:t>Региональный</w:t>
      </w:r>
      <w:r>
        <w:rPr>
          <w:spacing w:val="-5"/>
          <w:sz w:val="24"/>
        </w:rPr>
        <w:t> </w:t>
      </w:r>
      <w:r>
        <w:rPr>
          <w:sz w:val="24"/>
        </w:rPr>
        <w:t>форум</w:t>
      </w:r>
      <w:r>
        <w:rPr>
          <w:spacing w:val="-3"/>
          <w:sz w:val="24"/>
        </w:rPr>
        <w:t> </w:t>
      </w:r>
      <w:r>
        <w:rPr>
          <w:sz w:val="24"/>
        </w:rPr>
        <w:t>социальных</w:t>
      </w:r>
      <w:r>
        <w:rPr>
          <w:spacing w:val="-8"/>
          <w:sz w:val="24"/>
        </w:rPr>
        <w:t> </w:t>
      </w:r>
      <w:r>
        <w:rPr>
          <w:sz w:val="24"/>
        </w:rPr>
        <w:t>педагогов,</w:t>
      </w:r>
      <w:r>
        <w:rPr>
          <w:spacing w:val="-6"/>
          <w:sz w:val="24"/>
        </w:rPr>
        <w:t> </w:t>
      </w:r>
      <w:r>
        <w:rPr>
          <w:sz w:val="24"/>
        </w:rPr>
        <w:t>педагогов</w:t>
      </w:r>
      <w:r>
        <w:rPr>
          <w:spacing w:val="5"/>
          <w:sz w:val="24"/>
        </w:rPr>
        <w:t> </w:t>
      </w:r>
      <w:r>
        <w:rPr>
          <w:sz w:val="24"/>
        </w:rPr>
        <w:t>–</w:t>
      </w:r>
      <w:r>
        <w:rPr>
          <w:spacing w:val="-8"/>
          <w:sz w:val="24"/>
        </w:rPr>
        <w:t> </w:t>
      </w:r>
      <w:r>
        <w:rPr>
          <w:sz w:val="24"/>
        </w:rPr>
        <w:t>психологов,</w:t>
      </w:r>
      <w:r>
        <w:rPr>
          <w:spacing w:val="-6"/>
          <w:sz w:val="24"/>
        </w:rPr>
        <w:t> </w:t>
      </w:r>
      <w:r>
        <w:rPr>
          <w:spacing w:val="-2"/>
          <w:sz w:val="24"/>
        </w:rPr>
        <w:t>психологов</w:t>
      </w:r>
    </w:p>
    <w:p>
      <w:pPr>
        <w:pStyle w:val="BodyText"/>
        <w:spacing w:line="237" w:lineRule="auto" w:before="2"/>
        <w:ind w:left="1996" w:right="853"/>
      </w:pPr>
      <w:r>
        <w:rPr/>
        <w:t>«Современные</w:t>
      </w:r>
      <w:r>
        <w:rPr>
          <w:spacing w:val="-8"/>
        </w:rPr>
        <w:t> </w:t>
      </w:r>
      <w:r>
        <w:rPr/>
        <w:t>векторы</w:t>
      </w:r>
      <w:r>
        <w:rPr>
          <w:spacing w:val="-5"/>
        </w:rPr>
        <w:t> </w:t>
      </w:r>
      <w:r>
        <w:rPr/>
        <w:t>научного</w:t>
      </w:r>
      <w:r>
        <w:rPr>
          <w:spacing w:val="-2"/>
        </w:rPr>
        <w:t> </w:t>
      </w:r>
      <w:r>
        <w:rPr/>
        <w:t>осмысления</w:t>
      </w:r>
      <w:r>
        <w:rPr>
          <w:spacing w:val="-12"/>
        </w:rPr>
        <w:t> </w:t>
      </w:r>
      <w:r>
        <w:rPr/>
        <w:t>психологического</w:t>
      </w:r>
      <w:r>
        <w:rPr>
          <w:spacing w:val="-2"/>
        </w:rPr>
        <w:t> </w:t>
      </w:r>
      <w:r>
        <w:rPr/>
        <w:t>здоровья</w:t>
      </w:r>
      <w:r>
        <w:rPr>
          <w:spacing w:val="-2"/>
        </w:rPr>
        <w:t> </w:t>
      </w:r>
      <w:r>
        <w:rPr/>
        <w:t>личности</w:t>
      </w:r>
      <w:r>
        <w:rPr>
          <w:spacing w:val="-5"/>
        </w:rPr>
        <w:t> </w:t>
      </w:r>
      <w:r>
        <w:rPr/>
        <w:t>в XXI веке» - Кокшетау 2023г.</w:t>
      </w:r>
    </w:p>
    <w:p>
      <w:pPr>
        <w:pStyle w:val="ListParagraph"/>
        <w:numPr>
          <w:ilvl w:val="0"/>
          <w:numId w:val="33"/>
        </w:numPr>
        <w:tabs>
          <w:tab w:pos="1995" w:val="left" w:leader="none"/>
        </w:tabs>
        <w:spacing w:line="275" w:lineRule="exact" w:before="4" w:after="0"/>
        <w:ind w:left="1995" w:right="0" w:hanging="720"/>
        <w:jc w:val="left"/>
        <w:rPr>
          <w:sz w:val="24"/>
        </w:rPr>
      </w:pPr>
      <w:r>
        <w:rPr>
          <w:sz w:val="24"/>
        </w:rPr>
        <w:t>Районный</w:t>
      </w:r>
      <w:r>
        <w:rPr>
          <w:spacing w:val="-8"/>
          <w:sz w:val="24"/>
        </w:rPr>
        <w:t> </w:t>
      </w:r>
      <w:r>
        <w:rPr>
          <w:sz w:val="24"/>
        </w:rPr>
        <w:t>семинар</w:t>
      </w:r>
      <w:r>
        <w:rPr>
          <w:spacing w:val="-6"/>
          <w:sz w:val="24"/>
        </w:rPr>
        <w:t> </w:t>
      </w:r>
      <w:r>
        <w:rPr>
          <w:sz w:val="24"/>
        </w:rPr>
        <w:t>«Смысл</w:t>
      </w:r>
      <w:r>
        <w:rPr>
          <w:spacing w:val="-1"/>
          <w:sz w:val="24"/>
        </w:rPr>
        <w:t> </w:t>
      </w:r>
      <w:r>
        <w:rPr>
          <w:sz w:val="24"/>
        </w:rPr>
        <w:t>работы</w:t>
      </w:r>
      <w:r>
        <w:rPr>
          <w:spacing w:val="-3"/>
          <w:sz w:val="24"/>
        </w:rPr>
        <w:t> </w:t>
      </w:r>
      <w:r>
        <w:rPr>
          <w:sz w:val="24"/>
        </w:rPr>
        <w:t>социального</w:t>
      </w:r>
      <w:r>
        <w:rPr>
          <w:spacing w:val="-2"/>
          <w:sz w:val="24"/>
        </w:rPr>
        <w:t> </w:t>
      </w:r>
      <w:r>
        <w:rPr>
          <w:sz w:val="24"/>
        </w:rPr>
        <w:t>педагога»</w:t>
      </w:r>
      <w:r>
        <w:rPr>
          <w:spacing w:val="2"/>
          <w:sz w:val="24"/>
        </w:rPr>
        <w:t> </w:t>
      </w:r>
      <w:r>
        <w:rPr>
          <w:sz w:val="24"/>
        </w:rPr>
        <w:t>-</w:t>
      </w:r>
      <w:r>
        <w:rPr>
          <w:spacing w:val="1"/>
          <w:sz w:val="24"/>
        </w:rPr>
        <w:t> </w:t>
      </w:r>
      <w:r>
        <w:rPr>
          <w:spacing w:val="-2"/>
          <w:sz w:val="24"/>
        </w:rPr>
        <w:t>Акколь2023г.</w:t>
      </w:r>
    </w:p>
    <w:p>
      <w:pPr>
        <w:pStyle w:val="ListParagraph"/>
        <w:numPr>
          <w:ilvl w:val="0"/>
          <w:numId w:val="33"/>
        </w:numPr>
        <w:tabs>
          <w:tab w:pos="1996" w:val="left" w:leader="none"/>
        </w:tabs>
        <w:spacing w:line="242" w:lineRule="auto" w:before="0" w:after="0"/>
        <w:ind w:left="1996" w:right="2154" w:hanging="721"/>
        <w:jc w:val="left"/>
        <w:rPr>
          <w:sz w:val="24"/>
        </w:rPr>
      </w:pPr>
      <w:r>
        <w:rPr>
          <w:sz w:val="24"/>
        </w:rPr>
        <w:t>Республиканский</w:t>
      </w:r>
      <w:r>
        <w:rPr>
          <w:spacing w:val="-7"/>
          <w:sz w:val="24"/>
        </w:rPr>
        <w:t> </w:t>
      </w:r>
      <w:r>
        <w:rPr>
          <w:sz w:val="24"/>
        </w:rPr>
        <w:t>семинар</w:t>
      </w:r>
      <w:r>
        <w:rPr>
          <w:spacing w:val="-8"/>
          <w:sz w:val="24"/>
        </w:rPr>
        <w:t> </w:t>
      </w:r>
      <w:r>
        <w:rPr>
          <w:sz w:val="24"/>
        </w:rPr>
        <w:t>«Меры</w:t>
      </w:r>
      <w:r>
        <w:rPr>
          <w:spacing w:val="-7"/>
          <w:sz w:val="24"/>
        </w:rPr>
        <w:t> </w:t>
      </w:r>
      <w:r>
        <w:rPr>
          <w:sz w:val="24"/>
        </w:rPr>
        <w:t>профилактики</w:t>
      </w:r>
      <w:r>
        <w:rPr>
          <w:spacing w:val="-7"/>
          <w:sz w:val="24"/>
        </w:rPr>
        <w:t> </w:t>
      </w:r>
      <w:r>
        <w:rPr>
          <w:sz w:val="24"/>
        </w:rPr>
        <w:t>аддиктивного</w:t>
      </w:r>
      <w:r>
        <w:rPr>
          <w:spacing w:val="-8"/>
          <w:sz w:val="24"/>
        </w:rPr>
        <w:t> </w:t>
      </w:r>
      <w:r>
        <w:rPr>
          <w:sz w:val="24"/>
        </w:rPr>
        <w:t>поведения несовершеннолетних» (4ак.часа) - 2023г.</w:t>
      </w:r>
    </w:p>
    <w:p>
      <w:pPr>
        <w:pStyle w:val="ListParagraph"/>
        <w:numPr>
          <w:ilvl w:val="0"/>
          <w:numId w:val="33"/>
        </w:numPr>
        <w:tabs>
          <w:tab w:pos="1995" w:val="left" w:leader="none"/>
        </w:tabs>
        <w:spacing w:line="271" w:lineRule="exact" w:before="0" w:after="0"/>
        <w:ind w:left="1995" w:right="0" w:hanging="720"/>
        <w:jc w:val="left"/>
        <w:rPr>
          <w:sz w:val="24"/>
        </w:rPr>
      </w:pPr>
      <w:r>
        <w:rPr>
          <w:sz w:val="24"/>
        </w:rPr>
        <w:t>Курсы</w:t>
      </w:r>
      <w:r>
        <w:rPr>
          <w:spacing w:val="-2"/>
          <w:sz w:val="24"/>
        </w:rPr>
        <w:t> </w:t>
      </w:r>
      <w:r>
        <w:rPr>
          <w:sz w:val="24"/>
        </w:rPr>
        <w:t>повышения</w:t>
      </w:r>
      <w:r>
        <w:rPr>
          <w:spacing w:val="-7"/>
          <w:sz w:val="24"/>
        </w:rPr>
        <w:t> </w:t>
      </w:r>
      <w:r>
        <w:rPr>
          <w:sz w:val="24"/>
        </w:rPr>
        <w:t>квалификации</w:t>
      </w:r>
      <w:r>
        <w:rPr>
          <w:spacing w:val="-6"/>
          <w:sz w:val="24"/>
        </w:rPr>
        <w:t> </w:t>
      </w:r>
      <w:r>
        <w:rPr>
          <w:sz w:val="24"/>
        </w:rPr>
        <w:t>по</w:t>
      </w:r>
      <w:r>
        <w:rPr>
          <w:spacing w:val="-2"/>
          <w:sz w:val="24"/>
        </w:rPr>
        <w:t> </w:t>
      </w:r>
      <w:r>
        <w:rPr>
          <w:sz w:val="24"/>
        </w:rPr>
        <w:t>профилактике</w:t>
      </w:r>
      <w:r>
        <w:rPr>
          <w:spacing w:val="-4"/>
          <w:sz w:val="24"/>
        </w:rPr>
        <w:t> </w:t>
      </w:r>
      <w:r>
        <w:rPr>
          <w:sz w:val="24"/>
        </w:rPr>
        <w:t>буллинга</w:t>
      </w:r>
      <w:r>
        <w:rPr>
          <w:spacing w:val="-3"/>
          <w:sz w:val="24"/>
        </w:rPr>
        <w:t> </w:t>
      </w:r>
      <w:r>
        <w:rPr>
          <w:sz w:val="24"/>
        </w:rPr>
        <w:t>в</w:t>
      </w:r>
      <w:r>
        <w:rPr>
          <w:spacing w:val="-5"/>
          <w:sz w:val="24"/>
        </w:rPr>
        <w:t> </w:t>
      </w:r>
      <w:r>
        <w:rPr>
          <w:sz w:val="24"/>
        </w:rPr>
        <w:t>образовательной</w:t>
      </w:r>
      <w:r>
        <w:rPr>
          <w:spacing w:val="-1"/>
          <w:sz w:val="24"/>
        </w:rPr>
        <w:t> </w:t>
      </w:r>
      <w:r>
        <w:rPr>
          <w:spacing w:val="-2"/>
          <w:sz w:val="24"/>
        </w:rPr>
        <w:t>сфере</w:t>
      </w:r>
    </w:p>
    <w:p>
      <w:pPr>
        <w:pStyle w:val="BodyText"/>
        <w:spacing w:before="6"/>
        <w:ind w:left="1996"/>
      </w:pPr>
      <w:r>
        <w:rPr/>
        <w:t>«Буллинг-</w:t>
      </w:r>
      <w:r>
        <w:rPr>
          <w:spacing w:val="-3"/>
        </w:rPr>
        <w:t> </w:t>
      </w:r>
      <w:r>
        <w:rPr/>
        <w:t>причины,</w:t>
      </w:r>
      <w:r>
        <w:rPr>
          <w:spacing w:val="-5"/>
        </w:rPr>
        <w:t> </w:t>
      </w:r>
      <w:r>
        <w:rPr/>
        <w:t>формы,</w:t>
      </w:r>
      <w:r>
        <w:rPr>
          <w:spacing w:val="-5"/>
        </w:rPr>
        <w:t> </w:t>
      </w:r>
      <w:r>
        <w:rPr/>
        <w:t>профилактика»(8</w:t>
      </w:r>
      <w:r>
        <w:rPr>
          <w:spacing w:val="-2"/>
        </w:rPr>
        <w:t> </w:t>
      </w:r>
      <w:r>
        <w:rPr/>
        <w:t>ак.часов) -</w:t>
      </w:r>
      <w:r>
        <w:rPr>
          <w:spacing w:val="-5"/>
        </w:rPr>
        <w:t> </w:t>
      </w:r>
      <w:r>
        <w:rPr>
          <w:spacing w:val="-2"/>
        </w:rPr>
        <w:t>2023г.</w:t>
      </w:r>
    </w:p>
    <w:p>
      <w:pPr>
        <w:pStyle w:val="ListParagraph"/>
        <w:numPr>
          <w:ilvl w:val="0"/>
          <w:numId w:val="33"/>
        </w:numPr>
        <w:tabs>
          <w:tab w:pos="1986" w:val="left" w:leader="none"/>
        </w:tabs>
        <w:spacing w:line="264" w:lineRule="auto" w:before="136" w:after="0"/>
        <w:ind w:left="1986" w:right="1710" w:hanging="711"/>
        <w:jc w:val="left"/>
        <w:rPr>
          <w:sz w:val="24"/>
        </w:rPr>
      </w:pPr>
      <w:r>
        <w:rPr>
          <w:sz w:val="24"/>
        </w:rPr>
        <w:t>Курсы</w:t>
      </w:r>
      <w:r>
        <w:rPr>
          <w:spacing w:val="-2"/>
          <w:sz w:val="24"/>
        </w:rPr>
        <w:t> </w:t>
      </w:r>
      <w:r>
        <w:rPr>
          <w:sz w:val="24"/>
        </w:rPr>
        <w:t>повышения</w:t>
      </w:r>
      <w:r>
        <w:rPr>
          <w:spacing w:val="-8"/>
          <w:sz w:val="24"/>
        </w:rPr>
        <w:t> </w:t>
      </w:r>
      <w:r>
        <w:rPr>
          <w:sz w:val="24"/>
        </w:rPr>
        <w:t>квалификации</w:t>
      </w:r>
      <w:r>
        <w:rPr>
          <w:spacing w:val="-7"/>
          <w:sz w:val="24"/>
        </w:rPr>
        <w:t> </w:t>
      </w:r>
      <w:r>
        <w:rPr>
          <w:sz w:val="24"/>
        </w:rPr>
        <w:t>«Профилактике</w:t>
      </w:r>
      <w:r>
        <w:rPr>
          <w:spacing w:val="-4"/>
          <w:sz w:val="24"/>
        </w:rPr>
        <w:t> </w:t>
      </w:r>
      <w:r>
        <w:rPr>
          <w:sz w:val="24"/>
        </w:rPr>
        <w:t>экстремизма</w:t>
      </w:r>
      <w:r>
        <w:rPr>
          <w:spacing w:val="-4"/>
          <w:sz w:val="24"/>
        </w:rPr>
        <w:t> </w:t>
      </w:r>
      <w:r>
        <w:rPr>
          <w:sz w:val="24"/>
        </w:rPr>
        <w:t>и</w:t>
      </w:r>
      <w:r>
        <w:rPr>
          <w:spacing w:val="-7"/>
          <w:sz w:val="24"/>
        </w:rPr>
        <w:t> </w:t>
      </w:r>
      <w:r>
        <w:rPr>
          <w:sz w:val="24"/>
        </w:rPr>
        <w:t>терроризма</w:t>
      </w:r>
      <w:r>
        <w:rPr>
          <w:spacing w:val="-9"/>
          <w:sz w:val="24"/>
        </w:rPr>
        <w:t> </w:t>
      </w:r>
      <w:r>
        <w:rPr>
          <w:sz w:val="24"/>
        </w:rPr>
        <w:t>в организациях среднего образования» (80ак.часов) – 2025г</w:t>
      </w:r>
    </w:p>
    <w:p>
      <w:pPr>
        <w:pStyle w:val="BodyText"/>
        <w:spacing w:before="54"/>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1350010</wp:posOffset>
                </wp:positionH>
                <wp:positionV relativeFrom="paragraph">
                  <wp:posOffset>196084</wp:posOffset>
                </wp:positionV>
                <wp:extent cx="5473700" cy="1675764"/>
                <wp:effectExtent l="0" t="0" r="0" b="0"/>
                <wp:wrapTopAndBottom/>
                <wp:docPr id="117" name="Group 117"/>
                <wp:cNvGraphicFramePr>
                  <a:graphicFrameLocks/>
                </wp:cNvGraphicFramePr>
                <a:graphic>
                  <a:graphicData uri="http://schemas.microsoft.com/office/word/2010/wordprocessingGroup">
                    <wpg:wgp>
                      <wpg:cNvPr id="117" name="Group 117"/>
                      <wpg:cNvGrpSpPr/>
                      <wpg:grpSpPr>
                        <a:xfrm>
                          <a:off x="0" y="0"/>
                          <a:ext cx="5473700" cy="1675764"/>
                          <a:chExt cx="5473700" cy="1675764"/>
                        </a:xfrm>
                      </wpg:grpSpPr>
                      <pic:pic>
                        <pic:nvPicPr>
                          <pic:cNvPr id="118" name="Image 118" descr="WhatsApp Image 2025-05-28 at 18.08.55"/>
                          <pic:cNvPicPr/>
                        </pic:nvPicPr>
                        <pic:blipFill>
                          <a:blip r:embed="rId64" cstate="print"/>
                          <a:stretch>
                            <a:fillRect/>
                          </a:stretch>
                        </pic:blipFill>
                        <pic:spPr>
                          <a:xfrm>
                            <a:off x="0" y="19050"/>
                            <a:ext cx="2226944" cy="1656461"/>
                          </a:xfrm>
                          <a:prstGeom prst="rect">
                            <a:avLst/>
                          </a:prstGeom>
                        </pic:spPr>
                      </pic:pic>
                      <pic:pic>
                        <pic:nvPicPr>
                          <pic:cNvPr id="119" name="Image 119" descr="WhatsApp Image 2025-05-28 at 18.11.45"/>
                          <pic:cNvPicPr/>
                        </pic:nvPicPr>
                        <pic:blipFill>
                          <a:blip r:embed="rId65" cstate="print"/>
                          <a:stretch>
                            <a:fillRect/>
                          </a:stretch>
                        </pic:blipFill>
                        <pic:spPr>
                          <a:xfrm>
                            <a:off x="2266950" y="19050"/>
                            <a:ext cx="1613535" cy="1656461"/>
                          </a:xfrm>
                          <a:prstGeom prst="rect">
                            <a:avLst/>
                          </a:prstGeom>
                        </pic:spPr>
                      </pic:pic>
                      <pic:pic>
                        <pic:nvPicPr>
                          <pic:cNvPr id="120" name="Image 120" descr="WhatsApp Image 2025-05-28 at 18.32.03"/>
                          <pic:cNvPicPr/>
                        </pic:nvPicPr>
                        <pic:blipFill>
                          <a:blip r:embed="rId66" cstate="print"/>
                          <a:stretch>
                            <a:fillRect/>
                          </a:stretch>
                        </pic:blipFill>
                        <pic:spPr>
                          <a:xfrm>
                            <a:off x="3924300" y="0"/>
                            <a:ext cx="1549399" cy="1667510"/>
                          </a:xfrm>
                          <a:prstGeom prst="rect">
                            <a:avLst/>
                          </a:prstGeom>
                        </pic:spPr>
                      </pic:pic>
                    </wpg:wgp>
                  </a:graphicData>
                </a:graphic>
              </wp:anchor>
            </w:drawing>
          </mc:Choice>
          <mc:Fallback>
            <w:pict>
              <v:group style="position:absolute;margin-left:106.300003pt;margin-top:15.439692pt;width:431pt;height:131.950pt;mso-position-horizontal-relative:page;mso-position-vertical-relative:paragraph;z-index:-15723520;mso-wrap-distance-left:0;mso-wrap-distance-right:0" id="docshapegroup116" coordorigin="2126,309" coordsize="8620,2639">
                <v:shape style="position:absolute;left:2126;top:338;width:3507;height:2609" type="#_x0000_t75" id="docshape117" alt="WhatsApp Image 2025-05-28 at 18.08.55" stroked="false">
                  <v:imagedata r:id="rId64" o:title=""/>
                </v:shape>
                <v:shape style="position:absolute;left:5696;top:338;width:2541;height:2609" type="#_x0000_t75" id="docshape118" alt="WhatsApp Image 2025-05-28 at 18.11.45" stroked="false">
                  <v:imagedata r:id="rId65" o:title=""/>
                </v:shape>
                <v:shape style="position:absolute;left:8306;top:308;width:2440;height:2626" type="#_x0000_t75" id="docshape119" alt="WhatsApp Image 2025-05-28 at 18.32.03" stroked="false">
                  <v:imagedata r:id="rId66" o:title=""/>
                </v:shape>
                <w10:wrap type="topAndBottom"/>
              </v:group>
            </w:pict>
          </mc:Fallback>
        </mc:AlternateContent>
      </w:r>
    </w:p>
    <w:p>
      <w:pPr>
        <w:spacing w:line="240" w:lineRule="auto" w:before="248"/>
        <w:ind w:left="1275" w:right="841" w:firstLine="706"/>
        <w:jc w:val="both"/>
        <w:rPr>
          <w:sz w:val="24"/>
        </w:rPr>
      </w:pPr>
      <w:r>
        <w:rPr>
          <w:b/>
          <w:sz w:val="24"/>
        </w:rPr>
        <w:t>Работа Совета профилактики проводилась согласно утвержденному плану. </w:t>
      </w:r>
      <w:r>
        <w:rPr>
          <w:sz w:val="24"/>
        </w:rPr>
        <w:t>В связи с этим, регулярно проводятся плановые заседания Совета профилактики и</w:t>
      </w:r>
      <w:r>
        <w:rPr>
          <w:spacing w:val="80"/>
          <w:sz w:val="24"/>
        </w:rPr>
        <w:t> </w:t>
      </w:r>
      <w:r>
        <w:rPr>
          <w:sz w:val="24"/>
        </w:rPr>
        <w:t>внеплановые (</w:t>
      </w:r>
      <w:r>
        <w:rPr>
          <w:b/>
          <w:sz w:val="24"/>
        </w:rPr>
        <w:t>было проведено 5 плановых заседаний Совета профилактики, 6 </w:t>
      </w:r>
      <w:r>
        <w:rPr>
          <w:b/>
          <w:spacing w:val="-2"/>
          <w:sz w:val="24"/>
        </w:rPr>
        <w:t>внеплановых</w:t>
      </w:r>
      <w:r>
        <w:rPr>
          <w:spacing w:val="-2"/>
          <w:sz w:val="24"/>
        </w:rPr>
        <w:t>).</w:t>
      </w:r>
    </w:p>
    <w:p>
      <w:pPr>
        <w:pStyle w:val="BodyText"/>
        <w:spacing w:line="275" w:lineRule="exact" w:before="1"/>
        <w:ind w:left="1981"/>
        <w:jc w:val="both"/>
      </w:pPr>
      <w:r>
        <w:rPr/>
        <w:t>По</w:t>
      </w:r>
      <w:r>
        <w:rPr>
          <w:spacing w:val="-6"/>
        </w:rPr>
        <w:t> </w:t>
      </w:r>
      <w:r>
        <w:rPr/>
        <w:t>заявлениям</w:t>
      </w:r>
      <w:r>
        <w:rPr>
          <w:spacing w:val="-3"/>
        </w:rPr>
        <w:t> </w:t>
      </w:r>
      <w:r>
        <w:rPr/>
        <w:t>классных</w:t>
      </w:r>
      <w:r>
        <w:rPr>
          <w:spacing w:val="-7"/>
        </w:rPr>
        <w:t> </w:t>
      </w:r>
      <w:r>
        <w:rPr/>
        <w:t>руководителей</w:t>
      </w:r>
      <w:r>
        <w:rPr>
          <w:spacing w:val="-2"/>
        </w:rPr>
        <w:t> </w:t>
      </w:r>
      <w:r>
        <w:rPr/>
        <w:t>было</w:t>
      </w:r>
      <w:r>
        <w:rPr>
          <w:spacing w:val="-3"/>
        </w:rPr>
        <w:t> </w:t>
      </w:r>
      <w:r>
        <w:rPr/>
        <w:t>рассмотрено</w:t>
      </w:r>
      <w:r>
        <w:rPr>
          <w:spacing w:val="-3"/>
        </w:rPr>
        <w:t> </w:t>
      </w:r>
      <w:r>
        <w:rPr/>
        <w:t>11</w:t>
      </w:r>
      <w:r>
        <w:rPr>
          <w:spacing w:val="-3"/>
        </w:rPr>
        <w:t> </w:t>
      </w:r>
      <w:r>
        <w:rPr>
          <w:spacing w:val="-2"/>
        </w:rPr>
        <w:t>учащихся.</w:t>
      </w:r>
    </w:p>
    <w:p>
      <w:pPr>
        <w:pStyle w:val="BodyText"/>
        <w:ind w:right="843" w:firstLine="706"/>
        <w:jc w:val="both"/>
      </w:pPr>
      <w:r>
        <w:rPr/>
        <w:t>При активном содействии членов Совета профилактики в школе проводились мероприятия по пропаганде правовых знаний, по профилактике правонарушений,</w:t>
      </w:r>
      <w:r>
        <w:rPr>
          <w:spacing w:val="80"/>
        </w:rPr>
        <w:t> </w:t>
      </w:r>
      <w:r>
        <w:rPr/>
        <w:t>пропаганде ЗОЖ, профилактике наркомании, табакокурения, употребления алкоголя несовершеннолетними, по организации внеурочной занятости и досуга учащихся.</w:t>
      </w:r>
    </w:p>
    <w:p>
      <w:pPr>
        <w:pStyle w:val="BodyText"/>
        <w:ind w:right="847" w:firstLine="706"/>
        <w:jc w:val="both"/>
      </w:pPr>
      <w:r>
        <w:rPr/>
        <w:t>Анализируя работу</w:t>
      </w:r>
      <w:r>
        <w:rPr>
          <w:spacing w:val="-6"/>
        </w:rPr>
        <w:t> </w:t>
      </w:r>
      <w:r>
        <w:rPr/>
        <w:t>Совета профилактики в 2023-2024 учебном году, можно отметить, что поставленные задачи были решены не в полной мере. В связи с этим были определены задачи на 2024-2025 учебный год:</w:t>
      </w:r>
    </w:p>
    <w:p>
      <w:pPr>
        <w:pStyle w:val="ListParagraph"/>
        <w:numPr>
          <w:ilvl w:val="0"/>
          <w:numId w:val="34"/>
        </w:numPr>
        <w:tabs>
          <w:tab w:pos="1418" w:val="left" w:leader="none"/>
        </w:tabs>
        <w:spacing w:line="275" w:lineRule="exact" w:before="2" w:after="0"/>
        <w:ind w:left="1418" w:right="0" w:hanging="143"/>
        <w:jc w:val="both"/>
        <w:rPr>
          <w:sz w:val="24"/>
        </w:rPr>
      </w:pPr>
      <w:r>
        <w:rPr>
          <w:sz w:val="24"/>
        </w:rPr>
        <w:t>Усилить</w:t>
      </w:r>
      <w:r>
        <w:rPr>
          <w:spacing w:val="-10"/>
          <w:sz w:val="24"/>
        </w:rPr>
        <w:t> </w:t>
      </w:r>
      <w:r>
        <w:rPr>
          <w:sz w:val="24"/>
        </w:rPr>
        <w:t>профилактику</w:t>
      </w:r>
      <w:r>
        <w:rPr>
          <w:spacing w:val="-13"/>
          <w:sz w:val="24"/>
        </w:rPr>
        <w:t> </w:t>
      </w:r>
      <w:r>
        <w:rPr>
          <w:sz w:val="24"/>
        </w:rPr>
        <w:t>правонарушений,</w:t>
      </w:r>
      <w:r>
        <w:rPr>
          <w:spacing w:val="-7"/>
          <w:sz w:val="24"/>
        </w:rPr>
        <w:t> </w:t>
      </w:r>
      <w:r>
        <w:rPr>
          <w:sz w:val="24"/>
        </w:rPr>
        <w:t>безнадзорности,</w:t>
      </w:r>
      <w:r>
        <w:rPr>
          <w:spacing w:val="-2"/>
          <w:sz w:val="24"/>
        </w:rPr>
        <w:t> беспризорности.</w:t>
      </w:r>
    </w:p>
    <w:p>
      <w:pPr>
        <w:pStyle w:val="ListParagraph"/>
        <w:numPr>
          <w:ilvl w:val="0"/>
          <w:numId w:val="34"/>
        </w:numPr>
        <w:tabs>
          <w:tab w:pos="1542" w:val="left" w:leader="none"/>
        </w:tabs>
        <w:spacing w:line="242" w:lineRule="auto" w:before="0" w:after="0"/>
        <w:ind w:left="1275" w:right="848" w:firstLine="0"/>
        <w:jc w:val="both"/>
        <w:rPr>
          <w:sz w:val="24"/>
        </w:rPr>
      </w:pPr>
      <w:r>
        <w:rPr>
          <w:sz w:val="24"/>
        </w:rPr>
        <w:t>Разнообразить работу по повышению правовой грамотности учащихся и их родителей с привлечением межведомственных организаций системы профилактики.</w:t>
      </w:r>
    </w:p>
    <w:p>
      <w:pPr>
        <w:pStyle w:val="ListParagraph"/>
        <w:numPr>
          <w:ilvl w:val="0"/>
          <w:numId w:val="34"/>
        </w:numPr>
        <w:tabs>
          <w:tab w:pos="1461" w:val="left" w:leader="none"/>
        </w:tabs>
        <w:spacing w:line="242" w:lineRule="auto" w:before="0" w:after="0"/>
        <w:ind w:left="1275" w:right="854" w:firstLine="0"/>
        <w:jc w:val="both"/>
        <w:rPr>
          <w:sz w:val="24"/>
        </w:rPr>
      </w:pPr>
      <w:r>
        <w:rPr>
          <w:sz w:val="24"/>
        </w:rPr>
        <w:t>Обеспечить осуществление систематического мониторинга личностных и поведенческих проблем учащихся, личностных особенностей.</w:t>
      </w:r>
    </w:p>
    <w:p>
      <w:pPr>
        <w:pStyle w:val="ListParagraph"/>
        <w:numPr>
          <w:ilvl w:val="0"/>
          <w:numId w:val="34"/>
        </w:numPr>
        <w:tabs>
          <w:tab w:pos="1523" w:val="left" w:leader="none"/>
        </w:tabs>
        <w:spacing w:line="240" w:lineRule="auto" w:before="0" w:after="0"/>
        <w:ind w:left="1275" w:right="846" w:firstLine="0"/>
        <w:jc w:val="both"/>
        <w:rPr>
          <w:sz w:val="24"/>
        </w:rPr>
      </w:pPr>
      <w:r>
        <w:rPr>
          <w:sz w:val="24"/>
        </w:rPr>
        <w:t>Продолжить выявление учащихся и их семей, требующих повышенного внимания, находящихся в ТЖС, социально-опасном положении и своевременно оказывать помощь в устранении негативных причин.</w:t>
      </w:r>
    </w:p>
    <w:p>
      <w:pPr>
        <w:pStyle w:val="ListParagraph"/>
        <w:numPr>
          <w:ilvl w:val="0"/>
          <w:numId w:val="34"/>
        </w:numPr>
        <w:tabs>
          <w:tab w:pos="1490" w:val="left" w:leader="none"/>
        </w:tabs>
        <w:spacing w:line="237" w:lineRule="auto" w:before="0" w:after="0"/>
        <w:ind w:left="1275" w:right="851" w:firstLine="0"/>
        <w:jc w:val="both"/>
        <w:rPr>
          <w:sz w:val="24"/>
        </w:rPr>
      </w:pPr>
      <w:r>
        <w:rPr>
          <w:sz w:val="24"/>
        </w:rPr>
        <w:t>Продолжить предупреждение, а также рассмотрение и обсуждение правонарушений и принятие мер по устранению условий и причин им способствующих.</w:t>
      </w:r>
    </w:p>
    <w:p>
      <w:pPr>
        <w:pStyle w:val="ListParagraph"/>
        <w:spacing w:after="0" w:line="237" w:lineRule="auto"/>
        <w:jc w:val="both"/>
        <w:rPr>
          <w:sz w:val="24"/>
        </w:rPr>
        <w:sectPr>
          <w:pgSz w:w="11910" w:h="16840"/>
          <w:pgMar w:header="0" w:footer="851" w:top="900" w:bottom="1180" w:left="141" w:right="0"/>
        </w:sectPr>
      </w:pPr>
    </w:p>
    <w:p>
      <w:pPr>
        <w:pStyle w:val="BodyText"/>
        <w:spacing w:before="67"/>
        <w:ind w:right="848"/>
        <w:jc w:val="both"/>
      </w:pPr>
      <w:r>
        <w:rPr/>
        <w:t>В результате профилактической работы социального педагога и всего педагогического коллектива школы в течение 2024-2025 учебного года выявились следующие результаты: к концу учебного года можно видеть положительный сдвиг показателя «желание учиться».</w:t>
      </w:r>
    </w:p>
    <w:p>
      <w:pPr>
        <w:pStyle w:val="BodyText"/>
        <w:spacing w:line="242" w:lineRule="auto"/>
        <w:ind w:right="849"/>
        <w:jc w:val="both"/>
      </w:pPr>
      <w:r>
        <w:rPr/>
        <w:t>Для достижения положительных результатов по состоянию правонарушений необходимо учесть в следующем учебном году следующее:</w:t>
      </w:r>
    </w:p>
    <w:p>
      <w:pPr>
        <w:pStyle w:val="ListParagraph"/>
        <w:numPr>
          <w:ilvl w:val="0"/>
          <w:numId w:val="35"/>
        </w:numPr>
        <w:tabs>
          <w:tab w:pos="1629" w:val="left" w:leader="none"/>
        </w:tabs>
        <w:spacing w:line="240" w:lineRule="auto" w:before="0" w:after="0"/>
        <w:ind w:left="1275" w:right="851" w:firstLine="0"/>
        <w:jc w:val="both"/>
        <w:rPr>
          <w:sz w:val="24"/>
        </w:rPr>
      </w:pPr>
      <w:r>
        <w:rPr>
          <w:sz w:val="24"/>
        </w:rPr>
        <w:t>Классным руководителям своевременно, на раннем этапе, выявлять обучающихся, склонных к правонарушениям, глубже изучать особенности подростков, влияние семьи, социума, использовать в полной мере имеющиеся в школе возможности. Необходимо проводить раннюю коррекцию поведения обучающихся, прогнозировать результаты, своевременно принимать надлежащие меры, проявлять инициативу во взаимодействии с Советом профилактики, эффективнее использовать ресурсы школы, родительскую </w:t>
      </w:r>
      <w:r>
        <w:rPr>
          <w:spacing w:val="-2"/>
          <w:sz w:val="24"/>
        </w:rPr>
        <w:t>общественность.</w:t>
      </w:r>
    </w:p>
    <w:p>
      <w:pPr>
        <w:pStyle w:val="ListParagraph"/>
        <w:numPr>
          <w:ilvl w:val="0"/>
          <w:numId w:val="35"/>
        </w:numPr>
        <w:tabs>
          <w:tab w:pos="1677" w:val="left" w:leader="none"/>
        </w:tabs>
        <w:spacing w:line="240" w:lineRule="auto" w:before="0" w:after="0"/>
        <w:ind w:left="1275" w:right="851" w:firstLine="0"/>
        <w:jc w:val="both"/>
        <w:rPr>
          <w:sz w:val="24"/>
        </w:rPr>
      </w:pPr>
      <w:r>
        <w:rPr>
          <w:sz w:val="24"/>
        </w:rPr>
        <w:t>Классным руководителям классов более детально изучать социальные условия обучающихся , пригласить на первое родительское собрание специалистов для разъяснения ответственности родителей за воспитание и обучение детей.</w:t>
      </w:r>
    </w:p>
    <w:p>
      <w:pPr>
        <w:pStyle w:val="ListParagraph"/>
        <w:numPr>
          <w:ilvl w:val="0"/>
          <w:numId w:val="35"/>
        </w:numPr>
        <w:tabs>
          <w:tab w:pos="1668" w:val="left" w:leader="none"/>
        </w:tabs>
        <w:spacing w:line="240" w:lineRule="auto" w:before="0" w:after="0"/>
        <w:ind w:left="1275" w:right="853" w:firstLine="0"/>
        <w:jc w:val="both"/>
        <w:rPr>
          <w:sz w:val="24"/>
        </w:rPr>
      </w:pPr>
      <w:r>
        <w:rPr>
          <w:sz w:val="24"/>
        </w:rPr>
        <w:t>При переходе обучающихся из начального класса в среднее звено соблюдать преемственность, предоставить новому классному руководителю исчерпывающие характеристики обучающихся, их семей, анализ работы с соответствующими выводами.</w:t>
      </w:r>
    </w:p>
    <w:p>
      <w:pPr>
        <w:spacing w:line="242" w:lineRule="auto" w:before="270"/>
        <w:ind w:left="1275" w:right="5226" w:firstLine="0"/>
        <w:jc w:val="both"/>
        <w:rPr>
          <w:sz w:val="24"/>
        </w:rPr>
      </w:pPr>
      <w:r>
        <w:rPr>
          <w:b/>
          <w:sz w:val="24"/>
        </w:rPr>
        <w:t>Социально-педагогическое консультирование</w:t>
      </w:r>
      <w:r>
        <w:rPr>
          <w:sz w:val="24"/>
        </w:rPr>
        <w:t>. Работа</w:t>
      </w:r>
      <w:r>
        <w:rPr>
          <w:spacing w:val="-3"/>
          <w:sz w:val="24"/>
        </w:rPr>
        <w:t> </w:t>
      </w:r>
      <w:r>
        <w:rPr>
          <w:sz w:val="24"/>
        </w:rPr>
        <w:t>с</w:t>
      </w:r>
      <w:r>
        <w:rPr>
          <w:spacing w:val="-2"/>
          <w:sz w:val="24"/>
        </w:rPr>
        <w:t> </w:t>
      </w:r>
      <w:r>
        <w:rPr>
          <w:sz w:val="24"/>
        </w:rPr>
        <w:t>классными</w:t>
      </w:r>
      <w:r>
        <w:rPr>
          <w:spacing w:val="-1"/>
          <w:sz w:val="24"/>
        </w:rPr>
        <w:t> </w:t>
      </w:r>
      <w:r>
        <w:rPr>
          <w:sz w:val="24"/>
        </w:rPr>
        <w:t>руководителями</w:t>
      </w:r>
      <w:r>
        <w:rPr>
          <w:spacing w:val="-5"/>
          <w:sz w:val="24"/>
        </w:rPr>
        <w:t> </w:t>
      </w:r>
      <w:r>
        <w:rPr>
          <w:sz w:val="24"/>
        </w:rPr>
        <w:t>и </w:t>
      </w:r>
      <w:r>
        <w:rPr>
          <w:spacing w:val="-2"/>
          <w:sz w:val="24"/>
        </w:rPr>
        <w:t>педагогами.</w:t>
      </w:r>
    </w:p>
    <w:p>
      <w:pPr>
        <w:pStyle w:val="BodyText"/>
        <w:ind w:right="844"/>
        <w:jc w:val="both"/>
      </w:pPr>
      <w:r>
        <w:rPr/>
        <w:t>В течение года велась работа с классными руководителями, посещались классные часы, предлагалась тематика классных часов, проводились беседы, даны необходимые рекомендации в проведении воспитательных мероприятий и предупреждению конфликтных ситуаций в классе и с другими работниками школы. Консультации по заполнению карт индивидуального сопровождения.</w:t>
      </w:r>
    </w:p>
    <w:p>
      <w:pPr>
        <w:pStyle w:val="BodyText"/>
        <w:spacing w:line="275" w:lineRule="exact"/>
        <w:jc w:val="both"/>
      </w:pPr>
      <w:r>
        <w:rPr/>
        <w:t>Работа</w:t>
      </w:r>
      <w:r>
        <w:rPr>
          <w:spacing w:val="1"/>
        </w:rPr>
        <w:t> </w:t>
      </w:r>
      <w:r>
        <w:rPr/>
        <w:t>с</w:t>
      </w:r>
      <w:r>
        <w:rPr>
          <w:spacing w:val="1"/>
        </w:rPr>
        <w:t> </w:t>
      </w:r>
      <w:r>
        <w:rPr>
          <w:spacing w:val="-2"/>
        </w:rPr>
        <w:t>родителями.</w:t>
      </w:r>
    </w:p>
    <w:p>
      <w:pPr>
        <w:pStyle w:val="BodyText"/>
        <w:spacing w:line="242" w:lineRule="auto"/>
        <w:ind w:right="879"/>
        <w:jc w:val="both"/>
      </w:pPr>
      <w:r>
        <w:rPr/>
        <w:t>В</w:t>
      </w:r>
      <w:r>
        <w:rPr>
          <w:spacing w:val="-3"/>
        </w:rPr>
        <w:t> </w:t>
      </w:r>
      <w:r>
        <w:rPr/>
        <w:t>течение</w:t>
      </w:r>
      <w:r>
        <w:rPr>
          <w:spacing w:val="-2"/>
        </w:rPr>
        <w:t> </w:t>
      </w:r>
      <w:r>
        <w:rPr/>
        <w:t>года</w:t>
      </w:r>
      <w:r>
        <w:rPr>
          <w:spacing w:val="-2"/>
        </w:rPr>
        <w:t> </w:t>
      </w:r>
      <w:r>
        <w:rPr/>
        <w:t>были</w:t>
      </w:r>
      <w:r>
        <w:rPr>
          <w:spacing w:val="-5"/>
        </w:rPr>
        <w:t> </w:t>
      </w:r>
      <w:r>
        <w:rPr/>
        <w:t>проведены</w:t>
      </w:r>
      <w:r>
        <w:rPr>
          <w:spacing w:val="-4"/>
        </w:rPr>
        <w:t> </w:t>
      </w:r>
      <w:r>
        <w:rPr/>
        <w:t>консультации по</w:t>
      </w:r>
      <w:r>
        <w:rPr>
          <w:spacing w:val="-1"/>
        </w:rPr>
        <w:t> </w:t>
      </w:r>
      <w:r>
        <w:rPr/>
        <w:t>вопросам</w:t>
      </w:r>
      <w:r>
        <w:rPr>
          <w:spacing w:val="-9"/>
        </w:rPr>
        <w:t> </w:t>
      </w:r>
      <w:r>
        <w:rPr/>
        <w:t>опеки</w:t>
      </w:r>
      <w:r>
        <w:rPr>
          <w:spacing w:val="-5"/>
        </w:rPr>
        <w:t> </w:t>
      </w:r>
      <w:r>
        <w:rPr/>
        <w:t>и попечительства</w:t>
      </w:r>
      <w:r>
        <w:rPr>
          <w:spacing w:val="-7"/>
        </w:rPr>
        <w:t> </w:t>
      </w:r>
      <w:r>
        <w:rPr/>
        <w:t>и другое. Работа с учащимися.</w:t>
      </w:r>
    </w:p>
    <w:p>
      <w:pPr>
        <w:pStyle w:val="BodyText"/>
        <w:ind w:right="847"/>
        <w:jc w:val="both"/>
      </w:pPr>
      <w:r>
        <w:rPr/>
        <w:t>В течение года с учащимися проводилась профилактическая работа по наркомании,</w:t>
      </w:r>
      <w:r>
        <w:rPr>
          <w:spacing w:val="80"/>
        </w:rPr>
        <w:t> </w:t>
      </w:r>
      <w:r>
        <w:rPr/>
        <w:t>курению, алкоголизму и терроризму. Под руководством зам. директора по ВР проводились встречи с</w:t>
      </w:r>
      <w:r>
        <w:rPr>
          <w:spacing w:val="-5"/>
        </w:rPr>
        <w:t> </w:t>
      </w:r>
      <w:r>
        <w:rPr/>
        <w:t>инспектором ИДН.</w:t>
      </w:r>
      <w:r>
        <w:rPr>
          <w:spacing w:val="-2"/>
        </w:rPr>
        <w:t> </w:t>
      </w:r>
      <w:r>
        <w:rPr/>
        <w:t>Классные руководители по рекомендациям</w:t>
      </w:r>
      <w:r>
        <w:rPr>
          <w:spacing w:val="-7"/>
        </w:rPr>
        <w:t> </w:t>
      </w:r>
      <w:r>
        <w:rPr/>
        <w:t>проводили</w:t>
      </w:r>
      <w:r>
        <w:rPr>
          <w:spacing w:val="-3"/>
        </w:rPr>
        <w:t> </w:t>
      </w:r>
      <w:r>
        <w:rPr/>
        <w:t>беседы в классах по теме «Мы за здоровый образ жизни», «Скажем, нет вредным привычкам». Среди учеников проводились также опросы и анкетирования. Выявляли уровень агрессивности среди детей и отношение к общественным явлениям и к учебе. По результатам</w:t>
      </w:r>
      <w:r>
        <w:rPr>
          <w:spacing w:val="40"/>
        </w:rPr>
        <w:t> </w:t>
      </w:r>
      <w:r>
        <w:rPr/>
        <w:t>анкетирования и опросов предпринимались необходимые меры классными руководителями</w:t>
      </w:r>
      <w:r>
        <w:rPr>
          <w:spacing w:val="80"/>
        </w:rPr>
        <w:t> </w:t>
      </w:r>
      <w:r>
        <w:rPr/>
        <w:t>– беседы , вызов родителей в школу, родительские собрания.</w:t>
      </w:r>
    </w:p>
    <w:p>
      <w:pPr>
        <w:pStyle w:val="Heading1"/>
        <w:spacing w:line="272" w:lineRule="exact" w:before="276"/>
        <w:jc w:val="both"/>
      </w:pPr>
      <w:r>
        <w:rPr/>
        <w:t>Профориентационная</w:t>
      </w:r>
      <w:r>
        <w:rPr>
          <w:spacing w:val="-9"/>
        </w:rPr>
        <w:t> </w:t>
      </w:r>
      <w:r>
        <w:rPr>
          <w:spacing w:val="-2"/>
        </w:rPr>
        <w:t>работа:</w:t>
      </w:r>
    </w:p>
    <w:p>
      <w:pPr>
        <w:pStyle w:val="BodyText"/>
        <w:spacing w:line="272" w:lineRule="exact"/>
        <w:jc w:val="both"/>
      </w:pPr>
      <w:r>
        <w:rPr/>
        <w:t>В</w:t>
      </w:r>
      <w:r>
        <w:rPr>
          <w:spacing w:val="-7"/>
        </w:rPr>
        <w:t> </w:t>
      </w:r>
      <w:r>
        <w:rPr/>
        <w:t>рамках</w:t>
      </w:r>
      <w:r>
        <w:rPr>
          <w:spacing w:val="-7"/>
        </w:rPr>
        <w:t> </w:t>
      </w:r>
      <w:r>
        <w:rPr/>
        <w:t>работы по</w:t>
      </w:r>
      <w:r>
        <w:rPr>
          <w:spacing w:val="-2"/>
        </w:rPr>
        <w:t> </w:t>
      </w:r>
      <w:r>
        <w:rPr/>
        <w:t>профориентации</w:t>
      </w:r>
      <w:r>
        <w:rPr>
          <w:spacing w:val="-6"/>
        </w:rPr>
        <w:t> </w:t>
      </w:r>
      <w:r>
        <w:rPr/>
        <w:t>проводилась</w:t>
      </w:r>
      <w:r>
        <w:rPr>
          <w:spacing w:val="4"/>
        </w:rPr>
        <w:t> </w:t>
      </w:r>
      <w:r>
        <w:rPr/>
        <w:t>следующая</w:t>
      </w:r>
      <w:r>
        <w:rPr>
          <w:spacing w:val="-2"/>
        </w:rPr>
        <w:t> работа:</w:t>
      </w:r>
    </w:p>
    <w:p>
      <w:pPr>
        <w:pStyle w:val="ListParagraph"/>
        <w:numPr>
          <w:ilvl w:val="0"/>
          <w:numId w:val="36"/>
        </w:numPr>
        <w:tabs>
          <w:tab w:pos="1682" w:val="left" w:leader="none"/>
        </w:tabs>
        <w:spacing w:line="237" w:lineRule="auto" w:before="6" w:after="0"/>
        <w:ind w:left="1275" w:right="842" w:firstLine="0"/>
        <w:jc w:val="both"/>
        <w:rPr>
          <w:sz w:val="24"/>
        </w:rPr>
      </w:pPr>
      <w:r>
        <w:rPr>
          <w:sz w:val="24"/>
        </w:rPr>
        <w:t>Проведено анкетирование обучающихся 7-9 классов по профессиональному </w:t>
      </w:r>
      <w:r>
        <w:rPr>
          <w:spacing w:val="-2"/>
          <w:sz w:val="24"/>
        </w:rPr>
        <w:t>самоопределению.</w:t>
      </w:r>
    </w:p>
    <w:p>
      <w:pPr>
        <w:pStyle w:val="ListParagraph"/>
        <w:numPr>
          <w:ilvl w:val="0"/>
          <w:numId w:val="36"/>
        </w:numPr>
        <w:tabs>
          <w:tab w:pos="1572" w:val="left" w:leader="none"/>
        </w:tabs>
        <w:spacing w:line="240" w:lineRule="auto" w:before="0" w:after="0"/>
        <w:ind w:left="1275" w:right="844" w:firstLine="0"/>
        <w:jc w:val="both"/>
        <w:rPr>
          <w:sz w:val="24"/>
        </w:rPr>
      </w:pPr>
      <w:r>
        <w:rPr>
          <w:sz w:val="24"/>
        </w:rPr>
        <w:t>Проведены интернет уроки-поиски, просмотр видеоматериала с обучающимися, о профессиональных образовательных учреждениях региона. Было выявлено, что большая часть исследованных обучающихся выбрали себе профессию, но есть ученики и не определившиеся с будущей профессией ( большая часть из которых ученики 7 класса). Основной выбор пал на профессии, связанные с работой с природными ресурсами, людьми, технические и творческие профессии .</w:t>
      </w:r>
    </w:p>
    <w:p>
      <w:pPr>
        <w:pStyle w:val="ListParagraph"/>
        <w:numPr>
          <w:ilvl w:val="0"/>
          <w:numId w:val="36"/>
        </w:numPr>
        <w:tabs>
          <w:tab w:pos="1447" w:val="left" w:leader="none"/>
        </w:tabs>
        <w:spacing w:line="293" w:lineRule="exact" w:before="2" w:after="0"/>
        <w:ind w:left="1447" w:right="0" w:hanging="172"/>
        <w:jc w:val="both"/>
        <w:rPr>
          <w:sz w:val="24"/>
        </w:rPr>
      </w:pPr>
      <w:r>
        <w:rPr>
          <w:sz w:val="24"/>
        </w:rPr>
        <w:t>Проведены</w:t>
      </w:r>
      <w:r>
        <w:rPr>
          <w:spacing w:val="-8"/>
          <w:sz w:val="24"/>
        </w:rPr>
        <w:t> </w:t>
      </w:r>
      <w:r>
        <w:rPr>
          <w:sz w:val="24"/>
        </w:rPr>
        <w:t>беседы-консультации</w:t>
      </w:r>
      <w:r>
        <w:rPr>
          <w:spacing w:val="-5"/>
          <w:sz w:val="24"/>
        </w:rPr>
        <w:t> </w:t>
      </w:r>
      <w:r>
        <w:rPr>
          <w:sz w:val="24"/>
        </w:rPr>
        <w:t>с</w:t>
      </w:r>
      <w:r>
        <w:rPr>
          <w:spacing w:val="-7"/>
          <w:sz w:val="24"/>
        </w:rPr>
        <w:t> </w:t>
      </w:r>
      <w:r>
        <w:rPr>
          <w:sz w:val="24"/>
        </w:rPr>
        <w:t>родителями</w:t>
      </w:r>
      <w:r>
        <w:rPr>
          <w:spacing w:val="-9"/>
          <w:sz w:val="24"/>
        </w:rPr>
        <w:t> </w:t>
      </w:r>
      <w:r>
        <w:rPr>
          <w:spacing w:val="-2"/>
          <w:sz w:val="24"/>
        </w:rPr>
        <w:t>выпускников.</w:t>
      </w:r>
    </w:p>
    <w:p>
      <w:pPr>
        <w:pStyle w:val="ListParagraph"/>
        <w:numPr>
          <w:ilvl w:val="0"/>
          <w:numId w:val="36"/>
        </w:numPr>
        <w:tabs>
          <w:tab w:pos="1639" w:val="left" w:leader="none"/>
        </w:tabs>
        <w:spacing w:line="240" w:lineRule="auto" w:before="0" w:after="0"/>
        <w:ind w:left="1275" w:right="856" w:firstLine="0"/>
        <w:jc w:val="both"/>
        <w:rPr>
          <w:sz w:val="24"/>
        </w:rPr>
      </w:pPr>
      <w:r>
        <w:rPr>
          <w:sz w:val="24"/>
        </w:rPr>
        <mc:AlternateContent>
          <mc:Choice Requires="wps">
            <w:drawing>
              <wp:anchor distT="0" distB="0" distL="0" distR="0" allowOverlap="1" layoutInCell="1" locked="0" behindDoc="0" simplePos="0" relativeHeight="15734272">
                <wp:simplePos x="0" y="0"/>
                <wp:positionH relativeFrom="page">
                  <wp:posOffset>881176</wp:posOffset>
                </wp:positionH>
                <wp:positionV relativeFrom="paragraph">
                  <wp:posOffset>543305</wp:posOffset>
                </wp:positionV>
                <wp:extent cx="6159500" cy="17399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6159500" cy="173990"/>
                        </a:xfrm>
                        <a:custGeom>
                          <a:avLst/>
                          <a:gdLst/>
                          <a:ahLst/>
                          <a:cxnLst/>
                          <a:rect l="l" t="t" r="r" b="b"/>
                          <a:pathLst>
                            <a:path w="6159500" h="173990">
                              <a:moveTo>
                                <a:pt x="6159373" y="0"/>
                              </a:moveTo>
                              <a:lnTo>
                                <a:pt x="0" y="0"/>
                              </a:lnTo>
                              <a:lnTo>
                                <a:pt x="0" y="173735"/>
                              </a:lnTo>
                              <a:lnTo>
                                <a:pt x="6159373" y="173735"/>
                              </a:lnTo>
                              <a:lnTo>
                                <a:pt x="615937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69.384003pt;margin-top:42.779945pt;width:484.99pt;height:13.68pt;mso-position-horizontal-relative:page;mso-position-vertical-relative:paragraph;z-index:15734272" id="docshape120" filled="true" fillcolor="#ffffff" stroked="false">
                <v:fill type="solid"/>
                <w10:wrap type="none"/>
              </v:rect>
            </w:pict>
          </mc:Fallback>
        </mc:AlternateContent>
      </w:r>
      <w:r>
        <w:rPr>
          <w:sz w:val="24"/>
        </w:rPr>
        <w:t>Оказана помощь выпускникам в подготовке документов для поступления в профессиональные образовательные центры.</w:t>
      </w:r>
    </w:p>
    <w:p>
      <w:pPr>
        <w:pStyle w:val="ListParagraph"/>
        <w:spacing w:after="0" w:line="240" w:lineRule="auto"/>
        <w:jc w:val="both"/>
        <w:rPr>
          <w:sz w:val="24"/>
        </w:rPr>
        <w:sectPr>
          <w:pgSz w:w="11910" w:h="16840"/>
          <w:pgMar w:header="0" w:footer="851" w:top="900" w:bottom="1180" w:left="141" w:right="0"/>
        </w:sectPr>
      </w:pPr>
    </w:p>
    <w:p>
      <w:pPr>
        <w:pStyle w:val="Heading1"/>
        <w:spacing w:line="272" w:lineRule="exact" w:before="72"/>
      </w:pPr>
      <w:r>
        <w:rPr/>
        <w:t>Мероприятия,</w:t>
      </w:r>
      <w:r>
        <w:rPr>
          <w:spacing w:val="-3"/>
        </w:rPr>
        <w:t> </w:t>
      </w:r>
      <w:r>
        <w:rPr/>
        <w:t>проведенные</w:t>
      </w:r>
      <w:r>
        <w:rPr>
          <w:spacing w:val="-2"/>
        </w:rPr>
        <w:t> </w:t>
      </w:r>
      <w:r>
        <w:rPr/>
        <w:t>социальным</w:t>
      </w:r>
      <w:r>
        <w:rPr>
          <w:spacing w:val="-5"/>
        </w:rPr>
        <w:t> </w:t>
      </w:r>
      <w:r>
        <w:rPr/>
        <w:t>педагогом</w:t>
      </w:r>
      <w:r>
        <w:rPr>
          <w:spacing w:val="-2"/>
        </w:rPr>
        <w:t> </w:t>
      </w:r>
      <w:r>
        <w:rPr/>
        <w:t>в</w:t>
      </w:r>
      <w:r>
        <w:rPr>
          <w:spacing w:val="-4"/>
        </w:rPr>
        <w:t> </w:t>
      </w:r>
      <w:r>
        <w:rPr/>
        <w:t>течение</w:t>
      </w:r>
      <w:r>
        <w:rPr>
          <w:spacing w:val="-2"/>
        </w:rPr>
        <w:t> </w:t>
      </w:r>
      <w:r>
        <w:rPr/>
        <w:t>2024-2025</w:t>
      </w:r>
      <w:r>
        <w:rPr>
          <w:spacing w:val="-4"/>
        </w:rPr>
        <w:t> </w:t>
      </w:r>
      <w:r>
        <w:rPr/>
        <w:t>уч.</w:t>
      </w:r>
      <w:r>
        <w:rPr>
          <w:spacing w:val="-3"/>
        </w:rPr>
        <w:t> </w:t>
      </w:r>
      <w:r>
        <w:rPr>
          <w:spacing w:val="-2"/>
        </w:rPr>
        <w:t>года.</w:t>
      </w:r>
    </w:p>
    <w:p>
      <w:pPr>
        <w:pStyle w:val="BodyText"/>
        <w:spacing w:line="272" w:lineRule="exact"/>
      </w:pPr>
      <w:r>
        <w:rPr/>
        <w:t>Мероприятия</w:t>
      </w:r>
      <w:r>
        <w:rPr>
          <w:spacing w:val="-4"/>
        </w:rPr>
        <w:t> </w:t>
      </w:r>
      <w:r>
        <w:rPr/>
        <w:t>с</w:t>
      </w:r>
      <w:r>
        <w:rPr>
          <w:spacing w:val="-5"/>
        </w:rPr>
        <w:t> </w:t>
      </w:r>
      <w:r>
        <w:rPr>
          <w:spacing w:val="-2"/>
        </w:rPr>
        <w:t>обучающимися</w:t>
      </w:r>
    </w:p>
    <w:p>
      <w:pPr>
        <w:pStyle w:val="ListParagraph"/>
        <w:numPr>
          <w:ilvl w:val="0"/>
          <w:numId w:val="37"/>
        </w:numPr>
        <w:tabs>
          <w:tab w:pos="1418" w:val="left" w:leader="none"/>
        </w:tabs>
        <w:spacing w:line="275" w:lineRule="exact" w:before="2" w:after="0"/>
        <w:ind w:left="1418" w:right="0" w:hanging="143"/>
        <w:jc w:val="left"/>
        <w:rPr>
          <w:sz w:val="24"/>
        </w:rPr>
      </w:pPr>
      <w:r>
        <w:rPr>
          <w:sz w:val="24"/>
        </w:rPr>
        <w:t>Классные</w:t>
      </w:r>
      <w:r>
        <w:rPr>
          <w:spacing w:val="-7"/>
          <w:sz w:val="24"/>
        </w:rPr>
        <w:t> </w:t>
      </w:r>
      <w:r>
        <w:rPr>
          <w:sz w:val="24"/>
        </w:rPr>
        <w:t>часы</w:t>
      </w:r>
      <w:r>
        <w:rPr>
          <w:spacing w:val="-5"/>
          <w:sz w:val="24"/>
        </w:rPr>
        <w:t> </w:t>
      </w:r>
      <w:r>
        <w:rPr>
          <w:sz w:val="24"/>
        </w:rPr>
        <w:t>в</w:t>
      </w:r>
      <w:r>
        <w:rPr>
          <w:spacing w:val="-3"/>
          <w:sz w:val="24"/>
        </w:rPr>
        <w:t> </w:t>
      </w:r>
      <w:r>
        <w:rPr>
          <w:sz w:val="24"/>
        </w:rPr>
        <w:t>4</w:t>
      </w:r>
      <w:r>
        <w:rPr>
          <w:spacing w:val="-7"/>
          <w:sz w:val="24"/>
        </w:rPr>
        <w:t> </w:t>
      </w:r>
      <w:r>
        <w:rPr>
          <w:sz w:val="24"/>
        </w:rPr>
        <w:t>классе:</w:t>
      </w:r>
      <w:r>
        <w:rPr>
          <w:spacing w:val="-4"/>
          <w:sz w:val="24"/>
        </w:rPr>
        <w:t> </w:t>
      </w:r>
      <w:r>
        <w:rPr>
          <w:sz w:val="24"/>
        </w:rPr>
        <w:t>«Государственная</w:t>
      </w:r>
      <w:r>
        <w:rPr>
          <w:spacing w:val="-7"/>
          <w:sz w:val="24"/>
        </w:rPr>
        <w:t> </w:t>
      </w:r>
      <w:r>
        <w:rPr>
          <w:sz w:val="24"/>
        </w:rPr>
        <w:t>символика</w:t>
      </w:r>
      <w:r>
        <w:rPr>
          <w:spacing w:val="-4"/>
          <w:sz w:val="24"/>
        </w:rPr>
        <w:t> </w:t>
      </w:r>
      <w:r>
        <w:rPr>
          <w:sz w:val="24"/>
        </w:rPr>
        <w:t>Республики</w:t>
      </w:r>
      <w:r>
        <w:rPr>
          <w:spacing w:val="-2"/>
          <w:sz w:val="24"/>
        </w:rPr>
        <w:t> Казахстан».</w:t>
      </w:r>
    </w:p>
    <w:p>
      <w:pPr>
        <w:pStyle w:val="ListParagraph"/>
        <w:numPr>
          <w:ilvl w:val="0"/>
          <w:numId w:val="37"/>
        </w:numPr>
        <w:tabs>
          <w:tab w:pos="1418" w:val="left" w:leader="none"/>
        </w:tabs>
        <w:spacing w:line="275" w:lineRule="exact" w:before="0" w:after="0"/>
        <w:ind w:left="1418" w:right="0" w:hanging="143"/>
        <w:jc w:val="left"/>
        <w:rPr>
          <w:sz w:val="24"/>
        </w:rPr>
      </w:pPr>
      <w:r>
        <w:rPr>
          <w:sz w:val="24"/>
        </w:rPr>
        <w:t>Классные</w:t>
      </w:r>
      <w:r>
        <w:rPr>
          <w:spacing w:val="-4"/>
          <w:sz w:val="24"/>
        </w:rPr>
        <w:t> </w:t>
      </w:r>
      <w:r>
        <w:rPr>
          <w:sz w:val="24"/>
        </w:rPr>
        <w:t>часы</w:t>
      </w:r>
      <w:r>
        <w:rPr>
          <w:spacing w:val="-4"/>
          <w:sz w:val="24"/>
        </w:rPr>
        <w:t> </w:t>
      </w:r>
      <w:r>
        <w:rPr>
          <w:sz w:val="24"/>
        </w:rPr>
        <w:t>в 5</w:t>
      </w:r>
      <w:r>
        <w:rPr>
          <w:spacing w:val="-4"/>
          <w:sz w:val="24"/>
        </w:rPr>
        <w:t> </w:t>
      </w:r>
      <w:r>
        <w:rPr>
          <w:sz w:val="24"/>
        </w:rPr>
        <w:t>-</w:t>
      </w:r>
      <w:r>
        <w:rPr>
          <w:spacing w:val="-3"/>
          <w:sz w:val="24"/>
        </w:rPr>
        <w:t> </w:t>
      </w:r>
      <w:r>
        <w:rPr>
          <w:sz w:val="24"/>
        </w:rPr>
        <w:t>9</w:t>
      </w:r>
      <w:r>
        <w:rPr>
          <w:spacing w:val="-1"/>
          <w:sz w:val="24"/>
        </w:rPr>
        <w:t> </w:t>
      </w:r>
      <w:r>
        <w:rPr>
          <w:sz w:val="24"/>
        </w:rPr>
        <w:t>классах:</w:t>
      </w:r>
      <w:r>
        <w:rPr>
          <w:spacing w:val="-1"/>
          <w:sz w:val="24"/>
        </w:rPr>
        <w:t> </w:t>
      </w:r>
      <w:r>
        <w:rPr>
          <w:sz w:val="24"/>
        </w:rPr>
        <w:t>«Правила</w:t>
      </w:r>
      <w:r>
        <w:rPr>
          <w:spacing w:val="-2"/>
          <w:sz w:val="24"/>
        </w:rPr>
        <w:t> </w:t>
      </w:r>
      <w:r>
        <w:rPr>
          <w:sz w:val="24"/>
        </w:rPr>
        <w:t>поведения</w:t>
      </w:r>
      <w:r>
        <w:rPr>
          <w:spacing w:val="-1"/>
          <w:sz w:val="24"/>
        </w:rPr>
        <w:t> </w:t>
      </w:r>
      <w:r>
        <w:rPr>
          <w:sz w:val="24"/>
        </w:rPr>
        <w:t>на</w:t>
      </w:r>
      <w:r>
        <w:rPr>
          <w:spacing w:val="-1"/>
          <w:sz w:val="24"/>
        </w:rPr>
        <w:t> </w:t>
      </w:r>
      <w:r>
        <w:rPr>
          <w:spacing w:val="-2"/>
          <w:sz w:val="24"/>
        </w:rPr>
        <w:t>дороге».</w:t>
      </w:r>
    </w:p>
    <w:p>
      <w:pPr>
        <w:pStyle w:val="ListParagraph"/>
        <w:numPr>
          <w:ilvl w:val="0"/>
          <w:numId w:val="37"/>
        </w:numPr>
        <w:tabs>
          <w:tab w:pos="1418" w:val="left" w:leader="none"/>
        </w:tabs>
        <w:spacing w:line="275" w:lineRule="exact" w:before="3" w:after="0"/>
        <w:ind w:left="1418" w:right="0" w:hanging="143"/>
        <w:jc w:val="left"/>
        <w:rPr>
          <w:sz w:val="24"/>
        </w:rPr>
      </w:pPr>
      <w:r>
        <w:rPr>
          <w:sz w:val="24"/>
        </w:rPr>
        <w:t>Классный</w:t>
      </w:r>
      <w:r>
        <w:rPr>
          <w:spacing w:val="-3"/>
          <w:sz w:val="24"/>
        </w:rPr>
        <w:t> </w:t>
      </w:r>
      <w:r>
        <w:rPr>
          <w:sz w:val="24"/>
        </w:rPr>
        <w:t>час</w:t>
      </w:r>
      <w:r>
        <w:rPr>
          <w:spacing w:val="-7"/>
          <w:sz w:val="24"/>
        </w:rPr>
        <w:t> </w:t>
      </w:r>
      <w:r>
        <w:rPr>
          <w:sz w:val="24"/>
        </w:rPr>
        <w:t>в 6,</w:t>
      </w:r>
      <w:r>
        <w:rPr>
          <w:spacing w:val="1"/>
          <w:sz w:val="24"/>
        </w:rPr>
        <w:t> </w:t>
      </w:r>
      <w:r>
        <w:rPr>
          <w:sz w:val="24"/>
        </w:rPr>
        <w:t>8,</w:t>
      </w:r>
      <w:r>
        <w:rPr>
          <w:spacing w:val="1"/>
          <w:sz w:val="24"/>
        </w:rPr>
        <w:t> </w:t>
      </w:r>
      <w:r>
        <w:rPr>
          <w:sz w:val="24"/>
        </w:rPr>
        <w:t>9</w:t>
      </w:r>
      <w:r>
        <w:rPr>
          <w:spacing w:val="-6"/>
          <w:sz w:val="24"/>
        </w:rPr>
        <w:t> </w:t>
      </w:r>
      <w:r>
        <w:rPr>
          <w:sz w:val="24"/>
        </w:rPr>
        <w:t>классах:</w:t>
      </w:r>
      <w:r>
        <w:rPr>
          <w:spacing w:val="3"/>
          <w:sz w:val="24"/>
        </w:rPr>
        <w:t> </w:t>
      </w:r>
      <w:r>
        <w:rPr>
          <w:sz w:val="24"/>
        </w:rPr>
        <w:t>«Мои права</w:t>
      </w:r>
      <w:r>
        <w:rPr>
          <w:spacing w:val="-7"/>
          <w:sz w:val="24"/>
        </w:rPr>
        <w:t> </w:t>
      </w:r>
      <w:r>
        <w:rPr>
          <w:sz w:val="24"/>
        </w:rPr>
        <w:t>и</w:t>
      </w:r>
      <w:r>
        <w:rPr>
          <w:spacing w:val="-4"/>
          <w:sz w:val="24"/>
        </w:rPr>
        <w:t> </w:t>
      </w:r>
      <w:r>
        <w:rPr>
          <w:spacing w:val="-2"/>
          <w:sz w:val="24"/>
        </w:rPr>
        <w:t>обязанности».</w:t>
      </w:r>
    </w:p>
    <w:p>
      <w:pPr>
        <w:pStyle w:val="ListParagraph"/>
        <w:numPr>
          <w:ilvl w:val="0"/>
          <w:numId w:val="37"/>
        </w:numPr>
        <w:tabs>
          <w:tab w:pos="1418" w:val="left" w:leader="none"/>
        </w:tabs>
        <w:spacing w:line="275" w:lineRule="exact" w:before="0" w:after="0"/>
        <w:ind w:left="1418" w:right="0" w:hanging="143"/>
        <w:jc w:val="left"/>
        <w:rPr>
          <w:sz w:val="24"/>
        </w:rPr>
      </w:pPr>
      <w:r>
        <w:rPr>
          <w:sz w:val="24"/>
        </w:rPr>
        <w:t>Классные</w:t>
      </w:r>
      <w:r>
        <w:rPr>
          <w:spacing w:val="-4"/>
          <w:sz w:val="24"/>
        </w:rPr>
        <w:t> </w:t>
      </w:r>
      <w:r>
        <w:rPr>
          <w:sz w:val="24"/>
        </w:rPr>
        <w:t>часы</w:t>
      </w:r>
      <w:r>
        <w:rPr>
          <w:spacing w:val="-3"/>
          <w:sz w:val="24"/>
        </w:rPr>
        <w:t> </w:t>
      </w:r>
      <w:r>
        <w:rPr>
          <w:sz w:val="24"/>
        </w:rPr>
        <w:t>в 5-7</w:t>
      </w:r>
      <w:r>
        <w:rPr>
          <w:spacing w:val="-1"/>
          <w:sz w:val="24"/>
        </w:rPr>
        <w:t> </w:t>
      </w:r>
      <w:r>
        <w:rPr>
          <w:sz w:val="24"/>
        </w:rPr>
        <w:t>классах: «Мы в</w:t>
      </w:r>
      <w:r>
        <w:rPr>
          <w:spacing w:val="-3"/>
          <w:sz w:val="24"/>
        </w:rPr>
        <w:t> </w:t>
      </w:r>
      <w:r>
        <w:rPr>
          <w:sz w:val="24"/>
        </w:rPr>
        <w:t>ответе</w:t>
      </w:r>
      <w:r>
        <w:rPr>
          <w:spacing w:val="-2"/>
          <w:sz w:val="24"/>
        </w:rPr>
        <w:t> </w:t>
      </w:r>
      <w:r>
        <w:rPr>
          <w:sz w:val="24"/>
        </w:rPr>
        <w:t>за</w:t>
      </w:r>
      <w:r>
        <w:rPr>
          <w:spacing w:val="-6"/>
          <w:sz w:val="24"/>
        </w:rPr>
        <w:t> </w:t>
      </w:r>
      <w:r>
        <w:rPr>
          <w:sz w:val="24"/>
        </w:rPr>
        <w:t>свои</w:t>
      </w:r>
      <w:r>
        <w:rPr>
          <w:spacing w:val="-4"/>
          <w:sz w:val="24"/>
        </w:rPr>
        <w:t> </w:t>
      </w:r>
      <w:r>
        <w:rPr>
          <w:spacing w:val="-2"/>
          <w:sz w:val="24"/>
        </w:rPr>
        <w:t>поступки».</w:t>
      </w:r>
    </w:p>
    <w:p>
      <w:pPr>
        <w:pStyle w:val="ListParagraph"/>
        <w:numPr>
          <w:ilvl w:val="0"/>
          <w:numId w:val="37"/>
        </w:numPr>
        <w:tabs>
          <w:tab w:pos="1418" w:val="left" w:leader="none"/>
        </w:tabs>
        <w:spacing w:line="275" w:lineRule="exact" w:before="2" w:after="0"/>
        <w:ind w:left="1418" w:right="0" w:hanging="143"/>
        <w:jc w:val="left"/>
        <w:rPr>
          <w:sz w:val="24"/>
        </w:rPr>
      </w:pPr>
      <w:r>
        <w:rPr>
          <w:sz w:val="24"/>
        </w:rPr>
        <w:t>Беседы</w:t>
      </w:r>
      <w:r>
        <w:rPr>
          <w:spacing w:val="-1"/>
          <w:sz w:val="24"/>
        </w:rPr>
        <w:t> </w:t>
      </w:r>
      <w:r>
        <w:rPr>
          <w:sz w:val="24"/>
        </w:rPr>
        <w:t>с</w:t>
      </w:r>
      <w:r>
        <w:rPr>
          <w:spacing w:val="-7"/>
          <w:sz w:val="24"/>
        </w:rPr>
        <w:t> </w:t>
      </w:r>
      <w:r>
        <w:rPr>
          <w:sz w:val="24"/>
        </w:rPr>
        <w:t>привлечением</w:t>
      </w:r>
      <w:r>
        <w:rPr>
          <w:spacing w:val="-4"/>
          <w:sz w:val="24"/>
        </w:rPr>
        <w:t> </w:t>
      </w:r>
      <w:r>
        <w:rPr>
          <w:sz w:val="24"/>
        </w:rPr>
        <w:t>инспектора</w:t>
      </w:r>
      <w:r>
        <w:rPr>
          <w:spacing w:val="-7"/>
          <w:sz w:val="24"/>
        </w:rPr>
        <w:t> </w:t>
      </w:r>
      <w:r>
        <w:rPr>
          <w:spacing w:val="-5"/>
          <w:sz w:val="24"/>
        </w:rPr>
        <w:t>ПДН</w:t>
      </w:r>
    </w:p>
    <w:p>
      <w:pPr>
        <w:pStyle w:val="ListParagraph"/>
        <w:numPr>
          <w:ilvl w:val="0"/>
          <w:numId w:val="37"/>
        </w:numPr>
        <w:tabs>
          <w:tab w:pos="1470" w:val="left" w:leader="none"/>
        </w:tabs>
        <w:spacing w:line="275" w:lineRule="exact" w:before="0" w:after="0"/>
        <w:ind w:left="1470" w:right="0" w:hanging="195"/>
        <w:jc w:val="left"/>
        <w:rPr>
          <w:sz w:val="24"/>
        </w:rPr>
      </w:pPr>
      <w:r>
        <w:rPr>
          <w:sz w:val="24"/>
        </w:rPr>
        <w:t>Мероприятия</w:t>
      </w:r>
      <w:r>
        <w:rPr>
          <w:spacing w:val="44"/>
          <w:sz w:val="24"/>
        </w:rPr>
        <w:t> </w:t>
      </w:r>
      <w:r>
        <w:rPr>
          <w:sz w:val="24"/>
        </w:rPr>
        <w:t>в</w:t>
      </w:r>
      <w:r>
        <w:rPr>
          <w:spacing w:val="52"/>
          <w:sz w:val="24"/>
        </w:rPr>
        <w:t> </w:t>
      </w:r>
      <w:r>
        <w:rPr>
          <w:sz w:val="24"/>
        </w:rPr>
        <w:t>рамках</w:t>
      </w:r>
      <w:r>
        <w:rPr>
          <w:spacing w:val="46"/>
          <w:sz w:val="24"/>
        </w:rPr>
        <w:t> </w:t>
      </w:r>
      <w:r>
        <w:rPr>
          <w:sz w:val="24"/>
        </w:rPr>
        <w:t>проведения</w:t>
      </w:r>
      <w:r>
        <w:rPr>
          <w:spacing w:val="50"/>
          <w:sz w:val="24"/>
        </w:rPr>
        <w:t> </w:t>
      </w:r>
      <w:r>
        <w:rPr>
          <w:sz w:val="24"/>
        </w:rPr>
        <w:t>месячника:</w:t>
      </w:r>
      <w:r>
        <w:rPr>
          <w:spacing w:val="51"/>
          <w:sz w:val="24"/>
        </w:rPr>
        <w:t> </w:t>
      </w:r>
      <w:r>
        <w:rPr>
          <w:sz w:val="24"/>
        </w:rPr>
        <w:t>«Мы</w:t>
      </w:r>
      <w:r>
        <w:rPr>
          <w:spacing w:val="52"/>
          <w:sz w:val="24"/>
        </w:rPr>
        <w:t> </w:t>
      </w:r>
      <w:r>
        <w:rPr>
          <w:sz w:val="24"/>
        </w:rPr>
        <w:t>за</w:t>
      </w:r>
      <w:r>
        <w:rPr>
          <w:spacing w:val="50"/>
          <w:sz w:val="24"/>
        </w:rPr>
        <w:t> </w:t>
      </w:r>
      <w:r>
        <w:rPr>
          <w:sz w:val="24"/>
        </w:rPr>
        <w:t>ЗОЖ»</w:t>
      </w:r>
      <w:r>
        <w:rPr>
          <w:spacing w:val="46"/>
          <w:sz w:val="24"/>
        </w:rPr>
        <w:t> </w:t>
      </w:r>
      <w:r>
        <w:rPr>
          <w:sz w:val="24"/>
        </w:rPr>
        <w:t>общешкольный</w:t>
      </w:r>
      <w:r>
        <w:rPr>
          <w:spacing w:val="52"/>
          <w:sz w:val="24"/>
        </w:rPr>
        <w:t> </w:t>
      </w:r>
      <w:r>
        <w:rPr>
          <w:spacing w:val="-2"/>
          <w:sz w:val="24"/>
        </w:rPr>
        <w:t>праздник</w:t>
      </w:r>
    </w:p>
    <w:p>
      <w:pPr>
        <w:pStyle w:val="BodyText"/>
        <w:spacing w:line="275" w:lineRule="exact" w:before="3"/>
      </w:pPr>
      <w:r>
        <w:rPr/>
        <w:t>«Мы за</w:t>
      </w:r>
      <w:r>
        <w:rPr>
          <w:spacing w:val="-2"/>
        </w:rPr>
        <w:t> </w:t>
      </w:r>
      <w:r>
        <w:rPr/>
        <w:t>здоровый</w:t>
      </w:r>
      <w:r>
        <w:rPr>
          <w:spacing w:val="-4"/>
        </w:rPr>
        <w:t> </w:t>
      </w:r>
      <w:r>
        <w:rPr/>
        <w:t>образ</w:t>
      </w:r>
      <w:r>
        <w:rPr>
          <w:spacing w:val="-4"/>
        </w:rPr>
        <w:t> </w:t>
      </w:r>
      <w:r>
        <w:rPr>
          <w:spacing w:val="-2"/>
        </w:rPr>
        <w:t>жизни»</w:t>
      </w:r>
    </w:p>
    <w:p>
      <w:pPr>
        <w:pStyle w:val="ListParagraph"/>
        <w:numPr>
          <w:ilvl w:val="0"/>
          <w:numId w:val="37"/>
        </w:numPr>
        <w:tabs>
          <w:tab w:pos="1418" w:val="left" w:leader="none"/>
        </w:tabs>
        <w:spacing w:line="275" w:lineRule="exact" w:before="0" w:after="0"/>
        <w:ind w:left="1418" w:right="0" w:hanging="143"/>
        <w:jc w:val="left"/>
        <w:rPr>
          <w:sz w:val="24"/>
        </w:rPr>
      </w:pPr>
      <w:r>
        <w:rPr>
          <w:sz w:val="24"/>
        </w:rPr>
        <w:t>Общешкольные</w:t>
      </w:r>
      <w:r>
        <w:rPr>
          <w:spacing w:val="-3"/>
          <w:sz w:val="24"/>
        </w:rPr>
        <w:t> </w:t>
      </w:r>
      <w:r>
        <w:rPr>
          <w:sz w:val="24"/>
        </w:rPr>
        <w:t>родительские</w:t>
      </w:r>
      <w:r>
        <w:rPr>
          <w:spacing w:val="-2"/>
          <w:sz w:val="24"/>
        </w:rPr>
        <w:t> </w:t>
      </w:r>
      <w:r>
        <w:rPr>
          <w:sz w:val="24"/>
        </w:rPr>
        <w:t>собрания</w:t>
      </w:r>
      <w:r>
        <w:rPr>
          <w:spacing w:val="-6"/>
          <w:sz w:val="24"/>
        </w:rPr>
        <w:t> </w:t>
      </w:r>
      <w:r>
        <w:rPr>
          <w:sz w:val="24"/>
        </w:rPr>
        <w:t>в</w:t>
      </w:r>
      <w:r>
        <w:rPr>
          <w:spacing w:val="-1"/>
          <w:sz w:val="24"/>
        </w:rPr>
        <w:t> </w:t>
      </w:r>
      <w:r>
        <w:rPr>
          <w:sz w:val="24"/>
        </w:rPr>
        <w:t>9</w:t>
      </w:r>
      <w:r>
        <w:rPr>
          <w:spacing w:val="-6"/>
          <w:sz w:val="24"/>
        </w:rPr>
        <w:t> </w:t>
      </w:r>
      <w:r>
        <w:rPr>
          <w:sz w:val="24"/>
        </w:rPr>
        <w:t>и</w:t>
      </w:r>
      <w:r>
        <w:rPr>
          <w:spacing w:val="-10"/>
          <w:sz w:val="24"/>
        </w:rPr>
        <w:t> </w:t>
      </w:r>
      <w:r>
        <w:rPr>
          <w:sz w:val="24"/>
        </w:rPr>
        <w:t>11</w:t>
      </w:r>
      <w:r>
        <w:rPr>
          <w:spacing w:val="-1"/>
          <w:sz w:val="24"/>
        </w:rPr>
        <w:t> </w:t>
      </w:r>
      <w:r>
        <w:rPr>
          <w:spacing w:val="-2"/>
          <w:sz w:val="24"/>
        </w:rPr>
        <w:t>классах</w:t>
      </w:r>
    </w:p>
    <w:p>
      <w:pPr>
        <w:pStyle w:val="ListParagraph"/>
        <w:numPr>
          <w:ilvl w:val="0"/>
          <w:numId w:val="37"/>
        </w:numPr>
        <w:tabs>
          <w:tab w:pos="1418" w:val="left" w:leader="none"/>
        </w:tabs>
        <w:spacing w:line="240" w:lineRule="auto" w:before="2" w:after="0"/>
        <w:ind w:left="1418" w:right="0" w:hanging="143"/>
        <w:jc w:val="left"/>
        <w:rPr>
          <w:sz w:val="24"/>
        </w:rPr>
      </w:pPr>
      <w:r>
        <w:rPr>
          <w:sz w:val="24"/>
        </w:rPr>
        <w:t>О</w:t>
      </w:r>
      <w:r>
        <w:rPr>
          <w:spacing w:val="-3"/>
          <w:sz w:val="24"/>
        </w:rPr>
        <w:t> </w:t>
      </w:r>
      <w:r>
        <w:rPr>
          <w:sz w:val="24"/>
        </w:rPr>
        <w:t>соблюдении прав</w:t>
      </w:r>
      <w:r>
        <w:rPr>
          <w:spacing w:val="-5"/>
          <w:sz w:val="24"/>
        </w:rPr>
        <w:t> </w:t>
      </w:r>
      <w:r>
        <w:rPr>
          <w:sz w:val="24"/>
        </w:rPr>
        <w:t>и</w:t>
      </w:r>
      <w:r>
        <w:rPr>
          <w:spacing w:val="-5"/>
          <w:sz w:val="24"/>
        </w:rPr>
        <w:t> </w:t>
      </w:r>
      <w:r>
        <w:rPr>
          <w:sz w:val="24"/>
        </w:rPr>
        <w:t>законных</w:t>
      </w:r>
      <w:r>
        <w:rPr>
          <w:spacing w:val="-6"/>
          <w:sz w:val="24"/>
        </w:rPr>
        <w:t> </w:t>
      </w:r>
      <w:r>
        <w:rPr>
          <w:sz w:val="24"/>
        </w:rPr>
        <w:t>интересов</w:t>
      </w:r>
      <w:r>
        <w:rPr>
          <w:spacing w:val="-4"/>
          <w:sz w:val="24"/>
        </w:rPr>
        <w:t> </w:t>
      </w:r>
      <w:r>
        <w:rPr>
          <w:spacing w:val="-2"/>
          <w:sz w:val="24"/>
        </w:rPr>
        <w:t>ребенка.</w:t>
      </w:r>
    </w:p>
    <w:p>
      <w:pPr>
        <w:pStyle w:val="BodyText"/>
        <w:spacing w:before="6"/>
        <w:ind w:left="0"/>
      </w:pPr>
    </w:p>
    <w:p>
      <w:pPr>
        <w:pStyle w:val="ListParagraph"/>
        <w:numPr>
          <w:ilvl w:val="0"/>
          <w:numId w:val="31"/>
        </w:numPr>
        <w:tabs>
          <w:tab w:pos="1981" w:val="left" w:leader="none"/>
        </w:tabs>
        <w:spacing w:line="240" w:lineRule="auto" w:before="0" w:after="0"/>
        <w:ind w:left="1275" w:right="1186" w:firstLine="0"/>
        <w:jc w:val="left"/>
        <w:rPr>
          <w:b/>
          <w:sz w:val="28"/>
        </w:rPr>
      </w:pPr>
      <w:r>
        <w:rPr>
          <w:b/>
          <w:sz w:val="28"/>
        </w:rPr>
        <w:t>Организация разнообразных форм внеурочной деятельности в совокупности, обеспечивающей реализацию духовно-нравственного, гражданско-патриотического,</w:t>
      </w:r>
      <w:r>
        <w:rPr>
          <w:b/>
          <w:spacing w:val="-11"/>
          <w:sz w:val="28"/>
        </w:rPr>
        <w:t> </w:t>
      </w:r>
      <w:r>
        <w:rPr>
          <w:b/>
          <w:sz w:val="28"/>
        </w:rPr>
        <w:t>художественно-эстетического,</w:t>
      </w:r>
      <w:r>
        <w:rPr>
          <w:b/>
          <w:spacing w:val="-11"/>
          <w:sz w:val="28"/>
        </w:rPr>
        <w:t> </w:t>
      </w:r>
      <w:r>
        <w:rPr>
          <w:b/>
          <w:sz w:val="28"/>
        </w:rPr>
        <w:t>трудового</w:t>
      </w:r>
      <w:r>
        <w:rPr>
          <w:b/>
          <w:spacing w:val="-17"/>
          <w:sz w:val="28"/>
        </w:rPr>
        <w:t> </w:t>
      </w:r>
      <w:r>
        <w:rPr>
          <w:b/>
          <w:sz w:val="28"/>
        </w:rPr>
        <w:t>и физического воспитания обучающихся.</w:t>
      </w:r>
    </w:p>
    <w:p>
      <w:pPr>
        <w:pStyle w:val="BodyText"/>
        <w:ind w:right="852" w:firstLine="566"/>
        <w:jc w:val="both"/>
      </w:pPr>
      <w:r>
        <w:rPr/>
        <w:t>Важным звеном в системе воспитательной работы школы является система дополнительного образования.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школьников в развивающих средах организована внеурочная деятельность. Внеурочная деятельность оказывает большую помощь в развитии творческих</w:t>
      </w:r>
      <w:r>
        <w:rPr>
          <w:spacing w:val="40"/>
        </w:rPr>
        <w:t> </w:t>
      </w:r>
      <w:r>
        <w:rPr/>
        <w:t>и индивидуальных способностей обучающихся, а также в профилактике правонарушений среди учащихся и является равноправным, взаимодополняющим компонентом базового </w:t>
      </w:r>
      <w:r>
        <w:rPr>
          <w:spacing w:val="-2"/>
        </w:rPr>
        <w:t>образования.</w:t>
      </w:r>
    </w:p>
    <w:p>
      <w:pPr>
        <w:pStyle w:val="BodyText"/>
        <w:spacing w:line="242" w:lineRule="auto"/>
        <w:ind w:right="850" w:firstLine="629"/>
        <w:jc w:val="both"/>
      </w:pPr>
      <w:r>
        <w:rPr/>
        <w:t>В школе создана благоприятная среда для реализации возможностей и занятости школьников в кружках, спортивных секциях и внеклассных мероприятиях.</w:t>
      </w:r>
    </w:p>
    <w:p>
      <w:pPr>
        <w:pStyle w:val="BodyText"/>
        <w:spacing w:line="271" w:lineRule="exact"/>
        <w:ind w:left="1904"/>
        <w:jc w:val="both"/>
      </w:pPr>
      <w:r>
        <w:rPr/>
        <w:t>В</w:t>
      </w:r>
      <w:r>
        <w:rPr>
          <w:spacing w:val="-4"/>
        </w:rPr>
        <w:t> </w:t>
      </w:r>
      <w:r>
        <w:rPr/>
        <w:t>течение</w:t>
      </w:r>
      <w:r>
        <w:rPr>
          <w:spacing w:val="-7"/>
        </w:rPr>
        <w:t> </w:t>
      </w:r>
      <w:r>
        <w:rPr/>
        <w:t>года</w:t>
      </w:r>
      <w:r>
        <w:rPr>
          <w:spacing w:val="-2"/>
        </w:rPr>
        <w:t> </w:t>
      </w:r>
      <w:r>
        <w:rPr/>
        <w:t>работали</w:t>
      </w:r>
      <w:r>
        <w:rPr>
          <w:spacing w:val="-5"/>
        </w:rPr>
        <w:t> </w:t>
      </w:r>
      <w:r>
        <w:rPr/>
        <w:t>кружки</w:t>
      </w:r>
      <w:r>
        <w:rPr>
          <w:spacing w:val="-1"/>
        </w:rPr>
        <w:t> </w:t>
      </w:r>
      <w:r>
        <w:rPr/>
        <w:t>по</w:t>
      </w:r>
      <w:r>
        <w:rPr>
          <w:spacing w:val="8"/>
        </w:rPr>
        <w:t> </w:t>
      </w:r>
      <w:r>
        <w:rPr>
          <w:spacing w:val="-2"/>
        </w:rPr>
        <w:t>интересам:</w:t>
      </w:r>
    </w:p>
    <w:p>
      <w:pPr>
        <w:pStyle w:val="ListParagraph"/>
        <w:numPr>
          <w:ilvl w:val="0"/>
          <w:numId w:val="38"/>
        </w:numPr>
        <w:tabs>
          <w:tab w:pos="1418" w:val="left" w:leader="none"/>
        </w:tabs>
        <w:spacing w:line="275" w:lineRule="exact" w:before="0" w:after="0"/>
        <w:ind w:left="1418" w:right="0" w:hanging="143"/>
        <w:jc w:val="left"/>
        <w:rPr>
          <w:sz w:val="24"/>
        </w:rPr>
      </w:pPr>
      <w:r>
        <w:rPr>
          <w:sz w:val="24"/>
        </w:rPr>
        <w:t>танцевальный</w:t>
      </w:r>
      <w:r>
        <w:rPr>
          <w:spacing w:val="-7"/>
          <w:sz w:val="24"/>
        </w:rPr>
        <w:t> </w:t>
      </w:r>
      <w:r>
        <w:rPr>
          <w:sz w:val="24"/>
        </w:rPr>
        <w:t>(Олейник</w:t>
      </w:r>
      <w:r>
        <w:rPr>
          <w:spacing w:val="-5"/>
          <w:sz w:val="24"/>
        </w:rPr>
        <w:t> </w:t>
      </w:r>
      <w:r>
        <w:rPr>
          <w:spacing w:val="-2"/>
          <w:sz w:val="24"/>
        </w:rPr>
        <w:t>В.Н.);</w:t>
      </w:r>
    </w:p>
    <w:p>
      <w:pPr>
        <w:pStyle w:val="ListParagraph"/>
        <w:numPr>
          <w:ilvl w:val="0"/>
          <w:numId w:val="38"/>
        </w:numPr>
        <w:tabs>
          <w:tab w:pos="1418" w:val="left" w:leader="none"/>
        </w:tabs>
        <w:spacing w:line="275" w:lineRule="exact" w:before="0" w:after="0"/>
        <w:ind w:left="1418" w:right="0" w:hanging="143"/>
        <w:jc w:val="left"/>
        <w:rPr>
          <w:sz w:val="24"/>
        </w:rPr>
      </w:pPr>
      <w:r>
        <w:rPr>
          <w:sz w:val="24"/>
        </w:rPr>
        <w:t>спортивный</w:t>
      </w:r>
      <w:r>
        <w:rPr>
          <w:spacing w:val="-3"/>
          <w:sz w:val="24"/>
        </w:rPr>
        <w:t> </w:t>
      </w:r>
      <w:r>
        <w:rPr>
          <w:sz w:val="24"/>
        </w:rPr>
        <w:t>(Баяндинов</w:t>
      </w:r>
      <w:r>
        <w:rPr>
          <w:spacing w:val="-6"/>
          <w:sz w:val="24"/>
        </w:rPr>
        <w:t> </w:t>
      </w:r>
      <w:r>
        <w:rPr>
          <w:sz w:val="24"/>
        </w:rPr>
        <w:t>К.А.,</w:t>
      </w:r>
      <w:r>
        <w:rPr>
          <w:spacing w:val="-1"/>
          <w:sz w:val="24"/>
        </w:rPr>
        <w:t> </w:t>
      </w:r>
      <w:r>
        <w:rPr>
          <w:sz w:val="24"/>
        </w:rPr>
        <w:t>Кулькова</w:t>
      </w:r>
      <w:r>
        <w:rPr>
          <w:spacing w:val="-4"/>
          <w:sz w:val="24"/>
        </w:rPr>
        <w:t> </w:t>
      </w:r>
      <w:r>
        <w:rPr>
          <w:sz w:val="24"/>
        </w:rPr>
        <w:t>Е.В.,</w:t>
      </w:r>
      <w:r>
        <w:rPr>
          <w:spacing w:val="-9"/>
          <w:sz w:val="24"/>
        </w:rPr>
        <w:t> </w:t>
      </w:r>
      <w:r>
        <w:rPr>
          <w:sz w:val="24"/>
        </w:rPr>
        <w:t>Гордейко</w:t>
      </w:r>
      <w:r>
        <w:rPr>
          <w:spacing w:val="-3"/>
          <w:sz w:val="24"/>
        </w:rPr>
        <w:t> </w:t>
      </w:r>
      <w:r>
        <w:rPr>
          <w:sz w:val="24"/>
        </w:rPr>
        <w:t>А.В.,</w:t>
      </w:r>
      <w:r>
        <w:rPr>
          <w:spacing w:val="-6"/>
          <w:sz w:val="24"/>
        </w:rPr>
        <w:t> </w:t>
      </w:r>
      <w:r>
        <w:rPr>
          <w:sz w:val="24"/>
        </w:rPr>
        <w:t>Везнер</w:t>
      </w:r>
      <w:r>
        <w:rPr>
          <w:spacing w:val="-2"/>
          <w:sz w:val="24"/>
        </w:rPr>
        <w:t> Е.В.);</w:t>
      </w:r>
    </w:p>
    <w:p>
      <w:pPr>
        <w:pStyle w:val="ListParagraph"/>
        <w:numPr>
          <w:ilvl w:val="0"/>
          <w:numId w:val="38"/>
        </w:numPr>
        <w:tabs>
          <w:tab w:pos="1418" w:val="left" w:leader="none"/>
        </w:tabs>
        <w:spacing w:line="275" w:lineRule="exact" w:before="0" w:after="0"/>
        <w:ind w:left="1418" w:right="0" w:hanging="143"/>
        <w:jc w:val="left"/>
        <w:rPr>
          <w:sz w:val="24"/>
        </w:rPr>
      </w:pPr>
      <w:r>
        <w:rPr>
          <w:sz w:val="24"/>
        </w:rPr>
        <w:t>«Волшебные</w:t>
      </w:r>
      <w:r>
        <w:rPr>
          <w:spacing w:val="-1"/>
          <w:sz w:val="24"/>
        </w:rPr>
        <w:t> </w:t>
      </w:r>
      <w:r>
        <w:rPr>
          <w:sz w:val="24"/>
        </w:rPr>
        <w:t>ручки»</w:t>
      </w:r>
      <w:r>
        <w:rPr>
          <w:spacing w:val="-5"/>
          <w:sz w:val="24"/>
        </w:rPr>
        <w:t> </w:t>
      </w:r>
      <w:r>
        <w:rPr>
          <w:sz w:val="24"/>
        </w:rPr>
        <w:t>(В.Е.</w:t>
      </w:r>
      <w:r>
        <w:rPr>
          <w:spacing w:val="2"/>
          <w:sz w:val="24"/>
        </w:rPr>
        <w:t> </w:t>
      </w:r>
      <w:r>
        <w:rPr>
          <w:spacing w:val="-2"/>
          <w:sz w:val="24"/>
        </w:rPr>
        <w:t>Варавина);</w:t>
      </w:r>
    </w:p>
    <w:p>
      <w:pPr>
        <w:pStyle w:val="ListParagraph"/>
        <w:numPr>
          <w:ilvl w:val="0"/>
          <w:numId w:val="38"/>
        </w:numPr>
        <w:tabs>
          <w:tab w:pos="1418" w:val="left" w:leader="none"/>
        </w:tabs>
        <w:spacing w:line="275" w:lineRule="exact" w:before="0" w:after="0"/>
        <w:ind w:left="1418" w:right="0" w:hanging="143"/>
        <w:jc w:val="left"/>
        <w:rPr>
          <w:sz w:val="24"/>
        </w:rPr>
      </w:pPr>
      <w:r>
        <w:rPr>
          <w:sz w:val="24"/>
        </w:rPr>
        <w:t>«Мастерица»</w:t>
      </w:r>
      <w:r>
        <w:rPr>
          <w:spacing w:val="-9"/>
          <w:sz w:val="24"/>
        </w:rPr>
        <w:t> </w:t>
      </w:r>
      <w:r>
        <w:rPr>
          <w:sz w:val="24"/>
        </w:rPr>
        <w:t>(Н.М.</w:t>
      </w:r>
      <w:r>
        <w:rPr>
          <w:spacing w:val="2"/>
          <w:sz w:val="24"/>
        </w:rPr>
        <w:t> </w:t>
      </w:r>
      <w:r>
        <w:rPr>
          <w:spacing w:val="-2"/>
          <w:sz w:val="24"/>
        </w:rPr>
        <w:t>Роот);</w:t>
      </w:r>
    </w:p>
    <w:p>
      <w:pPr>
        <w:pStyle w:val="ListParagraph"/>
        <w:numPr>
          <w:ilvl w:val="0"/>
          <w:numId w:val="38"/>
        </w:numPr>
        <w:tabs>
          <w:tab w:pos="1418" w:val="left" w:leader="none"/>
        </w:tabs>
        <w:spacing w:line="275" w:lineRule="exact" w:before="2" w:after="0"/>
        <w:ind w:left="1418" w:right="0" w:hanging="143"/>
        <w:jc w:val="left"/>
        <w:rPr>
          <w:sz w:val="24"/>
        </w:rPr>
      </w:pPr>
      <w:r>
        <w:rPr>
          <w:sz w:val="24"/>
        </w:rPr>
        <w:t>«Маска»</w:t>
      </w:r>
      <w:r>
        <w:rPr>
          <w:spacing w:val="-7"/>
          <w:sz w:val="24"/>
        </w:rPr>
        <w:t> </w:t>
      </w:r>
      <w:r>
        <w:rPr>
          <w:sz w:val="24"/>
        </w:rPr>
        <w:t>(Везнер</w:t>
      </w:r>
      <w:r>
        <w:rPr>
          <w:spacing w:val="-1"/>
          <w:sz w:val="24"/>
        </w:rPr>
        <w:t> </w:t>
      </w:r>
      <w:r>
        <w:rPr>
          <w:spacing w:val="-2"/>
          <w:sz w:val="24"/>
        </w:rPr>
        <w:t>Л.С.);</w:t>
      </w:r>
    </w:p>
    <w:p>
      <w:pPr>
        <w:pStyle w:val="ListParagraph"/>
        <w:numPr>
          <w:ilvl w:val="0"/>
          <w:numId w:val="38"/>
        </w:numPr>
        <w:tabs>
          <w:tab w:pos="1480" w:val="left" w:leader="none"/>
        </w:tabs>
        <w:spacing w:line="275" w:lineRule="exact" w:before="0" w:after="0"/>
        <w:ind w:left="1480" w:right="0" w:hanging="205"/>
        <w:jc w:val="left"/>
        <w:rPr>
          <w:sz w:val="24"/>
        </w:rPr>
      </w:pPr>
      <w:r>
        <w:rPr>
          <w:sz w:val="24"/>
        </w:rPr>
        <w:t>«В</w:t>
      </w:r>
      <w:r>
        <w:rPr>
          <w:spacing w:val="-3"/>
          <w:sz w:val="24"/>
        </w:rPr>
        <w:t> </w:t>
      </w:r>
      <w:r>
        <w:rPr>
          <w:sz w:val="24"/>
        </w:rPr>
        <w:t>мире</w:t>
      </w:r>
      <w:r>
        <w:rPr>
          <w:spacing w:val="-1"/>
          <w:sz w:val="24"/>
        </w:rPr>
        <w:t> </w:t>
      </w:r>
      <w:r>
        <w:rPr>
          <w:sz w:val="24"/>
        </w:rPr>
        <w:t>волшебных</w:t>
      </w:r>
      <w:r>
        <w:rPr>
          <w:spacing w:val="-5"/>
          <w:sz w:val="24"/>
        </w:rPr>
        <w:t> </w:t>
      </w:r>
      <w:r>
        <w:rPr>
          <w:sz w:val="24"/>
        </w:rPr>
        <w:t>цифр»</w:t>
      </w:r>
      <w:r>
        <w:rPr>
          <w:spacing w:val="-5"/>
          <w:sz w:val="24"/>
        </w:rPr>
        <w:t> </w:t>
      </w:r>
      <w:r>
        <w:rPr>
          <w:sz w:val="24"/>
        </w:rPr>
        <w:t>(Н.В.</w:t>
      </w:r>
      <w:r>
        <w:rPr>
          <w:spacing w:val="7"/>
          <w:sz w:val="24"/>
        </w:rPr>
        <w:t> </w:t>
      </w:r>
      <w:r>
        <w:rPr>
          <w:spacing w:val="-2"/>
          <w:sz w:val="24"/>
        </w:rPr>
        <w:t>Карпова);</w:t>
      </w:r>
    </w:p>
    <w:p>
      <w:pPr>
        <w:pStyle w:val="ListParagraph"/>
        <w:numPr>
          <w:ilvl w:val="0"/>
          <w:numId w:val="38"/>
        </w:numPr>
        <w:tabs>
          <w:tab w:pos="1480" w:val="left" w:leader="none"/>
        </w:tabs>
        <w:spacing w:line="275" w:lineRule="exact" w:before="2" w:after="0"/>
        <w:ind w:left="1480" w:right="0" w:hanging="205"/>
        <w:jc w:val="left"/>
        <w:rPr>
          <w:sz w:val="24"/>
        </w:rPr>
      </w:pPr>
      <w:r>
        <w:rPr>
          <w:sz w:val="24"/>
        </w:rPr>
        <w:t>Экологический</w:t>
      </w:r>
      <w:r>
        <w:rPr>
          <w:spacing w:val="-6"/>
          <w:sz w:val="24"/>
        </w:rPr>
        <w:t> </w:t>
      </w:r>
      <w:r>
        <w:rPr>
          <w:sz w:val="24"/>
        </w:rPr>
        <w:t>(В.Н.</w:t>
      </w:r>
      <w:r>
        <w:rPr>
          <w:spacing w:val="-1"/>
          <w:sz w:val="24"/>
        </w:rPr>
        <w:t> </w:t>
      </w:r>
      <w:r>
        <w:rPr>
          <w:spacing w:val="-2"/>
          <w:sz w:val="24"/>
        </w:rPr>
        <w:t>Марценюк);</w:t>
      </w:r>
    </w:p>
    <w:p>
      <w:pPr>
        <w:pStyle w:val="ListParagraph"/>
        <w:numPr>
          <w:ilvl w:val="0"/>
          <w:numId w:val="38"/>
        </w:numPr>
        <w:tabs>
          <w:tab w:pos="1480" w:val="left" w:leader="none"/>
        </w:tabs>
        <w:spacing w:line="275" w:lineRule="exact" w:before="0" w:after="0"/>
        <w:ind w:left="1480" w:right="0" w:hanging="205"/>
        <w:jc w:val="left"/>
        <w:rPr>
          <w:sz w:val="24"/>
        </w:rPr>
      </w:pPr>
      <w:r>
        <w:rPr>
          <w:sz w:val="24"/>
        </w:rPr>
        <w:t>«Юный</w:t>
      </w:r>
      <w:r>
        <w:rPr>
          <w:spacing w:val="-3"/>
          <w:sz w:val="24"/>
        </w:rPr>
        <w:t> </w:t>
      </w:r>
      <w:r>
        <w:rPr>
          <w:sz w:val="24"/>
        </w:rPr>
        <w:t>краевед»</w:t>
      </w:r>
      <w:r>
        <w:rPr>
          <w:spacing w:val="-8"/>
          <w:sz w:val="24"/>
        </w:rPr>
        <w:t> </w:t>
      </w:r>
      <w:r>
        <w:rPr>
          <w:sz w:val="24"/>
        </w:rPr>
        <w:t>(М.М.</w:t>
      </w:r>
      <w:r>
        <w:rPr>
          <w:spacing w:val="2"/>
          <w:sz w:val="24"/>
        </w:rPr>
        <w:t> </w:t>
      </w:r>
      <w:r>
        <w:rPr>
          <w:spacing w:val="-2"/>
          <w:sz w:val="24"/>
        </w:rPr>
        <w:t>Балмуханова);</w:t>
      </w:r>
    </w:p>
    <w:p>
      <w:pPr>
        <w:pStyle w:val="ListParagraph"/>
        <w:numPr>
          <w:ilvl w:val="0"/>
          <w:numId w:val="38"/>
        </w:numPr>
        <w:tabs>
          <w:tab w:pos="1480" w:val="left" w:leader="none"/>
        </w:tabs>
        <w:spacing w:line="275" w:lineRule="exact" w:before="3" w:after="0"/>
        <w:ind w:left="1480" w:right="0" w:hanging="205"/>
        <w:jc w:val="left"/>
        <w:rPr>
          <w:sz w:val="24"/>
        </w:rPr>
      </w:pPr>
      <w:r>
        <w:rPr>
          <w:sz w:val="24"/>
        </w:rPr>
        <w:t>«Книгочей»</w:t>
      </w:r>
      <w:r>
        <w:rPr>
          <w:spacing w:val="-5"/>
          <w:sz w:val="24"/>
        </w:rPr>
        <w:t> </w:t>
      </w:r>
      <w:r>
        <w:rPr>
          <w:sz w:val="24"/>
        </w:rPr>
        <w:t>(В.В. </w:t>
      </w:r>
      <w:r>
        <w:rPr>
          <w:spacing w:val="-2"/>
          <w:sz w:val="24"/>
        </w:rPr>
        <w:t>Бусановская);</w:t>
      </w:r>
    </w:p>
    <w:p>
      <w:pPr>
        <w:pStyle w:val="ListParagraph"/>
        <w:numPr>
          <w:ilvl w:val="0"/>
          <w:numId w:val="38"/>
        </w:numPr>
        <w:tabs>
          <w:tab w:pos="1558" w:val="left" w:leader="none"/>
        </w:tabs>
        <w:spacing w:line="275" w:lineRule="exact" w:before="0" w:after="0"/>
        <w:ind w:left="1558" w:right="0" w:hanging="283"/>
        <w:jc w:val="left"/>
        <w:rPr>
          <w:sz w:val="24"/>
        </w:rPr>
      </w:pPr>
      <w:r>
        <w:rPr>
          <w:sz w:val="24"/>
        </w:rPr>
        <w:t>«По</w:t>
      </w:r>
      <w:r>
        <w:rPr>
          <w:spacing w:val="1"/>
          <w:sz w:val="24"/>
        </w:rPr>
        <w:t> </w:t>
      </w:r>
      <w:r>
        <w:rPr>
          <w:sz w:val="24"/>
        </w:rPr>
        <w:t>следам</w:t>
      </w:r>
      <w:r>
        <w:rPr>
          <w:spacing w:val="-1"/>
          <w:sz w:val="24"/>
        </w:rPr>
        <w:t> </w:t>
      </w:r>
      <w:r>
        <w:rPr>
          <w:sz w:val="24"/>
        </w:rPr>
        <w:t>историков»</w:t>
      </w:r>
      <w:r>
        <w:rPr>
          <w:spacing w:val="-7"/>
          <w:sz w:val="24"/>
        </w:rPr>
        <w:t> </w:t>
      </w:r>
      <w:r>
        <w:rPr>
          <w:sz w:val="24"/>
        </w:rPr>
        <w:t>(А.К. </w:t>
      </w:r>
      <w:r>
        <w:rPr>
          <w:spacing w:val="-2"/>
          <w:sz w:val="24"/>
        </w:rPr>
        <w:t>Кендыбаева);</w:t>
      </w:r>
    </w:p>
    <w:p>
      <w:pPr>
        <w:pStyle w:val="BodyText"/>
        <w:spacing w:before="3"/>
        <w:ind w:right="838" w:firstLine="566"/>
        <w:jc w:val="both"/>
      </w:pPr>
      <w:r>
        <w:rPr/>
        <w:t>Библиотекари Чабанюк А.Е. и Бусановская В.В. провели</w:t>
      </w:r>
      <w:r>
        <w:rPr>
          <w:spacing w:val="40"/>
        </w:rPr>
        <w:t> </w:t>
      </w:r>
      <w:r>
        <w:rPr/>
        <w:t>среди учащихся 5-11 классов час информации «Казахстан вчера, сегодня, завтра», организовали выставку «Достижения моей страны». Для девочек 5-8 классов учителем казахского языка Клышевой А.Т. была подготовлена конкурсная программа «Қыз өссе елдің көркі». Девочки соревновались в знании традиции и обычаев казахского народа, пословиц и поговорок, умении красиво заплести косу. Победительницы также были награждены сувенирами. Ежегодно интересно проходит конкурс патриотической песни «О тебе пою, моё Отечество!». Ребята 5-11 классов подготовили песни о Родине, нарисовали плакаты на тему «Моя Родина – Казахстан!».</w:t>
      </w:r>
    </w:p>
    <w:p>
      <w:pPr>
        <w:spacing w:before="168"/>
        <w:ind w:left="941" w:right="516" w:firstLine="0"/>
        <w:jc w:val="center"/>
        <w:rPr>
          <w:b/>
          <w:sz w:val="24"/>
        </w:rPr>
      </w:pPr>
      <w:r>
        <w:rPr>
          <w:b/>
          <w:color w:val="221F1F"/>
          <w:sz w:val="24"/>
        </w:rPr>
        <w:t>Кружковая</w:t>
      </w:r>
      <w:r>
        <w:rPr>
          <w:b/>
          <w:color w:val="221F1F"/>
          <w:spacing w:val="-9"/>
          <w:sz w:val="24"/>
        </w:rPr>
        <w:t> </w:t>
      </w:r>
      <w:r>
        <w:rPr>
          <w:b/>
          <w:color w:val="221F1F"/>
          <w:spacing w:val="-2"/>
          <w:sz w:val="24"/>
        </w:rPr>
        <w:t>деятельность</w:t>
      </w:r>
    </w:p>
    <w:p>
      <w:pPr>
        <w:pStyle w:val="BodyText"/>
        <w:spacing w:before="10"/>
        <w:ind w:left="0"/>
        <w:rPr>
          <w:b/>
          <w:sz w:val="13"/>
        </w:rPr>
      </w:pPr>
    </w:p>
    <w:tbl>
      <w:tblPr>
        <w:tblW w:w="0" w:type="auto"/>
        <w:jc w:val="left"/>
        <w:tblInd w:w="1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3015"/>
        <w:gridCol w:w="1829"/>
        <w:gridCol w:w="1829"/>
        <w:gridCol w:w="1829"/>
      </w:tblGrid>
      <w:tr>
        <w:trPr>
          <w:trHeight w:val="581" w:hRule="atLeast"/>
        </w:trPr>
        <w:tc>
          <w:tcPr>
            <w:tcW w:w="514" w:type="dxa"/>
          </w:tcPr>
          <w:p>
            <w:pPr>
              <w:pStyle w:val="TableParagraph"/>
              <w:spacing w:before="11"/>
              <w:ind w:left="22" w:right="6"/>
              <w:jc w:val="center"/>
              <w:rPr>
                <w:b/>
                <w:sz w:val="24"/>
              </w:rPr>
            </w:pPr>
            <w:r>
              <w:rPr>
                <w:b/>
                <w:spacing w:val="-10"/>
                <w:sz w:val="24"/>
              </w:rPr>
              <w:t>№</w:t>
            </w:r>
          </w:p>
        </w:tc>
        <w:tc>
          <w:tcPr>
            <w:tcW w:w="3015" w:type="dxa"/>
          </w:tcPr>
          <w:p>
            <w:pPr>
              <w:pStyle w:val="TableParagraph"/>
              <w:spacing w:before="11"/>
              <w:ind w:left="110"/>
              <w:rPr>
                <w:b/>
                <w:sz w:val="24"/>
              </w:rPr>
            </w:pPr>
            <w:r>
              <w:rPr>
                <w:b/>
                <w:sz w:val="24"/>
              </w:rPr>
              <w:t>Название</w:t>
            </w:r>
            <w:r>
              <w:rPr>
                <w:b/>
                <w:spacing w:val="-3"/>
                <w:sz w:val="24"/>
              </w:rPr>
              <w:t> </w:t>
            </w:r>
            <w:r>
              <w:rPr>
                <w:b/>
                <w:spacing w:val="-2"/>
                <w:sz w:val="24"/>
              </w:rPr>
              <w:t>кружка</w:t>
            </w:r>
          </w:p>
        </w:tc>
        <w:tc>
          <w:tcPr>
            <w:tcW w:w="1829" w:type="dxa"/>
          </w:tcPr>
          <w:p>
            <w:pPr>
              <w:pStyle w:val="TableParagraph"/>
              <w:spacing w:line="237" w:lineRule="auto" w:before="13"/>
              <w:ind w:left="394" w:right="209" w:hanging="178"/>
              <w:rPr>
                <w:b/>
                <w:sz w:val="24"/>
              </w:rPr>
            </w:pPr>
            <w:r>
              <w:rPr>
                <w:b/>
                <w:sz w:val="24"/>
              </w:rPr>
              <w:t>Кол-во</w:t>
            </w:r>
            <w:r>
              <w:rPr>
                <w:b/>
                <w:spacing w:val="-15"/>
                <w:sz w:val="24"/>
              </w:rPr>
              <w:t> </w:t>
            </w:r>
            <w:r>
              <w:rPr>
                <w:b/>
                <w:sz w:val="24"/>
              </w:rPr>
              <w:t>уч-</w:t>
            </w:r>
            <w:r>
              <w:rPr>
                <w:b/>
                <w:sz w:val="24"/>
              </w:rPr>
              <w:t>ся </w:t>
            </w:r>
            <w:r>
              <w:rPr>
                <w:b/>
                <w:spacing w:val="-2"/>
                <w:sz w:val="24"/>
              </w:rPr>
              <w:t>2022-2023</w:t>
            </w:r>
          </w:p>
        </w:tc>
        <w:tc>
          <w:tcPr>
            <w:tcW w:w="1829" w:type="dxa"/>
          </w:tcPr>
          <w:p>
            <w:pPr>
              <w:pStyle w:val="TableParagraph"/>
              <w:spacing w:line="237" w:lineRule="auto" w:before="13"/>
              <w:ind w:left="394" w:right="208" w:hanging="178"/>
              <w:rPr>
                <w:b/>
                <w:sz w:val="24"/>
              </w:rPr>
            </w:pPr>
            <w:r>
              <w:rPr>
                <w:b/>
                <w:sz w:val="24"/>
              </w:rPr>
              <w:t>Кол-во</w:t>
            </w:r>
            <w:r>
              <w:rPr>
                <w:b/>
                <w:spacing w:val="-15"/>
                <w:sz w:val="24"/>
              </w:rPr>
              <w:t> </w:t>
            </w:r>
            <w:r>
              <w:rPr>
                <w:b/>
                <w:sz w:val="24"/>
              </w:rPr>
              <w:t>уч-</w:t>
            </w:r>
            <w:r>
              <w:rPr>
                <w:b/>
                <w:sz w:val="24"/>
              </w:rPr>
              <w:t>ся </w:t>
            </w:r>
            <w:r>
              <w:rPr>
                <w:b/>
                <w:spacing w:val="-2"/>
                <w:sz w:val="24"/>
              </w:rPr>
              <w:t>2023-2024</w:t>
            </w:r>
          </w:p>
        </w:tc>
        <w:tc>
          <w:tcPr>
            <w:tcW w:w="1829" w:type="dxa"/>
          </w:tcPr>
          <w:p>
            <w:pPr>
              <w:pStyle w:val="TableParagraph"/>
              <w:spacing w:line="237" w:lineRule="auto" w:before="13"/>
              <w:ind w:left="394" w:right="203" w:hanging="173"/>
              <w:rPr>
                <w:b/>
                <w:sz w:val="24"/>
              </w:rPr>
            </w:pPr>
            <w:r>
              <w:rPr>
                <w:b/>
                <w:sz w:val="24"/>
              </w:rPr>
              <w:t>Кол-во</w:t>
            </w:r>
            <w:r>
              <w:rPr>
                <w:b/>
                <w:spacing w:val="-15"/>
                <w:sz w:val="24"/>
              </w:rPr>
              <w:t> </w:t>
            </w:r>
            <w:r>
              <w:rPr>
                <w:b/>
                <w:sz w:val="24"/>
              </w:rPr>
              <w:t>уч-</w:t>
            </w:r>
            <w:r>
              <w:rPr>
                <w:b/>
                <w:sz w:val="24"/>
              </w:rPr>
              <w:t>ся </w:t>
            </w:r>
            <w:r>
              <w:rPr>
                <w:b/>
                <w:spacing w:val="-2"/>
                <w:sz w:val="24"/>
              </w:rPr>
              <w:t>2024-2025</w:t>
            </w:r>
          </w:p>
        </w:tc>
      </w:tr>
      <w:tr>
        <w:trPr>
          <w:trHeight w:val="306" w:hRule="atLeast"/>
        </w:trPr>
        <w:tc>
          <w:tcPr>
            <w:tcW w:w="514" w:type="dxa"/>
          </w:tcPr>
          <w:p>
            <w:pPr>
              <w:pStyle w:val="TableParagraph"/>
              <w:spacing w:before="11"/>
              <w:ind w:left="22"/>
              <w:jc w:val="center"/>
              <w:rPr>
                <w:b/>
                <w:sz w:val="24"/>
              </w:rPr>
            </w:pPr>
            <w:r>
              <w:rPr>
                <w:b/>
                <w:spacing w:val="-5"/>
                <w:sz w:val="24"/>
              </w:rPr>
              <w:t>1.</w:t>
            </w:r>
          </w:p>
        </w:tc>
        <w:tc>
          <w:tcPr>
            <w:tcW w:w="3015" w:type="dxa"/>
          </w:tcPr>
          <w:p>
            <w:pPr>
              <w:pStyle w:val="TableParagraph"/>
              <w:spacing w:before="6"/>
              <w:ind w:left="110"/>
              <w:rPr>
                <w:sz w:val="24"/>
              </w:rPr>
            </w:pPr>
            <w:r>
              <w:rPr>
                <w:spacing w:val="-2"/>
                <w:sz w:val="24"/>
              </w:rPr>
              <w:t>Танцевальный</w:t>
            </w:r>
          </w:p>
        </w:tc>
        <w:tc>
          <w:tcPr>
            <w:tcW w:w="1829" w:type="dxa"/>
          </w:tcPr>
          <w:p>
            <w:pPr>
              <w:pStyle w:val="TableParagraph"/>
              <w:spacing w:before="6"/>
              <w:ind w:left="18" w:right="12"/>
              <w:jc w:val="center"/>
              <w:rPr>
                <w:sz w:val="24"/>
              </w:rPr>
            </w:pPr>
            <w:r>
              <w:rPr>
                <w:spacing w:val="-5"/>
                <w:sz w:val="24"/>
              </w:rPr>
              <w:t>99</w:t>
            </w:r>
          </w:p>
        </w:tc>
        <w:tc>
          <w:tcPr>
            <w:tcW w:w="1829" w:type="dxa"/>
          </w:tcPr>
          <w:p>
            <w:pPr>
              <w:pStyle w:val="TableParagraph"/>
              <w:spacing w:before="6"/>
              <w:ind w:left="18" w:right="7"/>
              <w:jc w:val="center"/>
              <w:rPr>
                <w:sz w:val="24"/>
              </w:rPr>
            </w:pPr>
            <w:r>
              <w:rPr>
                <w:spacing w:val="-5"/>
                <w:sz w:val="24"/>
              </w:rPr>
              <w:t>120</w:t>
            </w:r>
          </w:p>
        </w:tc>
        <w:tc>
          <w:tcPr>
            <w:tcW w:w="1829" w:type="dxa"/>
          </w:tcPr>
          <w:p>
            <w:pPr>
              <w:pStyle w:val="TableParagraph"/>
              <w:spacing w:before="6"/>
              <w:ind w:left="18"/>
              <w:jc w:val="center"/>
              <w:rPr>
                <w:sz w:val="24"/>
              </w:rPr>
            </w:pPr>
            <w:r>
              <w:rPr>
                <w:spacing w:val="-5"/>
                <w:sz w:val="24"/>
              </w:rPr>
              <w:t>89</w:t>
            </w:r>
          </w:p>
        </w:tc>
      </w:tr>
      <w:tr>
        <w:trPr>
          <w:trHeight w:val="306" w:hRule="atLeast"/>
        </w:trPr>
        <w:tc>
          <w:tcPr>
            <w:tcW w:w="514" w:type="dxa"/>
          </w:tcPr>
          <w:p>
            <w:pPr>
              <w:pStyle w:val="TableParagraph"/>
              <w:spacing w:before="11"/>
              <w:ind w:left="22"/>
              <w:jc w:val="center"/>
              <w:rPr>
                <w:b/>
                <w:sz w:val="24"/>
              </w:rPr>
            </w:pPr>
            <w:r>
              <w:rPr>
                <w:b/>
                <w:spacing w:val="-5"/>
                <w:sz w:val="24"/>
              </w:rPr>
              <w:t>2.</w:t>
            </w:r>
          </w:p>
        </w:tc>
        <w:tc>
          <w:tcPr>
            <w:tcW w:w="3015" w:type="dxa"/>
          </w:tcPr>
          <w:p>
            <w:pPr>
              <w:pStyle w:val="TableParagraph"/>
              <w:spacing w:before="6"/>
              <w:ind w:left="110"/>
              <w:rPr>
                <w:sz w:val="24"/>
              </w:rPr>
            </w:pPr>
            <w:r>
              <w:rPr>
                <w:spacing w:val="-2"/>
                <w:sz w:val="24"/>
              </w:rPr>
              <w:t>Спортивный</w:t>
            </w:r>
          </w:p>
        </w:tc>
        <w:tc>
          <w:tcPr>
            <w:tcW w:w="1829" w:type="dxa"/>
          </w:tcPr>
          <w:p>
            <w:pPr>
              <w:pStyle w:val="TableParagraph"/>
              <w:spacing w:before="6"/>
              <w:ind w:left="18" w:right="7"/>
              <w:jc w:val="center"/>
              <w:rPr>
                <w:sz w:val="24"/>
              </w:rPr>
            </w:pPr>
            <w:r>
              <w:rPr>
                <w:spacing w:val="-5"/>
                <w:sz w:val="24"/>
              </w:rPr>
              <w:t>231</w:t>
            </w:r>
          </w:p>
        </w:tc>
        <w:tc>
          <w:tcPr>
            <w:tcW w:w="1829" w:type="dxa"/>
          </w:tcPr>
          <w:p>
            <w:pPr>
              <w:pStyle w:val="TableParagraph"/>
              <w:spacing w:before="6"/>
              <w:ind w:left="18" w:right="7"/>
              <w:jc w:val="center"/>
              <w:rPr>
                <w:sz w:val="24"/>
              </w:rPr>
            </w:pPr>
            <w:r>
              <w:rPr>
                <w:spacing w:val="-5"/>
                <w:sz w:val="24"/>
              </w:rPr>
              <w:t>237</w:t>
            </w:r>
          </w:p>
        </w:tc>
        <w:tc>
          <w:tcPr>
            <w:tcW w:w="1829" w:type="dxa"/>
          </w:tcPr>
          <w:p>
            <w:pPr>
              <w:pStyle w:val="TableParagraph"/>
              <w:spacing w:before="6"/>
              <w:ind w:left="18" w:right="5"/>
              <w:jc w:val="center"/>
              <w:rPr>
                <w:sz w:val="24"/>
              </w:rPr>
            </w:pPr>
            <w:r>
              <w:rPr>
                <w:spacing w:val="-5"/>
                <w:sz w:val="24"/>
              </w:rPr>
              <w:t>251</w:t>
            </w:r>
          </w:p>
        </w:tc>
      </w:tr>
    </w:tbl>
    <w:p>
      <w:pPr>
        <w:pStyle w:val="TableParagraph"/>
        <w:spacing w:after="0"/>
        <w:jc w:val="center"/>
        <w:rPr>
          <w:sz w:val="24"/>
        </w:rPr>
        <w:sectPr>
          <w:pgSz w:w="11910" w:h="16840"/>
          <w:pgMar w:header="0" w:footer="851" w:top="900" w:bottom="1274" w:left="141" w:right="0"/>
        </w:sectPr>
      </w:pPr>
    </w:p>
    <w:tbl>
      <w:tblPr>
        <w:tblW w:w="0" w:type="auto"/>
        <w:jc w:val="left"/>
        <w:tblInd w:w="1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3015"/>
        <w:gridCol w:w="1829"/>
        <w:gridCol w:w="1829"/>
        <w:gridCol w:w="1829"/>
      </w:tblGrid>
      <w:tr>
        <w:trPr>
          <w:trHeight w:val="306" w:hRule="atLeast"/>
        </w:trPr>
        <w:tc>
          <w:tcPr>
            <w:tcW w:w="514" w:type="dxa"/>
          </w:tcPr>
          <w:p>
            <w:pPr>
              <w:pStyle w:val="TableParagraph"/>
              <w:spacing w:before="11"/>
              <w:ind w:left="22"/>
              <w:jc w:val="center"/>
              <w:rPr>
                <w:b/>
                <w:sz w:val="24"/>
              </w:rPr>
            </w:pPr>
            <w:r>
              <w:rPr>
                <w:b/>
                <w:spacing w:val="-5"/>
                <w:sz w:val="24"/>
              </w:rPr>
              <w:t>3.</w:t>
            </w:r>
          </w:p>
        </w:tc>
        <w:tc>
          <w:tcPr>
            <w:tcW w:w="3015" w:type="dxa"/>
          </w:tcPr>
          <w:p>
            <w:pPr>
              <w:pStyle w:val="TableParagraph"/>
              <w:spacing w:before="6"/>
              <w:ind w:left="110"/>
              <w:rPr>
                <w:sz w:val="24"/>
              </w:rPr>
            </w:pPr>
            <w:r>
              <w:rPr>
                <w:sz w:val="24"/>
              </w:rPr>
              <w:t>«Очумелые</w:t>
            </w:r>
            <w:r>
              <w:rPr>
                <w:spacing w:val="-5"/>
                <w:sz w:val="24"/>
              </w:rPr>
              <w:t> </w:t>
            </w:r>
            <w:r>
              <w:rPr>
                <w:spacing w:val="-2"/>
                <w:sz w:val="24"/>
              </w:rPr>
              <w:t>ручки»</w:t>
            </w:r>
          </w:p>
        </w:tc>
        <w:tc>
          <w:tcPr>
            <w:tcW w:w="1829" w:type="dxa"/>
          </w:tcPr>
          <w:p>
            <w:pPr>
              <w:pStyle w:val="TableParagraph"/>
              <w:spacing w:before="6"/>
              <w:ind w:left="18" w:right="12"/>
              <w:jc w:val="center"/>
              <w:rPr>
                <w:sz w:val="24"/>
              </w:rPr>
            </w:pPr>
            <w:r>
              <w:rPr>
                <w:spacing w:val="-5"/>
                <w:sz w:val="24"/>
              </w:rPr>
              <w:t>43</w:t>
            </w:r>
          </w:p>
        </w:tc>
        <w:tc>
          <w:tcPr>
            <w:tcW w:w="1829" w:type="dxa"/>
          </w:tcPr>
          <w:p>
            <w:pPr>
              <w:pStyle w:val="TableParagraph"/>
              <w:spacing w:before="6"/>
              <w:ind w:left="18" w:right="12"/>
              <w:jc w:val="center"/>
              <w:rPr>
                <w:sz w:val="24"/>
              </w:rPr>
            </w:pPr>
            <w:r>
              <w:rPr>
                <w:spacing w:val="-5"/>
                <w:sz w:val="24"/>
              </w:rPr>
              <w:t>44</w:t>
            </w:r>
          </w:p>
        </w:tc>
        <w:tc>
          <w:tcPr>
            <w:tcW w:w="1829" w:type="dxa"/>
          </w:tcPr>
          <w:p>
            <w:pPr>
              <w:pStyle w:val="TableParagraph"/>
              <w:spacing w:before="6"/>
              <w:ind w:left="18"/>
              <w:jc w:val="center"/>
              <w:rPr>
                <w:sz w:val="24"/>
              </w:rPr>
            </w:pPr>
            <w:r>
              <w:rPr>
                <w:spacing w:val="-5"/>
                <w:sz w:val="24"/>
              </w:rPr>
              <w:t>38</w:t>
            </w:r>
          </w:p>
        </w:tc>
      </w:tr>
      <w:tr>
        <w:trPr>
          <w:trHeight w:val="306" w:hRule="atLeast"/>
        </w:trPr>
        <w:tc>
          <w:tcPr>
            <w:tcW w:w="514" w:type="dxa"/>
          </w:tcPr>
          <w:p>
            <w:pPr>
              <w:pStyle w:val="TableParagraph"/>
              <w:spacing w:before="11"/>
              <w:ind w:left="22"/>
              <w:jc w:val="center"/>
              <w:rPr>
                <w:b/>
                <w:sz w:val="24"/>
              </w:rPr>
            </w:pPr>
            <w:r>
              <w:rPr>
                <w:b/>
                <w:spacing w:val="-5"/>
                <w:sz w:val="24"/>
              </w:rPr>
              <w:t>4.</w:t>
            </w:r>
          </w:p>
        </w:tc>
        <w:tc>
          <w:tcPr>
            <w:tcW w:w="3015" w:type="dxa"/>
          </w:tcPr>
          <w:p>
            <w:pPr>
              <w:pStyle w:val="TableParagraph"/>
              <w:spacing w:before="6"/>
              <w:ind w:left="110"/>
              <w:rPr>
                <w:sz w:val="24"/>
              </w:rPr>
            </w:pPr>
            <w:r>
              <w:rPr>
                <w:spacing w:val="-2"/>
                <w:sz w:val="24"/>
              </w:rPr>
              <w:t>«Радуга»</w:t>
            </w:r>
          </w:p>
        </w:tc>
        <w:tc>
          <w:tcPr>
            <w:tcW w:w="1829" w:type="dxa"/>
          </w:tcPr>
          <w:p>
            <w:pPr>
              <w:pStyle w:val="TableParagraph"/>
              <w:spacing w:before="6"/>
              <w:ind w:left="18" w:right="12"/>
              <w:jc w:val="center"/>
              <w:rPr>
                <w:sz w:val="24"/>
              </w:rPr>
            </w:pPr>
            <w:r>
              <w:rPr>
                <w:spacing w:val="-5"/>
                <w:sz w:val="24"/>
              </w:rPr>
              <w:t>56</w:t>
            </w:r>
          </w:p>
        </w:tc>
        <w:tc>
          <w:tcPr>
            <w:tcW w:w="1829" w:type="dxa"/>
          </w:tcPr>
          <w:p>
            <w:pPr>
              <w:pStyle w:val="TableParagraph"/>
              <w:spacing w:before="6"/>
              <w:ind w:left="18" w:right="12"/>
              <w:jc w:val="center"/>
              <w:rPr>
                <w:sz w:val="24"/>
              </w:rPr>
            </w:pPr>
            <w:r>
              <w:rPr>
                <w:spacing w:val="-5"/>
                <w:sz w:val="24"/>
              </w:rPr>
              <w:t>59</w:t>
            </w:r>
          </w:p>
        </w:tc>
        <w:tc>
          <w:tcPr>
            <w:tcW w:w="1829" w:type="dxa"/>
          </w:tcPr>
          <w:p>
            <w:pPr>
              <w:pStyle w:val="TableParagraph"/>
              <w:spacing w:before="6"/>
              <w:ind w:left="18"/>
              <w:jc w:val="center"/>
              <w:rPr>
                <w:sz w:val="24"/>
              </w:rPr>
            </w:pPr>
            <w:r>
              <w:rPr>
                <w:spacing w:val="-5"/>
                <w:sz w:val="24"/>
              </w:rPr>
              <w:t>52</w:t>
            </w:r>
          </w:p>
        </w:tc>
      </w:tr>
      <w:tr>
        <w:trPr>
          <w:trHeight w:val="301" w:hRule="atLeast"/>
        </w:trPr>
        <w:tc>
          <w:tcPr>
            <w:tcW w:w="514" w:type="dxa"/>
          </w:tcPr>
          <w:p>
            <w:pPr>
              <w:pStyle w:val="TableParagraph"/>
              <w:spacing w:line="271" w:lineRule="exact" w:before="11"/>
              <w:ind w:left="22"/>
              <w:jc w:val="center"/>
              <w:rPr>
                <w:b/>
                <w:sz w:val="24"/>
              </w:rPr>
            </w:pPr>
            <w:r>
              <w:rPr>
                <w:b/>
                <w:spacing w:val="-5"/>
                <w:sz w:val="24"/>
              </w:rPr>
              <w:t>5.</w:t>
            </w:r>
          </w:p>
        </w:tc>
        <w:tc>
          <w:tcPr>
            <w:tcW w:w="3015" w:type="dxa"/>
          </w:tcPr>
          <w:p>
            <w:pPr>
              <w:pStyle w:val="TableParagraph"/>
              <w:spacing w:before="6"/>
              <w:ind w:left="110"/>
              <w:rPr>
                <w:sz w:val="24"/>
              </w:rPr>
            </w:pPr>
            <w:r>
              <w:rPr>
                <w:sz w:val="24"/>
              </w:rPr>
              <w:t>«Волшебные</w:t>
            </w:r>
            <w:r>
              <w:rPr>
                <w:spacing w:val="-3"/>
                <w:sz w:val="24"/>
              </w:rPr>
              <w:t> </w:t>
            </w:r>
            <w:r>
              <w:rPr>
                <w:spacing w:val="-2"/>
                <w:sz w:val="24"/>
              </w:rPr>
              <w:t>ручки»</w:t>
            </w:r>
          </w:p>
        </w:tc>
        <w:tc>
          <w:tcPr>
            <w:tcW w:w="1829" w:type="dxa"/>
          </w:tcPr>
          <w:p>
            <w:pPr>
              <w:pStyle w:val="TableParagraph"/>
              <w:spacing w:before="6"/>
              <w:ind w:left="18" w:right="12"/>
              <w:jc w:val="center"/>
              <w:rPr>
                <w:sz w:val="24"/>
              </w:rPr>
            </w:pPr>
            <w:r>
              <w:rPr>
                <w:spacing w:val="-5"/>
                <w:sz w:val="24"/>
              </w:rPr>
              <w:t>23</w:t>
            </w:r>
          </w:p>
        </w:tc>
        <w:tc>
          <w:tcPr>
            <w:tcW w:w="1829" w:type="dxa"/>
          </w:tcPr>
          <w:p>
            <w:pPr>
              <w:pStyle w:val="TableParagraph"/>
              <w:spacing w:before="6"/>
              <w:ind w:left="18" w:right="12"/>
              <w:jc w:val="center"/>
              <w:rPr>
                <w:sz w:val="24"/>
              </w:rPr>
            </w:pPr>
            <w:r>
              <w:rPr>
                <w:spacing w:val="-5"/>
                <w:sz w:val="24"/>
              </w:rPr>
              <w:t>26</w:t>
            </w:r>
          </w:p>
        </w:tc>
        <w:tc>
          <w:tcPr>
            <w:tcW w:w="1829" w:type="dxa"/>
          </w:tcPr>
          <w:p>
            <w:pPr>
              <w:pStyle w:val="TableParagraph"/>
              <w:spacing w:before="6"/>
              <w:ind w:left="18"/>
              <w:jc w:val="center"/>
              <w:rPr>
                <w:sz w:val="24"/>
              </w:rPr>
            </w:pPr>
            <w:r>
              <w:rPr>
                <w:spacing w:val="-5"/>
                <w:sz w:val="24"/>
              </w:rPr>
              <w:t>27</w:t>
            </w:r>
          </w:p>
        </w:tc>
      </w:tr>
      <w:tr>
        <w:trPr>
          <w:trHeight w:val="306" w:hRule="atLeast"/>
        </w:trPr>
        <w:tc>
          <w:tcPr>
            <w:tcW w:w="514" w:type="dxa"/>
          </w:tcPr>
          <w:p>
            <w:pPr>
              <w:pStyle w:val="TableParagraph"/>
              <w:spacing w:line="271" w:lineRule="exact" w:before="15"/>
              <w:ind w:left="22"/>
              <w:jc w:val="center"/>
              <w:rPr>
                <w:b/>
                <w:sz w:val="24"/>
              </w:rPr>
            </w:pPr>
            <w:r>
              <w:rPr>
                <w:b/>
                <w:spacing w:val="-5"/>
                <w:sz w:val="24"/>
              </w:rPr>
              <w:t>6.</w:t>
            </w:r>
          </w:p>
        </w:tc>
        <w:tc>
          <w:tcPr>
            <w:tcW w:w="3015" w:type="dxa"/>
          </w:tcPr>
          <w:p>
            <w:pPr>
              <w:pStyle w:val="TableParagraph"/>
              <w:spacing w:before="11"/>
              <w:ind w:left="110"/>
              <w:rPr>
                <w:sz w:val="24"/>
              </w:rPr>
            </w:pPr>
            <w:r>
              <w:rPr>
                <w:spacing w:val="-2"/>
                <w:sz w:val="24"/>
              </w:rPr>
              <w:t>«Маска»</w:t>
            </w:r>
          </w:p>
        </w:tc>
        <w:tc>
          <w:tcPr>
            <w:tcW w:w="1829" w:type="dxa"/>
          </w:tcPr>
          <w:p>
            <w:pPr>
              <w:pStyle w:val="TableParagraph"/>
              <w:spacing w:before="11"/>
              <w:ind w:left="18" w:right="12"/>
              <w:jc w:val="center"/>
              <w:rPr>
                <w:sz w:val="24"/>
              </w:rPr>
            </w:pPr>
            <w:r>
              <w:rPr>
                <w:spacing w:val="-5"/>
                <w:sz w:val="24"/>
              </w:rPr>
              <w:t>48</w:t>
            </w:r>
          </w:p>
        </w:tc>
        <w:tc>
          <w:tcPr>
            <w:tcW w:w="1829" w:type="dxa"/>
          </w:tcPr>
          <w:p>
            <w:pPr>
              <w:pStyle w:val="TableParagraph"/>
              <w:spacing w:before="11"/>
              <w:ind w:left="18" w:right="12"/>
              <w:jc w:val="center"/>
              <w:rPr>
                <w:sz w:val="24"/>
              </w:rPr>
            </w:pPr>
            <w:r>
              <w:rPr>
                <w:spacing w:val="-5"/>
                <w:sz w:val="24"/>
              </w:rPr>
              <w:t>51</w:t>
            </w:r>
          </w:p>
        </w:tc>
        <w:tc>
          <w:tcPr>
            <w:tcW w:w="1829" w:type="dxa"/>
          </w:tcPr>
          <w:p>
            <w:pPr>
              <w:pStyle w:val="TableParagraph"/>
              <w:spacing w:before="11"/>
              <w:ind w:left="18"/>
              <w:jc w:val="center"/>
              <w:rPr>
                <w:sz w:val="24"/>
              </w:rPr>
            </w:pPr>
            <w:r>
              <w:rPr>
                <w:spacing w:val="-5"/>
                <w:sz w:val="24"/>
              </w:rPr>
              <w:t>50</w:t>
            </w:r>
          </w:p>
        </w:tc>
      </w:tr>
      <w:tr>
        <w:trPr>
          <w:trHeight w:val="307" w:hRule="atLeast"/>
        </w:trPr>
        <w:tc>
          <w:tcPr>
            <w:tcW w:w="514" w:type="dxa"/>
          </w:tcPr>
          <w:p>
            <w:pPr>
              <w:pStyle w:val="TableParagraph"/>
              <w:spacing w:before="11"/>
              <w:ind w:left="22"/>
              <w:jc w:val="center"/>
              <w:rPr>
                <w:b/>
                <w:sz w:val="24"/>
              </w:rPr>
            </w:pPr>
            <w:r>
              <w:rPr>
                <w:b/>
                <w:spacing w:val="-5"/>
                <w:sz w:val="24"/>
              </w:rPr>
              <w:t>7.</w:t>
            </w:r>
          </w:p>
        </w:tc>
        <w:tc>
          <w:tcPr>
            <w:tcW w:w="3015" w:type="dxa"/>
          </w:tcPr>
          <w:p>
            <w:pPr>
              <w:pStyle w:val="TableParagraph"/>
              <w:spacing w:before="6"/>
              <w:ind w:left="110"/>
              <w:rPr>
                <w:sz w:val="24"/>
              </w:rPr>
            </w:pPr>
            <w:r>
              <w:rPr>
                <w:spacing w:val="-2"/>
                <w:sz w:val="24"/>
              </w:rPr>
              <w:t>«Мастерица»</w:t>
            </w:r>
          </w:p>
        </w:tc>
        <w:tc>
          <w:tcPr>
            <w:tcW w:w="1829" w:type="dxa"/>
          </w:tcPr>
          <w:p>
            <w:pPr>
              <w:pStyle w:val="TableParagraph"/>
              <w:spacing w:before="6"/>
              <w:ind w:left="18" w:right="12"/>
              <w:jc w:val="center"/>
              <w:rPr>
                <w:sz w:val="24"/>
              </w:rPr>
            </w:pPr>
            <w:r>
              <w:rPr>
                <w:spacing w:val="-5"/>
                <w:sz w:val="24"/>
              </w:rPr>
              <w:t>63</w:t>
            </w:r>
          </w:p>
        </w:tc>
        <w:tc>
          <w:tcPr>
            <w:tcW w:w="1829" w:type="dxa"/>
          </w:tcPr>
          <w:p>
            <w:pPr>
              <w:pStyle w:val="TableParagraph"/>
              <w:spacing w:before="6"/>
              <w:ind w:left="18" w:right="12"/>
              <w:jc w:val="center"/>
              <w:rPr>
                <w:sz w:val="24"/>
              </w:rPr>
            </w:pPr>
            <w:r>
              <w:rPr>
                <w:spacing w:val="-5"/>
                <w:sz w:val="24"/>
              </w:rPr>
              <w:t>69</w:t>
            </w:r>
          </w:p>
        </w:tc>
        <w:tc>
          <w:tcPr>
            <w:tcW w:w="1829" w:type="dxa"/>
          </w:tcPr>
          <w:p>
            <w:pPr>
              <w:pStyle w:val="TableParagraph"/>
              <w:spacing w:before="6"/>
              <w:ind w:left="18"/>
              <w:jc w:val="center"/>
              <w:rPr>
                <w:sz w:val="24"/>
              </w:rPr>
            </w:pPr>
            <w:r>
              <w:rPr>
                <w:spacing w:val="-5"/>
                <w:sz w:val="24"/>
              </w:rPr>
              <w:t>65</w:t>
            </w:r>
          </w:p>
        </w:tc>
      </w:tr>
      <w:tr>
        <w:trPr>
          <w:trHeight w:val="306" w:hRule="atLeast"/>
        </w:trPr>
        <w:tc>
          <w:tcPr>
            <w:tcW w:w="514" w:type="dxa"/>
          </w:tcPr>
          <w:p>
            <w:pPr>
              <w:pStyle w:val="TableParagraph"/>
              <w:spacing w:before="11"/>
              <w:ind w:left="22"/>
              <w:jc w:val="center"/>
              <w:rPr>
                <w:b/>
                <w:sz w:val="24"/>
              </w:rPr>
            </w:pPr>
            <w:r>
              <w:rPr>
                <w:b/>
                <w:spacing w:val="-5"/>
                <w:sz w:val="24"/>
              </w:rPr>
              <w:t>8.</w:t>
            </w:r>
          </w:p>
        </w:tc>
        <w:tc>
          <w:tcPr>
            <w:tcW w:w="3015" w:type="dxa"/>
          </w:tcPr>
          <w:p>
            <w:pPr>
              <w:pStyle w:val="TableParagraph"/>
              <w:spacing w:before="6"/>
              <w:ind w:left="110"/>
              <w:rPr>
                <w:sz w:val="24"/>
              </w:rPr>
            </w:pPr>
            <w:r>
              <w:rPr>
                <w:sz w:val="24"/>
              </w:rPr>
              <w:t>«В</w:t>
            </w:r>
            <w:r>
              <w:rPr>
                <w:spacing w:val="-2"/>
                <w:sz w:val="24"/>
              </w:rPr>
              <w:t> </w:t>
            </w:r>
            <w:r>
              <w:rPr>
                <w:sz w:val="24"/>
              </w:rPr>
              <w:t>мире волшебных</w:t>
            </w:r>
            <w:r>
              <w:rPr>
                <w:spacing w:val="-4"/>
                <w:sz w:val="24"/>
              </w:rPr>
              <w:t> </w:t>
            </w:r>
            <w:r>
              <w:rPr>
                <w:spacing w:val="-2"/>
                <w:sz w:val="24"/>
              </w:rPr>
              <w:t>цифр»</w:t>
            </w:r>
          </w:p>
        </w:tc>
        <w:tc>
          <w:tcPr>
            <w:tcW w:w="1829" w:type="dxa"/>
          </w:tcPr>
          <w:p>
            <w:pPr>
              <w:pStyle w:val="TableParagraph"/>
              <w:spacing w:before="6"/>
              <w:ind w:left="18" w:right="12"/>
              <w:jc w:val="center"/>
              <w:rPr>
                <w:sz w:val="24"/>
              </w:rPr>
            </w:pPr>
            <w:r>
              <w:rPr>
                <w:spacing w:val="-5"/>
                <w:sz w:val="24"/>
              </w:rPr>
              <w:t>61</w:t>
            </w:r>
          </w:p>
        </w:tc>
        <w:tc>
          <w:tcPr>
            <w:tcW w:w="1829" w:type="dxa"/>
          </w:tcPr>
          <w:p>
            <w:pPr>
              <w:pStyle w:val="TableParagraph"/>
              <w:spacing w:before="6"/>
              <w:ind w:left="18" w:right="12"/>
              <w:jc w:val="center"/>
              <w:rPr>
                <w:sz w:val="24"/>
              </w:rPr>
            </w:pPr>
            <w:r>
              <w:rPr>
                <w:spacing w:val="-5"/>
                <w:sz w:val="24"/>
              </w:rPr>
              <w:t>70</w:t>
            </w:r>
          </w:p>
        </w:tc>
        <w:tc>
          <w:tcPr>
            <w:tcW w:w="1829" w:type="dxa"/>
          </w:tcPr>
          <w:p>
            <w:pPr>
              <w:pStyle w:val="TableParagraph"/>
              <w:spacing w:before="6"/>
              <w:ind w:left="18"/>
              <w:jc w:val="center"/>
              <w:rPr>
                <w:sz w:val="24"/>
              </w:rPr>
            </w:pPr>
            <w:r>
              <w:rPr>
                <w:spacing w:val="-5"/>
                <w:sz w:val="24"/>
              </w:rPr>
              <w:t>72</w:t>
            </w:r>
          </w:p>
        </w:tc>
      </w:tr>
      <w:tr>
        <w:trPr>
          <w:trHeight w:val="306" w:hRule="atLeast"/>
        </w:trPr>
        <w:tc>
          <w:tcPr>
            <w:tcW w:w="514" w:type="dxa"/>
          </w:tcPr>
          <w:p>
            <w:pPr>
              <w:pStyle w:val="TableParagraph"/>
              <w:spacing w:before="11"/>
              <w:ind w:left="22"/>
              <w:jc w:val="center"/>
              <w:rPr>
                <w:b/>
                <w:sz w:val="24"/>
              </w:rPr>
            </w:pPr>
            <w:r>
              <w:rPr>
                <w:b/>
                <w:spacing w:val="-5"/>
                <w:sz w:val="24"/>
              </w:rPr>
              <w:t>9.</w:t>
            </w:r>
          </w:p>
        </w:tc>
        <w:tc>
          <w:tcPr>
            <w:tcW w:w="3015" w:type="dxa"/>
          </w:tcPr>
          <w:p>
            <w:pPr>
              <w:pStyle w:val="TableParagraph"/>
              <w:spacing w:before="6"/>
              <w:ind w:left="110"/>
              <w:rPr>
                <w:sz w:val="24"/>
              </w:rPr>
            </w:pPr>
            <w:r>
              <w:rPr>
                <w:spacing w:val="-2"/>
                <w:sz w:val="24"/>
              </w:rPr>
              <w:t>Экологический</w:t>
            </w:r>
          </w:p>
        </w:tc>
        <w:tc>
          <w:tcPr>
            <w:tcW w:w="1829" w:type="dxa"/>
          </w:tcPr>
          <w:p>
            <w:pPr>
              <w:pStyle w:val="TableParagraph"/>
              <w:spacing w:before="6"/>
              <w:ind w:left="18" w:right="12"/>
              <w:jc w:val="center"/>
              <w:rPr>
                <w:sz w:val="24"/>
              </w:rPr>
            </w:pPr>
            <w:r>
              <w:rPr>
                <w:spacing w:val="-5"/>
                <w:sz w:val="24"/>
              </w:rPr>
              <w:t>39</w:t>
            </w:r>
          </w:p>
        </w:tc>
        <w:tc>
          <w:tcPr>
            <w:tcW w:w="1829" w:type="dxa"/>
          </w:tcPr>
          <w:p>
            <w:pPr>
              <w:pStyle w:val="TableParagraph"/>
              <w:spacing w:before="6"/>
              <w:ind w:left="18" w:right="12"/>
              <w:jc w:val="center"/>
              <w:rPr>
                <w:sz w:val="24"/>
              </w:rPr>
            </w:pPr>
            <w:r>
              <w:rPr>
                <w:spacing w:val="-5"/>
                <w:sz w:val="24"/>
              </w:rPr>
              <w:t>40</w:t>
            </w:r>
          </w:p>
        </w:tc>
        <w:tc>
          <w:tcPr>
            <w:tcW w:w="1829" w:type="dxa"/>
          </w:tcPr>
          <w:p>
            <w:pPr>
              <w:pStyle w:val="TableParagraph"/>
              <w:spacing w:before="6"/>
              <w:ind w:left="18"/>
              <w:jc w:val="center"/>
              <w:rPr>
                <w:sz w:val="24"/>
              </w:rPr>
            </w:pPr>
            <w:r>
              <w:rPr>
                <w:spacing w:val="-5"/>
                <w:sz w:val="24"/>
              </w:rPr>
              <w:t>38</w:t>
            </w:r>
          </w:p>
        </w:tc>
      </w:tr>
      <w:tr>
        <w:trPr>
          <w:trHeight w:val="306" w:hRule="atLeast"/>
        </w:trPr>
        <w:tc>
          <w:tcPr>
            <w:tcW w:w="514" w:type="dxa"/>
          </w:tcPr>
          <w:p>
            <w:pPr>
              <w:pStyle w:val="TableParagraph"/>
              <w:spacing w:before="11"/>
              <w:ind w:left="22" w:right="6"/>
              <w:jc w:val="center"/>
              <w:rPr>
                <w:b/>
                <w:sz w:val="24"/>
              </w:rPr>
            </w:pPr>
            <w:r>
              <w:rPr>
                <w:b/>
                <w:spacing w:val="-5"/>
                <w:sz w:val="24"/>
              </w:rPr>
              <w:t>10.</w:t>
            </w:r>
          </w:p>
        </w:tc>
        <w:tc>
          <w:tcPr>
            <w:tcW w:w="3015" w:type="dxa"/>
          </w:tcPr>
          <w:p>
            <w:pPr>
              <w:pStyle w:val="TableParagraph"/>
              <w:spacing w:before="6"/>
              <w:ind w:left="110"/>
              <w:rPr>
                <w:sz w:val="24"/>
              </w:rPr>
            </w:pPr>
            <w:r>
              <w:rPr>
                <w:spacing w:val="-2"/>
                <w:sz w:val="24"/>
              </w:rPr>
              <w:t>«Юннаты»</w:t>
            </w:r>
          </w:p>
        </w:tc>
        <w:tc>
          <w:tcPr>
            <w:tcW w:w="1829" w:type="dxa"/>
          </w:tcPr>
          <w:p>
            <w:pPr>
              <w:pStyle w:val="TableParagraph"/>
              <w:spacing w:before="6"/>
              <w:ind w:left="18" w:right="12"/>
              <w:jc w:val="center"/>
              <w:rPr>
                <w:sz w:val="24"/>
              </w:rPr>
            </w:pPr>
            <w:r>
              <w:rPr>
                <w:spacing w:val="-5"/>
                <w:sz w:val="24"/>
              </w:rPr>
              <w:t>99</w:t>
            </w:r>
          </w:p>
        </w:tc>
        <w:tc>
          <w:tcPr>
            <w:tcW w:w="1829" w:type="dxa"/>
          </w:tcPr>
          <w:p>
            <w:pPr>
              <w:pStyle w:val="TableParagraph"/>
              <w:spacing w:before="6"/>
              <w:ind w:left="18" w:right="12"/>
              <w:jc w:val="center"/>
              <w:rPr>
                <w:sz w:val="24"/>
              </w:rPr>
            </w:pPr>
            <w:r>
              <w:rPr>
                <w:spacing w:val="-5"/>
                <w:sz w:val="24"/>
              </w:rPr>
              <w:t>99</w:t>
            </w:r>
          </w:p>
        </w:tc>
        <w:tc>
          <w:tcPr>
            <w:tcW w:w="1829" w:type="dxa"/>
          </w:tcPr>
          <w:p>
            <w:pPr>
              <w:pStyle w:val="TableParagraph"/>
              <w:spacing w:before="6"/>
              <w:ind w:left="18"/>
              <w:jc w:val="center"/>
              <w:rPr>
                <w:sz w:val="24"/>
              </w:rPr>
            </w:pPr>
            <w:r>
              <w:rPr>
                <w:spacing w:val="-5"/>
                <w:sz w:val="24"/>
              </w:rPr>
              <w:t>89</w:t>
            </w:r>
          </w:p>
        </w:tc>
      </w:tr>
      <w:tr>
        <w:trPr>
          <w:trHeight w:val="302" w:hRule="atLeast"/>
        </w:trPr>
        <w:tc>
          <w:tcPr>
            <w:tcW w:w="514" w:type="dxa"/>
          </w:tcPr>
          <w:p>
            <w:pPr>
              <w:pStyle w:val="TableParagraph"/>
              <w:spacing w:line="271" w:lineRule="exact" w:before="11"/>
              <w:ind w:left="22" w:right="6"/>
              <w:jc w:val="center"/>
              <w:rPr>
                <w:b/>
                <w:sz w:val="24"/>
              </w:rPr>
            </w:pPr>
            <w:r>
              <w:rPr>
                <w:b/>
                <w:spacing w:val="-5"/>
                <w:sz w:val="24"/>
              </w:rPr>
              <w:t>11.</w:t>
            </w:r>
          </w:p>
        </w:tc>
        <w:tc>
          <w:tcPr>
            <w:tcW w:w="3015" w:type="dxa"/>
          </w:tcPr>
          <w:p>
            <w:pPr>
              <w:pStyle w:val="TableParagraph"/>
              <w:spacing w:before="6"/>
              <w:ind w:left="110"/>
              <w:rPr>
                <w:sz w:val="24"/>
              </w:rPr>
            </w:pPr>
            <w:r>
              <w:rPr>
                <w:sz w:val="24"/>
              </w:rPr>
              <w:t>«Юный</w:t>
            </w:r>
            <w:r>
              <w:rPr>
                <w:spacing w:val="-3"/>
                <w:sz w:val="24"/>
              </w:rPr>
              <w:t> </w:t>
            </w:r>
            <w:r>
              <w:rPr>
                <w:spacing w:val="-2"/>
                <w:sz w:val="24"/>
              </w:rPr>
              <w:t>краевед»</w:t>
            </w:r>
          </w:p>
        </w:tc>
        <w:tc>
          <w:tcPr>
            <w:tcW w:w="1829" w:type="dxa"/>
          </w:tcPr>
          <w:p>
            <w:pPr>
              <w:pStyle w:val="TableParagraph"/>
              <w:spacing w:before="6"/>
              <w:ind w:left="18" w:right="12"/>
              <w:jc w:val="center"/>
              <w:rPr>
                <w:sz w:val="24"/>
              </w:rPr>
            </w:pPr>
            <w:r>
              <w:rPr>
                <w:spacing w:val="-5"/>
                <w:sz w:val="24"/>
              </w:rPr>
              <w:t>36</w:t>
            </w:r>
          </w:p>
        </w:tc>
        <w:tc>
          <w:tcPr>
            <w:tcW w:w="1829" w:type="dxa"/>
          </w:tcPr>
          <w:p>
            <w:pPr>
              <w:pStyle w:val="TableParagraph"/>
              <w:spacing w:before="6"/>
              <w:ind w:left="18" w:right="12"/>
              <w:jc w:val="center"/>
              <w:rPr>
                <w:sz w:val="24"/>
              </w:rPr>
            </w:pPr>
            <w:r>
              <w:rPr>
                <w:spacing w:val="-5"/>
                <w:sz w:val="24"/>
              </w:rPr>
              <w:t>40</w:t>
            </w:r>
          </w:p>
        </w:tc>
        <w:tc>
          <w:tcPr>
            <w:tcW w:w="1829" w:type="dxa"/>
          </w:tcPr>
          <w:p>
            <w:pPr>
              <w:pStyle w:val="TableParagraph"/>
              <w:spacing w:before="6"/>
              <w:ind w:left="18"/>
              <w:jc w:val="center"/>
              <w:rPr>
                <w:sz w:val="24"/>
              </w:rPr>
            </w:pPr>
            <w:r>
              <w:rPr>
                <w:spacing w:val="-5"/>
                <w:sz w:val="24"/>
              </w:rPr>
              <w:t>41</w:t>
            </w:r>
          </w:p>
        </w:tc>
      </w:tr>
      <w:tr>
        <w:trPr>
          <w:trHeight w:val="306" w:hRule="atLeast"/>
        </w:trPr>
        <w:tc>
          <w:tcPr>
            <w:tcW w:w="514" w:type="dxa"/>
          </w:tcPr>
          <w:p>
            <w:pPr>
              <w:pStyle w:val="TableParagraph"/>
              <w:spacing w:line="271" w:lineRule="exact" w:before="15"/>
              <w:ind w:left="22" w:right="6"/>
              <w:jc w:val="center"/>
              <w:rPr>
                <w:b/>
                <w:sz w:val="24"/>
              </w:rPr>
            </w:pPr>
            <w:r>
              <w:rPr>
                <w:b/>
                <w:spacing w:val="-5"/>
                <w:sz w:val="24"/>
              </w:rPr>
              <w:t>12.</w:t>
            </w:r>
          </w:p>
        </w:tc>
        <w:tc>
          <w:tcPr>
            <w:tcW w:w="3015" w:type="dxa"/>
          </w:tcPr>
          <w:p>
            <w:pPr>
              <w:pStyle w:val="TableParagraph"/>
              <w:spacing w:before="11"/>
              <w:ind w:left="110"/>
              <w:rPr>
                <w:sz w:val="24"/>
              </w:rPr>
            </w:pPr>
            <w:r>
              <w:rPr>
                <w:sz w:val="24"/>
              </w:rPr>
              <w:t>«По следам</w:t>
            </w:r>
            <w:r>
              <w:rPr>
                <w:spacing w:val="-2"/>
                <w:sz w:val="24"/>
              </w:rPr>
              <w:t> историков»</w:t>
            </w:r>
          </w:p>
        </w:tc>
        <w:tc>
          <w:tcPr>
            <w:tcW w:w="1829" w:type="dxa"/>
          </w:tcPr>
          <w:p>
            <w:pPr>
              <w:pStyle w:val="TableParagraph"/>
              <w:spacing w:before="11"/>
              <w:ind w:left="18" w:right="12"/>
              <w:jc w:val="center"/>
              <w:rPr>
                <w:sz w:val="24"/>
              </w:rPr>
            </w:pPr>
            <w:r>
              <w:rPr>
                <w:spacing w:val="-5"/>
                <w:sz w:val="24"/>
              </w:rPr>
              <w:t>41</w:t>
            </w:r>
          </w:p>
        </w:tc>
        <w:tc>
          <w:tcPr>
            <w:tcW w:w="1829" w:type="dxa"/>
          </w:tcPr>
          <w:p>
            <w:pPr>
              <w:pStyle w:val="TableParagraph"/>
              <w:spacing w:before="11"/>
              <w:ind w:left="18" w:right="12"/>
              <w:jc w:val="center"/>
              <w:rPr>
                <w:sz w:val="24"/>
              </w:rPr>
            </w:pPr>
            <w:r>
              <w:rPr>
                <w:spacing w:val="-5"/>
                <w:sz w:val="24"/>
              </w:rPr>
              <w:t>50</w:t>
            </w:r>
          </w:p>
        </w:tc>
        <w:tc>
          <w:tcPr>
            <w:tcW w:w="1829" w:type="dxa"/>
          </w:tcPr>
          <w:p>
            <w:pPr>
              <w:pStyle w:val="TableParagraph"/>
              <w:spacing w:before="11"/>
              <w:ind w:left="18"/>
              <w:jc w:val="center"/>
              <w:rPr>
                <w:sz w:val="24"/>
              </w:rPr>
            </w:pPr>
            <w:r>
              <w:rPr>
                <w:spacing w:val="-5"/>
                <w:sz w:val="24"/>
              </w:rPr>
              <w:t>52</w:t>
            </w:r>
          </w:p>
        </w:tc>
      </w:tr>
      <w:tr>
        <w:trPr>
          <w:trHeight w:val="307" w:hRule="atLeast"/>
        </w:trPr>
        <w:tc>
          <w:tcPr>
            <w:tcW w:w="514" w:type="dxa"/>
          </w:tcPr>
          <w:p>
            <w:pPr>
              <w:pStyle w:val="TableParagraph"/>
              <w:spacing w:before="11"/>
              <w:ind w:left="22" w:right="6"/>
              <w:jc w:val="center"/>
              <w:rPr>
                <w:b/>
                <w:sz w:val="24"/>
              </w:rPr>
            </w:pPr>
            <w:r>
              <w:rPr>
                <w:b/>
                <w:spacing w:val="-5"/>
                <w:sz w:val="24"/>
              </w:rPr>
              <w:t>13.</w:t>
            </w:r>
          </w:p>
        </w:tc>
        <w:tc>
          <w:tcPr>
            <w:tcW w:w="3015" w:type="dxa"/>
          </w:tcPr>
          <w:p>
            <w:pPr>
              <w:pStyle w:val="TableParagraph"/>
              <w:spacing w:before="6"/>
              <w:ind w:left="110"/>
              <w:rPr>
                <w:sz w:val="24"/>
              </w:rPr>
            </w:pPr>
            <w:r>
              <w:rPr>
                <w:spacing w:val="-2"/>
                <w:sz w:val="24"/>
              </w:rPr>
              <w:t>«Книгочей»</w:t>
            </w:r>
          </w:p>
        </w:tc>
        <w:tc>
          <w:tcPr>
            <w:tcW w:w="1829" w:type="dxa"/>
          </w:tcPr>
          <w:p>
            <w:pPr>
              <w:pStyle w:val="TableParagraph"/>
              <w:spacing w:before="6"/>
              <w:ind w:left="18" w:right="12"/>
              <w:jc w:val="center"/>
              <w:rPr>
                <w:sz w:val="24"/>
              </w:rPr>
            </w:pPr>
            <w:r>
              <w:rPr>
                <w:spacing w:val="-5"/>
                <w:sz w:val="24"/>
              </w:rPr>
              <w:t>60</w:t>
            </w:r>
          </w:p>
        </w:tc>
        <w:tc>
          <w:tcPr>
            <w:tcW w:w="1829" w:type="dxa"/>
          </w:tcPr>
          <w:p>
            <w:pPr>
              <w:pStyle w:val="TableParagraph"/>
              <w:spacing w:before="6"/>
              <w:ind w:left="18" w:right="12"/>
              <w:jc w:val="center"/>
              <w:rPr>
                <w:sz w:val="24"/>
              </w:rPr>
            </w:pPr>
            <w:r>
              <w:rPr>
                <w:spacing w:val="-5"/>
                <w:sz w:val="24"/>
              </w:rPr>
              <w:t>50</w:t>
            </w:r>
          </w:p>
        </w:tc>
        <w:tc>
          <w:tcPr>
            <w:tcW w:w="1829" w:type="dxa"/>
          </w:tcPr>
          <w:p>
            <w:pPr>
              <w:pStyle w:val="TableParagraph"/>
              <w:spacing w:before="6"/>
              <w:ind w:left="18"/>
              <w:jc w:val="center"/>
              <w:rPr>
                <w:sz w:val="24"/>
              </w:rPr>
            </w:pPr>
            <w:r>
              <w:rPr>
                <w:spacing w:val="-5"/>
                <w:sz w:val="24"/>
              </w:rPr>
              <w:t>71</w:t>
            </w:r>
          </w:p>
        </w:tc>
      </w:tr>
    </w:tbl>
    <w:p>
      <w:pPr>
        <w:pStyle w:val="BodyText"/>
        <w:spacing w:before="55"/>
        <w:ind w:left="0"/>
        <w:rPr>
          <w:b/>
        </w:rPr>
      </w:pPr>
    </w:p>
    <w:p>
      <w:pPr>
        <w:pStyle w:val="BodyText"/>
        <w:spacing w:line="276" w:lineRule="auto"/>
        <w:ind w:right="844" w:firstLine="566"/>
        <w:jc w:val="both"/>
      </w:pPr>
      <w:r>
        <w:rPr/>
        <w:t>Анализ деятельности кружковой работы показал, что у учащихся вырос интерес к внеклассным формам организации деятельности, увеличилась посещаемость кружков, а проведённое анкетирование среди учащихся выявило, что большинство кружков отвечают интересам детей, они посещают их с удовольствием.</w:t>
      </w:r>
    </w:p>
    <w:p>
      <w:pPr>
        <w:spacing w:before="258"/>
        <w:ind w:left="1376" w:right="0" w:firstLine="0"/>
        <w:jc w:val="left"/>
        <w:rPr>
          <w:b/>
          <w:sz w:val="28"/>
        </w:rPr>
      </w:pPr>
      <w:r>
        <w:rPr>
          <w:b/>
          <w:sz w:val="28"/>
        </w:rPr>
        <w:t>Победители</w:t>
      </w:r>
      <w:r>
        <w:rPr>
          <w:b/>
          <w:spacing w:val="-11"/>
          <w:sz w:val="28"/>
        </w:rPr>
        <w:t> </w:t>
      </w:r>
      <w:r>
        <w:rPr>
          <w:b/>
          <w:sz w:val="28"/>
        </w:rPr>
        <w:t>и</w:t>
      </w:r>
      <w:r>
        <w:rPr>
          <w:b/>
          <w:spacing w:val="-11"/>
          <w:sz w:val="28"/>
        </w:rPr>
        <w:t> </w:t>
      </w:r>
      <w:r>
        <w:rPr>
          <w:b/>
          <w:sz w:val="28"/>
        </w:rPr>
        <w:t>призеры</w:t>
      </w:r>
      <w:r>
        <w:rPr>
          <w:b/>
          <w:spacing w:val="-10"/>
          <w:sz w:val="28"/>
        </w:rPr>
        <w:t> </w:t>
      </w:r>
      <w:r>
        <w:rPr>
          <w:b/>
          <w:sz w:val="28"/>
        </w:rPr>
        <w:t>спортивных</w:t>
      </w:r>
      <w:r>
        <w:rPr>
          <w:b/>
          <w:spacing w:val="-13"/>
          <w:sz w:val="28"/>
        </w:rPr>
        <w:t> </w:t>
      </w:r>
      <w:r>
        <w:rPr>
          <w:b/>
          <w:sz w:val="28"/>
        </w:rPr>
        <w:t>мероприятий</w:t>
      </w:r>
      <w:r>
        <w:rPr>
          <w:b/>
          <w:spacing w:val="-11"/>
          <w:sz w:val="28"/>
        </w:rPr>
        <w:t> </w:t>
      </w:r>
      <w:r>
        <w:rPr>
          <w:b/>
          <w:sz w:val="28"/>
        </w:rPr>
        <w:t>за</w:t>
      </w:r>
      <w:r>
        <w:rPr>
          <w:b/>
          <w:spacing w:val="-5"/>
          <w:sz w:val="28"/>
        </w:rPr>
        <w:t> </w:t>
      </w:r>
      <w:r>
        <w:rPr>
          <w:b/>
          <w:sz w:val="28"/>
        </w:rPr>
        <w:t>оцениваемый</w:t>
      </w:r>
      <w:r>
        <w:rPr>
          <w:b/>
          <w:spacing w:val="-10"/>
          <w:sz w:val="28"/>
        </w:rPr>
        <w:t> </w:t>
      </w:r>
      <w:r>
        <w:rPr>
          <w:b/>
          <w:spacing w:val="-2"/>
          <w:sz w:val="28"/>
        </w:rPr>
        <w:t>период</w:t>
      </w:r>
    </w:p>
    <w:p>
      <w:pPr>
        <w:pStyle w:val="BodyText"/>
        <w:spacing w:before="50" w:after="1"/>
        <w:ind w:left="0"/>
        <w:rPr>
          <w:b/>
          <w:sz w:val="20"/>
        </w:rPr>
      </w:pPr>
    </w:p>
    <w:tbl>
      <w:tblPr>
        <w:tblW w:w="0" w:type="auto"/>
        <w:jc w:val="left"/>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5"/>
        <w:gridCol w:w="1568"/>
        <w:gridCol w:w="2116"/>
        <w:gridCol w:w="2699"/>
        <w:gridCol w:w="1418"/>
        <w:gridCol w:w="145"/>
        <w:gridCol w:w="1720"/>
      </w:tblGrid>
      <w:tr>
        <w:trPr>
          <w:trHeight w:val="306" w:hRule="atLeast"/>
        </w:trPr>
        <w:tc>
          <w:tcPr>
            <w:tcW w:w="605" w:type="dxa"/>
            <w:shd w:val="clear" w:color="auto" w:fill="B8CCE3"/>
          </w:tcPr>
          <w:p>
            <w:pPr>
              <w:pStyle w:val="TableParagraph"/>
              <w:spacing w:line="273" w:lineRule="exact"/>
              <w:ind w:left="114"/>
              <w:rPr>
                <w:b/>
                <w:sz w:val="24"/>
              </w:rPr>
            </w:pPr>
            <w:r>
              <w:rPr>
                <w:b/>
                <w:spacing w:val="-10"/>
                <w:sz w:val="24"/>
              </w:rPr>
              <w:t>№</w:t>
            </w:r>
          </w:p>
        </w:tc>
        <w:tc>
          <w:tcPr>
            <w:tcW w:w="1568" w:type="dxa"/>
            <w:shd w:val="clear" w:color="auto" w:fill="B8CCE3"/>
          </w:tcPr>
          <w:p>
            <w:pPr>
              <w:pStyle w:val="TableParagraph"/>
              <w:spacing w:line="273" w:lineRule="exact"/>
              <w:ind w:left="114"/>
              <w:rPr>
                <w:b/>
                <w:sz w:val="24"/>
              </w:rPr>
            </w:pPr>
            <w:r>
              <w:rPr>
                <w:b/>
                <w:spacing w:val="-5"/>
                <w:sz w:val="24"/>
              </w:rPr>
              <w:t>год</w:t>
            </w:r>
          </w:p>
        </w:tc>
        <w:tc>
          <w:tcPr>
            <w:tcW w:w="2116" w:type="dxa"/>
            <w:shd w:val="clear" w:color="auto" w:fill="B8CCE3"/>
          </w:tcPr>
          <w:p>
            <w:pPr>
              <w:pStyle w:val="TableParagraph"/>
              <w:spacing w:line="273" w:lineRule="exact"/>
              <w:ind w:left="107"/>
              <w:rPr>
                <w:b/>
                <w:sz w:val="24"/>
              </w:rPr>
            </w:pPr>
            <w:r>
              <w:rPr>
                <w:b/>
                <w:spacing w:val="-2"/>
                <w:sz w:val="24"/>
              </w:rPr>
              <w:t>Название</w:t>
            </w:r>
          </w:p>
        </w:tc>
        <w:tc>
          <w:tcPr>
            <w:tcW w:w="2699" w:type="dxa"/>
            <w:shd w:val="clear" w:color="auto" w:fill="B8CCE3"/>
          </w:tcPr>
          <w:p>
            <w:pPr>
              <w:pStyle w:val="TableParagraph"/>
              <w:spacing w:line="273" w:lineRule="exact"/>
              <w:ind w:left="118"/>
              <w:rPr>
                <w:b/>
                <w:sz w:val="24"/>
              </w:rPr>
            </w:pPr>
            <w:r>
              <w:rPr>
                <w:b/>
                <w:sz w:val="24"/>
              </w:rPr>
              <w:t>ФИО</w:t>
            </w:r>
            <w:r>
              <w:rPr>
                <w:b/>
                <w:spacing w:val="2"/>
                <w:sz w:val="24"/>
              </w:rPr>
              <w:t> </w:t>
            </w:r>
            <w:r>
              <w:rPr>
                <w:b/>
                <w:sz w:val="24"/>
              </w:rPr>
              <w:t>уч-</w:t>
            </w:r>
            <w:r>
              <w:rPr>
                <w:b/>
                <w:spacing w:val="-5"/>
                <w:sz w:val="24"/>
              </w:rPr>
              <w:t>ся</w:t>
            </w:r>
          </w:p>
        </w:tc>
        <w:tc>
          <w:tcPr>
            <w:tcW w:w="1418" w:type="dxa"/>
            <w:shd w:val="clear" w:color="auto" w:fill="B8CCE3"/>
          </w:tcPr>
          <w:p>
            <w:pPr>
              <w:pStyle w:val="TableParagraph"/>
              <w:spacing w:line="273" w:lineRule="exact"/>
              <w:ind w:left="113"/>
              <w:rPr>
                <w:b/>
                <w:sz w:val="24"/>
              </w:rPr>
            </w:pPr>
            <w:r>
              <w:rPr>
                <w:b/>
                <w:spacing w:val="-2"/>
                <w:sz w:val="24"/>
              </w:rPr>
              <w:t>место</w:t>
            </w:r>
          </w:p>
        </w:tc>
        <w:tc>
          <w:tcPr>
            <w:tcW w:w="1865" w:type="dxa"/>
            <w:gridSpan w:val="2"/>
            <w:shd w:val="clear" w:color="auto" w:fill="B8CCE3"/>
          </w:tcPr>
          <w:p>
            <w:pPr>
              <w:pStyle w:val="TableParagraph"/>
              <w:spacing w:line="273" w:lineRule="exact"/>
              <w:ind w:left="112"/>
              <w:rPr>
                <w:b/>
                <w:sz w:val="24"/>
              </w:rPr>
            </w:pPr>
            <w:r>
              <w:rPr>
                <w:b/>
                <w:sz w:val="24"/>
              </w:rPr>
              <w:t>ФИО</w:t>
            </w:r>
            <w:r>
              <w:rPr>
                <w:b/>
                <w:spacing w:val="2"/>
                <w:sz w:val="24"/>
              </w:rPr>
              <w:t> </w:t>
            </w:r>
            <w:r>
              <w:rPr>
                <w:b/>
                <w:spacing w:val="-2"/>
                <w:sz w:val="24"/>
              </w:rPr>
              <w:t>учителя</w:t>
            </w:r>
          </w:p>
        </w:tc>
      </w:tr>
      <w:tr>
        <w:trPr>
          <w:trHeight w:val="336" w:hRule="atLeast"/>
        </w:trPr>
        <w:tc>
          <w:tcPr>
            <w:tcW w:w="8406" w:type="dxa"/>
            <w:gridSpan w:val="5"/>
            <w:shd w:val="clear" w:color="auto" w:fill="92D050"/>
          </w:tcPr>
          <w:p>
            <w:pPr>
              <w:pStyle w:val="TableParagraph"/>
              <w:spacing w:before="11"/>
              <w:ind w:left="114"/>
              <w:rPr>
                <w:b/>
                <w:sz w:val="24"/>
              </w:rPr>
            </w:pPr>
            <w:r>
              <w:rPr>
                <w:b/>
                <w:sz w:val="24"/>
              </w:rPr>
              <w:t>Республиканский</w:t>
            </w:r>
            <w:r>
              <w:rPr>
                <w:b/>
                <w:spacing w:val="-9"/>
                <w:sz w:val="24"/>
              </w:rPr>
              <w:t> </w:t>
            </w:r>
            <w:r>
              <w:rPr>
                <w:b/>
                <w:sz w:val="24"/>
              </w:rPr>
              <w:t>уровень,</w:t>
            </w:r>
            <w:r>
              <w:rPr>
                <w:b/>
                <w:spacing w:val="-10"/>
                <w:sz w:val="24"/>
              </w:rPr>
              <w:t> </w:t>
            </w:r>
            <w:r>
              <w:rPr>
                <w:b/>
                <w:sz w:val="24"/>
              </w:rPr>
              <w:t>международный</w:t>
            </w:r>
            <w:r>
              <w:rPr>
                <w:b/>
                <w:spacing w:val="-8"/>
                <w:sz w:val="24"/>
              </w:rPr>
              <w:t> </w:t>
            </w:r>
            <w:r>
              <w:rPr>
                <w:b/>
                <w:spacing w:val="-2"/>
                <w:sz w:val="24"/>
              </w:rPr>
              <w:t>уровень</w:t>
            </w:r>
          </w:p>
        </w:tc>
        <w:tc>
          <w:tcPr>
            <w:tcW w:w="1865" w:type="dxa"/>
            <w:gridSpan w:val="2"/>
            <w:shd w:val="clear" w:color="auto" w:fill="92D050"/>
          </w:tcPr>
          <w:p>
            <w:pPr>
              <w:pStyle w:val="TableParagraph"/>
              <w:ind w:left="0"/>
              <w:rPr>
                <w:sz w:val="24"/>
              </w:rPr>
            </w:pPr>
          </w:p>
        </w:tc>
      </w:tr>
      <w:tr>
        <w:trPr>
          <w:trHeight w:val="585" w:hRule="atLeast"/>
        </w:trPr>
        <w:tc>
          <w:tcPr>
            <w:tcW w:w="605" w:type="dxa"/>
          </w:tcPr>
          <w:p>
            <w:pPr>
              <w:pStyle w:val="TableParagraph"/>
              <w:spacing w:before="11"/>
              <w:ind w:left="114"/>
              <w:rPr>
                <w:b/>
                <w:sz w:val="24"/>
              </w:rPr>
            </w:pPr>
            <w:r>
              <w:rPr>
                <w:b/>
                <w:spacing w:val="-10"/>
                <w:sz w:val="24"/>
              </w:rPr>
              <w:t>1</w:t>
            </w:r>
          </w:p>
        </w:tc>
        <w:tc>
          <w:tcPr>
            <w:tcW w:w="1568" w:type="dxa"/>
          </w:tcPr>
          <w:p>
            <w:pPr>
              <w:pStyle w:val="TableParagraph"/>
              <w:spacing w:before="6"/>
              <w:ind w:left="13"/>
              <w:rPr>
                <w:sz w:val="24"/>
              </w:rPr>
            </w:pPr>
            <w:r>
              <w:rPr>
                <w:sz w:val="24"/>
              </w:rPr>
              <w:t>2024-</w:t>
            </w:r>
            <w:r>
              <w:rPr>
                <w:spacing w:val="-4"/>
                <w:sz w:val="24"/>
              </w:rPr>
              <w:t>2025</w:t>
            </w:r>
          </w:p>
        </w:tc>
        <w:tc>
          <w:tcPr>
            <w:tcW w:w="2116" w:type="dxa"/>
          </w:tcPr>
          <w:p>
            <w:pPr>
              <w:pStyle w:val="TableParagraph"/>
              <w:spacing w:line="242" w:lineRule="auto" w:before="6"/>
              <w:ind w:left="6"/>
              <w:rPr>
                <w:sz w:val="24"/>
              </w:rPr>
            </w:pPr>
            <w:r>
              <w:rPr>
                <w:sz w:val="24"/>
              </w:rPr>
              <w:t>Чемпионат</w:t>
            </w:r>
            <w:r>
              <w:rPr>
                <w:spacing w:val="-15"/>
                <w:sz w:val="24"/>
              </w:rPr>
              <w:t> </w:t>
            </w:r>
            <w:r>
              <w:rPr>
                <w:sz w:val="24"/>
              </w:rPr>
              <w:t>РК</w:t>
            </w:r>
            <w:r>
              <w:rPr>
                <w:spacing w:val="-15"/>
                <w:sz w:val="24"/>
              </w:rPr>
              <w:t> </w:t>
            </w:r>
            <w:r>
              <w:rPr>
                <w:sz w:val="24"/>
              </w:rPr>
              <w:t>2024 год карате</w:t>
            </w:r>
          </w:p>
        </w:tc>
        <w:tc>
          <w:tcPr>
            <w:tcW w:w="2699" w:type="dxa"/>
          </w:tcPr>
          <w:p>
            <w:pPr>
              <w:pStyle w:val="TableParagraph"/>
              <w:spacing w:before="6"/>
              <w:ind w:left="17"/>
              <w:rPr>
                <w:sz w:val="24"/>
              </w:rPr>
            </w:pPr>
            <w:r>
              <w:rPr>
                <w:sz w:val="24"/>
              </w:rPr>
              <w:t>Пауков</w:t>
            </w:r>
            <w:r>
              <w:rPr>
                <w:spacing w:val="-1"/>
                <w:sz w:val="24"/>
              </w:rPr>
              <w:t> </w:t>
            </w:r>
            <w:r>
              <w:rPr>
                <w:spacing w:val="-2"/>
                <w:sz w:val="24"/>
              </w:rPr>
              <w:t>Роман</w:t>
            </w:r>
          </w:p>
        </w:tc>
        <w:tc>
          <w:tcPr>
            <w:tcW w:w="1418" w:type="dxa"/>
          </w:tcPr>
          <w:p>
            <w:pPr>
              <w:pStyle w:val="TableParagraph"/>
              <w:spacing w:before="6"/>
              <w:ind w:left="17"/>
              <w:rPr>
                <w:sz w:val="24"/>
              </w:rPr>
            </w:pPr>
            <w:r>
              <w:rPr>
                <w:sz w:val="24"/>
              </w:rPr>
              <w:t>I</w:t>
            </w:r>
            <w:r>
              <w:rPr>
                <w:spacing w:val="4"/>
                <w:sz w:val="24"/>
              </w:rPr>
              <w:t> </w:t>
            </w:r>
            <w:r>
              <w:rPr>
                <w:spacing w:val="-4"/>
                <w:sz w:val="24"/>
              </w:rPr>
              <w:t>место</w:t>
            </w:r>
          </w:p>
        </w:tc>
        <w:tc>
          <w:tcPr>
            <w:tcW w:w="1865" w:type="dxa"/>
            <w:gridSpan w:val="2"/>
          </w:tcPr>
          <w:p>
            <w:pPr>
              <w:pStyle w:val="TableParagraph"/>
              <w:ind w:left="0"/>
              <w:rPr>
                <w:sz w:val="24"/>
              </w:rPr>
            </w:pPr>
          </w:p>
        </w:tc>
      </w:tr>
      <w:tr>
        <w:trPr>
          <w:trHeight w:val="2236" w:hRule="atLeast"/>
        </w:trPr>
        <w:tc>
          <w:tcPr>
            <w:tcW w:w="605" w:type="dxa"/>
          </w:tcPr>
          <w:p>
            <w:pPr>
              <w:pStyle w:val="TableParagraph"/>
              <w:spacing w:before="11"/>
              <w:ind w:left="114"/>
              <w:rPr>
                <w:b/>
                <w:sz w:val="24"/>
              </w:rPr>
            </w:pPr>
            <w:r>
              <w:rPr>
                <w:b/>
                <w:spacing w:val="-10"/>
                <w:sz w:val="24"/>
              </w:rPr>
              <w:t>2</w:t>
            </w:r>
          </w:p>
        </w:tc>
        <w:tc>
          <w:tcPr>
            <w:tcW w:w="1568" w:type="dxa"/>
          </w:tcPr>
          <w:p>
            <w:pPr>
              <w:pStyle w:val="TableParagraph"/>
              <w:spacing w:before="6"/>
              <w:ind w:left="13"/>
              <w:rPr>
                <w:sz w:val="24"/>
              </w:rPr>
            </w:pPr>
            <w:r>
              <w:rPr>
                <w:sz w:val="24"/>
              </w:rPr>
              <w:t>2024-</w:t>
            </w:r>
            <w:r>
              <w:rPr>
                <w:spacing w:val="-4"/>
                <w:sz w:val="24"/>
              </w:rPr>
              <w:t>2025</w:t>
            </w:r>
          </w:p>
        </w:tc>
        <w:tc>
          <w:tcPr>
            <w:tcW w:w="2116" w:type="dxa"/>
          </w:tcPr>
          <w:p>
            <w:pPr>
              <w:pStyle w:val="TableParagraph"/>
              <w:spacing w:before="6"/>
              <w:ind w:left="6"/>
              <w:rPr>
                <w:sz w:val="24"/>
              </w:rPr>
            </w:pPr>
            <w:r>
              <w:rPr>
                <w:spacing w:val="-2"/>
                <w:sz w:val="24"/>
              </w:rPr>
              <w:t>Республиканский </w:t>
            </w:r>
            <w:r>
              <w:rPr>
                <w:sz w:val="24"/>
              </w:rPr>
              <w:t>фестиваль по </w:t>
            </w:r>
            <w:r>
              <w:rPr>
                <w:spacing w:val="-2"/>
                <w:sz w:val="24"/>
              </w:rPr>
              <w:t>Эстетической групповой гимнастике</w:t>
            </w:r>
          </w:p>
        </w:tc>
        <w:tc>
          <w:tcPr>
            <w:tcW w:w="2699" w:type="dxa"/>
          </w:tcPr>
          <w:p>
            <w:pPr>
              <w:pStyle w:val="TableParagraph"/>
              <w:spacing w:before="6"/>
              <w:ind w:left="17" w:right="430"/>
              <w:rPr>
                <w:sz w:val="24"/>
              </w:rPr>
            </w:pPr>
            <w:r>
              <w:rPr>
                <w:sz w:val="24"/>
              </w:rPr>
              <w:t>Моркель Василиса Жанмырза Адиля Дьячкова Яна Курзоватова Яна Смагулова Рината Бутенко Ирина Казбекова Алуа Садвокасова</w:t>
            </w:r>
            <w:r>
              <w:rPr>
                <w:spacing w:val="-15"/>
                <w:sz w:val="24"/>
              </w:rPr>
              <w:t> </w:t>
            </w:r>
            <w:r>
              <w:rPr>
                <w:sz w:val="24"/>
              </w:rPr>
              <w:t>Аделина</w:t>
            </w:r>
          </w:p>
        </w:tc>
        <w:tc>
          <w:tcPr>
            <w:tcW w:w="1418" w:type="dxa"/>
          </w:tcPr>
          <w:p>
            <w:pPr>
              <w:pStyle w:val="TableParagraph"/>
              <w:spacing w:before="6"/>
              <w:ind w:left="17"/>
              <w:rPr>
                <w:sz w:val="24"/>
              </w:rPr>
            </w:pPr>
            <w:r>
              <w:rPr>
                <w:sz w:val="24"/>
              </w:rPr>
              <w:t>II</w:t>
            </w:r>
            <w:r>
              <w:rPr>
                <w:spacing w:val="-1"/>
                <w:sz w:val="24"/>
              </w:rPr>
              <w:t> </w:t>
            </w:r>
            <w:r>
              <w:rPr>
                <w:spacing w:val="-2"/>
                <w:sz w:val="24"/>
              </w:rPr>
              <w:t>место</w:t>
            </w:r>
          </w:p>
        </w:tc>
        <w:tc>
          <w:tcPr>
            <w:tcW w:w="1865" w:type="dxa"/>
            <w:gridSpan w:val="2"/>
          </w:tcPr>
          <w:p>
            <w:pPr>
              <w:pStyle w:val="TableParagraph"/>
              <w:spacing w:before="6"/>
              <w:ind w:left="11"/>
              <w:rPr>
                <w:sz w:val="24"/>
              </w:rPr>
            </w:pPr>
            <w:r>
              <w:rPr>
                <w:sz w:val="24"/>
              </w:rPr>
              <w:t>Кулькова</w:t>
            </w:r>
            <w:r>
              <w:rPr>
                <w:spacing w:val="-7"/>
                <w:sz w:val="24"/>
              </w:rPr>
              <w:t> </w:t>
            </w:r>
            <w:r>
              <w:rPr>
                <w:spacing w:val="-4"/>
                <w:sz w:val="24"/>
              </w:rPr>
              <w:t>Е.В.</w:t>
            </w:r>
          </w:p>
        </w:tc>
      </w:tr>
      <w:tr>
        <w:trPr>
          <w:trHeight w:val="859" w:hRule="atLeast"/>
        </w:trPr>
        <w:tc>
          <w:tcPr>
            <w:tcW w:w="605" w:type="dxa"/>
          </w:tcPr>
          <w:p>
            <w:pPr>
              <w:pStyle w:val="TableParagraph"/>
              <w:spacing w:before="11"/>
              <w:ind w:left="114"/>
              <w:rPr>
                <w:b/>
                <w:sz w:val="24"/>
              </w:rPr>
            </w:pPr>
            <w:r>
              <w:rPr>
                <w:b/>
                <w:spacing w:val="-10"/>
                <w:sz w:val="24"/>
              </w:rPr>
              <w:t>3</w:t>
            </w:r>
          </w:p>
        </w:tc>
        <w:tc>
          <w:tcPr>
            <w:tcW w:w="1568" w:type="dxa"/>
          </w:tcPr>
          <w:p>
            <w:pPr>
              <w:pStyle w:val="TableParagraph"/>
              <w:spacing w:before="6"/>
              <w:ind w:left="13"/>
              <w:rPr>
                <w:sz w:val="24"/>
              </w:rPr>
            </w:pPr>
            <w:r>
              <w:rPr>
                <w:sz w:val="24"/>
              </w:rPr>
              <w:t>2024-</w:t>
            </w:r>
            <w:r>
              <w:rPr>
                <w:spacing w:val="-5"/>
                <w:sz w:val="24"/>
              </w:rPr>
              <w:t>25</w:t>
            </w:r>
          </w:p>
        </w:tc>
        <w:tc>
          <w:tcPr>
            <w:tcW w:w="2116" w:type="dxa"/>
          </w:tcPr>
          <w:p>
            <w:pPr>
              <w:pStyle w:val="TableParagraph"/>
              <w:spacing w:before="6"/>
              <w:ind w:left="6" w:right="326"/>
              <w:jc w:val="both"/>
              <w:rPr>
                <w:sz w:val="24"/>
              </w:rPr>
            </w:pPr>
            <w:r>
              <w:rPr>
                <w:spacing w:val="-2"/>
                <w:sz w:val="24"/>
              </w:rPr>
              <w:t>Республиканские </w:t>
            </w:r>
            <w:r>
              <w:rPr>
                <w:sz w:val="24"/>
              </w:rPr>
              <w:t>соревнования по </w:t>
            </w:r>
            <w:r>
              <w:rPr>
                <w:spacing w:val="-2"/>
                <w:sz w:val="24"/>
              </w:rPr>
              <w:t>многоборью</w:t>
            </w:r>
          </w:p>
        </w:tc>
        <w:tc>
          <w:tcPr>
            <w:tcW w:w="2699" w:type="dxa"/>
          </w:tcPr>
          <w:p>
            <w:pPr>
              <w:pStyle w:val="TableParagraph"/>
              <w:spacing w:before="6"/>
              <w:ind w:left="17"/>
              <w:rPr>
                <w:sz w:val="24"/>
              </w:rPr>
            </w:pPr>
            <w:r>
              <w:rPr>
                <w:sz w:val="24"/>
              </w:rPr>
              <w:t>Жумабаев</w:t>
            </w:r>
            <w:r>
              <w:rPr>
                <w:spacing w:val="-2"/>
                <w:sz w:val="24"/>
              </w:rPr>
              <w:t> Алидар</w:t>
            </w:r>
          </w:p>
        </w:tc>
        <w:tc>
          <w:tcPr>
            <w:tcW w:w="1418" w:type="dxa"/>
          </w:tcPr>
          <w:p>
            <w:pPr>
              <w:pStyle w:val="TableParagraph"/>
              <w:spacing w:before="6"/>
              <w:ind w:left="17"/>
              <w:rPr>
                <w:sz w:val="24"/>
              </w:rPr>
            </w:pPr>
            <w:r>
              <w:rPr>
                <w:sz w:val="24"/>
              </w:rPr>
              <w:t>I</w:t>
            </w:r>
            <w:r>
              <w:rPr>
                <w:spacing w:val="3"/>
                <w:sz w:val="24"/>
              </w:rPr>
              <w:t> </w:t>
            </w:r>
            <w:r>
              <w:rPr>
                <w:spacing w:val="-2"/>
                <w:sz w:val="24"/>
              </w:rPr>
              <w:t>место</w:t>
            </w:r>
          </w:p>
        </w:tc>
        <w:tc>
          <w:tcPr>
            <w:tcW w:w="1865" w:type="dxa"/>
            <w:gridSpan w:val="2"/>
          </w:tcPr>
          <w:p>
            <w:pPr>
              <w:pStyle w:val="TableParagraph"/>
              <w:ind w:left="0"/>
              <w:rPr>
                <w:sz w:val="24"/>
              </w:rPr>
            </w:pPr>
          </w:p>
        </w:tc>
      </w:tr>
      <w:tr>
        <w:trPr>
          <w:trHeight w:val="306" w:hRule="atLeast"/>
        </w:trPr>
        <w:tc>
          <w:tcPr>
            <w:tcW w:w="10271" w:type="dxa"/>
            <w:gridSpan w:val="7"/>
            <w:shd w:val="clear" w:color="auto" w:fill="92D050"/>
          </w:tcPr>
          <w:p>
            <w:pPr>
              <w:pStyle w:val="TableParagraph"/>
              <w:spacing w:line="273" w:lineRule="exact"/>
              <w:ind w:left="114"/>
              <w:rPr>
                <w:b/>
                <w:sz w:val="24"/>
              </w:rPr>
            </w:pPr>
            <w:r>
              <w:rPr>
                <w:b/>
                <w:sz w:val="24"/>
              </w:rPr>
              <w:t>Областной</w:t>
            </w:r>
            <w:r>
              <w:rPr>
                <w:b/>
                <w:spacing w:val="1"/>
                <w:sz w:val="24"/>
              </w:rPr>
              <w:t> </w:t>
            </w:r>
            <w:r>
              <w:rPr>
                <w:b/>
                <w:spacing w:val="-2"/>
                <w:sz w:val="24"/>
              </w:rPr>
              <w:t>уровень</w:t>
            </w:r>
          </w:p>
        </w:tc>
      </w:tr>
      <w:tr>
        <w:trPr>
          <w:trHeight w:val="2481" w:hRule="atLeast"/>
        </w:trPr>
        <w:tc>
          <w:tcPr>
            <w:tcW w:w="605" w:type="dxa"/>
          </w:tcPr>
          <w:p>
            <w:pPr>
              <w:pStyle w:val="TableParagraph"/>
              <w:spacing w:before="270"/>
              <w:ind w:left="0" w:right="233"/>
              <w:jc w:val="right"/>
              <w:rPr>
                <w:b/>
                <w:sz w:val="24"/>
              </w:rPr>
            </w:pPr>
            <w:r>
              <w:rPr>
                <w:b/>
                <w:spacing w:val="-10"/>
                <w:sz w:val="24"/>
              </w:rPr>
              <w:t>1</w:t>
            </w:r>
          </w:p>
        </w:tc>
        <w:tc>
          <w:tcPr>
            <w:tcW w:w="1568" w:type="dxa"/>
          </w:tcPr>
          <w:p>
            <w:pPr>
              <w:pStyle w:val="TableParagraph"/>
              <w:spacing w:line="268" w:lineRule="exact"/>
              <w:ind w:left="0" w:right="399"/>
              <w:jc w:val="right"/>
              <w:rPr>
                <w:sz w:val="24"/>
              </w:rPr>
            </w:pPr>
            <w:r>
              <w:rPr>
                <w:sz w:val="24"/>
              </w:rPr>
              <w:t>2024-</w:t>
            </w:r>
            <w:r>
              <w:rPr>
                <w:spacing w:val="-4"/>
                <w:sz w:val="24"/>
              </w:rPr>
              <w:t>2025</w:t>
            </w:r>
          </w:p>
        </w:tc>
        <w:tc>
          <w:tcPr>
            <w:tcW w:w="2116" w:type="dxa"/>
          </w:tcPr>
          <w:p>
            <w:pPr>
              <w:pStyle w:val="TableParagraph"/>
              <w:ind w:left="131" w:right="131"/>
              <w:rPr>
                <w:sz w:val="24"/>
              </w:rPr>
            </w:pPr>
            <w:r>
              <w:rPr>
                <w:spacing w:val="-2"/>
                <w:sz w:val="24"/>
              </w:rPr>
              <w:t>Первенство области </w:t>
            </w:r>
            <w:r>
              <w:rPr>
                <w:sz w:val="24"/>
              </w:rPr>
              <w:t>областной</w:t>
            </w:r>
            <w:r>
              <w:rPr>
                <w:spacing w:val="-15"/>
                <w:sz w:val="24"/>
              </w:rPr>
              <w:t> </w:t>
            </w:r>
            <w:r>
              <w:rPr>
                <w:sz w:val="24"/>
              </w:rPr>
              <w:t>турнир по баскетболу</w:t>
            </w:r>
          </w:p>
        </w:tc>
        <w:tc>
          <w:tcPr>
            <w:tcW w:w="2699" w:type="dxa"/>
          </w:tcPr>
          <w:p>
            <w:pPr>
              <w:pStyle w:val="TableParagraph"/>
              <w:ind w:left="118" w:right="553"/>
              <w:rPr>
                <w:sz w:val="24"/>
              </w:rPr>
            </w:pPr>
            <w:r>
              <w:rPr>
                <w:sz w:val="24"/>
              </w:rPr>
              <w:t>Ермак Ярослав Булыгин Георгий Харун Максим Шадрин Роман Курзоватов</w:t>
            </w:r>
            <w:r>
              <w:rPr>
                <w:spacing w:val="-15"/>
                <w:sz w:val="24"/>
              </w:rPr>
              <w:t> </w:t>
            </w:r>
            <w:r>
              <w:rPr>
                <w:sz w:val="24"/>
              </w:rPr>
              <w:t>Никита Фролов</w:t>
            </w:r>
            <w:r>
              <w:rPr>
                <w:spacing w:val="40"/>
                <w:sz w:val="24"/>
              </w:rPr>
              <w:t> </w:t>
            </w:r>
            <w:r>
              <w:rPr>
                <w:sz w:val="24"/>
              </w:rPr>
              <w:t>Роман Плетнёв</w:t>
            </w:r>
            <w:r>
              <w:rPr>
                <w:spacing w:val="-15"/>
                <w:sz w:val="24"/>
              </w:rPr>
              <w:t> </w:t>
            </w:r>
            <w:r>
              <w:rPr>
                <w:sz w:val="24"/>
              </w:rPr>
              <w:t>Александр Бабаев Эмиль</w:t>
            </w:r>
          </w:p>
          <w:p>
            <w:pPr>
              <w:pStyle w:val="TableParagraph"/>
              <w:spacing w:line="261" w:lineRule="exact"/>
              <w:ind w:left="118"/>
              <w:rPr>
                <w:sz w:val="24"/>
              </w:rPr>
            </w:pPr>
            <w:r>
              <w:rPr>
                <w:sz w:val="24"/>
              </w:rPr>
              <w:t>Мацевич</w:t>
            </w:r>
            <w:r>
              <w:rPr>
                <w:spacing w:val="-5"/>
                <w:sz w:val="24"/>
              </w:rPr>
              <w:t> </w:t>
            </w:r>
            <w:r>
              <w:rPr>
                <w:spacing w:val="-4"/>
                <w:sz w:val="24"/>
              </w:rPr>
              <w:t>Артур</w:t>
            </w:r>
          </w:p>
        </w:tc>
        <w:tc>
          <w:tcPr>
            <w:tcW w:w="1563" w:type="dxa"/>
            <w:gridSpan w:val="2"/>
          </w:tcPr>
          <w:p>
            <w:pPr>
              <w:pStyle w:val="TableParagraph"/>
              <w:spacing w:line="237" w:lineRule="auto"/>
              <w:ind w:left="113"/>
              <w:rPr>
                <w:sz w:val="24"/>
              </w:rPr>
            </w:pPr>
            <w:r>
              <w:rPr>
                <w:sz w:val="24"/>
              </w:rPr>
              <w:t>I место </w:t>
            </w:r>
            <w:r>
              <w:rPr>
                <w:spacing w:val="-2"/>
                <w:sz w:val="24"/>
              </w:rPr>
              <w:t>(мальчики)</w:t>
            </w:r>
          </w:p>
        </w:tc>
        <w:tc>
          <w:tcPr>
            <w:tcW w:w="1720" w:type="dxa"/>
          </w:tcPr>
          <w:p>
            <w:pPr>
              <w:pStyle w:val="TableParagraph"/>
              <w:spacing w:line="268" w:lineRule="exact"/>
              <w:ind w:left="111"/>
              <w:rPr>
                <w:sz w:val="24"/>
              </w:rPr>
            </w:pPr>
            <w:r>
              <w:rPr>
                <w:sz w:val="24"/>
              </w:rPr>
              <w:t>Везнер</w:t>
            </w:r>
            <w:r>
              <w:rPr>
                <w:spacing w:val="-4"/>
                <w:sz w:val="24"/>
              </w:rPr>
              <w:t> Е.Р.</w:t>
            </w:r>
          </w:p>
        </w:tc>
      </w:tr>
      <w:tr>
        <w:trPr>
          <w:trHeight w:val="1382" w:hRule="atLeast"/>
        </w:trPr>
        <w:tc>
          <w:tcPr>
            <w:tcW w:w="605" w:type="dxa"/>
          </w:tcPr>
          <w:p>
            <w:pPr>
              <w:pStyle w:val="TableParagraph"/>
              <w:ind w:left="0"/>
              <w:rPr>
                <w:b/>
                <w:sz w:val="24"/>
              </w:rPr>
            </w:pPr>
          </w:p>
          <w:p>
            <w:pPr>
              <w:pStyle w:val="TableParagraph"/>
              <w:spacing w:before="275"/>
              <w:ind w:left="0"/>
              <w:rPr>
                <w:b/>
                <w:sz w:val="24"/>
              </w:rPr>
            </w:pPr>
          </w:p>
          <w:p>
            <w:pPr>
              <w:pStyle w:val="TableParagraph"/>
              <w:ind w:left="0" w:right="233"/>
              <w:jc w:val="right"/>
              <w:rPr>
                <w:b/>
                <w:sz w:val="24"/>
              </w:rPr>
            </w:pPr>
            <w:r>
              <w:rPr>
                <w:b/>
                <w:spacing w:val="-10"/>
                <w:sz w:val="24"/>
              </w:rPr>
              <w:t>2</w:t>
            </w:r>
          </w:p>
        </w:tc>
        <w:tc>
          <w:tcPr>
            <w:tcW w:w="1568" w:type="dxa"/>
          </w:tcPr>
          <w:p>
            <w:pPr>
              <w:pStyle w:val="TableParagraph"/>
              <w:spacing w:line="268" w:lineRule="exact"/>
              <w:ind w:left="0" w:right="399"/>
              <w:jc w:val="right"/>
              <w:rPr>
                <w:sz w:val="24"/>
              </w:rPr>
            </w:pPr>
            <w:r>
              <w:rPr>
                <w:sz w:val="24"/>
              </w:rPr>
              <w:t>2024-</w:t>
            </w:r>
            <w:r>
              <w:rPr>
                <w:spacing w:val="-4"/>
                <w:sz w:val="24"/>
              </w:rPr>
              <w:t>2025</w:t>
            </w:r>
          </w:p>
        </w:tc>
        <w:tc>
          <w:tcPr>
            <w:tcW w:w="2116" w:type="dxa"/>
          </w:tcPr>
          <w:p>
            <w:pPr>
              <w:pStyle w:val="TableParagraph"/>
              <w:ind w:left="131" w:right="131"/>
              <w:rPr>
                <w:sz w:val="24"/>
              </w:rPr>
            </w:pPr>
            <w:r>
              <w:rPr>
                <w:spacing w:val="-2"/>
                <w:sz w:val="24"/>
              </w:rPr>
              <w:t>Чемпионат </w:t>
            </w:r>
            <w:r>
              <w:rPr>
                <w:sz w:val="24"/>
              </w:rPr>
              <w:t>области по </w:t>
            </w:r>
            <w:r>
              <w:rPr>
                <w:spacing w:val="-2"/>
                <w:sz w:val="24"/>
              </w:rPr>
              <w:t>Летнему</w:t>
            </w:r>
          </w:p>
          <w:p>
            <w:pPr>
              <w:pStyle w:val="TableParagraph"/>
              <w:spacing w:line="274" w:lineRule="exact"/>
              <w:ind w:left="131"/>
              <w:rPr>
                <w:sz w:val="24"/>
              </w:rPr>
            </w:pPr>
            <w:r>
              <w:rPr>
                <w:spacing w:val="-2"/>
                <w:sz w:val="24"/>
              </w:rPr>
              <w:t>Президентскому многоборью</w:t>
            </w:r>
          </w:p>
        </w:tc>
        <w:tc>
          <w:tcPr>
            <w:tcW w:w="2699" w:type="dxa"/>
          </w:tcPr>
          <w:p>
            <w:pPr>
              <w:pStyle w:val="TableParagraph"/>
              <w:spacing w:line="268" w:lineRule="exact"/>
              <w:ind w:left="118"/>
              <w:rPr>
                <w:sz w:val="24"/>
              </w:rPr>
            </w:pPr>
            <w:r>
              <w:rPr>
                <w:sz w:val="24"/>
              </w:rPr>
              <w:t>Жумабаев</w:t>
            </w:r>
            <w:r>
              <w:rPr>
                <w:spacing w:val="-2"/>
                <w:sz w:val="24"/>
              </w:rPr>
              <w:t> Алидар</w:t>
            </w:r>
          </w:p>
        </w:tc>
        <w:tc>
          <w:tcPr>
            <w:tcW w:w="1563" w:type="dxa"/>
            <w:gridSpan w:val="2"/>
            <w:tcBorders>
              <w:bottom w:val="nil"/>
            </w:tcBorders>
          </w:tcPr>
          <w:p>
            <w:pPr>
              <w:pStyle w:val="TableParagraph"/>
              <w:spacing w:line="268" w:lineRule="exact"/>
              <w:ind w:left="113"/>
              <w:rPr>
                <w:sz w:val="24"/>
              </w:rPr>
            </w:pPr>
            <w:r>
              <w:rPr>
                <w:sz w:val="24"/>
              </w:rPr>
              <w:t>I</w:t>
            </w:r>
            <w:r>
              <w:rPr>
                <w:spacing w:val="3"/>
                <w:sz w:val="24"/>
              </w:rPr>
              <w:t> </w:t>
            </w:r>
            <w:r>
              <w:rPr>
                <w:spacing w:val="-2"/>
                <w:sz w:val="24"/>
              </w:rPr>
              <w:t>место</w:t>
            </w:r>
          </w:p>
        </w:tc>
        <w:tc>
          <w:tcPr>
            <w:tcW w:w="1720" w:type="dxa"/>
          </w:tcPr>
          <w:p>
            <w:pPr>
              <w:pStyle w:val="TableParagraph"/>
              <w:ind w:left="0"/>
              <w:rPr>
                <w:sz w:val="24"/>
              </w:rPr>
            </w:pPr>
          </w:p>
        </w:tc>
      </w:tr>
    </w:tbl>
    <w:p>
      <w:pPr>
        <w:pStyle w:val="TableParagraph"/>
        <w:spacing w:after="0"/>
        <w:rPr>
          <w:sz w:val="24"/>
        </w:rPr>
        <w:sectPr>
          <w:type w:val="continuous"/>
          <w:pgSz w:w="11910" w:h="16840"/>
          <w:pgMar w:header="0" w:footer="851" w:top="960" w:bottom="1180" w:left="141" w:right="0"/>
        </w:sectPr>
      </w:pPr>
    </w:p>
    <w:tbl>
      <w:tblPr>
        <w:tblW w:w="0" w:type="auto"/>
        <w:jc w:val="left"/>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5"/>
        <w:gridCol w:w="1585"/>
        <w:gridCol w:w="2098"/>
        <w:gridCol w:w="2698"/>
        <w:gridCol w:w="1561"/>
        <w:gridCol w:w="1700"/>
      </w:tblGrid>
      <w:tr>
        <w:trPr>
          <w:trHeight w:val="1685" w:hRule="atLeast"/>
        </w:trPr>
        <w:tc>
          <w:tcPr>
            <w:tcW w:w="605" w:type="dxa"/>
          </w:tcPr>
          <w:p>
            <w:pPr>
              <w:pStyle w:val="TableParagraph"/>
              <w:ind w:left="0"/>
              <w:rPr>
                <w:b/>
                <w:sz w:val="24"/>
              </w:rPr>
            </w:pPr>
          </w:p>
          <w:p>
            <w:pPr>
              <w:pStyle w:val="TableParagraph"/>
              <w:spacing w:before="150"/>
              <w:ind w:left="0"/>
              <w:rPr>
                <w:b/>
                <w:sz w:val="24"/>
              </w:rPr>
            </w:pPr>
          </w:p>
          <w:p>
            <w:pPr>
              <w:pStyle w:val="TableParagraph"/>
              <w:ind w:left="71" w:right="67"/>
              <w:jc w:val="center"/>
              <w:rPr>
                <w:b/>
                <w:sz w:val="24"/>
              </w:rPr>
            </w:pPr>
            <w:r>
              <w:rPr>
                <w:b/>
                <w:spacing w:val="-10"/>
                <w:sz w:val="24"/>
              </w:rPr>
              <w:t>3</w:t>
            </w:r>
          </w:p>
        </w:tc>
        <w:tc>
          <w:tcPr>
            <w:tcW w:w="1585" w:type="dxa"/>
          </w:tcPr>
          <w:p>
            <w:pPr>
              <w:pStyle w:val="TableParagraph"/>
              <w:ind w:left="0"/>
              <w:rPr>
                <w:b/>
                <w:sz w:val="24"/>
              </w:rPr>
            </w:pPr>
          </w:p>
          <w:p>
            <w:pPr>
              <w:pStyle w:val="TableParagraph"/>
              <w:spacing w:before="145"/>
              <w:ind w:left="0"/>
              <w:rPr>
                <w:b/>
                <w:sz w:val="24"/>
              </w:rPr>
            </w:pPr>
          </w:p>
          <w:p>
            <w:pPr>
              <w:pStyle w:val="TableParagraph"/>
              <w:ind w:left="13"/>
              <w:rPr>
                <w:sz w:val="24"/>
              </w:rPr>
            </w:pPr>
            <w:r>
              <w:rPr>
                <w:sz w:val="24"/>
              </w:rPr>
              <w:t>2024-</w:t>
            </w:r>
            <w:r>
              <w:rPr>
                <w:spacing w:val="-4"/>
                <w:sz w:val="24"/>
              </w:rPr>
              <w:t>2025</w:t>
            </w:r>
          </w:p>
        </w:tc>
        <w:tc>
          <w:tcPr>
            <w:tcW w:w="2098" w:type="dxa"/>
          </w:tcPr>
          <w:p>
            <w:pPr>
              <w:pStyle w:val="TableParagraph"/>
              <w:spacing w:before="6"/>
              <w:ind w:left="18" w:right="354"/>
              <w:rPr>
                <w:sz w:val="24"/>
              </w:rPr>
            </w:pPr>
            <w:r>
              <w:rPr>
                <w:spacing w:val="-2"/>
                <w:sz w:val="24"/>
              </w:rPr>
              <w:t>Кубок Акмолинской </w:t>
            </w:r>
            <w:r>
              <w:rPr>
                <w:sz w:val="24"/>
              </w:rPr>
              <w:t>области по </w:t>
            </w:r>
            <w:r>
              <w:rPr>
                <w:spacing w:val="-2"/>
                <w:sz w:val="24"/>
              </w:rPr>
              <w:t>баскетболу</w:t>
            </w:r>
          </w:p>
        </w:tc>
        <w:tc>
          <w:tcPr>
            <w:tcW w:w="2698" w:type="dxa"/>
          </w:tcPr>
          <w:p>
            <w:pPr>
              <w:pStyle w:val="TableParagraph"/>
              <w:spacing w:before="6"/>
              <w:ind w:left="18" w:right="635"/>
              <w:rPr>
                <w:sz w:val="24"/>
              </w:rPr>
            </w:pPr>
            <w:r>
              <w:rPr>
                <w:sz w:val="24"/>
              </w:rPr>
              <w:t>Кучерова София Падалко Ульяна Витнова</w:t>
            </w:r>
            <w:r>
              <w:rPr>
                <w:spacing w:val="-15"/>
                <w:sz w:val="24"/>
              </w:rPr>
              <w:t> </w:t>
            </w:r>
            <w:r>
              <w:rPr>
                <w:sz w:val="24"/>
              </w:rPr>
              <w:t>Ангелина Фукс Кристина Бабаева Эвилина Хафизова Диана</w:t>
            </w:r>
          </w:p>
        </w:tc>
        <w:tc>
          <w:tcPr>
            <w:tcW w:w="1561" w:type="dxa"/>
          </w:tcPr>
          <w:p>
            <w:pPr>
              <w:pStyle w:val="TableParagraph"/>
              <w:spacing w:before="6"/>
              <w:ind w:left="115"/>
              <w:rPr>
                <w:sz w:val="24"/>
              </w:rPr>
            </w:pPr>
            <w:r>
              <w:rPr>
                <w:sz w:val="24"/>
              </w:rPr>
              <w:t>I</w:t>
            </w:r>
            <w:r>
              <w:rPr>
                <w:spacing w:val="3"/>
                <w:sz w:val="24"/>
              </w:rPr>
              <w:t> </w:t>
            </w:r>
            <w:r>
              <w:rPr>
                <w:spacing w:val="-2"/>
                <w:sz w:val="24"/>
              </w:rPr>
              <w:t>место</w:t>
            </w:r>
          </w:p>
        </w:tc>
        <w:tc>
          <w:tcPr>
            <w:tcW w:w="1700" w:type="dxa"/>
          </w:tcPr>
          <w:p>
            <w:pPr>
              <w:pStyle w:val="TableParagraph"/>
              <w:spacing w:before="6"/>
              <w:ind w:left="14"/>
              <w:rPr>
                <w:sz w:val="24"/>
              </w:rPr>
            </w:pPr>
            <w:r>
              <w:rPr>
                <w:sz w:val="24"/>
              </w:rPr>
              <w:t>Везнер</w:t>
            </w:r>
            <w:r>
              <w:rPr>
                <w:spacing w:val="-4"/>
                <w:sz w:val="24"/>
              </w:rPr>
              <w:t> Е.Р.</w:t>
            </w:r>
          </w:p>
        </w:tc>
      </w:tr>
      <w:tr>
        <w:trPr>
          <w:trHeight w:val="1934" w:hRule="atLeast"/>
        </w:trPr>
        <w:tc>
          <w:tcPr>
            <w:tcW w:w="605" w:type="dxa"/>
          </w:tcPr>
          <w:p>
            <w:pPr>
              <w:pStyle w:val="TableParagraph"/>
              <w:spacing w:before="275"/>
              <w:ind w:left="71" w:right="67"/>
              <w:jc w:val="center"/>
              <w:rPr>
                <w:b/>
                <w:sz w:val="24"/>
              </w:rPr>
            </w:pPr>
            <w:r>
              <w:rPr>
                <w:b/>
                <w:spacing w:val="-10"/>
                <w:sz w:val="24"/>
              </w:rPr>
              <w:t>4</w:t>
            </w:r>
          </w:p>
        </w:tc>
        <w:tc>
          <w:tcPr>
            <w:tcW w:w="1585" w:type="dxa"/>
          </w:tcPr>
          <w:p>
            <w:pPr>
              <w:pStyle w:val="TableParagraph"/>
              <w:spacing w:line="268" w:lineRule="exact"/>
              <w:ind w:left="0" w:right="416"/>
              <w:jc w:val="right"/>
              <w:rPr>
                <w:sz w:val="24"/>
              </w:rPr>
            </w:pPr>
            <w:r>
              <w:rPr>
                <w:sz w:val="24"/>
              </w:rPr>
              <w:t>2024-</w:t>
            </w:r>
            <w:r>
              <w:rPr>
                <w:spacing w:val="-4"/>
                <w:sz w:val="24"/>
              </w:rPr>
              <w:t>2025</w:t>
            </w:r>
          </w:p>
        </w:tc>
        <w:tc>
          <w:tcPr>
            <w:tcW w:w="2098" w:type="dxa"/>
          </w:tcPr>
          <w:p>
            <w:pPr>
              <w:pStyle w:val="TableParagraph"/>
              <w:ind w:left="114" w:right="354"/>
              <w:rPr>
                <w:sz w:val="24"/>
              </w:rPr>
            </w:pPr>
            <w:r>
              <w:rPr>
                <w:spacing w:val="-2"/>
                <w:sz w:val="24"/>
              </w:rPr>
              <w:t>Областной </w:t>
            </w:r>
            <w:r>
              <w:rPr>
                <w:sz w:val="24"/>
              </w:rPr>
              <w:t>фестиваль по </w:t>
            </w:r>
            <w:r>
              <w:rPr>
                <w:spacing w:val="-2"/>
                <w:sz w:val="24"/>
              </w:rPr>
              <w:t>Эстетической групповой гимнастике</w:t>
            </w:r>
          </w:p>
        </w:tc>
        <w:tc>
          <w:tcPr>
            <w:tcW w:w="2698" w:type="dxa"/>
          </w:tcPr>
          <w:p>
            <w:pPr>
              <w:pStyle w:val="TableParagraph"/>
              <w:ind w:left="119" w:right="635"/>
              <w:rPr>
                <w:sz w:val="24"/>
              </w:rPr>
            </w:pPr>
            <w:r>
              <w:rPr>
                <w:sz w:val="24"/>
              </w:rPr>
              <w:t>Моркель</w:t>
            </w:r>
            <w:r>
              <w:rPr>
                <w:spacing w:val="-15"/>
                <w:sz w:val="24"/>
              </w:rPr>
              <w:t> </w:t>
            </w:r>
            <w:r>
              <w:rPr>
                <w:sz w:val="24"/>
              </w:rPr>
              <w:t>Василиса Жанмырза Адиля Дьячкова Яна Курзоватова Яна Смагулова Рината</w:t>
            </w:r>
          </w:p>
          <w:p>
            <w:pPr>
              <w:pStyle w:val="TableParagraph"/>
              <w:spacing w:line="274" w:lineRule="exact"/>
              <w:ind w:left="119" w:right="891"/>
              <w:rPr>
                <w:sz w:val="24"/>
              </w:rPr>
            </w:pPr>
            <w:r>
              <w:rPr>
                <w:sz w:val="24"/>
              </w:rPr>
              <w:t>Ахметова Лия Казбекова</w:t>
            </w:r>
            <w:r>
              <w:rPr>
                <w:spacing w:val="-15"/>
                <w:sz w:val="24"/>
              </w:rPr>
              <w:t> </w:t>
            </w:r>
            <w:r>
              <w:rPr>
                <w:sz w:val="24"/>
              </w:rPr>
              <w:t>Ажар</w:t>
            </w:r>
          </w:p>
        </w:tc>
        <w:tc>
          <w:tcPr>
            <w:tcW w:w="1561" w:type="dxa"/>
          </w:tcPr>
          <w:p>
            <w:pPr>
              <w:pStyle w:val="TableParagraph"/>
              <w:spacing w:line="268" w:lineRule="exact"/>
              <w:ind w:left="115"/>
              <w:rPr>
                <w:sz w:val="24"/>
              </w:rPr>
            </w:pPr>
            <w:r>
              <w:rPr>
                <w:sz w:val="24"/>
              </w:rPr>
              <w:t>II </w:t>
            </w:r>
            <w:r>
              <w:rPr>
                <w:spacing w:val="-2"/>
                <w:sz w:val="24"/>
              </w:rPr>
              <w:t>место</w:t>
            </w:r>
          </w:p>
        </w:tc>
        <w:tc>
          <w:tcPr>
            <w:tcW w:w="1700" w:type="dxa"/>
          </w:tcPr>
          <w:p>
            <w:pPr>
              <w:pStyle w:val="TableParagraph"/>
              <w:spacing w:line="268" w:lineRule="exact"/>
              <w:ind w:left="0" w:right="117"/>
              <w:jc w:val="right"/>
              <w:rPr>
                <w:sz w:val="24"/>
              </w:rPr>
            </w:pPr>
            <w:r>
              <w:rPr>
                <w:sz w:val="24"/>
              </w:rPr>
              <w:t>Кулькова</w:t>
            </w:r>
            <w:r>
              <w:rPr>
                <w:spacing w:val="-7"/>
                <w:sz w:val="24"/>
              </w:rPr>
              <w:t> </w:t>
            </w:r>
            <w:r>
              <w:rPr>
                <w:spacing w:val="-4"/>
                <w:sz w:val="24"/>
              </w:rPr>
              <w:t>Е.В.</w:t>
            </w:r>
          </w:p>
        </w:tc>
      </w:tr>
      <w:tr>
        <w:trPr>
          <w:trHeight w:val="2760" w:hRule="atLeast"/>
        </w:trPr>
        <w:tc>
          <w:tcPr>
            <w:tcW w:w="605" w:type="dxa"/>
          </w:tcPr>
          <w:p>
            <w:pPr>
              <w:pStyle w:val="TableParagraph"/>
              <w:spacing w:line="273" w:lineRule="exact"/>
              <w:ind w:left="71" w:right="67"/>
              <w:jc w:val="center"/>
              <w:rPr>
                <w:b/>
                <w:sz w:val="24"/>
              </w:rPr>
            </w:pPr>
            <w:r>
              <w:rPr>
                <w:b/>
                <w:spacing w:val="-10"/>
                <w:sz w:val="24"/>
              </w:rPr>
              <w:t>5</w:t>
            </w:r>
          </w:p>
        </w:tc>
        <w:tc>
          <w:tcPr>
            <w:tcW w:w="1585" w:type="dxa"/>
          </w:tcPr>
          <w:p>
            <w:pPr>
              <w:pStyle w:val="TableParagraph"/>
              <w:spacing w:line="268" w:lineRule="exact"/>
              <w:ind w:left="0" w:right="416"/>
              <w:jc w:val="right"/>
              <w:rPr>
                <w:sz w:val="24"/>
              </w:rPr>
            </w:pPr>
            <w:r>
              <w:rPr>
                <w:sz w:val="24"/>
              </w:rPr>
              <w:t>2024-</w:t>
            </w:r>
            <w:r>
              <w:rPr>
                <w:spacing w:val="-4"/>
                <w:sz w:val="24"/>
              </w:rPr>
              <w:t>2025</w:t>
            </w:r>
          </w:p>
        </w:tc>
        <w:tc>
          <w:tcPr>
            <w:tcW w:w="2098" w:type="dxa"/>
          </w:tcPr>
          <w:p>
            <w:pPr>
              <w:pStyle w:val="TableParagraph"/>
              <w:spacing w:line="237" w:lineRule="auto"/>
              <w:ind w:left="114" w:right="354"/>
              <w:rPr>
                <w:sz w:val="24"/>
              </w:rPr>
            </w:pPr>
            <w:r>
              <w:rPr>
                <w:sz w:val="24"/>
              </w:rPr>
              <w:t>«Болгары</w:t>
            </w:r>
            <w:r>
              <w:rPr>
                <w:spacing w:val="-15"/>
                <w:sz w:val="24"/>
              </w:rPr>
              <w:t> </w:t>
            </w:r>
            <w:r>
              <w:rPr>
                <w:sz w:val="24"/>
              </w:rPr>
              <w:t>доп» 6 -7 классы</w:t>
            </w:r>
          </w:p>
        </w:tc>
        <w:tc>
          <w:tcPr>
            <w:tcW w:w="2698" w:type="dxa"/>
          </w:tcPr>
          <w:p>
            <w:pPr>
              <w:pStyle w:val="TableParagraph"/>
              <w:ind w:left="119" w:right="182"/>
              <w:rPr>
                <w:sz w:val="24"/>
              </w:rPr>
            </w:pPr>
            <w:r>
              <w:rPr>
                <w:sz w:val="24"/>
              </w:rPr>
              <w:t>Шуленов Эльдар Бердебаев Егор Калашников</w:t>
            </w:r>
            <w:r>
              <w:rPr>
                <w:spacing w:val="-15"/>
                <w:sz w:val="24"/>
              </w:rPr>
              <w:t> </w:t>
            </w:r>
            <w:r>
              <w:rPr>
                <w:sz w:val="24"/>
              </w:rPr>
              <w:t>Владимир Кудушев Султан </w:t>
            </w:r>
            <w:r>
              <w:rPr>
                <w:spacing w:val="-2"/>
                <w:sz w:val="24"/>
              </w:rPr>
              <w:t>Кульмагамбет</w:t>
            </w:r>
            <w:r>
              <w:rPr>
                <w:spacing w:val="40"/>
                <w:sz w:val="24"/>
              </w:rPr>
              <w:t> </w:t>
            </w:r>
            <w:r>
              <w:rPr>
                <w:spacing w:val="-2"/>
                <w:sz w:val="24"/>
              </w:rPr>
              <w:t>Мухамед</w:t>
            </w:r>
          </w:p>
          <w:p>
            <w:pPr>
              <w:pStyle w:val="TableParagraph"/>
              <w:ind w:left="119" w:right="924"/>
              <w:rPr>
                <w:sz w:val="24"/>
              </w:rPr>
            </w:pPr>
            <w:r>
              <w:rPr>
                <w:sz w:val="24"/>
              </w:rPr>
              <w:t>Везнер</w:t>
            </w:r>
            <w:r>
              <w:rPr>
                <w:spacing w:val="40"/>
                <w:sz w:val="24"/>
              </w:rPr>
              <w:t> </w:t>
            </w:r>
            <w:r>
              <w:rPr>
                <w:sz w:val="24"/>
              </w:rPr>
              <w:t>Эрвин Рейн Никита Рейн</w:t>
            </w:r>
            <w:r>
              <w:rPr>
                <w:spacing w:val="-15"/>
                <w:sz w:val="24"/>
              </w:rPr>
              <w:t> </w:t>
            </w:r>
            <w:r>
              <w:rPr>
                <w:sz w:val="24"/>
              </w:rPr>
              <w:t>Владислав</w:t>
            </w:r>
          </w:p>
          <w:p>
            <w:pPr>
              <w:pStyle w:val="TableParagraph"/>
              <w:spacing w:line="264" w:lineRule="exact"/>
              <w:ind w:left="119"/>
              <w:rPr>
                <w:sz w:val="24"/>
              </w:rPr>
            </w:pPr>
            <w:r>
              <w:rPr>
                <w:sz w:val="24"/>
              </w:rPr>
              <w:t>Кальной</w:t>
            </w:r>
            <w:r>
              <w:rPr>
                <w:spacing w:val="-2"/>
                <w:sz w:val="24"/>
              </w:rPr>
              <w:t> Роман</w:t>
            </w:r>
          </w:p>
        </w:tc>
        <w:tc>
          <w:tcPr>
            <w:tcW w:w="1561" w:type="dxa"/>
          </w:tcPr>
          <w:p>
            <w:pPr>
              <w:pStyle w:val="TableParagraph"/>
              <w:spacing w:line="268" w:lineRule="exact"/>
              <w:ind w:left="115"/>
              <w:rPr>
                <w:sz w:val="24"/>
              </w:rPr>
            </w:pPr>
            <w:r>
              <w:rPr>
                <w:sz w:val="24"/>
              </w:rPr>
              <w:t>II </w:t>
            </w:r>
            <w:r>
              <w:rPr>
                <w:spacing w:val="-2"/>
                <w:sz w:val="24"/>
              </w:rPr>
              <w:t>место</w:t>
            </w:r>
          </w:p>
        </w:tc>
        <w:tc>
          <w:tcPr>
            <w:tcW w:w="1700" w:type="dxa"/>
          </w:tcPr>
          <w:p>
            <w:pPr>
              <w:pStyle w:val="TableParagraph"/>
              <w:spacing w:line="268" w:lineRule="exact"/>
              <w:ind w:left="115"/>
              <w:rPr>
                <w:sz w:val="24"/>
              </w:rPr>
            </w:pPr>
            <w:r>
              <w:rPr>
                <w:sz w:val="24"/>
              </w:rPr>
              <w:t>Везнер</w:t>
            </w:r>
            <w:r>
              <w:rPr>
                <w:spacing w:val="-4"/>
                <w:sz w:val="24"/>
              </w:rPr>
              <w:t> Е.Р.</w:t>
            </w:r>
          </w:p>
        </w:tc>
      </w:tr>
      <w:tr>
        <w:trPr>
          <w:trHeight w:val="2481" w:hRule="atLeast"/>
        </w:trPr>
        <w:tc>
          <w:tcPr>
            <w:tcW w:w="605" w:type="dxa"/>
          </w:tcPr>
          <w:p>
            <w:pPr>
              <w:pStyle w:val="TableParagraph"/>
              <w:spacing w:line="273" w:lineRule="exact"/>
              <w:ind w:left="71" w:right="67"/>
              <w:jc w:val="center"/>
              <w:rPr>
                <w:b/>
                <w:sz w:val="24"/>
              </w:rPr>
            </w:pPr>
            <w:r>
              <w:rPr>
                <w:b/>
                <w:spacing w:val="-10"/>
                <w:sz w:val="24"/>
              </w:rPr>
              <w:t>6</w:t>
            </w:r>
          </w:p>
        </w:tc>
        <w:tc>
          <w:tcPr>
            <w:tcW w:w="1585" w:type="dxa"/>
          </w:tcPr>
          <w:p>
            <w:pPr>
              <w:pStyle w:val="TableParagraph"/>
              <w:spacing w:line="268" w:lineRule="exact"/>
              <w:ind w:left="0" w:right="416"/>
              <w:jc w:val="right"/>
              <w:rPr>
                <w:sz w:val="24"/>
              </w:rPr>
            </w:pPr>
            <w:r>
              <w:rPr>
                <w:sz w:val="24"/>
              </w:rPr>
              <w:t>2024-</w:t>
            </w:r>
            <w:r>
              <w:rPr>
                <w:spacing w:val="-4"/>
                <w:sz w:val="24"/>
              </w:rPr>
              <w:t>2025</w:t>
            </w:r>
          </w:p>
        </w:tc>
        <w:tc>
          <w:tcPr>
            <w:tcW w:w="2098" w:type="dxa"/>
          </w:tcPr>
          <w:p>
            <w:pPr>
              <w:pStyle w:val="TableParagraph"/>
              <w:spacing w:line="237" w:lineRule="auto"/>
              <w:ind w:left="114" w:right="258"/>
              <w:rPr>
                <w:sz w:val="24"/>
              </w:rPr>
            </w:pPr>
            <w:r>
              <w:rPr>
                <w:sz w:val="24"/>
              </w:rPr>
              <w:t>соревнования</w:t>
            </w:r>
            <w:r>
              <w:rPr>
                <w:spacing w:val="-15"/>
                <w:sz w:val="24"/>
              </w:rPr>
              <w:t> </w:t>
            </w:r>
            <w:r>
              <w:rPr>
                <w:sz w:val="24"/>
              </w:rPr>
              <w:t>по лыжным</w:t>
            </w:r>
            <w:r>
              <w:rPr>
                <w:spacing w:val="-2"/>
                <w:sz w:val="24"/>
              </w:rPr>
              <w:t> гонкам</w:t>
            </w:r>
          </w:p>
        </w:tc>
        <w:tc>
          <w:tcPr>
            <w:tcW w:w="2698" w:type="dxa"/>
          </w:tcPr>
          <w:p>
            <w:pPr>
              <w:pStyle w:val="TableParagraph"/>
              <w:ind w:left="119" w:right="929"/>
              <w:rPr>
                <w:sz w:val="24"/>
              </w:rPr>
            </w:pPr>
            <w:r>
              <w:rPr>
                <w:sz w:val="24"/>
              </w:rPr>
              <w:t>Клевцов Е., Юманкулов Г. Конрад Г. Воронкова Л. Федотова В. Сапожникова</w:t>
            </w:r>
            <w:r>
              <w:rPr>
                <w:spacing w:val="-15"/>
                <w:sz w:val="24"/>
              </w:rPr>
              <w:t> </w:t>
            </w:r>
            <w:r>
              <w:rPr>
                <w:sz w:val="24"/>
              </w:rPr>
              <w:t>З. Ситарчук А. Жакупов Д.</w:t>
            </w:r>
          </w:p>
          <w:p>
            <w:pPr>
              <w:pStyle w:val="TableParagraph"/>
              <w:spacing w:line="261" w:lineRule="exact"/>
              <w:ind w:left="119"/>
              <w:rPr>
                <w:sz w:val="24"/>
              </w:rPr>
            </w:pPr>
            <w:r>
              <w:rPr>
                <w:sz w:val="24"/>
              </w:rPr>
              <w:t>Рахимов</w:t>
            </w:r>
            <w:r>
              <w:rPr>
                <w:spacing w:val="-2"/>
                <w:sz w:val="24"/>
              </w:rPr>
              <w:t> </w:t>
            </w:r>
            <w:r>
              <w:rPr>
                <w:spacing w:val="-5"/>
                <w:sz w:val="24"/>
              </w:rPr>
              <w:t>Д.</w:t>
            </w:r>
          </w:p>
        </w:tc>
        <w:tc>
          <w:tcPr>
            <w:tcW w:w="1561" w:type="dxa"/>
          </w:tcPr>
          <w:p>
            <w:pPr>
              <w:pStyle w:val="TableParagraph"/>
              <w:spacing w:line="268" w:lineRule="exact"/>
              <w:ind w:left="115"/>
              <w:rPr>
                <w:sz w:val="24"/>
              </w:rPr>
            </w:pPr>
            <w:r>
              <w:rPr>
                <w:sz w:val="24"/>
              </w:rPr>
              <w:t>I</w:t>
            </w:r>
            <w:r>
              <w:rPr>
                <w:spacing w:val="3"/>
                <w:sz w:val="24"/>
              </w:rPr>
              <w:t> </w:t>
            </w:r>
            <w:r>
              <w:rPr>
                <w:spacing w:val="-2"/>
                <w:sz w:val="24"/>
              </w:rPr>
              <w:t>место</w:t>
            </w:r>
          </w:p>
        </w:tc>
        <w:tc>
          <w:tcPr>
            <w:tcW w:w="1700" w:type="dxa"/>
          </w:tcPr>
          <w:p>
            <w:pPr>
              <w:pStyle w:val="TableParagraph"/>
              <w:spacing w:line="268" w:lineRule="exact"/>
              <w:ind w:left="0" w:right="117"/>
              <w:jc w:val="right"/>
              <w:rPr>
                <w:sz w:val="24"/>
              </w:rPr>
            </w:pPr>
            <w:r>
              <w:rPr>
                <w:sz w:val="24"/>
              </w:rPr>
              <w:t>Кулькова</w:t>
            </w:r>
            <w:r>
              <w:rPr>
                <w:spacing w:val="-7"/>
                <w:sz w:val="24"/>
              </w:rPr>
              <w:t> </w:t>
            </w:r>
            <w:r>
              <w:rPr>
                <w:spacing w:val="-4"/>
                <w:sz w:val="24"/>
              </w:rPr>
              <w:t>Е.В.</w:t>
            </w:r>
          </w:p>
        </w:tc>
      </w:tr>
      <w:tr>
        <w:trPr>
          <w:trHeight w:val="551" w:hRule="atLeast"/>
        </w:trPr>
        <w:tc>
          <w:tcPr>
            <w:tcW w:w="605" w:type="dxa"/>
          </w:tcPr>
          <w:p>
            <w:pPr>
              <w:pStyle w:val="TableParagraph"/>
              <w:spacing w:line="273" w:lineRule="exact"/>
              <w:ind w:left="71" w:right="67"/>
              <w:jc w:val="center"/>
              <w:rPr>
                <w:b/>
                <w:sz w:val="24"/>
              </w:rPr>
            </w:pPr>
            <w:r>
              <w:rPr>
                <w:b/>
                <w:spacing w:val="-10"/>
                <w:sz w:val="24"/>
              </w:rPr>
              <w:t>7</w:t>
            </w:r>
          </w:p>
        </w:tc>
        <w:tc>
          <w:tcPr>
            <w:tcW w:w="1585" w:type="dxa"/>
          </w:tcPr>
          <w:p>
            <w:pPr>
              <w:pStyle w:val="TableParagraph"/>
              <w:spacing w:line="268" w:lineRule="exact"/>
              <w:ind w:left="0" w:right="416"/>
              <w:jc w:val="right"/>
              <w:rPr>
                <w:sz w:val="24"/>
              </w:rPr>
            </w:pPr>
            <w:r>
              <w:rPr>
                <w:sz w:val="24"/>
              </w:rPr>
              <w:t>2024-</w:t>
            </w:r>
            <w:r>
              <w:rPr>
                <w:spacing w:val="-4"/>
                <w:sz w:val="24"/>
              </w:rPr>
              <w:t>2025</w:t>
            </w:r>
          </w:p>
        </w:tc>
        <w:tc>
          <w:tcPr>
            <w:tcW w:w="2098" w:type="dxa"/>
          </w:tcPr>
          <w:p>
            <w:pPr>
              <w:pStyle w:val="TableParagraph"/>
              <w:spacing w:line="268" w:lineRule="exact"/>
              <w:ind w:left="114"/>
              <w:rPr>
                <w:sz w:val="24"/>
              </w:rPr>
            </w:pPr>
            <w:r>
              <w:rPr>
                <w:sz w:val="24"/>
              </w:rPr>
              <w:t>«Болгары</w:t>
            </w:r>
            <w:r>
              <w:rPr>
                <w:spacing w:val="-3"/>
                <w:sz w:val="24"/>
              </w:rPr>
              <w:t> </w:t>
            </w:r>
            <w:r>
              <w:rPr>
                <w:spacing w:val="-4"/>
                <w:sz w:val="24"/>
              </w:rPr>
              <w:t>доп»</w:t>
            </w:r>
          </w:p>
          <w:p>
            <w:pPr>
              <w:pStyle w:val="TableParagraph"/>
              <w:spacing w:line="261" w:lineRule="exact" w:before="2"/>
              <w:ind w:left="114"/>
              <w:rPr>
                <w:sz w:val="24"/>
              </w:rPr>
            </w:pPr>
            <w:r>
              <w:rPr>
                <w:sz w:val="24"/>
              </w:rPr>
              <w:t>9-11</w:t>
            </w:r>
            <w:r>
              <w:rPr>
                <w:spacing w:val="3"/>
                <w:sz w:val="24"/>
              </w:rPr>
              <w:t> </w:t>
            </w:r>
            <w:r>
              <w:rPr>
                <w:spacing w:val="-2"/>
                <w:sz w:val="24"/>
              </w:rPr>
              <w:t>классы</w:t>
            </w:r>
          </w:p>
        </w:tc>
        <w:tc>
          <w:tcPr>
            <w:tcW w:w="2698" w:type="dxa"/>
          </w:tcPr>
          <w:p>
            <w:pPr>
              <w:pStyle w:val="TableParagraph"/>
              <w:ind w:left="0"/>
              <w:rPr>
                <w:sz w:val="24"/>
              </w:rPr>
            </w:pPr>
          </w:p>
        </w:tc>
        <w:tc>
          <w:tcPr>
            <w:tcW w:w="1561" w:type="dxa"/>
          </w:tcPr>
          <w:p>
            <w:pPr>
              <w:pStyle w:val="TableParagraph"/>
              <w:spacing w:line="268" w:lineRule="exact"/>
              <w:ind w:left="115"/>
              <w:rPr>
                <w:sz w:val="24"/>
              </w:rPr>
            </w:pPr>
            <w:r>
              <w:rPr>
                <w:sz w:val="24"/>
              </w:rPr>
              <w:t>III</w:t>
            </w:r>
            <w:r>
              <w:rPr>
                <w:spacing w:val="1"/>
                <w:sz w:val="24"/>
              </w:rPr>
              <w:t> </w:t>
            </w:r>
            <w:r>
              <w:rPr>
                <w:spacing w:val="-2"/>
                <w:sz w:val="24"/>
              </w:rPr>
              <w:t>место</w:t>
            </w:r>
          </w:p>
        </w:tc>
        <w:tc>
          <w:tcPr>
            <w:tcW w:w="1700" w:type="dxa"/>
          </w:tcPr>
          <w:p>
            <w:pPr>
              <w:pStyle w:val="TableParagraph"/>
              <w:spacing w:line="268" w:lineRule="exact"/>
              <w:ind w:left="115"/>
              <w:rPr>
                <w:sz w:val="24"/>
              </w:rPr>
            </w:pPr>
            <w:r>
              <w:rPr>
                <w:sz w:val="24"/>
              </w:rPr>
              <w:t>Везнер</w:t>
            </w:r>
            <w:r>
              <w:rPr>
                <w:spacing w:val="-4"/>
                <w:sz w:val="24"/>
              </w:rPr>
              <w:t> Е.Р.</w:t>
            </w:r>
          </w:p>
        </w:tc>
      </w:tr>
      <w:tr>
        <w:trPr>
          <w:trHeight w:val="306" w:hRule="atLeast"/>
        </w:trPr>
        <w:tc>
          <w:tcPr>
            <w:tcW w:w="10247" w:type="dxa"/>
            <w:gridSpan w:val="6"/>
            <w:shd w:val="clear" w:color="auto" w:fill="92D050"/>
          </w:tcPr>
          <w:p>
            <w:pPr>
              <w:pStyle w:val="TableParagraph"/>
              <w:spacing w:line="273" w:lineRule="exact"/>
              <w:ind w:left="114"/>
              <w:rPr>
                <w:b/>
                <w:sz w:val="24"/>
              </w:rPr>
            </w:pPr>
            <w:r>
              <w:rPr>
                <w:b/>
                <w:sz w:val="24"/>
              </w:rPr>
              <w:t>Районный</w:t>
            </w:r>
            <w:r>
              <w:rPr>
                <w:b/>
                <w:spacing w:val="-4"/>
                <w:sz w:val="24"/>
              </w:rPr>
              <w:t> </w:t>
            </w:r>
            <w:r>
              <w:rPr>
                <w:b/>
                <w:spacing w:val="-2"/>
                <w:sz w:val="24"/>
              </w:rPr>
              <w:t>уровень</w:t>
            </w:r>
          </w:p>
        </w:tc>
      </w:tr>
      <w:tr>
        <w:trPr>
          <w:trHeight w:val="2760" w:hRule="atLeast"/>
        </w:trPr>
        <w:tc>
          <w:tcPr>
            <w:tcW w:w="605" w:type="dxa"/>
          </w:tcPr>
          <w:p>
            <w:pPr>
              <w:pStyle w:val="TableParagraph"/>
              <w:spacing w:before="2"/>
              <w:ind w:left="71"/>
              <w:jc w:val="center"/>
              <w:rPr>
                <w:b/>
                <w:sz w:val="24"/>
              </w:rPr>
            </w:pPr>
            <w:r>
              <w:rPr>
                <w:b/>
                <w:spacing w:val="-10"/>
                <w:sz w:val="24"/>
              </w:rPr>
              <w:t>1</w:t>
            </w:r>
          </w:p>
        </w:tc>
        <w:tc>
          <w:tcPr>
            <w:tcW w:w="1585" w:type="dxa"/>
          </w:tcPr>
          <w:p>
            <w:pPr>
              <w:pStyle w:val="TableParagraph"/>
              <w:spacing w:line="273" w:lineRule="exact"/>
              <w:ind w:left="0" w:right="416"/>
              <w:jc w:val="right"/>
              <w:rPr>
                <w:sz w:val="24"/>
              </w:rPr>
            </w:pPr>
            <w:r>
              <w:rPr>
                <w:sz w:val="24"/>
              </w:rPr>
              <w:t>2024-</w:t>
            </w:r>
            <w:r>
              <w:rPr>
                <w:spacing w:val="-4"/>
                <w:sz w:val="24"/>
              </w:rPr>
              <w:t>2025</w:t>
            </w:r>
          </w:p>
        </w:tc>
        <w:tc>
          <w:tcPr>
            <w:tcW w:w="2098" w:type="dxa"/>
          </w:tcPr>
          <w:p>
            <w:pPr>
              <w:pStyle w:val="TableParagraph"/>
              <w:ind w:left="119" w:right="253"/>
              <w:rPr>
                <w:sz w:val="24"/>
              </w:rPr>
            </w:pPr>
            <w:r>
              <w:rPr>
                <w:spacing w:val="-2"/>
                <w:sz w:val="24"/>
              </w:rPr>
              <w:t>Районные </w:t>
            </w:r>
            <w:r>
              <w:rPr>
                <w:sz w:val="24"/>
              </w:rPr>
              <w:t>соревнования</w:t>
            </w:r>
            <w:r>
              <w:rPr>
                <w:spacing w:val="-15"/>
                <w:sz w:val="24"/>
              </w:rPr>
              <w:t> </w:t>
            </w:r>
            <w:r>
              <w:rPr>
                <w:sz w:val="24"/>
              </w:rPr>
              <w:t>по футболу среди учащихся 6-7 </w:t>
            </w:r>
            <w:r>
              <w:rPr>
                <w:spacing w:val="-2"/>
                <w:sz w:val="24"/>
              </w:rPr>
              <w:t>классов</w:t>
            </w:r>
          </w:p>
        </w:tc>
        <w:tc>
          <w:tcPr>
            <w:tcW w:w="2698" w:type="dxa"/>
          </w:tcPr>
          <w:p>
            <w:pPr>
              <w:pStyle w:val="TableParagraph"/>
              <w:ind w:left="119" w:right="182"/>
              <w:rPr>
                <w:sz w:val="24"/>
              </w:rPr>
            </w:pPr>
            <w:r>
              <w:rPr>
                <w:sz w:val="24"/>
              </w:rPr>
              <w:t>Шуленов Эльдар Бердебаев Егор Калашников</w:t>
            </w:r>
            <w:r>
              <w:rPr>
                <w:spacing w:val="-15"/>
                <w:sz w:val="24"/>
              </w:rPr>
              <w:t> </w:t>
            </w:r>
            <w:r>
              <w:rPr>
                <w:sz w:val="24"/>
              </w:rPr>
              <w:t>Владимир Кудушев Султан </w:t>
            </w:r>
            <w:r>
              <w:rPr>
                <w:spacing w:val="-2"/>
                <w:sz w:val="24"/>
              </w:rPr>
              <w:t>Кульмагамбет</w:t>
            </w:r>
            <w:r>
              <w:rPr>
                <w:spacing w:val="40"/>
                <w:sz w:val="24"/>
              </w:rPr>
              <w:t> </w:t>
            </w:r>
            <w:r>
              <w:rPr>
                <w:spacing w:val="-2"/>
                <w:sz w:val="24"/>
              </w:rPr>
              <w:t>Мухамед</w:t>
            </w:r>
          </w:p>
          <w:p>
            <w:pPr>
              <w:pStyle w:val="TableParagraph"/>
              <w:ind w:left="119" w:right="924"/>
              <w:rPr>
                <w:sz w:val="24"/>
              </w:rPr>
            </w:pPr>
            <w:r>
              <w:rPr>
                <w:sz w:val="24"/>
              </w:rPr>
              <w:t>Везнер</w:t>
            </w:r>
            <w:r>
              <w:rPr>
                <w:spacing w:val="40"/>
                <w:sz w:val="24"/>
              </w:rPr>
              <w:t> </w:t>
            </w:r>
            <w:r>
              <w:rPr>
                <w:sz w:val="24"/>
              </w:rPr>
              <w:t>Эрвин Рейн Никита Рейн</w:t>
            </w:r>
            <w:r>
              <w:rPr>
                <w:spacing w:val="-15"/>
                <w:sz w:val="24"/>
              </w:rPr>
              <w:t> </w:t>
            </w:r>
            <w:r>
              <w:rPr>
                <w:sz w:val="24"/>
              </w:rPr>
              <w:t>Владислав</w:t>
            </w:r>
          </w:p>
          <w:p>
            <w:pPr>
              <w:pStyle w:val="TableParagraph"/>
              <w:spacing w:line="261" w:lineRule="exact"/>
              <w:ind w:left="119"/>
              <w:rPr>
                <w:sz w:val="24"/>
              </w:rPr>
            </w:pPr>
            <w:r>
              <w:rPr>
                <w:sz w:val="24"/>
              </w:rPr>
              <w:t>Кальной</w:t>
            </w:r>
            <w:r>
              <w:rPr>
                <w:spacing w:val="-2"/>
                <w:sz w:val="24"/>
              </w:rPr>
              <w:t> Роман</w:t>
            </w:r>
          </w:p>
        </w:tc>
        <w:tc>
          <w:tcPr>
            <w:tcW w:w="1561" w:type="dxa"/>
          </w:tcPr>
          <w:p>
            <w:pPr>
              <w:pStyle w:val="TableParagraph"/>
              <w:spacing w:line="273" w:lineRule="exact"/>
              <w:ind w:left="115"/>
              <w:rPr>
                <w:sz w:val="24"/>
              </w:rPr>
            </w:pPr>
            <w:r>
              <w:rPr>
                <w:sz w:val="24"/>
              </w:rPr>
              <w:t>I</w:t>
            </w:r>
            <w:r>
              <w:rPr>
                <w:spacing w:val="3"/>
                <w:sz w:val="24"/>
              </w:rPr>
              <w:t> </w:t>
            </w:r>
            <w:r>
              <w:rPr>
                <w:spacing w:val="-2"/>
                <w:sz w:val="24"/>
              </w:rPr>
              <w:t>место</w:t>
            </w:r>
          </w:p>
        </w:tc>
        <w:tc>
          <w:tcPr>
            <w:tcW w:w="1700" w:type="dxa"/>
          </w:tcPr>
          <w:p>
            <w:pPr>
              <w:pStyle w:val="TableParagraph"/>
              <w:spacing w:line="273" w:lineRule="exact"/>
              <w:ind w:left="115"/>
              <w:rPr>
                <w:sz w:val="24"/>
              </w:rPr>
            </w:pPr>
            <w:r>
              <w:rPr>
                <w:sz w:val="24"/>
              </w:rPr>
              <w:t>Везнер</w:t>
            </w:r>
            <w:r>
              <w:rPr>
                <w:spacing w:val="-4"/>
                <w:sz w:val="24"/>
              </w:rPr>
              <w:t> Е.Р.</w:t>
            </w:r>
          </w:p>
        </w:tc>
      </w:tr>
      <w:tr>
        <w:trPr>
          <w:trHeight w:val="1109" w:hRule="atLeast"/>
        </w:trPr>
        <w:tc>
          <w:tcPr>
            <w:tcW w:w="605" w:type="dxa"/>
          </w:tcPr>
          <w:p>
            <w:pPr>
              <w:pStyle w:val="TableParagraph"/>
              <w:spacing w:before="1"/>
              <w:ind w:left="71"/>
              <w:jc w:val="center"/>
              <w:rPr>
                <w:b/>
                <w:sz w:val="24"/>
              </w:rPr>
            </w:pPr>
            <w:r>
              <w:rPr>
                <w:b/>
                <w:spacing w:val="-10"/>
                <w:sz w:val="24"/>
              </w:rPr>
              <w:t>2</w:t>
            </w:r>
          </w:p>
        </w:tc>
        <w:tc>
          <w:tcPr>
            <w:tcW w:w="1585" w:type="dxa"/>
          </w:tcPr>
          <w:p>
            <w:pPr>
              <w:pStyle w:val="TableParagraph"/>
              <w:spacing w:line="273" w:lineRule="exact"/>
              <w:ind w:left="114"/>
              <w:rPr>
                <w:sz w:val="24"/>
              </w:rPr>
            </w:pPr>
            <w:r>
              <w:rPr>
                <w:sz w:val="24"/>
              </w:rPr>
              <w:t>2024-</w:t>
            </w:r>
            <w:r>
              <w:rPr>
                <w:spacing w:val="-5"/>
                <w:sz w:val="24"/>
              </w:rPr>
              <w:t>25</w:t>
            </w:r>
          </w:p>
        </w:tc>
        <w:tc>
          <w:tcPr>
            <w:tcW w:w="2098" w:type="dxa"/>
          </w:tcPr>
          <w:p>
            <w:pPr>
              <w:pStyle w:val="TableParagraph"/>
              <w:ind w:left="119" w:right="253"/>
              <w:rPr>
                <w:sz w:val="24"/>
              </w:rPr>
            </w:pPr>
            <w:r>
              <w:rPr>
                <w:spacing w:val="-2"/>
                <w:sz w:val="24"/>
              </w:rPr>
              <w:t>Районные </w:t>
            </w:r>
            <w:r>
              <w:rPr>
                <w:sz w:val="24"/>
              </w:rPr>
              <w:t>соревнования</w:t>
            </w:r>
            <w:r>
              <w:rPr>
                <w:spacing w:val="-15"/>
                <w:sz w:val="24"/>
              </w:rPr>
              <w:t> </w:t>
            </w:r>
            <w:r>
              <w:rPr>
                <w:sz w:val="24"/>
              </w:rPr>
              <w:t>по </w:t>
            </w:r>
            <w:r>
              <w:rPr>
                <w:spacing w:val="-2"/>
                <w:sz w:val="24"/>
              </w:rPr>
              <w:t>настольному</w:t>
            </w:r>
          </w:p>
          <w:p>
            <w:pPr>
              <w:pStyle w:val="TableParagraph"/>
              <w:spacing w:line="265" w:lineRule="exact"/>
              <w:ind w:left="119"/>
              <w:rPr>
                <w:sz w:val="24"/>
              </w:rPr>
            </w:pPr>
            <w:r>
              <w:rPr>
                <w:spacing w:val="-2"/>
                <w:sz w:val="24"/>
              </w:rPr>
              <w:t>теннису</w:t>
            </w:r>
          </w:p>
        </w:tc>
        <w:tc>
          <w:tcPr>
            <w:tcW w:w="2698" w:type="dxa"/>
          </w:tcPr>
          <w:p>
            <w:pPr>
              <w:pStyle w:val="TableParagraph"/>
              <w:ind w:left="119" w:right="1158"/>
              <w:rPr>
                <w:sz w:val="24"/>
              </w:rPr>
            </w:pPr>
            <w:r>
              <w:rPr>
                <w:sz w:val="24"/>
              </w:rPr>
              <w:t>Кривицкий</w:t>
            </w:r>
            <w:r>
              <w:rPr>
                <w:spacing w:val="-15"/>
                <w:sz w:val="24"/>
              </w:rPr>
              <w:t> </w:t>
            </w:r>
            <w:r>
              <w:rPr>
                <w:sz w:val="24"/>
              </w:rPr>
              <w:t>Р. Васильева С. Жумабаев А.</w:t>
            </w:r>
          </w:p>
        </w:tc>
        <w:tc>
          <w:tcPr>
            <w:tcW w:w="1561" w:type="dxa"/>
          </w:tcPr>
          <w:p>
            <w:pPr>
              <w:pStyle w:val="TableParagraph"/>
              <w:ind w:left="0"/>
              <w:rPr>
                <w:sz w:val="24"/>
              </w:rPr>
            </w:pPr>
          </w:p>
        </w:tc>
        <w:tc>
          <w:tcPr>
            <w:tcW w:w="1700" w:type="dxa"/>
          </w:tcPr>
          <w:p>
            <w:pPr>
              <w:pStyle w:val="TableParagraph"/>
              <w:spacing w:line="273" w:lineRule="exact"/>
              <w:ind w:left="0" w:right="87"/>
              <w:jc w:val="right"/>
              <w:rPr>
                <w:sz w:val="24"/>
              </w:rPr>
            </w:pPr>
            <w:r>
              <w:rPr>
                <w:sz w:val="24"/>
              </w:rPr>
              <w:t>Гордейко</w:t>
            </w:r>
            <w:r>
              <w:rPr>
                <w:spacing w:val="-1"/>
                <w:sz w:val="24"/>
              </w:rPr>
              <w:t> </w:t>
            </w:r>
            <w:r>
              <w:rPr>
                <w:spacing w:val="-4"/>
                <w:sz w:val="24"/>
              </w:rPr>
              <w:t>А.В.</w:t>
            </w:r>
          </w:p>
        </w:tc>
      </w:tr>
      <w:tr>
        <w:trPr>
          <w:trHeight w:val="825" w:hRule="atLeast"/>
        </w:trPr>
        <w:tc>
          <w:tcPr>
            <w:tcW w:w="605" w:type="dxa"/>
          </w:tcPr>
          <w:p>
            <w:pPr>
              <w:pStyle w:val="TableParagraph"/>
              <w:spacing w:line="272" w:lineRule="exact"/>
              <w:ind w:left="71"/>
              <w:jc w:val="center"/>
              <w:rPr>
                <w:b/>
                <w:sz w:val="24"/>
              </w:rPr>
            </w:pPr>
            <w:r>
              <w:rPr>
                <w:b/>
                <w:spacing w:val="-10"/>
                <w:sz w:val="24"/>
              </w:rPr>
              <w:t>3</w:t>
            </w:r>
          </w:p>
        </w:tc>
        <w:tc>
          <w:tcPr>
            <w:tcW w:w="1585" w:type="dxa"/>
          </w:tcPr>
          <w:p>
            <w:pPr>
              <w:pStyle w:val="TableParagraph"/>
              <w:spacing w:line="268" w:lineRule="exact"/>
              <w:ind w:left="114"/>
              <w:rPr>
                <w:sz w:val="24"/>
              </w:rPr>
            </w:pPr>
            <w:r>
              <w:rPr>
                <w:sz w:val="24"/>
              </w:rPr>
              <w:t>2024-</w:t>
            </w:r>
            <w:r>
              <w:rPr>
                <w:spacing w:val="-5"/>
                <w:sz w:val="24"/>
              </w:rPr>
              <w:t>25</w:t>
            </w:r>
          </w:p>
        </w:tc>
        <w:tc>
          <w:tcPr>
            <w:tcW w:w="2098" w:type="dxa"/>
          </w:tcPr>
          <w:p>
            <w:pPr>
              <w:pStyle w:val="TableParagraph"/>
              <w:spacing w:line="237" w:lineRule="auto"/>
              <w:ind w:left="119" w:right="253"/>
              <w:rPr>
                <w:sz w:val="24"/>
              </w:rPr>
            </w:pPr>
            <w:r>
              <w:rPr>
                <w:spacing w:val="-2"/>
                <w:sz w:val="24"/>
              </w:rPr>
              <w:t>Районные </w:t>
            </w:r>
            <w:r>
              <w:rPr>
                <w:sz w:val="24"/>
              </w:rPr>
              <w:t>соревнования</w:t>
            </w:r>
            <w:r>
              <w:rPr>
                <w:spacing w:val="-15"/>
                <w:sz w:val="24"/>
              </w:rPr>
              <w:t> </w:t>
            </w:r>
            <w:r>
              <w:rPr>
                <w:sz w:val="24"/>
              </w:rPr>
              <w:t>по</w:t>
            </w:r>
          </w:p>
          <w:p>
            <w:pPr>
              <w:pStyle w:val="TableParagraph"/>
              <w:spacing w:line="261" w:lineRule="exact"/>
              <w:ind w:left="119"/>
              <w:rPr>
                <w:sz w:val="24"/>
              </w:rPr>
            </w:pPr>
            <w:r>
              <w:rPr>
                <w:spacing w:val="-2"/>
                <w:sz w:val="24"/>
              </w:rPr>
              <w:t>футзалу</w:t>
            </w:r>
          </w:p>
        </w:tc>
        <w:tc>
          <w:tcPr>
            <w:tcW w:w="2698" w:type="dxa"/>
          </w:tcPr>
          <w:p>
            <w:pPr>
              <w:pStyle w:val="TableParagraph"/>
              <w:spacing w:line="268" w:lineRule="exact"/>
              <w:ind w:left="119"/>
              <w:rPr>
                <w:sz w:val="24"/>
              </w:rPr>
            </w:pPr>
            <w:r>
              <w:rPr>
                <w:sz w:val="24"/>
              </w:rPr>
              <w:t>5-6</w:t>
            </w:r>
            <w:r>
              <w:rPr>
                <w:spacing w:val="4"/>
                <w:sz w:val="24"/>
              </w:rPr>
              <w:t> </w:t>
            </w:r>
            <w:r>
              <w:rPr>
                <w:spacing w:val="-5"/>
                <w:sz w:val="24"/>
              </w:rPr>
              <w:t>кл</w:t>
            </w:r>
          </w:p>
        </w:tc>
        <w:tc>
          <w:tcPr>
            <w:tcW w:w="1561" w:type="dxa"/>
          </w:tcPr>
          <w:p>
            <w:pPr>
              <w:pStyle w:val="TableParagraph"/>
              <w:spacing w:line="268" w:lineRule="exact"/>
              <w:ind w:left="115"/>
              <w:rPr>
                <w:sz w:val="24"/>
              </w:rPr>
            </w:pPr>
            <w:r>
              <w:rPr>
                <w:sz w:val="24"/>
              </w:rPr>
              <w:t>III</w:t>
            </w:r>
            <w:r>
              <w:rPr>
                <w:spacing w:val="1"/>
                <w:sz w:val="24"/>
              </w:rPr>
              <w:t> </w:t>
            </w:r>
            <w:r>
              <w:rPr>
                <w:spacing w:val="-2"/>
                <w:sz w:val="24"/>
              </w:rPr>
              <w:t>место</w:t>
            </w:r>
          </w:p>
        </w:tc>
        <w:tc>
          <w:tcPr>
            <w:tcW w:w="1700" w:type="dxa"/>
          </w:tcPr>
          <w:p>
            <w:pPr>
              <w:pStyle w:val="TableParagraph"/>
              <w:spacing w:line="268" w:lineRule="exact"/>
              <w:ind w:left="0" w:right="87"/>
              <w:jc w:val="right"/>
              <w:rPr>
                <w:sz w:val="24"/>
              </w:rPr>
            </w:pPr>
            <w:r>
              <w:rPr>
                <w:sz w:val="24"/>
              </w:rPr>
              <w:t>Гордейко</w:t>
            </w:r>
            <w:r>
              <w:rPr>
                <w:spacing w:val="-1"/>
                <w:sz w:val="24"/>
              </w:rPr>
              <w:t> </w:t>
            </w:r>
            <w:r>
              <w:rPr>
                <w:spacing w:val="-4"/>
                <w:sz w:val="24"/>
              </w:rPr>
              <w:t>А.В.</w:t>
            </w:r>
          </w:p>
        </w:tc>
      </w:tr>
    </w:tbl>
    <w:p>
      <w:pPr>
        <w:pStyle w:val="TableParagraph"/>
        <w:spacing w:after="0" w:line="268" w:lineRule="exact"/>
        <w:jc w:val="right"/>
        <w:rPr>
          <w:sz w:val="24"/>
        </w:rPr>
        <w:sectPr>
          <w:type w:val="continuous"/>
          <w:pgSz w:w="11910" w:h="16840"/>
          <w:pgMar w:header="0" w:footer="851" w:top="960" w:bottom="1180" w:left="141" w:right="0"/>
        </w:sectPr>
      </w:pPr>
    </w:p>
    <w:tbl>
      <w:tblPr>
        <w:tblW w:w="0" w:type="auto"/>
        <w:jc w:val="left"/>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5"/>
        <w:gridCol w:w="1590"/>
        <w:gridCol w:w="2094"/>
        <w:gridCol w:w="2699"/>
        <w:gridCol w:w="1562"/>
        <w:gridCol w:w="1739"/>
      </w:tblGrid>
      <w:tr>
        <w:trPr>
          <w:trHeight w:val="1656" w:hRule="atLeast"/>
        </w:trPr>
        <w:tc>
          <w:tcPr>
            <w:tcW w:w="605" w:type="dxa"/>
          </w:tcPr>
          <w:p>
            <w:pPr>
              <w:pStyle w:val="TableParagraph"/>
              <w:spacing w:line="273" w:lineRule="exact"/>
              <w:ind w:left="71" w:right="67"/>
              <w:jc w:val="center"/>
              <w:rPr>
                <w:b/>
                <w:sz w:val="24"/>
              </w:rPr>
            </w:pPr>
            <w:r>
              <w:rPr>
                <w:b/>
                <w:spacing w:val="-10"/>
                <w:sz w:val="24"/>
              </w:rPr>
              <w:t>4</w:t>
            </w:r>
          </w:p>
        </w:tc>
        <w:tc>
          <w:tcPr>
            <w:tcW w:w="1590" w:type="dxa"/>
          </w:tcPr>
          <w:p>
            <w:pPr>
              <w:pStyle w:val="TableParagraph"/>
              <w:spacing w:line="268" w:lineRule="exact"/>
              <w:ind w:left="114"/>
              <w:rPr>
                <w:sz w:val="24"/>
              </w:rPr>
            </w:pPr>
            <w:r>
              <w:rPr>
                <w:sz w:val="24"/>
              </w:rPr>
              <w:t>2024-</w:t>
            </w:r>
            <w:r>
              <w:rPr>
                <w:spacing w:val="-4"/>
                <w:sz w:val="24"/>
              </w:rPr>
              <w:t>2025</w:t>
            </w:r>
          </w:p>
        </w:tc>
        <w:tc>
          <w:tcPr>
            <w:tcW w:w="2094" w:type="dxa"/>
          </w:tcPr>
          <w:p>
            <w:pPr>
              <w:pStyle w:val="TableParagraph"/>
              <w:ind w:left="114" w:right="254"/>
              <w:rPr>
                <w:sz w:val="24"/>
              </w:rPr>
            </w:pPr>
            <w:r>
              <w:rPr>
                <w:spacing w:val="-2"/>
                <w:sz w:val="24"/>
              </w:rPr>
              <w:t>Районные </w:t>
            </w:r>
            <w:r>
              <w:rPr>
                <w:sz w:val="24"/>
              </w:rPr>
              <w:t>соревнования</w:t>
            </w:r>
            <w:r>
              <w:rPr>
                <w:spacing w:val="-15"/>
                <w:sz w:val="24"/>
              </w:rPr>
              <w:t> </w:t>
            </w:r>
            <w:r>
              <w:rPr>
                <w:sz w:val="24"/>
              </w:rPr>
              <w:t>по легкой</w:t>
            </w:r>
            <w:r>
              <w:rPr>
                <w:spacing w:val="1"/>
                <w:sz w:val="24"/>
              </w:rPr>
              <w:t> </w:t>
            </w:r>
            <w:r>
              <w:rPr>
                <w:spacing w:val="-2"/>
                <w:sz w:val="24"/>
              </w:rPr>
              <w:t>атлетики</w:t>
            </w:r>
          </w:p>
        </w:tc>
        <w:tc>
          <w:tcPr>
            <w:tcW w:w="2699" w:type="dxa"/>
          </w:tcPr>
          <w:p>
            <w:pPr>
              <w:pStyle w:val="TableParagraph"/>
              <w:ind w:left="118" w:right="553"/>
              <w:rPr>
                <w:sz w:val="24"/>
              </w:rPr>
            </w:pPr>
            <w:r>
              <w:rPr>
                <w:sz w:val="24"/>
              </w:rPr>
              <w:t>Кливцов Е. Нейфельд С. Сапожникова</w:t>
            </w:r>
            <w:r>
              <w:rPr>
                <w:spacing w:val="-15"/>
                <w:sz w:val="24"/>
              </w:rPr>
              <w:t> </w:t>
            </w:r>
            <w:r>
              <w:rPr>
                <w:sz w:val="24"/>
              </w:rPr>
              <w:t>З Воронкова Л Конрад Г</w:t>
            </w:r>
          </w:p>
          <w:p>
            <w:pPr>
              <w:pStyle w:val="TableParagraph"/>
              <w:spacing w:line="265" w:lineRule="exact"/>
              <w:ind w:left="118"/>
              <w:rPr>
                <w:sz w:val="24"/>
              </w:rPr>
            </w:pPr>
            <w:r>
              <w:rPr>
                <w:sz w:val="24"/>
              </w:rPr>
              <w:t>Федотова</w:t>
            </w:r>
            <w:r>
              <w:rPr>
                <w:spacing w:val="-4"/>
                <w:sz w:val="24"/>
              </w:rPr>
              <w:t> </w:t>
            </w:r>
            <w:r>
              <w:rPr>
                <w:spacing w:val="-10"/>
                <w:sz w:val="24"/>
              </w:rPr>
              <w:t>В</w:t>
            </w:r>
          </w:p>
        </w:tc>
        <w:tc>
          <w:tcPr>
            <w:tcW w:w="1562" w:type="dxa"/>
          </w:tcPr>
          <w:p>
            <w:pPr>
              <w:pStyle w:val="TableParagraph"/>
              <w:spacing w:line="267" w:lineRule="exact"/>
              <w:ind w:left="113"/>
              <w:rPr>
                <w:sz w:val="24"/>
              </w:rPr>
            </w:pPr>
            <w:r>
              <w:rPr>
                <w:sz w:val="24"/>
              </w:rPr>
              <w:t>I</w:t>
            </w:r>
            <w:r>
              <w:rPr>
                <w:spacing w:val="3"/>
                <w:sz w:val="24"/>
              </w:rPr>
              <w:t> </w:t>
            </w:r>
            <w:r>
              <w:rPr>
                <w:spacing w:val="-2"/>
                <w:sz w:val="24"/>
              </w:rPr>
              <w:t>место</w:t>
            </w:r>
          </w:p>
          <w:p>
            <w:pPr>
              <w:pStyle w:val="TableParagraph"/>
              <w:spacing w:line="275" w:lineRule="exact"/>
              <w:ind w:left="113"/>
              <w:rPr>
                <w:sz w:val="24"/>
              </w:rPr>
            </w:pPr>
            <w:r>
              <w:rPr>
                <w:sz w:val="24"/>
              </w:rPr>
              <w:t>II </w:t>
            </w:r>
            <w:r>
              <w:rPr>
                <w:spacing w:val="-2"/>
                <w:sz w:val="24"/>
              </w:rPr>
              <w:t>место</w:t>
            </w:r>
          </w:p>
        </w:tc>
        <w:tc>
          <w:tcPr>
            <w:tcW w:w="1739" w:type="dxa"/>
          </w:tcPr>
          <w:p>
            <w:pPr>
              <w:pStyle w:val="TableParagraph"/>
              <w:spacing w:line="268" w:lineRule="exact"/>
              <w:ind w:left="112"/>
              <w:rPr>
                <w:sz w:val="24"/>
              </w:rPr>
            </w:pPr>
            <w:r>
              <w:rPr>
                <w:sz w:val="24"/>
              </w:rPr>
              <w:t>Кулькова</w:t>
            </w:r>
            <w:r>
              <w:rPr>
                <w:spacing w:val="-7"/>
                <w:sz w:val="24"/>
              </w:rPr>
              <w:t> </w:t>
            </w:r>
            <w:r>
              <w:rPr>
                <w:spacing w:val="-4"/>
                <w:sz w:val="24"/>
              </w:rPr>
              <w:t>Е.В.</w:t>
            </w:r>
          </w:p>
        </w:tc>
      </w:tr>
      <w:tr>
        <w:trPr>
          <w:trHeight w:val="1103" w:hRule="atLeast"/>
        </w:trPr>
        <w:tc>
          <w:tcPr>
            <w:tcW w:w="605" w:type="dxa"/>
          </w:tcPr>
          <w:p>
            <w:pPr>
              <w:pStyle w:val="TableParagraph"/>
              <w:spacing w:line="273" w:lineRule="exact"/>
              <w:ind w:left="71" w:right="67"/>
              <w:jc w:val="center"/>
              <w:rPr>
                <w:b/>
                <w:sz w:val="24"/>
              </w:rPr>
            </w:pPr>
            <w:r>
              <w:rPr>
                <w:b/>
                <w:spacing w:val="-10"/>
                <w:sz w:val="24"/>
              </w:rPr>
              <w:t>5</w:t>
            </w:r>
          </w:p>
        </w:tc>
        <w:tc>
          <w:tcPr>
            <w:tcW w:w="1590" w:type="dxa"/>
          </w:tcPr>
          <w:p>
            <w:pPr>
              <w:pStyle w:val="TableParagraph"/>
              <w:spacing w:line="268" w:lineRule="exact"/>
              <w:ind w:left="114"/>
              <w:rPr>
                <w:sz w:val="24"/>
              </w:rPr>
            </w:pPr>
            <w:r>
              <w:rPr>
                <w:sz w:val="24"/>
              </w:rPr>
              <w:t>2024-</w:t>
            </w:r>
            <w:r>
              <w:rPr>
                <w:spacing w:val="-4"/>
                <w:sz w:val="24"/>
              </w:rPr>
              <w:t>2025</w:t>
            </w:r>
          </w:p>
        </w:tc>
        <w:tc>
          <w:tcPr>
            <w:tcW w:w="2094" w:type="dxa"/>
          </w:tcPr>
          <w:p>
            <w:pPr>
              <w:pStyle w:val="TableParagraph"/>
              <w:ind w:left="114" w:right="254"/>
              <w:rPr>
                <w:sz w:val="24"/>
              </w:rPr>
            </w:pPr>
            <w:r>
              <w:rPr>
                <w:spacing w:val="-2"/>
                <w:sz w:val="24"/>
              </w:rPr>
              <w:t>Районные </w:t>
            </w:r>
            <w:r>
              <w:rPr>
                <w:sz w:val="24"/>
              </w:rPr>
              <w:t>соревнования</w:t>
            </w:r>
            <w:r>
              <w:rPr>
                <w:spacing w:val="-15"/>
                <w:sz w:val="24"/>
              </w:rPr>
              <w:t> </w:t>
            </w:r>
            <w:r>
              <w:rPr>
                <w:sz w:val="24"/>
              </w:rPr>
              <w:t>по </w:t>
            </w:r>
            <w:r>
              <w:rPr>
                <w:spacing w:val="-2"/>
                <w:sz w:val="24"/>
              </w:rPr>
              <w:t>настольному</w:t>
            </w:r>
          </w:p>
          <w:p>
            <w:pPr>
              <w:pStyle w:val="TableParagraph"/>
              <w:spacing w:line="264" w:lineRule="exact"/>
              <w:ind w:left="114"/>
              <w:rPr>
                <w:sz w:val="24"/>
              </w:rPr>
            </w:pPr>
            <w:r>
              <w:rPr>
                <w:spacing w:val="-2"/>
                <w:sz w:val="24"/>
              </w:rPr>
              <w:t>теннису</w:t>
            </w:r>
          </w:p>
        </w:tc>
        <w:tc>
          <w:tcPr>
            <w:tcW w:w="2699" w:type="dxa"/>
          </w:tcPr>
          <w:p>
            <w:pPr>
              <w:pStyle w:val="TableParagraph"/>
              <w:spacing w:line="242" w:lineRule="auto"/>
              <w:ind w:left="118" w:right="1291"/>
              <w:rPr>
                <w:sz w:val="24"/>
              </w:rPr>
            </w:pPr>
            <w:r>
              <w:rPr>
                <w:sz w:val="24"/>
              </w:rPr>
              <w:t>Мусабаев</w:t>
            </w:r>
            <w:r>
              <w:rPr>
                <w:spacing w:val="-15"/>
                <w:sz w:val="24"/>
              </w:rPr>
              <w:t> </w:t>
            </w:r>
            <w:r>
              <w:rPr>
                <w:sz w:val="24"/>
              </w:rPr>
              <w:t>В. Шутяк К.</w:t>
            </w:r>
          </w:p>
        </w:tc>
        <w:tc>
          <w:tcPr>
            <w:tcW w:w="1562" w:type="dxa"/>
          </w:tcPr>
          <w:p>
            <w:pPr>
              <w:pStyle w:val="TableParagraph"/>
              <w:spacing w:line="268" w:lineRule="exact"/>
              <w:ind w:left="113"/>
              <w:rPr>
                <w:sz w:val="24"/>
              </w:rPr>
            </w:pPr>
            <w:r>
              <w:rPr>
                <w:sz w:val="24"/>
              </w:rPr>
              <w:t>II </w:t>
            </w:r>
            <w:r>
              <w:rPr>
                <w:spacing w:val="-2"/>
                <w:sz w:val="24"/>
              </w:rPr>
              <w:t>место</w:t>
            </w:r>
          </w:p>
        </w:tc>
        <w:tc>
          <w:tcPr>
            <w:tcW w:w="1739" w:type="dxa"/>
          </w:tcPr>
          <w:p>
            <w:pPr>
              <w:pStyle w:val="TableParagraph"/>
              <w:spacing w:line="268" w:lineRule="exact"/>
              <w:ind w:left="112"/>
              <w:rPr>
                <w:sz w:val="24"/>
              </w:rPr>
            </w:pPr>
            <w:r>
              <w:rPr>
                <w:sz w:val="24"/>
              </w:rPr>
              <w:t>Гордейко</w:t>
            </w:r>
            <w:r>
              <w:rPr>
                <w:spacing w:val="-1"/>
                <w:sz w:val="24"/>
              </w:rPr>
              <w:t> </w:t>
            </w:r>
            <w:r>
              <w:rPr>
                <w:spacing w:val="-4"/>
                <w:sz w:val="24"/>
              </w:rPr>
              <w:t>А.В.</w:t>
            </w:r>
          </w:p>
        </w:tc>
      </w:tr>
      <w:tr>
        <w:trPr>
          <w:trHeight w:val="2487" w:hRule="atLeast"/>
        </w:trPr>
        <w:tc>
          <w:tcPr>
            <w:tcW w:w="605" w:type="dxa"/>
          </w:tcPr>
          <w:p>
            <w:pPr>
              <w:pStyle w:val="TableParagraph"/>
              <w:spacing w:line="273" w:lineRule="exact"/>
              <w:ind w:left="71" w:right="67"/>
              <w:jc w:val="center"/>
              <w:rPr>
                <w:b/>
                <w:sz w:val="24"/>
              </w:rPr>
            </w:pPr>
            <w:r>
              <w:rPr>
                <w:b/>
                <w:spacing w:val="-10"/>
                <w:sz w:val="24"/>
              </w:rPr>
              <w:t>6</w:t>
            </w:r>
          </w:p>
        </w:tc>
        <w:tc>
          <w:tcPr>
            <w:tcW w:w="1590" w:type="dxa"/>
          </w:tcPr>
          <w:p>
            <w:pPr>
              <w:pStyle w:val="TableParagraph"/>
              <w:spacing w:line="268" w:lineRule="exact"/>
              <w:ind w:left="114"/>
              <w:rPr>
                <w:sz w:val="24"/>
              </w:rPr>
            </w:pPr>
            <w:r>
              <w:rPr>
                <w:sz w:val="24"/>
              </w:rPr>
              <w:t>2024-</w:t>
            </w:r>
            <w:r>
              <w:rPr>
                <w:spacing w:val="-4"/>
                <w:sz w:val="24"/>
              </w:rPr>
              <w:t>2025</w:t>
            </w:r>
          </w:p>
        </w:tc>
        <w:tc>
          <w:tcPr>
            <w:tcW w:w="2094" w:type="dxa"/>
          </w:tcPr>
          <w:p>
            <w:pPr>
              <w:pStyle w:val="TableParagraph"/>
              <w:ind w:left="114" w:right="254"/>
              <w:rPr>
                <w:sz w:val="24"/>
              </w:rPr>
            </w:pPr>
            <w:r>
              <w:rPr>
                <w:spacing w:val="-2"/>
                <w:sz w:val="24"/>
              </w:rPr>
              <w:t>Районные </w:t>
            </w:r>
            <w:r>
              <w:rPr>
                <w:sz w:val="24"/>
              </w:rPr>
              <w:t>соревнования</w:t>
            </w:r>
            <w:r>
              <w:rPr>
                <w:spacing w:val="-15"/>
                <w:sz w:val="24"/>
              </w:rPr>
              <w:t> </w:t>
            </w:r>
            <w:r>
              <w:rPr>
                <w:sz w:val="24"/>
              </w:rPr>
              <w:t>по лыжным</w:t>
            </w:r>
            <w:r>
              <w:rPr>
                <w:spacing w:val="-2"/>
                <w:sz w:val="24"/>
              </w:rPr>
              <w:t> гонкам</w:t>
            </w:r>
          </w:p>
        </w:tc>
        <w:tc>
          <w:tcPr>
            <w:tcW w:w="2699" w:type="dxa"/>
          </w:tcPr>
          <w:p>
            <w:pPr>
              <w:pStyle w:val="TableParagraph"/>
              <w:ind w:left="118" w:right="931"/>
              <w:rPr>
                <w:sz w:val="24"/>
              </w:rPr>
            </w:pPr>
            <w:r>
              <w:rPr>
                <w:sz w:val="24"/>
              </w:rPr>
              <w:t>Клевцов Е., Юманкулов Г. Конрад Г. Воронкова Л. Федотова В. Сапожникова</w:t>
            </w:r>
            <w:r>
              <w:rPr>
                <w:spacing w:val="-15"/>
                <w:sz w:val="24"/>
              </w:rPr>
              <w:t> </w:t>
            </w:r>
            <w:r>
              <w:rPr>
                <w:sz w:val="24"/>
              </w:rPr>
              <w:t>З. Ситарчук А.</w:t>
            </w:r>
          </w:p>
          <w:p>
            <w:pPr>
              <w:pStyle w:val="TableParagraph"/>
              <w:spacing w:line="274" w:lineRule="exact"/>
              <w:ind w:left="118" w:right="553"/>
              <w:rPr>
                <w:sz w:val="24"/>
              </w:rPr>
            </w:pPr>
            <w:r>
              <w:rPr>
                <w:sz w:val="24"/>
              </w:rPr>
              <w:t>Жакупов</w:t>
            </w:r>
            <w:r>
              <w:rPr>
                <w:spacing w:val="-15"/>
                <w:sz w:val="24"/>
              </w:rPr>
              <w:t> </w:t>
            </w:r>
            <w:r>
              <w:rPr>
                <w:sz w:val="24"/>
              </w:rPr>
              <w:t>Д. Рахимов</w:t>
            </w:r>
            <w:r>
              <w:rPr>
                <w:spacing w:val="-2"/>
                <w:sz w:val="24"/>
              </w:rPr>
              <w:t> </w:t>
            </w:r>
            <w:r>
              <w:rPr>
                <w:spacing w:val="-5"/>
                <w:sz w:val="24"/>
              </w:rPr>
              <w:t>Д.</w:t>
            </w:r>
          </w:p>
        </w:tc>
        <w:tc>
          <w:tcPr>
            <w:tcW w:w="1562" w:type="dxa"/>
          </w:tcPr>
          <w:p>
            <w:pPr>
              <w:pStyle w:val="TableParagraph"/>
              <w:spacing w:line="268" w:lineRule="exact"/>
              <w:ind w:left="113"/>
              <w:rPr>
                <w:sz w:val="24"/>
              </w:rPr>
            </w:pPr>
            <w:r>
              <w:rPr>
                <w:sz w:val="24"/>
              </w:rPr>
              <w:t>I</w:t>
            </w:r>
            <w:r>
              <w:rPr>
                <w:spacing w:val="3"/>
                <w:sz w:val="24"/>
              </w:rPr>
              <w:t> </w:t>
            </w:r>
            <w:r>
              <w:rPr>
                <w:spacing w:val="-2"/>
                <w:sz w:val="24"/>
              </w:rPr>
              <w:t>место</w:t>
            </w:r>
          </w:p>
        </w:tc>
        <w:tc>
          <w:tcPr>
            <w:tcW w:w="1739" w:type="dxa"/>
          </w:tcPr>
          <w:p>
            <w:pPr>
              <w:pStyle w:val="TableParagraph"/>
              <w:spacing w:line="268" w:lineRule="exact"/>
              <w:ind w:left="112"/>
              <w:rPr>
                <w:sz w:val="24"/>
              </w:rPr>
            </w:pPr>
            <w:r>
              <w:rPr>
                <w:sz w:val="24"/>
              </w:rPr>
              <w:t>Кулькова</w:t>
            </w:r>
            <w:r>
              <w:rPr>
                <w:spacing w:val="-7"/>
                <w:sz w:val="24"/>
              </w:rPr>
              <w:t> </w:t>
            </w:r>
            <w:r>
              <w:rPr>
                <w:spacing w:val="-4"/>
                <w:sz w:val="24"/>
              </w:rPr>
              <w:t>Е.В.</w:t>
            </w:r>
          </w:p>
        </w:tc>
      </w:tr>
      <w:tr>
        <w:trPr>
          <w:trHeight w:val="2759" w:hRule="atLeast"/>
        </w:trPr>
        <w:tc>
          <w:tcPr>
            <w:tcW w:w="605" w:type="dxa"/>
          </w:tcPr>
          <w:p>
            <w:pPr>
              <w:pStyle w:val="TableParagraph"/>
              <w:spacing w:line="273" w:lineRule="exact"/>
              <w:ind w:left="71" w:right="67"/>
              <w:jc w:val="center"/>
              <w:rPr>
                <w:b/>
                <w:sz w:val="24"/>
              </w:rPr>
            </w:pPr>
            <w:r>
              <w:rPr>
                <w:b/>
                <w:spacing w:val="-10"/>
                <w:sz w:val="24"/>
              </w:rPr>
              <w:t>7</w:t>
            </w:r>
          </w:p>
        </w:tc>
        <w:tc>
          <w:tcPr>
            <w:tcW w:w="1590" w:type="dxa"/>
          </w:tcPr>
          <w:p>
            <w:pPr>
              <w:pStyle w:val="TableParagraph"/>
              <w:spacing w:line="268" w:lineRule="exact"/>
              <w:ind w:left="114"/>
              <w:rPr>
                <w:sz w:val="24"/>
              </w:rPr>
            </w:pPr>
            <w:r>
              <w:rPr>
                <w:sz w:val="24"/>
              </w:rPr>
              <w:t>2024-</w:t>
            </w:r>
            <w:r>
              <w:rPr>
                <w:spacing w:val="-4"/>
                <w:sz w:val="24"/>
              </w:rPr>
              <w:t>2025</w:t>
            </w:r>
          </w:p>
        </w:tc>
        <w:tc>
          <w:tcPr>
            <w:tcW w:w="2094" w:type="dxa"/>
          </w:tcPr>
          <w:p>
            <w:pPr>
              <w:pStyle w:val="TableParagraph"/>
              <w:ind w:left="114" w:right="176"/>
              <w:rPr>
                <w:sz w:val="24"/>
              </w:rPr>
            </w:pPr>
            <w:r>
              <w:rPr>
                <w:spacing w:val="-2"/>
                <w:sz w:val="24"/>
              </w:rPr>
              <w:t>Районные </w:t>
            </w:r>
            <w:r>
              <w:rPr>
                <w:sz w:val="24"/>
              </w:rPr>
              <w:t>соревнования по баскетболу</w:t>
            </w:r>
            <w:r>
              <w:rPr>
                <w:spacing w:val="-15"/>
                <w:sz w:val="24"/>
              </w:rPr>
              <w:t> </w:t>
            </w:r>
            <w:r>
              <w:rPr>
                <w:sz w:val="24"/>
              </w:rPr>
              <w:t>среди </w:t>
            </w:r>
            <w:r>
              <w:rPr>
                <w:spacing w:val="-2"/>
                <w:sz w:val="24"/>
              </w:rPr>
              <w:t>девушек</w:t>
            </w:r>
          </w:p>
        </w:tc>
        <w:tc>
          <w:tcPr>
            <w:tcW w:w="2699" w:type="dxa"/>
          </w:tcPr>
          <w:p>
            <w:pPr>
              <w:pStyle w:val="TableParagraph"/>
              <w:ind w:left="118" w:right="255"/>
              <w:rPr>
                <w:sz w:val="24"/>
              </w:rPr>
            </w:pPr>
            <w:r>
              <w:rPr>
                <w:sz w:val="24"/>
              </w:rPr>
              <w:t>Пожидаева Дарья Садова Кристина Леншмидт Анна Добрынина</w:t>
            </w:r>
            <w:r>
              <w:rPr>
                <w:spacing w:val="-15"/>
                <w:sz w:val="24"/>
              </w:rPr>
              <w:t> </w:t>
            </w:r>
            <w:r>
              <w:rPr>
                <w:sz w:val="24"/>
              </w:rPr>
              <w:t>Анастасия Мустафина Инара Бабаева Эвелина Анелова Жанар Хафизова Диана</w:t>
            </w:r>
          </w:p>
          <w:p>
            <w:pPr>
              <w:pStyle w:val="TableParagraph"/>
              <w:spacing w:line="274" w:lineRule="exact"/>
              <w:ind w:left="118" w:right="805"/>
              <w:rPr>
                <w:sz w:val="24"/>
              </w:rPr>
            </w:pPr>
            <w:r>
              <w:rPr>
                <w:sz w:val="24"/>
              </w:rPr>
              <w:t>Нам Милена Оразалина</w:t>
            </w:r>
            <w:r>
              <w:rPr>
                <w:spacing w:val="-15"/>
                <w:sz w:val="24"/>
              </w:rPr>
              <w:t> </w:t>
            </w:r>
            <w:r>
              <w:rPr>
                <w:sz w:val="24"/>
              </w:rPr>
              <w:t>Лаура</w:t>
            </w:r>
          </w:p>
        </w:tc>
        <w:tc>
          <w:tcPr>
            <w:tcW w:w="1562" w:type="dxa"/>
          </w:tcPr>
          <w:p>
            <w:pPr>
              <w:pStyle w:val="TableParagraph"/>
              <w:spacing w:line="268" w:lineRule="exact"/>
              <w:ind w:left="113"/>
              <w:rPr>
                <w:sz w:val="24"/>
              </w:rPr>
            </w:pPr>
            <w:r>
              <w:rPr>
                <w:sz w:val="24"/>
              </w:rPr>
              <w:t>I</w:t>
            </w:r>
            <w:r>
              <w:rPr>
                <w:spacing w:val="3"/>
                <w:sz w:val="24"/>
              </w:rPr>
              <w:t> </w:t>
            </w:r>
            <w:r>
              <w:rPr>
                <w:spacing w:val="-2"/>
                <w:sz w:val="24"/>
              </w:rPr>
              <w:t>место</w:t>
            </w:r>
          </w:p>
        </w:tc>
        <w:tc>
          <w:tcPr>
            <w:tcW w:w="1739" w:type="dxa"/>
          </w:tcPr>
          <w:p>
            <w:pPr>
              <w:pStyle w:val="TableParagraph"/>
              <w:spacing w:line="268" w:lineRule="exact"/>
              <w:ind w:left="112"/>
              <w:rPr>
                <w:sz w:val="24"/>
              </w:rPr>
            </w:pPr>
            <w:r>
              <w:rPr>
                <w:sz w:val="24"/>
              </w:rPr>
              <w:t>Везнер</w:t>
            </w:r>
            <w:r>
              <w:rPr>
                <w:spacing w:val="-4"/>
                <w:sz w:val="24"/>
              </w:rPr>
              <w:t> Е.Р.</w:t>
            </w:r>
          </w:p>
        </w:tc>
      </w:tr>
      <w:tr>
        <w:trPr>
          <w:trHeight w:val="1104" w:hRule="atLeast"/>
        </w:trPr>
        <w:tc>
          <w:tcPr>
            <w:tcW w:w="605" w:type="dxa"/>
          </w:tcPr>
          <w:p>
            <w:pPr>
              <w:pStyle w:val="TableParagraph"/>
              <w:spacing w:line="273" w:lineRule="exact"/>
              <w:ind w:left="71" w:right="67"/>
              <w:jc w:val="center"/>
              <w:rPr>
                <w:b/>
                <w:sz w:val="24"/>
              </w:rPr>
            </w:pPr>
            <w:r>
              <w:rPr>
                <w:b/>
                <w:spacing w:val="-10"/>
                <w:sz w:val="24"/>
              </w:rPr>
              <w:t>8</w:t>
            </w:r>
          </w:p>
        </w:tc>
        <w:tc>
          <w:tcPr>
            <w:tcW w:w="1590" w:type="dxa"/>
          </w:tcPr>
          <w:p>
            <w:pPr>
              <w:pStyle w:val="TableParagraph"/>
              <w:spacing w:line="268" w:lineRule="exact"/>
              <w:ind w:left="114"/>
              <w:rPr>
                <w:sz w:val="24"/>
              </w:rPr>
            </w:pPr>
            <w:r>
              <w:rPr>
                <w:sz w:val="24"/>
              </w:rPr>
              <w:t>2024-</w:t>
            </w:r>
            <w:r>
              <w:rPr>
                <w:spacing w:val="-5"/>
                <w:sz w:val="24"/>
              </w:rPr>
              <w:t>25</w:t>
            </w:r>
          </w:p>
        </w:tc>
        <w:tc>
          <w:tcPr>
            <w:tcW w:w="2094" w:type="dxa"/>
          </w:tcPr>
          <w:p>
            <w:pPr>
              <w:pStyle w:val="TableParagraph"/>
              <w:ind w:left="114" w:right="254"/>
              <w:rPr>
                <w:sz w:val="24"/>
              </w:rPr>
            </w:pPr>
            <w:r>
              <w:rPr>
                <w:spacing w:val="-2"/>
                <w:sz w:val="24"/>
              </w:rPr>
              <w:t>Районные </w:t>
            </w:r>
            <w:r>
              <w:rPr>
                <w:sz w:val="24"/>
              </w:rPr>
              <w:t>соревнования</w:t>
            </w:r>
            <w:r>
              <w:rPr>
                <w:spacing w:val="-15"/>
                <w:sz w:val="24"/>
              </w:rPr>
              <w:t> </w:t>
            </w:r>
            <w:r>
              <w:rPr>
                <w:sz w:val="24"/>
              </w:rPr>
              <w:t>по </w:t>
            </w:r>
            <w:r>
              <w:rPr>
                <w:spacing w:val="-2"/>
                <w:sz w:val="24"/>
              </w:rPr>
              <w:t>настольному</w:t>
            </w:r>
          </w:p>
          <w:p>
            <w:pPr>
              <w:pStyle w:val="TableParagraph"/>
              <w:spacing w:line="264" w:lineRule="exact"/>
              <w:ind w:left="114"/>
              <w:rPr>
                <w:sz w:val="24"/>
              </w:rPr>
            </w:pPr>
            <w:r>
              <w:rPr>
                <w:spacing w:val="-2"/>
                <w:sz w:val="24"/>
              </w:rPr>
              <w:t>теннису</w:t>
            </w:r>
          </w:p>
        </w:tc>
        <w:tc>
          <w:tcPr>
            <w:tcW w:w="2699" w:type="dxa"/>
          </w:tcPr>
          <w:p>
            <w:pPr>
              <w:pStyle w:val="TableParagraph"/>
              <w:spacing w:line="237" w:lineRule="auto"/>
              <w:ind w:left="118" w:right="1296"/>
              <w:rPr>
                <w:sz w:val="24"/>
              </w:rPr>
            </w:pPr>
            <w:r>
              <w:rPr>
                <w:sz w:val="24"/>
              </w:rPr>
              <w:t>Рейн В. Слабодян</w:t>
            </w:r>
            <w:r>
              <w:rPr>
                <w:spacing w:val="-15"/>
                <w:sz w:val="24"/>
              </w:rPr>
              <w:t> </w:t>
            </w:r>
            <w:r>
              <w:rPr>
                <w:sz w:val="24"/>
              </w:rPr>
              <w:t>В.</w:t>
            </w:r>
          </w:p>
        </w:tc>
        <w:tc>
          <w:tcPr>
            <w:tcW w:w="1562" w:type="dxa"/>
          </w:tcPr>
          <w:p>
            <w:pPr>
              <w:pStyle w:val="TableParagraph"/>
              <w:spacing w:line="268" w:lineRule="exact"/>
              <w:ind w:left="113"/>
              <w:rPr>
                <w:sz w:val="24"/>
              </w:rPr>
            </w:pPr>
            <w:r>
              <w:rPr>
                <w:sz w:val="24"/>
              </w:rPr>
              <w:t>III</w:t>
            </w:r>
            <w:r>
              <w:rPr>
                <w:spacing w:val="1"/>
                <w:sz w:val="24"/>
              </w:rPr>
              <w:t> </w:t>
            </w:r>
            <w:r>
              <w:rPr>
                <w:spacing w:val="-2"/>
                <w:sz w:val="24"/>
              </w:rPr>
              <w:t>место</w:t>
            </w:r>
          </w:p>
        </w:tc>
        <w:tc>
          <w:tcPr>
            <w:tcW w:w="1739" w:type="dxa"/>
          </w:tcPr>
          <w:p>
            <w:pPr>
              <w:pStyle w:val="TableParagraph"/>
              <w:spacing w:line="268" w:lineRule="exact"/>
              <w:ind w:left="112"/>
              <w:rPr>
                <w:sz w:val="24"/>
              </w:rPr>
            </w:pPr>
            <w:r>
              <w:rPr>
                <w:sz w:val="24"/>
              </w:rPr>
              <w:t>Гордейко</w:t>
            </w:r>
            <w:r>
              <w:rPr>
                <w:spacing w:val="-1"/>
                <w:sz w:val="24"/>
              </w:rPr>
              <w:t> </w:t>
            </w:r>
            <w:r>
              <w:rPr>
                <w:spacing w:val="-4"/>
                <w:sz w:val="24"/>
              </w:rPr>
              <w:t>А.В.</w:t>
            </w:r>
          </w:p>
        </w:tc>
      </w:tr>
      <w:tr>
        <w:trPr>
          <w:trHeight w:val="825" w:hRule="atLeast"/>
        </w:trPr>
        <w:tc>
          <w:tcPr>
            <w:tcW w:w="605" w:type="dxa"/>
          </w:tcPr>
          <w:p>
            <w:pPr>
              <w:pStyle w:val="TableParagraph"/>
              <w:spacing w:line="273" w:lineRule="exact"/>
              <w:ind w:left="71" w:right="67"/>
              <w:jc w:val="center"/>
              <w:rPr>
                <w:b/>
                <w:sz w:val="24"/>
              </w:rPr>
            </w:pPr>
            <w:r>
              <w:rPr>
                <w:b/>
                <w:spacing w:val="-10"/>
                <w:sz w:val="24"/>
              </w:rPr>
              <w:t>9</w:t>
            </w:r>
          </w:p>
        </w:tc>
        <w:tc>
          <w:tcPr>
            <w:tcW w:w="1590" w:type="dxa"/>
          </w:tcPr>
          <w:p>
            <w:pPr>
              <w:pStyle w:val="TableParagraph"/>
              <w:spacing w:line="268" w:lineRule="exact"/>
              <w:ind w:left="114"/>
              <w:rPr>
                <w:sz w:val="24"/>
              </w:rPr>
            </w:pPr>
            <w:r>
              <w:rPr>
                <w:sz w:val="24"/>
              </w:rPr>
              <w:t>2024-</w:t>
            </w:r>
            <w:r>
              <w:rPr>
                <w:spacing w:val="-5"/>
                <w:sz w:val="24"/>
              </w:rPr>
              <w:t>25</w:t>
            </w:r>
          </w:p>
        </w:tc>
        <w:tc>
          <w:tcPr>
            <w:tcW w:w="2094" w:type="dxa"/>
          </w:tcPr>
          <w:p>
            <w:pPr>
              <w:pStyle w:val="TableParagraph"/>
              <w:spacing w:line="237" w:lineRule="auto"/>
              <w:ind w:left="114" w:right="254"/>
              <w:rPr>
                <w:sz w:val="24"/>
              </w:rPr>
            </w:pPr>
            <w:r>
              <w:rPr>
                <w:spacing w:val="-2"/>
                <w:sz w:val="24"/>
              </w:rPr>
              <w:t>Районные </w:t>
            </w:r>
            <w:r>
              <w:rPr>
                <w:sz w:val="24"/>
              </w:rPr>
              <w:t>соревнования</w:t>
            </w:r>
            <w:r>
              <w:rPr>
                <w:spacing w:val="-15"/>
                <w:sz w:val="24"/>
              </w:rPr>
              <w:t> </w:t>
            </w:r>
            <w:r>
              <w:rPr>
                <w:sz w:val="24"/>
              </w:rPr>
              <w:t>по</w:t>
            </w:r>
          </w:p>
          <w:p>
            <w:pPr>
              <w:pStyle w:val="TableParagraph"/>
              <w:spacing w:line="261" w:lineRule="exact"/>
              <w:ind w:left="114"/>
              <w:rPr>
                <w:sz w:val="24"/>
              </w:rPr>
            </w:pPr>
            <w:r>
              <w:rPr>
                <w:sz w:val="24"/>
              </w:rPr>
              <w:t>асык</w:t>
            </w:r>
            <w:r>
              <w:rPr>
                <w:spacing w:val="-1"/>
                <w:sz w:val="24"/>
              </w:rPr>
              <w:t> </w:t>
            </w:r>
            <w:r>
              <w:rPr>
                <w:spacing w:val="-5"/>
                <w:sz w:val="24"/>
              </w:rPr>
              <w:t>ату</w:t>
            </w:r>
          </w:p>
        </w:tc>
        <w:tc>
          <w:tcPr>
            <w:tcW w:w="2699" w:type="dxa"/>
          </w:tcPr>
          <w:p>
            <w:pPr>
              <w:pStyle w:val="TableParagraph"/>
              <w:spacing w:line="237" w:lineRule="auto"/>
              <w:ind w:left="118" w:right="1393"/>
              <w:rPr>
                <w:sz w:val="24"/>
              </w:rPr>
            </w:pPr>
            <w:r>
              <w:rPr>
                <w:sz w:val="24"/>
              </w:rPr>
              <w:t>Шуленов</w:t>
            </w:r>
            <w:r>
              <w:rPr>
                <w:spacing w:val="-15"/>
                <w:sz w:val="24"/>
              </w:rPr>
              <w:t> </w:t>
            </w:r>
            <w:r>
              <w:rPr>
                <w:sz w:val="24"/>
              </w:rPr>
              <w:t>Э Кулибаев</w:t>
            </w:r>
            <w:r>
              <w:rPr>
                <w:spacing w:val="-3"/>
                <w:sz w:val="24"/>
              </w:rPr>
              <w:t> </w:t>
            </w:r>
            <w:r>
              <w:rPr>
                <w:spacing w:val="-10"/>
                <w:sz w:val="24"/>
              </w:rPr>
              <w:t>Р</w:t>
            </w:r>
          </w:p>
        </w:tc>
        <w:tc>
          <w:tcPr>
            <w:tcW w:w="1562" w:type="dxa"/>
          </w:tcPr>
          <w:p>
            <w:pPr>
              <w:pStyle w:val="TableParagraph"/>
              <w:spacing w:line="268" w:lineRule="exact"/>
              <w:ind w:left="113"/>
              <w:rPr>
                <w:sz w:val="24"/>
              </w:rPr>
            </w:pPr>
            <w:r>
              <w:rPr>
                <w:sz w:val="24"/>
              </w:rPr>
              <w:t>III</w:t>
            </w:r>
            <w:r>
              <w:rPr>
                <w:spacing w:val="1"/>
                <w:sz w:val="24"/>
              </w:rPr>
              <w:t> </w:t>
            </w:r>
            <w:r>
              <w:rPr>
                <w:spacing w:val="-2"/>
                <w:sz w:val="24"/>
              </w:rPr>
              <w:t>место</w:t>
            </w:r>
          </w:p>
        </w:tc>
        <w:tc>
          <w:tcPr>
            <w:tcW w:w="1739" w:type="dxa"/>
          </w:tcPr>
          <w:p>
            <w:pPr>
              <w:pStyle w:val="TableParagraph"/>
              <w:spacing w:line="268" w:lineRule="exact"/>
              <w:ind w:left="112"/>
              <w:rPr>
                <w:sz w:val="24"/>
              </w:rPr>
            </w:pPr>
            <w:r>
              <w:rPr>
                <w:sz w:val="24"/>
              </w:rPr>
              <w:t>Кулькова</w:t>
            </w:r>
            <w:r>
              <w:rPr>
                <w:spacing w:val="-7"/>
                <w:sz w:val="24"/>
              </w:rPr>
              <w:t> </w:t>
            </w:r>
            <w:r>
              <w:rPr>
                <w:spacing w:val="-4"/>
                <w:sz w:val="24"/>
              </w:rPr>
              <w:t>Е.В.</w:t>
            </w:r>
          </w:p>
        </w:tc>
      </w:tr>
      <w:tr>
        <w:trPr>
          <w:trHeight w:val="1103" w:hRule="atLeast"/>
        </w:trPr>
        <w:tc>
          <w:tcPr>
            <w:tcW w:w="605" w:type="dxa"/>
          </w:tcPr>
          <w:p>
            <w:pPr>
              <w:pStyle w:val="TableParagraph"/>
              <w:spacing w:line="273" w:lineRule="exact"/>
              <w:ind w:left="71" w:right="62"/>
              <w:jc w:val="center"/>
              <w:rPr>
                <w:b/>
                <w:sz w:val="24"/>
              </w:rPr>
            </w:pPr>
            <w:r>
              <w:rPr>
                <w:b/>
                <w:spacing w:val="-5"/>
                <w:sz w:val="24"/>
              </w:rPr>
              <w:t>10</w:t>
            </w:r>
          </w:p>
        </w:tc>
        <w:tc>
          <w:tcPr>
            <w:tcW w:w="1590" w:type="dxa"/>
          </w:tcPr>
          <w:p>
            <w:pPr>
              <w:pStyle w:val="TableParagraph"/>
              <w:spacing w:line="268" w:lineRule="exact"/>
              <w:ind w:left="114"/>
              <w:rPr>
                <w:sz w:val="24"/>
              </w:rPr>
            </w:pPr>
            <w:r>
              <w:rPr>
                <w:sz w:val="24"/>
              </w:rPr>
              <w:t>2024-</w:t>
            </w:r>
            <w:r>
              <w:rPr>
                <w:spacing w:val="-4"/>
                <w:sz w:val="24"/>
              </w:rPr>
              <w:t>2025</w:t>
            </w:r>
          </w:p>
        </w:tc>
        <w:tc>
          <w:tcPr>
            <w:tcW w:w="2094" w:type="dxa"/>
          </w:tcPr>
          <w:p>
            <w:pPr>
              <w:pStyle w:val="TableParagraph"/>
              <w:ind w:left="114" w:right="176"/>
              <w:rPr>
                <w:sz w:val="24"/>
              </w:rPr>
            </w:pPr>
            <w:r>
              <w:rPr>
                <w:spacing w:val="-2"/>
                <w:sz w:val="24"/>
              </w:rPr>
              <w:t>Районные </w:t>
            </w:r>
            <w:r>
              <w:rPr>
                <w:sz w:val="24"/>
              </w:rPr>
              <w:t>соревнования по баскетболу</w:t>
            </w:r>
            <w:r>
              <w:rPr>
                <w:spacing w:val="-15"/>
                <w:sz w:val="24"/>
              </w:rPr>
              <w:t> </w:t>
            </w:r>
            <w:r>
              <w:rPr>
                <w:sz w:val="24"/>
              </w:rPr>
              <w:t>среди</w:t>
            </w:r>
          </w:p>
          <w:p>
            <w:pPr>
              <w:pStyle w:val="TableParagraph"/>
              <w:spacing w:line="261" w:lineRule="exact"/>
              <w:ind w:left="114"/>
              <w:rPr>
                <w:sz w:val="24"/>
              </w:rPr>
            </w:pPr>
            <w:r>
              <w:rPr>
                <w:spacing w:val="-2"/>
                <w:sz w:val="24"/>
              </w:rPr>
              <w:t>юношей</w:t>
            </w:r>
          </w:p>
        </w:tc>
        <w:tc>
          <w:tcPr>
            <w:tcW w:w="2699" w:type="dxa"/>
          </w:tcPr>
          <w:p>
            <w:pPr>
              <w:pStyle w:val="TableParagraph"/>
              <w:spacing w:line="268" w:lineRule="exact"/>
              <w:ind w:left="118"/>
              <w:rPr>
                <w:sz w:val="24"/>
              </w:rPr>
            </w:pPr>
            <w:r>
              <w:rPr>
                <w:sz w:val="24"/>
              </w:rPr>
              <w:t>Командное</w:t>
            </w:r>
            <w:r>
              <w:rPr>
                <w:spacing w:val="-5"/>
                <w:sz w:val="24"/>
              </w:rPr>
              <w:t> </w:t>
            </w:r>
            <w:r>
              <w:rPr>
                <w:spacing w:val="-2"/>
                <w:sz w:val="24"/>
              </w:rPr>
              <w:t>мальчики</w:t>
            </w:r>
          </w:p>
        </w:tc>
        <w:tc>
          <w:tcPr>
            <w:tcW w:w="1562" w:type="dxa"/>
          </w:tcPr>
          <w:p>
            <w:pPr>
              <w:pStyle w:val="TableParagraph"/>
              <w:spacing w:line="268" w:lineRule="exact"/>
              <w:ind w:left="113"/>
              <w:rPr>
                <w:sz w:val="24"/>
              </w:rPr>
            </w:pPr>
            <w:r>
              <w:rPr>
                <w:sz w:val="24"/>
              </w:rPr>
              <w:t>I</w:t>
            </w:r>
            <w:r>
              <w:rPr>
                <w:spacing w:val="3"/>
                <w:sz w:val="24"/>
              </w:rPr>
              <w:t> </w:t>
            </w:r>
            <w:r>
              <w:rPr>
                <w:spacing w:val="-2"/>
                <w:sz w:val="24"/>
              </w:rPr>
              <w:t>место</w:t>
            </w:r>
          </w:p>
        </w:tc>
        <w:tc>
          <w:tcPr>
            <w:tcW w:w="1739" w:type="dxa"/>
          </w:tcPr>
          <w:p>
            <w:pPr>
              <w:pStyle w:val="TableParagraph"/>
              <w:spacing w:line="268" w:lineRule="exact"/>
              <w:ind w:left="112"/>
              <w:rPr>
                <w:sz w:val="24"/>
              </w:rPr>
            </w:pPr>
            <w:r>
              <w:rPr>
                <w:sz w:val="24"/>
              </w:rPr>
              <w:t>Везнер</w:t>
            </w:r>
            <w:r>
              <w:rPr>
                <w:spacing w:val="-4"/>
                <w:sz w:val="24"/>
              </w:rPr>
              <w:t> Е.Р.</w:t>
            </w:r>
          </w:p>
        </w:tc>
      </w:tr>
      <w:tr>
        <w:trPr>
          <w:trHeight w:val="897" w:hRule="atLeast"/>
        </w:trPr>
        <w:tc>
          <w:tcPr>
            <w:tcW w:w="605" w:type="dxa"/>
          </w:tcPr>
          <w:p>
            <w:pPr>
              <w:pStyle w:val="TableParagraph"/>
              <w:spacing w:line="273" w:lineRule="exact"/>
              <w:ind w:left="71" w:right="62"/>
              <w:jc w:val="center"/>
              <w:rPr>
                <w:b/>
                <w:sz w:val="24"/>
              </w:rPr>
            </w:pPr>
            <w:r>
              <w:rPr>
                <w:b/>
                <w:spacing w:val="-5"/>
                <w:sz w:val="24"/>
              </w:rPr>
              <w:t>11</w:t>
            </w:r>
          </w:p>
        </w:tc>
        <w:tc>
          <w:tcPr>
            <w:tcW w:w="1590" w:type="dxa"/>
          </w:tcPr>
          <w:p>
            <w:pPr>
              <w:pStyle w:val="TableParagraph"/>
              <w:spacing w:line="268" w:lineRule="exact"/>
              <w:ind w:left="114"/>
              <w:rPr>
                <w:sz w:val="24"/>
              </w:rPr>
            </w:pPr>
            <w:r>
              <w:rPr>
                <w:sz w:val="24"/>
              </w:rPr>
              <w:t>2024-</w:t>
            </w:r>
            <w:r>
              <w:rPr>
                <w:spacing w:val="-4"/>
                <w:sz w:val="24"/>
              </w:rPr>
              <w:t>2025</w:t>
            </w:r>
          </w:p>
        </w:tc>
        <w:tc>
          <w:tcPr>
            <w:tcW w:w="2094" w:type="dxa"/>
          </w:tcPr>
          <w:p>
            <w:pPr>
              <w:pStyle w:val="TableParagraph"/>
              <w:ind w:left="114" w:right="254"/>
              <w:rPr>
                <w:sz w:val="24"/>
              </w:rPr>
            </w:pPr>
            <w:r>
              <w:rPr>
                <w:spacing w:val="-2"/>
                <w:sz w:val="24"/>
              </w:rPr>
              <w:t>Районные </w:t>
            </w:r>
            <w:r>
              <w:rPr>
                <w:sz w:val="24"/>
              </w:rPr>
              <w:t>соревнования</w:t>
            </w:r>
            <w:r>
              <w:rPr>
                <w:spacing w:val="-15"/>
                <w:sz w:val="24"/>
              </w:rPr>
              <w:t> </w:t>
            </w:r>
            <w:r>
              <w:rPr>
                <w:sz w:val="24"/>
              </w:rPr>
              <w:t>по </w:t>
            </w:r>
            <w:r>
              <w:rPr>
                <w:spacing w:val="-2"/>
                <w:sz w:val="24"/>
              </w:rPr>
              <w:t>волейболу</w:t>
            </w:r>
          </w:p>
        </w:tc>
        <w:tc>
          <w:tcPr>
            <w:tcW w:w="2699" w:type="dxa"/>
          </w:tcPr>
          <w:p>
            <w:pPr>
              <w:pStyle w:val="TableParagraph"/>
              <w:spacing w:line="268" w:lineRule="exact"/>
              <w:ind w:left="118"/>
              <w:rPr>
                <w:sz w:val="24"/>
              </w:rPr>
            </w:pPr>
            <w:r>
              <w:rPr>
                <w:sz w:val="24"/>
              </w:rPr>
              <w:t>Командное </w:t>
            </w:r>
            <w:r>
              <w:rPr>
                <w:spacing w:val="-2"/>
                <w:sz w:val="24"/>
              </w:rPr>
              <w:t>девочки</w:t>
            </w:r>
          </w:p>
        </w:tc>
        <w:tc>
          <w:tcPr>
            <w:tcW w:w="1562" w:type="dxa"/>
          </w:tcPr>
          <w:p>
            <w:pPr>
              <w:pStyle w:val="TableParagraph"/>
              <w:spacing w:line="268" w:lineRule="exact"/>
              <w:ind w:left="113"/>
              <w:rPr>
                <w:sz w:val="24"/>
              </w:rPr>
            </w:pPr>
            <w:r>
              <w:rPr>
                <w:sz w:val="24"/>
              </w:rPr>
              <w:t>I</w:t>
            </w:r>
            <w:r>
              <w:rPr>
                <w:spacing w:val="3"/>
                <w:sz w:val="24"/>
              </w:rPr>
              <w:t> </w:t>
            </w:r>
            <w:r>
              <w:rPr>
                <w:spacing w:val="-2"/>
                <w:sz w:val="24"/>
              </w:rPr>
              <w:t>место</w:t>
            </w:r>
          </w:p>
        </w:tc>
        <w:tc>
          <w:tcPr>
            <w:tcW w:w="1739" w:type="dxa"/>
          </w:tcPr>
          <w:p>
            <w:pPr>
              <w:pStyle w:val="TableParagraph"/>
              <w:spacing w:line="242" w:lineRule="auto"/>
              <w:ind w:left="112" w:right="122"/>
              <w:rPr>
                <w:sz w:val="24"/>
              </w:rPr>
            </w:pPr>
            <w:r>
              <w:rPr>
                <w:spacing w:val="-2"/>
                <w:sz w:val="24"/>
              </w:rPr>
              <w:t>Баяндинов </w:t>
            </w:r>
            <w:r>
              <w:rPr>
                <w:spacing w:val="-4"/>
                <w:sz w:val="24"/>
              </w:rPr>
              <w:t>К.А.</w:t>
            </w:r>
          </w:p>
        </w:tc>
      </w:tr>
      <w:tr>
        <w:trPr>
          <w:trHeight w:val="825" w:hRule="atLeast"/>
        </w:trPr>
        <w:tc>
          <w:tcPr>
            <w:tcW w:w="605" w:type="dxa"/>
          </w:tcPr>
          <w:p>
            <w:pPr>
              <w:pStyle w:val="TableParagraph"/>
              <w:spacing w:line="273" w:lineRule="exact"/>
              <w:ind w:left="71" w:right="62"/>
              <w:jc w:val="center"/>
              <w:rPr>
                <w:b/>
                <w:sz w:val="24"/>
              </w:rPr>
            </w:pPr>
            <w:r>
              <w:rPr>
                <w:b/>
                <w:spacing w:val="-5"/>
                <w:sz w:val="24"/>
              </w:rPr>
              <w:t>12</w:t>
            </w:r>
          </w:p>
        </w:tc>
        <w:tc>
          <w:tcPr>
            <w:tcW w:w="1590" w:type="dxa"/>
          </w:tcPr>
          <w:p>
            <w:pPr>
              <w:pStyle w:val="TableParagraph"/>
              <w:spacing w:line="268" w:lineRule="exact"/>
              <w:ind w:left="114"/>
              <w:rPr>
                <w:sz w:val="24"/>
              </w:rPr>
            </w:pPr>
            <w:r>
              <w:rPr>
                <w:sz w:val="24"/>
              </w:rPr>
              <w:t>2024-</w:t>
            </w:r>
            <w:r>
              <w:rPr>
                <w:spacing w:val="-4"/>
                <w:sz w:val="24"/>
              </w:rPr>
              <w:t>2025</w:t>
            </w:r>
          </w:p>
        </w:tc>
        <w:tc>
          <w:tcPr>
            <w:tcW w:w="2094" w:type="dxa"/>
          </w:tcPr>
          <w:p>
            <w:pPr>
              <w:pStyle w:val="TableParagraph"/>
              <w:spacing w:line="237" w:lineRule="auto"/>
              <w:ind w:left="114" w:right="254"/>
              <w:rPr>
                <w:sz w:val="24"/>
              </w:rPr>
            </w:pPr>
            <w:r>
              <w:rPr>
                <w:spacing w:val="-2"/>
                <w:sz w:val="24"/>
              </w:rPr>
              <w:t>Районные </w:t>
            </w:r>
            <w:r>
              <w:rPr>
                <w:sz w:val="24"/>
              </w:rPr>
              <w:t>соревнования</w:t>
            </w:r>
            <w:r>
              <w:rPr>
                <w:spacing w:val="-15"/>
                <w:sz w:val="24"/>
              </w:rPr>
              <w:t> </w:t>
            </w:r>
            <w:r>
              <w:rPr>
                <w:sz w:val="24"/>
              </w:rPr>
              <w:t>по</w:t>
            </w:r>
          </w:p>
          <w:p>
            <w:pPr>
              <w:pStyle w:val="TableParagraph"/>
              <w:spacing w:line="261" w:lineRule="exact"/>
              <w:ind w:left="114"/>
              <w:rPr>
                <w:sz w:val="24"/>
              </w:rPr>
            </w:pPr>
            <w:r>
              <w:rPr>
                <w:spacing w:val="-2"/>
                <w:sz w:val="24"/>
              </w:rPr>
              <w:t>шахматам</w:t>
            </w:r>
          </w:p>
        </w:tc>
        <w:tc>
          <w:tcPr>
            <w:tcW w:w="2699" w:type="dxa"/>
            <w:tcBorders>
              <w:bottom w:val="single" w:sz="4" w:space="0" w:color="000009"/>
            </w:tcBorders>
          </w:tcPr>
          <w:p>
            <w:pPr>
              <w:pStyle w:val="TableParagraph"/>
              <w:spacing w:line="237" w:lineRule="auto"/>
              <w:ind w:left="118"/>
              <w:rPr>
                <w:sz w:val="24"/>
              </w:rPr>
            </w:pPr>
            <w:r>
              <w:rPr>
                <w:sz w:val="24"/>
              </w:rPr>
              <w:t>Владимиров</w:t>
            </w:r>
            <w:r>
              <w:rPr>
                <w:spacing w:val="-15"/>
                <w:sz w:val="24"/>
              </w:rPr>
              <w:t> </w:t>
            </w:r>
            <w:r>
              <w:rPr>
                <w:sz w:val="24"/>
              </w:rPr>
              <w:t>Д. Садвокасов Р.</w:t>
            </w:r>
          </w:p>
          <w:p>
            <w:pPr>
              <w:pStyle w:val="TableParagraph"/>
              <w:spacing w:line="261" w:lineRule="exact"/>
              <w:ind w:left="118"/>
              <w:rPr>
                <w:sz w:val="24"/>
              </w:rPr>
            </w:pPr>
            <w:r>
              <w:rPr>
                <w:sz w:val="24"/>
              </w:rPr>
              <w:t>Кулибаев</w:t>
            </w:r>
            <w:r>
              <w:rPr>
                <w:spacing w:val="-5"/>
                <w:sz w:val="24"/>
              </w:rPr>
              <w:t> Р.</w:t>
            </w:r>
          </w:p>
        </w:tc>
        <w:tc>
          <w:tcPr>
            <w:tcW w:w="1562" w:type="dxa"/>
          </w:tcPr>
          <w:p>
            <w:pPr>
              <w:pStyle w:val="TableParagraph"/>
              <w:spacing w:line="268" w:lineRule="exact"/>
              <w:ind w:left="113"/>
              <w:rPr>
                <w:sz w:val="24"/>
              </w:rPr>
            </w:pPr>
            <w:r>
              <w:rPr>
                <w:sz w:val="24"/>
              </w:rPr>
              <w:t>II </w:t>
            </w:r>
            <w:r>
              <w:rPr>
                <w:spacing w:val="-2"/>
                <w:sz w:val="24"/>
              </w:rPr>
              <w:t>место</w:t>
            </w:r>
          </w:p>
        </w:tc>
        <w:tc>
          <w:tcPr>
            <w:tcW w:w="1739" w:type="dxa"/>
          </w:tcPr>
          <w:p>
            <w:pPr>
              <w:pStyle w:val="TableParagraph"/>
              <w:spacing w:line="268" w:lineRule="exact"/>
              <w:ind w:left="112"/>
              <w:rPr>
                <w:sz w:val="24"/>
              </w:rPr>
            </w:pPr>
            <w:r>
              <w:rPr>
                <w:sz w:val="24"/>
              </w:rPr>
              <w:t>Кулькова</w:t>
            </w:r>
            <w:r>
              <w:rPr>
                <w:spacing w:val="-7"/>
                <w:sz w:val="24"/>
              </w:rPr>
              <w:t> </w:t>
            </w:r>
            <w:r>
              <w:rPr>
                <w:spacing w:val="-4"/>
                <w:sz w:val="24"/>
              </w:rPr>
              <w:t>Е.В.</w:t>
            </w:r>
          </w:p>
        </w:tc>
      </w:tr>
    </w:tbl>
    <w:p>
      <w:pPr>
        <w:pStyle w:val="TableParagraph"/>
        <w:spacing w:after="0" w:line="268" w:lineRule="exact"/>
        <w:rPr>
          <w:sz w:val="24"/>
        </w:rPr>
        <w:sectPr>
          <w:type w:val="continuous"/>
          <w:pgSz w:w="11910" w:h="16840"/>
          <w:pgMar w:header="0" w:footer="851" w:top="960" w:bottom="1180" w:left="141" w:right="0"/>
        </w:sectPr>
      </w:pPr>
    </w:p>
    <w:tbl>
      <w:tblPr>
        <w:tblW w:w="0" w:type="auto"/>
        <w:jc w:val="left"/>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5"/>
        <w:gridCol w:w="1590"/>
        <w:gridCol w:w="2094"/>
        <w:gridCol w:w="2699"/>
        <w:gridCol w:w="1562"/>
        <w:gridCol w:w="1739"/>
      </w:tblGrid>
      <w:tr>
        <w:trPr>
          <w:trHeight w:val="3816" w:hRule="atLeast"/>
        </w:trPr>
        <w:tc>
          <w:tcPr>
            <w:tcW w:w="605" w:type="dxa"/>
          </w:tcPr>
          <w:p>
            <w:pPr>
              <w:pStyle w:val="TableParagraph"/>
              <w:spacing w:line="273" w:lineRule="exact"/>
              <w:ind w:left="71" w:right="62"/>
              <w:jc w:val="center"/>
              <w:rPr>
                <w:b/>
                <w:sz w:val="24"/>
              </w:rPr>
            </w:pPr>
            <w:r>
              <w:rPr>
                <w:b/>
                <w:spacing w:val="-5"/>
                <w:sz w:val="24"/>
              </w:rPr>
              <w:t>13</w:t>
            </w:r>
          </w:p>
        </w:tc>
        <w:tc>
          <w:tcPr>
            <w:tcW w:w="1590" w:type="dxa"/>
          </w:tcPr>
          <w:p>
            <w:pPr>
              <w:pStyle w:val="TableParagraph"/>
              <w:spacing w:line="268" w:lineRule="exact"/>
              <w:ind w:left="114"/>
              <w:rPr>
                <w:sz w:val="24"/>
              </w:rPr>
            </w:pPr>
            <w:r>
              <w:rPr>
                <w:sz w:val="24"/>
              </w:rPr>
              <w:t>2024-</w:t>
            </w:r>
            <w:r>
              <w:rPr>
                <w:spacing w:val="-4"/>
                <w:sz w:val="24"/>
              </w:rPr>
              <w:t>2025</w:t>
            </w:r>
          </w:p>
        </w:tc>
        <w:tc>
          <w:tcPr>
            <w:tcW w:w="2094" w:type="dxa"/>
          </w:tcPr>
          <w:p>
            <w:pPr>
              <w:pStyle w:val="TableParagraph"/>
              <w:ind w:left="114" w:right="254"/>
              <w:rPr>
                <w:sz w:val="24"/>
              </w:rPr>
            </w:pPr>
            <w:r>
              <w:rPr>
                <w:spacing w:val="-2"/>
                <w:sz w:val="24"/>
              </w:rPr>
              <w:t>Районные </w:t>
            </w:r>
            <w:r>
              <w:rPr>
                <w:sz w:val="24"/>
              </w:rPr>
              <w:t>соревнования</w:t>
            </w:r>
            <w:r>
              <w:rPr>
                <w:spacing w:val="-15"/>
                <w:sz w:val="24"/>
              </w:rPr>
              <w:t> </w:t>
            </w:r>
            <w:r>
              <w:rPr>
                <w:sz w:val="24"/>
              </w:rPr>
              <w:t>по </w:t>
            </w:r>
            <w:r>
              <w:rPr>
                <w:spacing w:val="-2"/>
                <w:sz w:val="24"/>
              </w:rPr>
              <w:t>футболу</w:t>
            </w:r>
          </w:p>
        </w:tc>
        <w:tc>
          <w:tcPr>
            <w:tcW w:w="2699" w:type="dxa"/>
            <w:tcBorders>
              <w:top w:val="single" w:sz="4" w:space="0" w:color="000009"/>
            </w:tcBorders>
          </w:tcPr>
          <w:p>
            <w:pPr>
              <w:pStyle w:val="TableParagraph"/>
              <w:ind w:left="118" w:right="430"/>
              <w:rPr>
                <w:sz w:val="24"/>
              </w:rPr>
            </w:pPr>
            <w:r>
              <w:rPr>
                <w:sz w:val="24"/>
              </w:rPr>
              <w:t>Зуев</w:t>
            </w:r>
            <w:r>
              <w:rPr>
                <w:spacing w:val="40"/>
                <w:sz w:val="24"/>
              </w:rPr>
              <w:t> </w:t>
            </w:r>
            <w:r>
              <w:rPr>
                <w:sz w:val="24"/>
              </w:rPr>
              <w:t>Данил Пасочников</w:t>
            </w:r>
            <w:r>
              <w:rPr>
                <w:spacing w:val="73"/>
                <w:sz w:val="24"/>
              </w:rPr>
              <w:t> </w:t>
            </w:r>
            <w:r>
              <w:rPr>
                <w:sz w:val="24"/>
              </w:rPr>
              <w:t>Артур </w:t>
            </w:r>
            <w:r>
              <w:rPr>
                <w:spacing w:val="-2"/>
                <w:sz w:val="24"/>
              </w:rPr>
              <w:t>Мухамеджанов Алдияр</w:t>
            </w:r>
          </w:p>
          <w:p>
            <w:pPr>
              <w:pStyle w:val="TableParagraph"/>
              <w:ind w:left="118" w:right="764"/>
              <w:rPr>
                <w:sz w:val="24"/>
              </w:rPr>
            </w:pPr>
            <w:r>
              <w:rPr>
                <w:sz w:val="24"/>
              </w:rPr>
              <w:t>Нейфельд</w:t>
            </w:r>
            <w:r>
              <w:rPr>
                <w:spacing w:val="-15"/>
                <w:sz w:val="24"/>
              </w:rPr>
              <w:t> </w:t>
            </w:r>
            <w:r>
              <w:rPr>
                <w:sz w:val="24"/>
              </w:rPr>
              <w:t>Сергей Мамбетжанов Э.</w:t>
            </w:r>
          </w:p>
        </w:tc>
        <w:tc>
          <w:tcPr>
            <w:tcW w:w="1562" w:type="dxa"/>
          </w:tcPr>
          <w:p>
            <w:pPr>
              <w:pStyle w:val="TableParagraph"/>
              <w:spacing w:line="268" w:lineRule="exact"/>
              <w:ind w:left="113"/>
              <w:rPr>
                <w:sz w:val="24"/>
              </w:rPr>
            </w:pPr>
            <w:r>
              <w:rPr>
                <w:sz w:val="24"/>
              </w:rPr>
              <w:t>III</w:t>
            </w:r>
            <w:r>
              <w:rPr>
                <w:spacing w:val="1"/>
                <w:sz w:val="24"/>
              </w:rPr>
              <w:t> </w:t>
            </w:r>
            <w:r>
              <w:rPr>
                <w:spacing w:val="-2"/>
                <w:sz w:val="24"/>
              </w:rPr>
              <w:t>место</w:t>
            </w:r>
          </w:p>
        </w:tc>
        <w:tc>
          <w:tcPr>
            <w:tcW w:w="1739" w:type="dxa"/>
          </w:tcPr>
          <w:p>
            <w:pPr>
              <w:pStyle w:val="TableParagraph"/>
              <w:spacing w:line="268" w:lineRule="exact"/>
              <w:ind w:left="112"/>
              <w:rPr>
                <w:sz w:val="24"/>
              </w:rPr>
            </w:pPr>
            <w:r>
              <w:rPr>
                <w:sz w:val="24"/>
              </w:rPr>
              <w:t>Везнер</w:t>
            </w:r>
            <w:r>
              <w:rPr>
                <w:spacing w:val="-2"/>
                <w:sz w:val="24"/>
              </w:rPr>
              <w:t> </w:t>
            </w:r>
            <w:r>
              <w:rPr>
                <w:spacing w:val="-5"/>
                <w:sz w:val="24"/>
              </w:rPr>
              <w:t>Е.Р</w:t>
            </w:r>
          </w:p>
        </w:tc>
      </w:tr>
      <w:tr>
        <w:trPr>
          <w:trHeight w:val="1205" w:hRule="atLeast"/>
        </w:trPr>
        <w:tc>
          <w:tcPr>
            <w:tcW w:w="605" w:type="dxa"/>
          </w:tcPr>
          <w:p>
            <w:pPr>
              <w:pStyle w:val="TableParagraph"/>
              <w:spacing w:line="273" w:lineRule="exact"/>
              <w:ind w:left="71" w:right="62"/>
              <w:jc w:val="center"/>
              <w:rPr>
                <w:b/>
                <w:sz w:val="24"/>
              </w:rPr>
            </w:pPr>
            <w:r>
              <w:rPr>
                <w:b/>
                <w:spacing w:val="-5"/>
                <w:sz w:val="24"/>
              </w:rPr>
              <w:t>14</w:t>
            </w:r>
          </w:p>
        </w:tc>
        <w:tc>
          <w:tcPr>
            <w:tcW w:w="1590" w:type="dxa"/>
          </w:tcPr>
          <w:p>
            <w:pPr>
              <w:pStyle w:val="TableParagraph"/>
              <w:spacing w:line="268" w:lineRule="exact"/>
              <w:ind w:left="114"/>
              <w:rPr>
                <w:sz w:val="24"/>
              </w:rPr>
            </w:pPr>
            <w:r>
              <w:rPr>
                <w:sz w:val="24"/>
              </w:rPr>
              <w:t>2024-</w:t>
            </w:r>
            <w:r>
              <w:rPr>
                <w:spacing w:val="-4"/>
                <w:sz w:val="24"/>
              </w:rPr>
              <w:t>2025</w:t>
            </w:r>
          </w:p>
        </w:tc>
        <w:tc>
          <w:tcPr>
            <w:tcW w:w="2094" w:type="dxa"/>
          </w:tcPr>
          <w:p>
            <w:pPr>
              <w:pStyle w:val="TableParagraph"/>
              <w:ind w:left="114" w:right="254"/>
              <w:rPr>
                <w:sz w:val="24"/>
              </w:rPr>
            </w:pPr>
            <w:r>
              <w:rPr>
                <w:spacing w:val="-2"/>
                <w:sz w:val="24"/>
              </w:rPr>
              <w:t>Районные </w:t>
            </w:r>
            <w:r>
              <w:rPr>
                <w:sz w:val="24"/>
              </w:rPr>
              <w:t>соревнования</w:t>
            </w:r>
            <w:r>
              <w:rPr>
                <w:spacing w:val="-15"/>
                <w:sz w:val="24"/>
              </w:rPr>
              <w:t> </w:t>
            </w:r>
            <w:r>
              <w:rPr>
                <w:sz w:val="24"/>
              </w:rPr>
              <w:t>по Бес асык</w:t>
            </w:r>
          </w:p>
        </w:tc>
        <w:tc>
          <w:tcPr>
            <w:tcW w:w="2699" w:type="dxa"/>
            <w:tcBorders>
              <w:bottom w:val="single" w:sz="4" w:space="0" w:color="000009"/>
            </w:tcBorders>
          </w:tcPr>
          <w:p>
            <w:pPr>
              <w:pStyle w:val="TableParagraph"/>
              <w:ind w:left="118" w:right="1339"/>
              <w:rPr>
                <w:sz w:val="24"/>
              </w:rPr>
            </w:pPr>
            <w:r>
              <w:rPr>
                <w:sz w:val="24"/>
              </w:rPr>
              <w:t>Ерикова Р Әмірхан К Телицина</w:t>
            </w:r>
            <w:r>
              <w:rPr>
                <w:spacing w:val="-15"/>
                <w:sz w:val="24"/>
              </w:rPr>
              <w:t> </w:t>
            </w:r>
            <w:r>
              <w:rPr>
                <w:sz w:val="24"/>
              </w:rPr>
              <w:t>А</w:t>
            </w:r>
          </w:p>
        </w:tc>
        <w:tc>
          <w:tcPr>
            <w:tcW w:w="1562" w:type="dxa"/>
          </w:tcPr>
          <w:p>
            <w:pPr>
              <w:pStyle w:val="TableParagraph"/>
              <w:spacing w:line="268" w:lineRule="exact"/>
              <w:ind w:left="113"/>
              <w:rPr>
                <w:sz w:val="24"/>
              </w:rPr>
            </w:pPr>
            <w:r>
              <w:rPr>
                <w:sz w:val="24"/>
              </w:rPr>
              <w:t>III</w:t>
            </w:r>
            <w:r>
              <w:rPr>
                <w:spacing w:val="1"/>
                <w:sz w:val="24"/>
              </w:rPr>
              <w:t> </w:t>
            </w:r>
            <w:r>
              <w:rPr>
                <w:spacing w:val="-2"/>
                <w:sz w:val="24"/>
              </w:rPr>
              <w:t>место</w:t>
            </w:r>
          </w:p>
        </w:tc>
        <w:tc>
          <w:tcPr>
            <w:tcW w:w="1739" w:type="dxa"/>
          </w:tcPr>
          <w:p>
            <w:pPr>
              <w:pStyle w:val="TableParagraph"/>
              <w:spacing w:line="268" w:lineRule="exact"/>
              <w:ind w:left="112"/>
              <w:rPr>
                <w:sz w:val="24"/>
              </w:rPr>
            </w:pPr>
            <w:r>
              <w:rPr>
                <w:sz w:val="24"/>
              </w:rPr>
              <w:t>Кулькова</w:t>
            </w:r>
            <w:r>
              <w:rPr>
                <w:spacing w:val="-7"/>
                <w:sz w:val="24"/>
              </w:rPr>
              <w:t> </w:t>
            </w:r>
            <w:r>
              <w:rPr>
                <w:spacing w:val="-4"/>
                <w:sz w:val="24"/>
              </w:rPr>
              <w:t>Е.В.</w:t>
            </w:r>
          </w:p>
        </w:tc>
      </w:tr>
      <w:tr>
        <w:trPr>
          <w:trHeight w:val="1204" w:hRule="atLeast"/>
        </w:trPr>
        <w:tc>
          <w:tcPr>
            <w:tcW w:w="605" w:type="dxa"/>
          </w:tcPr>
          <w:p>
            <w:pPr>
              <w:pStyle w:val="TableParagraph"/>
              <w:spacing w:line="273" w:lineRule="exact"/>
              <w:ind w:left="71" w:right="62"/>
              <w:jc w:val="center"/>
              <w:rPr>
                <w:b/>
                <w:sz w:val="24"/>
              </w:rPr>
            </w:pPr>
            <w:r>
              <w:rPr>
                <w:b/>
                <w:spacing w:val="-5"/>
                <w:sz w:val="24"/>
              </w:rPr>
              <w:t>15</w:t>
            </w:r>
          </w:p>
        </w:tc>
        <w:tc>
          <w:tcPr>
            <w:tcW w:w="1590" w:type="dxa"/>
          </w:tcPr>
          <w:p>
            <w:pPr>
              <w:pStyle w:val="TableParagraph"/>
              <w:spacing w:line="268" w:lineRule="exact"/>
              <w:ind w:left="114"/>
              <w:rPr>
                <w:sz w:val="24"/>
              </w:rPr>
            </w:pPr>
            <w:r>
              <w:rPr>
                <w:sz w:val="24"/>
              </w:rPr>
              <w:t>2024-</w:t>
            </w:r>
            <w:r>
              <w:rPr>
                <w:spacing w:val="-4"/>
                <w:sz w:val="24"/>
              </w:rPr>
              <w:t>2025</w:t>
            </w:r>
          </w:p>
        </w:tc>
        <w:tc>
          <w:tcPr>
            <w:tcW w:w="2094" w:type="dxa"/>
          </w:tcPr>
          <w:p>
            <w:pPr>
              <w:pStyle w:val="TableParagraph"/>
              <w:spacing w:line="237" w:lineRule="auto"/>
              <w:ind w:left="114" w:right="201"/>
              <w:rPr>
                <w:sz w:val="24"/>
              </w:rPr>
            </w:pPr>
            <w:r>
              <w:rPr>
                <w:sz w:val="24"/>
              </w:rPr>
              <w:t>Соревнования</w:t>
            </w:r>
            <w:r>
              <w:rPr>
                <w:spacing w:val="-15"/>
                <w:sz w:val="24"/>
              </w:rPr>
              <w:t> </w:t>
            </w:r>
            <w:r>
              <w:rPr>
                <w:sz w:val="24"/>
              </w:rPr>
              <w:t>по </w:t>
            </w:r>
            <w:r>
              <w:rPr>
                <w:spacing w:val="-2"/>
                <w:sz w:val="24"/>
              </w:rPr>
              <w:t>плаванию</w:t>
            </w:r>
          </w:p>
        </w:tc>
        <w:tc>
          <w:tcPr>
            <w:tcW w:w="2699" w:type="dxa"/>
            <w:tcBorders>
              <w:top w:val="single" w:sz="4" w:space="0" w:color="000009"/>
              <w:bottom w:val="single" w:sz="4" w:space="0" w:color="000009"/>
            </w:tcBorders>
          </w:tcPr>
          <w:p>
            <w:pPr>
              <w:pStyle w:val="TableParagraph"/>
              <w:spacing w:line="237" w:lineRule="auto"/>
              <w:ind w:left="118" w:right="1290"/>
              <w:rPr>
                <w:sz w:val="24"/>
              </w:rPr>
            </w:pPr>
            <w:r>
              <w:rPr>
                <w:sz w:val="24"/>
              </w:rPr>
              <w:t>Жумабаев</w:t>
            </w:r>
            <w:r>
              <w:rPr>
                <w:spacing w:val="-15"/>
                <w:sz w:val="24"/>
              </w:rPr>
              <w:t> </w:t>
            </w:r>
            <w:r>
              <w:rPr>
                <w:sz w:val="24"/>
              </w:rPr>
              <w:t>А Егерь Т.</w:t>
            </w:r>
          </w:p>
        </w:tc>
        <w:tc>
          <w:tcPr>
            <w:tcW w:w="1562" w:type="dxa"/>
          </w:tcPr>
          <w:p>
            <w:pPr>
              <w:pStyle w:val="TableParagraph"/>
              <w:spacing w:line="268" w:lineRule="exact"/>
              <w:ind w:left="113"/>
              <w:rPr>
                <w:sz w:val="24"/>
              </w:rPr>
            </w:pPr>
            <w:r>
              <w:rPr>
                <w:sz w:val="24"/>
              </w:rPr>
              <w:t>I</w:t>
            </w:r>
            <w:r>
              <w:rPr>
                <w:spacing w:val="3"/>
                <w:sz w:val="24"/>
              </w:rPr>
              <w:t> </w:t>
            </w:r>
            <w:r>
              <w:rPr>
                <w:spacing w:val="-2"/>
                <w:sz w:val="24"/>
              </w:rPr>
              <w:t>место</w:t>
            </w:r>
          </w:p>
        </w:tc>
        <w:tc>
          <w:tcPr>
            <w:tcW w:w="1739" w:type="dxa"/>
          </w:tcPr>
          <w:p>
            <w:pPr>
              <w:pStyle w:val="TableParagraph"/>
              <w:ind w:left="0"/>
              <w:rPr>
                <w:sz w:val="22"/>
              </w:rPr>
            </w:pPr>
          </w:p>
        </w:tc>
      </w:tr>
      <w:tr>
        <w:trPr>
          <w:trHeight w:val="1204" w:hRule="atLeast"/>
        </w:trPr>
        <w:tc>
          <w:tcPr>
            <w:tcW w:w="605" w:type="dxa"/>
          </w:tcPr>
          <w:p>
            <w:pPr>
              <w:pStyle w:val="TableParagraph"/>
              <w:spacing w:line="273" w:lineRule="exact"/>
              <w:ind w:left="71" w:right="62"/>
              <w:jc w:val="center"/>
              <w:rPr>
                <w:b/>
                <w:sz w:val="24"/>
              </w:rPr>
            </w:pPr>
            <w:r>
              <w:rPr>
                <w:b/>
                <w:spacing w:val="-5"/>
                <w:sz w:val="24"/>
              </w:rPr>
              <w:t>16</w:t>
            </w:r>
          </w:p>
        </w:tc>
        <w:tc>
          <w:tcPr>
            <w:tcW w:w="1590" w:type="dxa"/>
          </w:tcPr>
          <w:p>
            <w:pPr>
              <w:pStyle w:val="TableParagraph"/>
              <w:spacing w:line="268" w:lineRule="exact"/>
              <w:ind w:left="114"/>
              <w:rPr>
                <w:sz w:val="24"/>
              </w:rPr>
            </w:pPr>
            <w:r>
              <w:rPr>
                <w:sz w:val="24"/>
              </w:rPr>
              <w:t>2024-</w:t>
            </w:r>
            <w:r>
              <w:rPr>
                <w:spacing w:val="-4"/>
                <w:sz w:val="24"/>
              </w:rPr>
              <w:t>2025</w:t>
            </w:r>
          </w:p>
        </w:tc>
        <w:tc>
          <w:tcPr>
            <w:tcW w:w="2094" w:type="dxa"/>
          </w:tcPr>
          <w:p>
            <w:pPr>
              <w:pStyle w:val="TableParagraph"/>
              <w:ind w:left="114" w:right="254"/>
              <w:rPr>
                <w:sz w:val="24"/>
              </w:rPr>
            </w:pPr>
            <w:r>
              <w:rPr>
                <w:spacing w:val="-2"/>
                <w:sz w:val="24"/>
              </w:rPr>
              <w:t>Районные </w:t>
            </w:r>
            <w:r>
              <w:rPr>
                <w:sz w:val="24"/>
              </w:rPr>
              <w:t>соревнования</w:t>
            </w:r>
            <w:r>
              <w:rPr>
                <w:spacing w:val="-15"/>
                <w:sz w:val="24"/>
              </w:rPr>
              <w:t> </w:t>
            </w:r>
            <w:r>
              <w:rPr>
                <w:sz w:val="24"/>
              </w:rPr>
              <w:t>по </w:t>
            </w:r>
            <w:r>
              <w:rPr>
                <w:spacing w:val="-2"/>
                <w:sz w:val="24"/>
              </w:rPr>
              <w:t>волейболу</w:t>
            </w:r>
          </w:p>
        </w:tc>
        <w:tc>
          <w:tcPr>
            <w:tcW w:w="2699" w:type="dxa"/>
            <w:tcBorders>
              <w:top w:val="single" w:sz="4" w:space="0" w:color="000009"/>
            </w:tcBorders>
          </w:tcPr>
          <w:p>
            <w:pPr>
              <w:pStyle w:val="TableParagraph"/>
              <w:spacing w:line="268" w:lineRule="exact"/>
              <w:ind w:left="118"/>
              <w:rPr>
                <w:sz w:val="24"/>
              </w:rPr>
            </w:pPr>
            <w:r>
              <w:rPr>
                <w:sz w:val="24"/>
              </w:rPr>
              <w:t>Командное</w:t>
            </w:r>
            <w:r>
              <w:rPr>
                <w:spacing w:val="-5"/>
                <w:sz w:val="24"/>
              </w:rPr>
              <w:t> </w:t>
            </w:r>
            <w:r>
              <w:rPr>
                <w:spacing w:val="-2"/>
                <w:sz w:val="24"/>
              </w:rPr>
              <w:t>мальчики</w:t>
            </w:r>
          </w:p>
        </w:tc>
        <w:tc>
          <w:tcPr>
            <w:tcW w:w="1562" w:type="dxa"/>
          </w:tcPr>
          <w:p>
            <w:pPr>
              <w:pStyle w:val="TableParagraph"/>
              <w:spacing w:line="268" w:lineRule="exact"/>
              <w:ind w:left="113"/>
              <w:rPr>
                <w:sz w:val="24"/>
              </w:rPr>
            </w:pPr>
            <w:r>
              <w:rPr>
                <w:sz w:val="24"/>
              </w:rPr>
              <w:t>III</w:t>
            </w:r>
            <w:r>
              <w:rPr>
                <w:spacing w:val="1"/>
                <w:sz w:val="24"/>
              </w:rPr>
              <w:t> </w:t>
            </w:r>
            <w:r>
              <w:rPr>
                <w:spacing w:val="-2"/>
                <w:sz w:val="24"/>
              </w:rPr>
              <w:t>место</w:t>
            </w:r>
          </w:p>
        </w:tc>
        <w:tc>
          <w:tcPr>
            <w:tcW w:w="1739" w:type="dxa"/>
          </w:tcPr>
          <w:p>
            <w:pPr>
              <w:pStyle w:val="TableParagraph"/>
              <w:spacing w:line="242" w:lineRule="auto"/>
              <w:ind w:left="112" w:right="122"/>
              <w:rPr>
                <w:sz w:val="24"/>
              </w:rPr>
            </w:pPr>
            <w:r>
              <w:rPr>
                <w:spacing w:val="-2"/>
                <w:sz w:val="24"/>
              </w:rPr>
              <w:t>Баяндинов </w:t>
            </w:r>
            <w:r>
              <w:rPr>
                <w:spacing w:val="-4"/>
                <w:sz w:val="24"/>
              </w:rPr>
              <w:t>К.А.</w:t>
            </w:r>
          </w:p>
        </w:tc>
      </w:tr>
    </w:tbl>
    <w:p>
      <w:pPr>
        <w:pStyle w:val="BodyText"/>
        <w:spacing w:before="169"/>
        <w:ind w:left="0"/>
        <w:rPr>
          <w:b/>
        </w:rPr>
      </w:pPr>
    </w:p>
    <w:p>
      <w:pPr>
        <w:pStyle w:val="BodyText"/>
        <w:ind w:right="851" w:firstLine="302"/>
        <w:jc w:val="both"/>
      </w:pPr>
      <w:r>
        <w:rPr/>
        <w:t>Сравнительный анализ результатов спортивных достижений за учебный год показал, что прослеживается</w:t>
      </w:r>
      <w:r>
        <w:rPr>
          <w:spacing w:val="-5"/>
        </w:rPr>
        <w:t> </w:t>
      </w:r>
      <w:r>
        <w:rPr/>
        <w:t>положительная</w:t>
      </w:r>
      <w:r>
        <w:rPr>
          <w:spacing w:val="-4"/>
        </w:rPr>
        <w:t> </w:t>
      </w:r>
      <w:r>
        <w:rPr/>
        <w:t>динамика участия детей</w:t>
      </w:r>
      <w:r>
        <w:rPr>
          <w:spacing w:val="-3"/>
        </w:rPr>
        <w:t> </w:t>
      </w:r>
      <w:r>
        <w:rPr/>
        <w:t>в</w:t>
      </w:r>
      <w:r>
        <w:rPr>
          <w:spacing w:val="-2"/>
        </w:rPr>
        <w:t> </w:t>
      </w:r>
      <w:r>
        <w:rPr/>
        <w:t>соревнованиях</w:t>
      </w:r>
      <w:r>
        <w:rPr>
          <w:spacing w:val="-4"/>
        </w:rPr>
        <w:t> </w:t>
      </w:r>
      <w:r>
        <w:rPr/>
        <w:t>различного уровня. Высокие</w:t>
      </w:r>
      <w:r>
        <w:rPr>
          <w:spacing w:val="40"/>
        </w:rPr>
        <w:t> </w:t>
      </w:r>
      <w:r>
        <w:rPr/>
        <w:t>результаты</w:t>
      </w:r>
      <w:r>
        <w:rPr>
          <w:spacing w:val="40"/>
        </w:rPr>
        <w:t> </w:t>
      </w:r>
      <w:r>
        <w:rPr/>
        <w:t>наши</w:t>
      </w:r>
      <w:r>
        <w:rPr>
          <w:spacing w:val="40"/>
        </w:rPr>
        <w:t> </w:t>
      </w:r>
      <w:r>
        <w:rPr/>
        <w:t>спортсмены</w:t>
      </w:r>
      <w:r>
        <w:rPr>
          <w:spacing w:val="40"/>
        </w:rPr>
        <w:t> </w:t>
      </w:r>
      <w:r>
        <w:rPr/>
        <w:t>показывают</w:t>
      </w:r>
      <w:r>
        <w:rPr>
          <w:spacing w:val="40"/>
        </w:rPr>
        <w:t> </w:t>
      </w:r>
      <w:r>
        <w:rPr/>
        <w:t>на</w:t>
      </w:r>
      <w:r>
        <w:rPr>
          <w:spacing w:val="40"/>
        </w:rPr>
        <w:t> </w:t>
      </w:r>
      <w:r>
        <w:rPr/>
        <w:t>соревнованиях</w:t>
      </w:r>
      <w:r>
        <w:rPr>
          <w:spacing w:val="40"/>
        </w:rPr>
        <w:t> </w:t>
      </w:r>
      <w:r>
        <w:rPr/>
        <w:t>по</w:t>
      </w:r>
      <w:r>
        <w:rPr>
          <w:spacing w:val="40"/>
        </w:rPr>
        <w:t> </w:t>
      </w:r>
      <w:r>
        <w:rPr/>
        <w:t>спортивным </w:t>
      </w:r>
      <w:r>
        <w:rPr>
          <w:spacing w:val="-2"/>
        </w:rPr>
        <w:t>играм.</w:t>
      </w:r>
    </w:p>
    <w:p>
      <w:pPr>
        <w:pStyle w:val="BodyText"/>
        <w:spacing w:before="1"/>
        <w:ind w:right="854" w:firstLine="566"/>
        <w:jc w:val="both"/>
      </w:pPr>
      <w:r>
        <w:rPr/>
        <w:t>Сравнительный анализ результатов спортивных достижений за три учебных года показал, что прослеживается положительная динамика участия детей в соревнованиях различного уровня. Высокие результаты наши спортсмены показывают на соревнованиях по баскетболу и лыжной подготовке.</w:t>
      </w:r>
    </w:p>
    <w:p>
      <w:pPr>
        <w:pStyle w:val="BodyText"/>
        <w:spacing w:line="242" w:lineRule="auto" w:before="274"/>
        <w:ind w:right="856" w:firstLine="566"/>
        <w:jc w:val="both"/>
      </w:pPr>
      <w:r>
        <w:rPr/>
        <w:t>Условия, созданные в школе для организации дополнительного образования и внеурочной деятельности, способствует развитию творческих способностей учащихся.</w:t>
      </w:r>
    </w:p>
    <w:p>
      <w:pPr>
        <w:pStyle w:val="BodyText"/>
        <w:ind w:right="840" w:firstLine="566"/>
        <w:jc w:val="both"/>
      </w:pPr>
      <w:r>
        <w:rPr/>
        <w:t>Согласно требованиям самооценки доля призеров в творческих и спортивных мероприятиях для основных школ соответствует критериям. Занятия по физической</w:t>
      </w:r>
      <w:r>
        <w:rPr>
          <w:spacing w:val="80"/>
        </w:rPr>
        <w:t> </w:t>
      </w:r>
      <w:r>
        <w:rPr/>
        <w:t>культуре проводятся в специально отведенных спортивных залах, большом и малом. Большой зал</w:t>
      </w:r>
      <w:r>
        <w:rPr>
          <w:spacing w:val="40"/>
        </w:rPr>
        <w:t> </w:t>
      </w:r>
      <w:r>
        <w:rPr/>
        <w:t>– ширина - 11,3 м; длина – 26,65 м. Общая площадь 301,1 м</w:t>
      </w:r>
      <w:r>
        <w:rPr>
          <w:vertAlign w:val="superscript"/>
        </w:rPr>
        <w:t>2</w:t>
      </w:r>
      <w:r>
        <w:rPr>
          <w:vertAlign w:val="baseline"/>
        </w:rPr>
        <w:t>.</w:t>
      </w:r>
      <w:r>
        <w:rPr>
          <w:spacing w:val="40"/>
          <w:vertAlign w:val="baseline"/>
        </w:rPr>
        <w:t> </w:t>
      </w:r>
      <w:r>
        <w:rPr>
          <w:vertAlign w:val="baseline"/>
        </w:rPr>
        <w:t>Малый спортивный зал – ширина - 6м; длина – 13,85 м. Общая площадь 83,1 м</w:t>
      </w:r>
      <w:r>
        <w:rPr>
          <w:vertAlign w:val="superscript"/>
        </w:rPr>
        <w:t>2</w:t>
      </w:r>
      <w:r>
        <w:rPr>
          <w:vertAlign w:val="baseline"/>
        </w:rPr>
        <w:t>.</w:t>
      </w:r>
    </w:p>
    <w:p>
      <w:pPr>
        <w:pStyle w:val="BodyText"/>
        <w:spacing w:line="237" w:lineRule="auto"/>
        <w:ind w:right="853" w:firstLine="566"/>
        <w:jc w:val="both"/>
      </w:pPr>
      <w:r>
        <w:rPr/>
        <w:t>Для выполнения программы по физическому воспитанию есть определенное количество спортивного инвентаря и оборудования</w:t>
      </w:r>
    </w:p>
    <w:p>
      <w:pPr>
        <w:pStyle w:val="ListParagraph"/>
        <w:numPr>
          <w:ilvl w:val="0"/>
          <w:numId w:val="39"/>
        </w:numPr>
        <w:tabs>
          <w:tab w:pos="2086" w:val="left" w:leader="none"/>
        </w:tabs>
        <w:spacing w:line="275" w:lineRule="exact" w:before="3" w:after="0"/>
        <w:ind w:left="2086" w:right="0" w:hanging="244"/>
        <w:jc w:val="left"/>
        <w:rPr>
          <w:sz w:val="24"/>
        </w:rPr>
      </w:pPr>
      <w:r>
        <w:rPr>
          <w:sz w:val="24"/>
        </w:rPr>
        <w:t>бревно</w:t>
      </w:r>
      <w:r>
        <w:rPr>
          <w:spacing w:val="-2"/>
          <w:sz w:val="24"/>
        </w:rPr>
        <w:t> </w:t>
      </w:r>
      <w:r>
        <w:rPr>
          <w:sz w:val="24"/>
        </w:rPr>
        <w:t>гимнастическое –</w:t>
      </w:r>
      <w:r>
        <w:rPr>
          <w:spacing w:val="-6"/>
          <w:sz w:val="24"/>
        </w:rPr>
        <w:t> </w:t>
      </w:r>
      <w:r>
        <w:rPr>
          <w:spacing w:val="-10"/>
          <w:sz w:val="24"/>
        </w:rPr>
        <w:t>1</w:t>
      </w:r>
    </w:p>
    <w:p>
      <w:pPr>
        <w:pStyle w:val="ListParagraph"/>
        <w:numPr>
          <w:ilvl w:val="0"/>
          <w:numId w:val="39"/>
        </w:numPr>
        <w:tabs>
          <w:tab w:pos="2086" w:val="left" w:leader="none"/>
        </w:tabs>
        <w:spacing w:line="275" w:lineRule="exact" w:before="0" w:after="0"/>
        <w:ind w:left="2086" w:right="0" w:hanging="244"/>
        <w:jc w:val="left"/>
        <w:rPr>
          <w:sz w:val="24"/>
        </w:rPr>
      </w:pPr>
      <w:r>
        <w:rPr>
          <w:sz w:val="24"/>
        </w:rPr>
        <w:t>конь</w:t>
      </w:r>
      <w:r>
        <w:rPr>
          <w:spacing w:val="-8"/>
          <w:sz w:val="24"/>
        </w:rPr>
        <w:t> </w:t>
      </w:r>
      <w:r>
        <w:rPr>
          <w:sz w:val="24"/>
        </w:rPr>
        <w:t>гимнастический</w:t>
      </w:r>
      <w:r>
        <w:rPr>
          <w:spacing w:val="3"/>
          <w:sz w:val="24"/>
        </w:rPr>
        <w:t> </w:t>
      </w:r>
      <w:r>
        <w:rPr>
          <w:sz w:val="24"/>
        </w:rPr>
        <w:t>–</w:t>
      </w:r>
      <w:r>
        <w:rPr>
          <w:spacing w:val="-6"/>
          <w:sz w:val="24"/>
        </w:rPr>
        <w:t> </w:t>
      </w:r>
      <w:r>
        <w:rPr>
          <w:spacing w:val="-10"/>
          <w:sz w:val="24"/>
        </w:rPr>
        <w:t>2</w:t>
      </w:r>
    </w:p>
    <w:p>
      <w:pPr>
        <w:pStyle w:val="ListParagraph"/>
        <w:numPr>
          <w:ilvl w:val="0"/>
          <w:numId w:val="39"/>
        </w:numPr>
        <w:tabs>
          <w:tab w:pos="2086" w:val="left" w:leader="none"/>
        </w:tabs>
        <w:spacing w:line="275" w:lineRule="exact" w:before="3" w:after="0"/>
        <w:ind w:left="2086" w:right="0" w:hanging="244"/>
        <w:jc w:val="left"/>
        <w:rPr>
          <w:sz w:val="24"/>
        </w:rPr>
      </w:pPr>
      <w:r>
        <w:rPr>
          <w:sz w:val="24"/>
        </w:rPr>
        <w:t>козел</w:t>
      </w:r>
      <w:r>
        <w:rPr>
          <w:spacing w:val="-7"/>
          <w:sz w:val="24"/>
        </w:rPr>
        <w:t> </w:t>
      </w:r>
      <w:r>
        <w:rPr>
          <w:sz w:val="24"/>
        </w:rPr>
        <w:t>гимнастический –</w:t>
      </w:r>
      <w:r>
        <w:rPr>
          <w:spacing w:val="-1"/>
          <w:sz w:val="24"/>
        </w:rPr>
        <w:t> </w:t>
      </w:r>
      <w:r>
        <w:rPr>
          <w:spacing w:val="-10"/>
          <w:sz w:val="24"/>
        </w:rPr>
        <w:t>2</w:t>
      </w:r>
    </w:p>
    <w:p>
      <w:pPr>
        <w:pStyle w:val="ListParagraph"/>
        <w:numPr>
          <w:ilvl w:val="0"/>
          <w:numId w:val="39"/>
        </w:numPr>
        <w:tabs>
          <w:tab w:pos="2086" w:val="left" w:leader="none"/>
        </w:tabs>
        <w:spacing w:line="275" w:lineRule="exact" w:before="0" w:after="0"/>
        <w:ind w:left="2086" w:right="0" w:hanging="244"/>
        <w:jc w:val="left"/>
        <w:rPr>
          <w:sz w:val="24"/>
        </w:rPr>
      </w:pPr>
      <w:r>
        <w:rPr>
          <w:sz w:val="24"/>
        </w:rPr>
        <w:t>канат</w:t>
      </w:r>
      <w:r>
        <w:rPr>
          <w:spacing w:val="-3"/>
          <w:sz w:val="24"/>
        </w:rPr>
        <w:t> </w:t>
      </w:r>
      <w:r>
        <w:rPr>
          <w:sz w:val="24"/>
        </w:rPr>
        <w:t>подвесной</w:t>
      </w:r>
      <w:r>
        <w:rPr>
          <w:spacing w:val="-1"/>
          <w:sz w:val="24"/>
        </w:rPr>
        <w:t> </w:t>
      </w:r>
      <w:r>
        <w:rPr>
          <w:sz w:val="24"/>
        </w:rPr>
        <w:t>для</w:t>
      </w:r>
      <w:r>
        <w:rPr>
          <w:spacing w:val="-3"/>
          <w:sz w:val="24"/>
        </w:rPr>
        <w:t> </w:t>
      </w:r>
      <w:r>
        <w:rPr>
          <w:sz w:val="24"/>
        </w:rPr>
        <w:t>лазания</w:t>
      </w:r>
      <w:r>
        <w:rPr>
          <w:spacing w:val="2"/>
          <w:sz w:val="24"/>
        </w:rPr>
        <w:t> </w:t>
      </w:r>
      <w:r>
        <w:rPr>
          <w:sz w:val="24"/>
        </w:rPr>
        <w:t>–</w:t>
      </w:r>
      <w:r>
        <w:rPr>
          <w:spacing w:val="-7"/>
          <w:sz w:val="24"/>
        </w:rPr>
        <w:t> </w:t>
      </w:r>
      <w:r>
        <w:rPr>
          <w:spacing w:val="-10"/>
          <w:sz w:val="24"/>
        </w:rPr>
        <w:t>2</w:t>
      </w:r>
    </w:p>
    <w:p>
      <w:pPr>
        <w:pStyle w:val="ListParagraph"/>
        <w:numPr>
          <w:ilvl w:val="0"/>
          <w:numId w:val="39"/>
        </w:numPr>
        <w:tabs>
          <w:tab w:pos="2086" w:val="left" w:leader="none"/>
        </w:tabs>
        <w:spacing w:line="240" w:lineRule="auto" w:before="2" w:after="0"/>
        <w:ind w:left="2086" w:right="0" w:hanging="244"/>
        <w:jc w:val="left"/>
        <w:rPr>
          <w:sz w:val="24"/>
        </w:rPr>
      </w:pPr>
      <w:r>
        <w:rPr>
          <w:sz w:val="24"/>
        </w:rPr>
        <w:t>координационная</w:t>
      </w:r>
      <w:r>
        <w:rPr>
          <w:spacing w:val="-5"/>
          <w:sz w:val="24"/>
        </w:rPr>
        <w:t> </w:t>
      </w:r>
      <w:r>
        <w:rPr>
          <w:sz w:val="24"/>
        </w:rPr>
        <w:t>лестница</w:t>
      </w:r>
      <w:r>
        <w:rPr>
          <w:spacing w:val="-5"/>
          <w:sz w:val="24"/>
        </w:rPr>
        <w:t> </w:t>
      </w:r>
      <w:r>
        <w:rPr>
          <w:sz w:val="24"/>
        </w:rPr>
        <w:t>-</w:t>
      </w:r>
      <w:r>
        <w:rPr>
          <w:spacing w:val="-5"/>
          <w:sz w:val="24"/>
        </w:rPr>
        <w:t> </w:t>
      </w:r>
      <w:r>
        <w:rPr>
          <w:spacing w:val="-10"/>
          <w:sz w:val="24"/>
        </w:rPr>
        <w:t>5</w:t>
      </w:r>
    </w:p>
    <w:p>
      <w:pPr>
        <w:pStyle w:val="ListParagraph"/>
        <w:numPr>
          <w:ilvl w:val="0"/>
          <w:numId w:val="39"/>
        </w:numPr>
        <w:tabs>
          <w:tab w:pos="2086" w:val="left" w:leader="none"/>
        </w:tabs>
        <w:spacing w:line="240" w:lineRule="auto" w:before="3" w:after="0"/>
        <w:ind w:left="2086" w:right="0" w:hanging="244"/>
        <w:jc w:val="left"/>
        <w:rPr>
          <w:sz w:val="24"/>
        </w:rPr>
      </w:pPr>
      <w:r>
        <w:rPr>
          <w:sz w:val="24"/>
        </w:rPr>
        <w:t>маты</w:t>
      </w:r>
      <w:r>
        <w:rPr>
          <w:spacing w:val="-6"/>
          <w:sz w:val="24"/>
        </w:rPr>
        <w:t> </w:t>
      </w:r>
      <w:r>
        <w:rPr>
          <w:sz w:val="24"/>
        </w:rPr>
        <w:t>гимнастические</w:t>
      </w:r>
      <w:r>
        <w:rPr>
          <w:spacing w:val="-1"/>
          <w:sz w:val="24"/>
        </w:rPr>
        <w:t> </w:t>
      </w:r>
      <w:r>
        <w:rPr>
          <w:sz w:val="24"/>
        </w:rPr>
        <w:t>–</w:t>
      </w:r>
      <w:r>
        <w:rPr>
          <w:spacing w:val="-2"/>
          <w:sz w:val="24"/>
        </w:rPr>
        <w:t> </w:t>
      </w:r>
      <w:r>
        <w:rPr>
          <w:spacing w:val="-5"/>
          <w:sz w:val="24"/>
        </w:rPr>
        <w:t>25</w:t>
      </w:r>
    </w:p>
    <w:p>
      <w:pPr>
        <w:pStyle w:val="ListParagraph"/>
        <w:spacing w:after="0" w:line="240" w:lineRule="auto"/>
        <w:jc w:val="left"/>
        <w:rPr>
          <w:sz w:val="24"/>
        </w:rPr>
        <w:sectPr>
          <w:type w:val="continuous"/>
          <w:pgSz w:w="11910" w:h="16840"/>
          <w:pgMar w:header="0" w:footer="851" w:top="960" w:bottom="1180" w:left="141" w:right="0"/>
        </w:sectPr>
      </w:pPr>
    </w:p>
    <w:p>
      <w:pPr>
        <w:pStyle w:val="ListParagraph"/>
        <w:numPr>
          <w:ilvl w:val="0"/>
          <w:numId w:val="39"/>
        </w:numPr>
        <w:tabs>
          <w:tab w:pos="2086" w:val="left" w:leader="none"/>
        </w:tabs>
        <w:spacing w:line="275" w:lineRule="exact" w:before="67" w:after="0"/>
        <w:ind w:left="2086" w:right="0" w:hanging="244"/>
        <w:jc w:val="left"/>
        <w:rPr>
          <w:sz w:val="24"/>
        </w:rPr>
      </w:pPr>
      <w:r>
        <w:rPr>
          <w:sz w:val="24"/>
        </w:rPr>
        <w:t>планка</w:t>
      </w:r>
      <w:r>
        <w:rPr>
          <w:spacing w:val="-3"/>
          <w:sz w:val="24"/>
        </w:rPr>
        <w:t> </w:t>
      </w:r>
      <w:r>
        <w:rPr>
          <w:sz w:val="24"/>
        </w:rPr>
        <w:t>для</w:t>
      </w:r>
      <w:r>
        <w:rPr>
          <w:spacing w:val="-5"/>
          <w:sz w:val="24"/>
        </w:rPr>
        <w:t> </w:t>
      </w:r>
      <w:r>
        <w:rPr>
          <w:sz w:val="24"/>
        </w:rPr>
        <w:t>прыжков</w:t>
      </w:r>
      <w:r>
        <w:rPr>
          <w:spacing w:val="-3"/>
          <w:sz w:val="24"/>
        </w:rPr>
        <w:t> </w:t>
      </w:r>
      <w:r>
        <w:rPr>
          <w:sz w:val="24"/>
        </w:rPr>
        <w:t>в</w:t>
      </w:r>
      <w:r>
        <w:rPr>
          <w:spacing w:val="-3"/>
          <w:sz w:val="24"/>
        </w:rPr>
        <w:t> </w:t>
      </w:r>
      <w:r>
        <w:rPr>
          <w:sz w:val="24"/>
        </w:rPr>
        <w:t>высоту</w:t>
      </w:r>
      <w:r>
        <w:rPr>
          <w:spacing w:val="-5"/>
          <w:sz w:val="24"/>
        </w:rPr>
        <w:t> </w:t>
      </w:r>
      <w:r>
        <w:rPr>
          <w:sz w:val="24"/>
        </w:rPr>
        <w:t>–</w:t>
      </w:r>
      <w:r>
        <w:rPr>
          <w:spacing w:val="1"/>
          <w:sz w:val="24"/>
        </w:rPr>
        <w:t> </w:t>
      </w:r>
      <w:r>
        <w:rPr>
          <w:spacing w:val="-10"/>
          <w:sz w:val="24"/>
        </w:rPr>
        <w:t>3</w:t>
      </w:r>
    </w:p>
    <w:p>
      <w:pPr>
        <w:pStyle w:val="ListParagraph"/>
        <w:numPr>
          <w:ilvl w:val="0"/>
          <w:numId w:val="39"/>
        </w:numPr>
        <w:tabs>
          <w:tab w:pos="2024" w:val="left" w:leader="none"/>
        </w:tabs>
        <w:spacing w:line="275" w:lineRule="exact" w:before="0" w:after="0"/>
        <w:ind w:left="2024" w:right="0" w:hanging="182"/>
        <w:jc w:val="left"/>
        <w:rPr>
          <w:sz w:val="24"/>
        </w:rPr>
      </w:pPr>
      <w:r>
        <w:rPr>
          <w:sz w:val="24"/>
        </w:rPr>
        <w:t>стойки для</w:t>
      </w:r>
      <w:r>
        <w:rPr>
          <w:spacing w:val="-6"/>
          <w:sz w:val="24"/>
        </w:rPr>
        <w:t> </w:t>
      </w:r>
      <w:r>
        <w:rPr>
          <w:sz w:val="24"/>
        </w:rPr>
        <w:t>прыжков в</w:t>
      </w:r>
      <w:r>
        <w:rPr>
          <w:spacing w:val="-4"/>
          <w:sz w:val="24"/>
        </w:rPr>
        <w:t> </w:t>
      </w:r>
      <w:r>
        <w:rPr>
          <w:sz w:val="24"/>
        </w:rPr>
        <w:t>высоту</w:t>
      </w:r>
      <w:r>
        <w:rPr>
          <w:spacing w:val="-6"/>
          <w:sz w:val="24"/>
        </w:rPr>
        <w:t> </w:t>
      </w:r>
      <w:r>
        <w:rPr>
          <w:sz w:val="24"/>
        </w:rPr>
        <w:t>– </w:t>
      </w:r>
      <w:r>
        <w:rPr>
          <w:spacing w:val="-10"/>
          <w:sz w:val="24"/>
        </w:rPr>
        <w:t>4</w:t>
      </w:r>
    </w:p>
    <w:p>
      <w:pPr>
        <w:pStyle w:val="ListParagraph"/>
        <w:numPr>
          <w:ilvl w:val="0"/>
          <w:numId w:val="39"/>
        </w:numPr>
        <w:tabs>
          <w:tab w:pos="2086" w:val="left" w:leader="none"/>
        </w:tabs>
        <w:spacing w:line="275" w:lineRule="exact" w:before="3" w:after="0"/>
        <w:ind w:left="2086" w:right="0" w:hanging="244"/>
        <w:jc w:val="left"/>
        <w:rPr>
          <w:sz w:val="24"/>
        </w:rPr>
      </w:pPr>
      <w:r>
        <w:rPr>
          <w:sz w:val="24"/>
        </w:rPr>
        <w:t>брусья</w:t>
      </w:r>
      <w:r>
        <w:rPr>
          <w:spacing w:val="-3"/>
          <w:sz w:val="24"/>
        </w:rPr>
        <w:t> </w:t>
      </w:r>
      <w:r>
        <w:rPr>
          <w:sz w:val="24"/>
        </w:rPr>
        <w:t>гимнастические –</w:t>
      </w:r>
      <w:r>
        <w:rPr>
          <w:spacing w:val="-7"/>
          <w:sz w:val="24"/>
        </w:rPr>
        <w:t> </w:t>
      </w:r>
      <w:r>
        <w:rPr>
          <w:spacing w:val="-10"/>
          <w:sz w:val="24"/>
        </w:rPr>
        <w:t>2</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мостик</w:t>
      </w:r>
      <w:r>
        <w:rPr>
          <w:spacing w:val="-7"/>
          <w:sz w:val="24"/>
        </w:rPr>
        <w:t> </w:t>
      </w:r>
      <w:r>
        <w:rPr>
          <w:sz w:val="24"/>
        </w:rPr>
        <w:t>гимнастический</w:t>
      </w:r>
      <w:r>
        <w:rPr>
          <w:spacing w:val="1"/>
          <w:sz w:val="24"/>
        </w:rPr>
        <w:t> </w:t>
      </w:r>
      <w:r>
        <w:rPr>
          <w:sz w:val="24"/>
        </w:rPr>
        <w:t>–</w:t>
      </w:r>
      <w:r>
        <w:rPr>
          <w:spacing w:val="-7"/>
          <w:sz w:val="24"/>
        </w:rPr>
        <w:t> </w:t>
      </w:r>
      <w:r>
        <w:rPr>
          <w:spacing w:val="-10"/>
          <w:sz w:val="24"/>
        </w:rPr>
        <w:t>2</w:t>
      </w:r>
    </w:p>
    <w:p>
      <w:pPr>
        <w:pStyle w:val="ListParagraph"/>
        <w:numPr>
          <w:ilvl w:val="0"/>
          <w:numId w:val="39"/>
        </w:numPr>
        <w:tabs>
          <w:tab w:pos="2206" w:val="left" w:leader="none"/>
        </w:tabs>
        <w:spacing w:line="275" w:lineRule="exact" w:before="2" w:after="0"/>
        <w:ind w:left="2206" w:right="0" w:hanging="364"/>
        <w:jc w:val="left"/>
        <w:rPr>
          <w:sz w:val="24"/>
        </w:rPr>
      </w:pPr>
      <w:r>
        <w:rPr>
          <w:sz w:val="24"/>
        </w:rPr>
        <w:t>перекладина</w:t>
      </w:r>
      <w:r>
        <w:rPr>
          <w:spacing w:val="-3"/>
          <w:sz w:val="24"/>
        </w:rPr>
        <w:t> </w:t>
      </w:r>
      <w:r>
        <w:rPr>
          <w:sz w:val="24"/>
        </w:rPr>
        <w:t>гимнастическая</w:t>
      </w:r>
      <w:r>
        <w:rPr>
          <w:spacing w:val="-3"/>
          <w:sz w:val="24"/>
        </w:rPr>
        <w:t> </w:t>
      </w:r>
      <w:r>
        <w:rPr>
          <w:sz w:val="24"/>
        </w:rPr>
        <w:t>–</w:t>
      </w:r>
      <w:r>
        <w:rPr>
          <w:spacing w:val="-3"/>
          <w:sz w:val="24"/>
        </w:rPr>
        <w:t> </w:t>
      </w:r>
      <w:r>
        <w:rPr>
          <w:spacing w:val="-10"/>
          <w:sz w:val="24"/>
        </w:rPr>
        <w:t>1</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стенки</w:t>
      </w:r>
      <w:r>
        <w:rPr>
          <w:spacing w:val="-7"/>
          <w:sz w:val="24"/>
        </w:rPr>
        <w:t> </w:t>
      </w:r>
      <w:r>
        <w:rPr>
          <w:sz w:val="24"/>
        </w:rPr>
        <w:t>гимнастические –</w:t>
      </w:r>
      <w:r>
        <w:rPr>
          <w:spacing w:val="-2"/>
          <w:sz w:val="24"/>
        </w:rPr>
        <w:t> </w:t>
      </w:r>
      <w:r>
        <w:rPr>
          <w:spacing w:val="-10"/>
          <w:sz w:val="24"/>
        </w:rPr>
        <w:t>9</w:t>
      </w:r>
    </w:p>
    <w:p>
      <w:pPr>
        <w:pStyle w:val="ListParagraph"/>
        <w:numPr>
          <w:ilvl w:val="0"/>
          <w:numId w:val="39"/>
        </w:numPr>
        <w:tabs>
          <w:tab w:pos="2206" w:val="left" w:leader="none"/>
        </w:tabs>
        <w:spacing w:line="275" w:lineRule="exact" w:before="3" w:after="0"/>
        <w:ind w:left="2206" w:right="0" w:hanging="364"/>
        <w:jc w:val="left"/>
        <w:rPr>
          <w:sz w:val="24"/>
        </w:rPr>
      </w:pPr>
      <w:r>
        <w:rPr>
          <w:sz w:val="24"/>
        </w:rPr>
        <w:t>скамейки</w:t>
      </w:r>
      <w:r>
        <w:rPr>
          <w:spacing w:val="-7"/>
          <w:sz w:val="24"/>
        </w:rPr>
        <w:t> </w:t>
      </w:r>
      <w:r>
        <w:rPr>
          <w:sz w:val="24"/>
        </w:rPr>
        <w:t>гимнастические</w:t>
      </w:r>
      <w:r>
        <w:rPr>
          <w:spacing w:val="-1"/>
          <w:sz w:val="24"/>
        </w:rPr>
        <w:t> </w:t>
      </w:r>
      <w:r>
        <w:rPr>
          <w:sz w:val="24"/>
        </w:rPr>
        <w:t>–</w:t>
      </w:r>
      <w:r>
        <w:rPr>
          <w:spacing w:val="-3"/>
          <w:sz w:val="24"/>
        </w:rPr>
        <w:t> </w:t>
      </w:r>
      <w:r>
        <w:rPr>
          <w:spacing w:val="-10"/>
          <w:sz w:val="24"/>
        </w:rPr>
        <w:t>7</w:t>
      </w:r>
    </w:p>
    <w:p>
      <w:pPr>
        <w:pStyle w:val="ListParagraph"/>
        <w:numPr>
          <w:ilvl w:val="0"/>
          <w:numId w:val="39"/>
        </w:numPr>
        <w:tabs>
          <w:tab w:pos="2201" w:val="left" w:leader="none"/>
        </w:tabs>
        <w:spacing w:line="275" w:lineRule="exact" w:before="0" w:after="0"/>
        <w:ind w:left="2201" w:right="0" w:hanging="359"/>
        <w:jc w:val="left"/>
        <w:rPr>
          <w:sz w:val="24"/>
        </w:rPr>
      </w:pPr>
      <w:r>
        <w:rPr>
          <w:sz w:val="24"/>
        </w:rPr>
        <w:t>гранаты:</w:t>
      </w:r>
      <w:r>
        <w:rPr>
          <w:spacing w:val="-4"/>
          <w:sz w:val="24"/>
        </w:rPr>
        <w:t> </w:t>
      </w:r>
      <w:r>
        <w:rPr>
          <w:sz w:val="24"/>
        </w:rPr>
        <w:t>500гр</w:t>
      </w:r>
      <w:r>
        <w:rPr>
          <w:spacing w:val="-1"/>
          <w:sz w:val="24"/>
        </w:rPr>
        <w:t> </w:t>
      </w:r>
      <w:r>
        <w:rPr>
          <w:sz w:val="24"/>
        </w:rPr>
        <w:t>-</w:t>
      </w:r>
      <w:r>
        <w:rPr>
          <w:spacing w:val="4"/>
          <w:sz w:val="24"/>
        </w:rPr>
        <w:t> </w:t>
      </w:r>
      <w:r>
        <w:rPr>
          <w:sz w:val="24"/>
        </w:rPr>
        <w:t>9;</w:t>
      </w:r>
      <w:r>
        <w:rPr>
          <w:spacing w:val="-4"/>
          <w:sz w:val="24"/>
        </w:rPr>
        <w:t> </w:t>
      </w:r>
      <w:r>
        <w:rPr>
          <w:sz w:val="24"/>
        </w:rPr>
        <w:t>700гр</w:t>
      </w:r>
      <w:r>
        <w:rPr>
          <w:spacing w:val="3"/>
          <w:sz w:val="24"/>
        </w:rPr>
        <w:t> </w:t>
      </w:r>
      <w:r>
        <w:rPr>
          <w:sz w:val="24"/>
        </w:rPr>
        <w:t>–</w:t>
      </w:r>
      <w:r>
        <w:rPr>
          <w:spacing w:val="-3"/>
          <w:sz w:val="24"/>
        </w:rPr>
        <w:t> </w:t>
      </w:r>
      <w:r>
        <w:rPr>
          <w:spacing w:val="-10"/>
          <w:sz w:val="24"/>
        </w:rPr>
        <w:t>9</w:t>
      </w:r>
    </w:p>
    <w:p>
      <w:pPr>
        <w:pStyle w:val="ListParagraph"/>
        <w:numPr>
          <w:ilvl w:val="0"/>
          <w:numId w:val="39"/>
        </w:numPr>
        <w:tabs>
          <w:tab w:pos="2206" w:val="left" w:leader="none"/>
        </w:tabs>
        <w:spacing w:line="275" w:lineRule="exact" w:before="2" w:after="0"/>
        <w:ind w:left="2206" w:right="0" w:hanging="364"/>
        <w:jc w:val="left"/>
        <w:rPr>
          <w:sz w:val="24"/>
        </w:rPr>
      </w:pPr>
      <w:r>
        <w:rPr>
          <w:sz w:val="24"/>
        </w:rPr>
        <w:t>малый</w:t>
      </w:r>
      <w:r>
        <w:rPr>
          <w:spacing w:val="-5"/>
          <w:sz w:val="24"/>
        </w:rPr>
        <w:t> </w:t>
      </w:r>
      <w:r>
        <w:rPr>
          <w:sz w:val="24"/>
        </w:rPr>
        <w:t>мяч (50</w:t>
      </w:r>
      <w:r>
        <w:rPr>
          <w:spacing w:val="-4"/>
          <w:sz w:val="24"/>
        </w:rPr>
        <w:t> </w:t>
      </w:r>
      <w:r>
        <w:rPr>
          <w:sz w:val="24"/>
        </w:rPr>
        <w:t>г)</w:t>
      </w:r>
      <w:r>
        <w:rPr>
          <w:spacing w:val="4"/>
          <w:sz w:val="24"/>
        </w:rPr>
        <w:t> </w:t>
      </w:r>
      <w:r>
        <w:rPr>
          <w:sz w:val="24"/>
        </w:rPr>
        <w:t>–</w:t>
      </w:r>
      <w:r>
        <w:rPr>
          <w:spacing w:val="-3"/>
          <w:sz w:val="24"/>
        </w:rPr>
        <w:t> </w:t>
      </w:r>
      <w:r>
        <w:rPr>
          <w:spacing w:val="-10"/>
          <w:sz w:val="24"/>
        </w:rPr>
        <w:t>3</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ворота</w:t>
      </w:r>
      <w:r>
        <w:rPr>
          <w:spacing w:val="-3"/>
          <w:sz w:val="24"/>
        </w:rPr>
        <w:t> </w:t>
      </w:r>
      <w:r>
        <w:rPr>
          <w:sz w:val="24"/>
        </w:rPr>
        <w:t>футбольные</w:t>
      </w:r>
      <w:r>
        <w:rPr>
          <w:spacing w:val="-4"/>
          <w:sz w:val="24"/>
        </w:rPr>
        <w:t> </w:t>
      </w:r>
      <w:r>
        <w:rPr>
          <w:sz w:val="24"/>
        </w:rPr>
        <w:t>-</w:t>
      </w:r>
      <w:r>
        <w:rPr>
          <w:spacing w:val="1"/>
          <w:sz w:val="24"/>
        </w:rPr>
        <w:t> </w:t>
      </w:r>
      <w:r>
        <w:rPr>
          <w:spacing w:val="-10"/>
          <w:sz w:val="24"/>
        </w:rPr>
        <w:t>2</w:t>
      </w:r>
    </w:p>
    <w:p>
      <w:pPr>
        <w:pStyle w:val="ListParagraph"/>
        <w:numPr>
          <w:ilvl w:val="0"/>
          <w:numId w:val="39"/>
        </w:numPr>
        <w:tabs>
          <w:tab w:pos="2206" w:val="left" w:leader="none"/>
        </w:tabs>
        <w:spacing w:line="275" w:lineRule="exact" w:before="2" w:after="0"/>
        <w:ind w:left="2206" w:right="0" w:hanging="364"/>
        <w:jc w:val="left"/>
        <w:rPr>
          <w:sz w:val="24"/>
        </w:rPr>
      </w:pPr>
      <w:r>
        <w:rPr>
          <w:sz w:val="24"/>
        </w:rPr>
        <w:t>лыжи</w:t>
      </w:r>
      <w:r>
        <w:rPr>
          <w:spacing w:val="-6"/>
          <w:sz w:val="24"/>
        </w:rPr>
        <w:t> </w:t>
      </w:r>
      <w:r>
        <w:rPr>
          <w:sz w:val="24"/>
        </w:rPr>
        <w:t>беговые</w:t>
      </w:r>
      <w:r>
        <w:rPr>
          <w:spacing w:val="-5"/>
          <w:sz w:val="24"/>
        </w:rPr>
        <w:t> </w:t>
      </w:r>
      <w:r>
        <w:rPr>
          <w:sz w:val="24"/>
        </w:rPr>
        <w:t>с</w:t>
      </w:r>
      <w:r>
        <w:rPr>
          <w:spacing w:val="-1"/>
          <w:sz w:val="24"/>
        </w:rPr>
        <w:t> </w:t>
      </w:r>
      <w:r>
        <w:rPr>
          <w:sz w:val="24"/>
        </w:rPr>
        <w:t>креплением</w:t>
      </w:r>
      <w:r>
        <w:rPr>
          <w:spacing w:val="-2"/>
          <w:sz w:val="24"/>
        </w:rPr>
        <w:t> </w:t>
      </w:r>
      <w:r>
        <w:rPr>
          <w:sz w:val="24"/>
        </w:rPr>
        <w:t>(пара)</w:t>
      </w:r>
      <w:r>
        <w:rPr>
          <w:spacing w:val="2"/>
          <w:sz w:val="24"/>
        </w:rPr>
        <w:t> </w:t>
      </w:r>
      <w:r>
        <w:rPr>
          <w:sz w:val="24"/>
        </w:rPr>
        <w:t>–</w:t>
      </w:r>
      <w:r>
        <w:rPr>
          <w:spacing w:val="1"/>
          <w:sz w:val="24"/>
        </w:rPr>
        <w:t> </w:t>
      </w:r>
      <w:r>
        <w:rPr>
          <w:spacing w:val="-4"/>
          <w:sz w:val="24"/>
        </w:rPr>
        <w:t>48+90</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палки</w:t>
      </w:r>
      <w:r>
        <w:rPr>
          <w:spacing w:val="-4"/>
          <w:sz w:val="24"/>
        </w:rPr>
        <w:t> </w:t>
      </w:r>
      <w:r>
        <w:rPr>
          <w:sz w:val="24"/>
        </w:rPr>
        <w:t>лыжные</w:t>
      </w:r>
      <w:r>
        <w:rPr>
          <w:spacing w:val="-5"/>
          <w:sz w:val="24"/>
        </w:rPr>
        <w:t> </w:t>
      </w:r>
      <w:r>
        <w:rPr>
          <w:sz w:val="24"/>
        </w:rPr>
        <w:t>(пара)</w:t>
      </w:r>
      <w:r>
        <w:rPr>
          <w:spacing w:val="1"/>
          <w:sz w:val="24"/>
        </w:rPr>
        <w:t> </w:t>
      </w:r>
      <w:r>
        <w:rPr>
          <w:sz w:val="24"/>
        </w:rPr>
        <w:t>–</w:t>
      </w:r>
      <w:r>
        <w:rPr>
          <w:spacing w:val="1"/>
          <w:sz w:val="24"/>
        </w:rPr>
        <w:t> </w:t>
      </w:r>
      <w:r>
        <w:rPr>
          <w:spacing w:val="-4"/>
          <w:sz w:val="24"/>
        </w:rPr>
        <w:t>48+90</w:t>
      </w:r>
    </w:p>
    <w:p>
      <w:pPr>
        <w:pStyle w:val="ListParagraph"/>
        <w:numPr>
          <w:ilvl w:val="0"/>
          <w:numId w:val="39"/>
        </w:numPr>
        <w:tabs>
          <w:tab w:pos="2206" w:val="left" w:leader="none"/>
        </w:tabs>
        <w:spacing w:line="275" w:lineRule="exact" w:before="3" w:after="0"/>
        <w:ind w:left="2206" w:right="0" w:hanging="364"/>
        <w:jc w:val="left"/>
        <w:rPr>
          <w:sz w:val="24"/>
        </w:rPr>
      </w:pPr>
      <w:r>
        <w:rPr>
          <w:sz w:val="24"/>
        </w:rPr>
        <w:t>ботинки</w:t>
      </w:r>
      <w:r>
        <w:rPr>
          <w:spacing w:val="-4"/>
          <w:sz w:val="24"/>
        </w:rPr>
        <w:t> </w:t>
      </w:r>
      <w:r>
        <w:rPr>
          <w:sz w:val="24"/>
        </w:rPr>
        <w:t>лыжные</w:t>
      </w:r>
      <w:r>
        <w:rPr>
          <w:spacing w:val="-6"/>
          <w:sz w:val="24"/>
        </w:rPr>
        <w:t> </w:t>
      </w:r>
      <w:r>
        <w:rPr>
          <w:sz w:val="24"/>
        </w:rPr>
        <w:t>(пара)</w:t>
      </w:r>
      <w:r>
        <w:rPr>
          <w:spacing w:val="-1"/>
          <w:sz w:val="24"/>
        </w:rPr>
        <w:t> </w:t>
      </w:r>
      <w:r>
        <w:rPr>
          <w:sz w:val="24"/>
        </w:rPr>
        <w:t>–</w:t>
      </w:r>
      <w:r>
        <w:rPr>
          <w:spacing w:val="1"/>
          <w:sz w:val="24"/>
        </w:rPr>
        <w:t> </w:t>
      </w:r>
      <w:r>
        <w:rPr>
          <w:spacing w:val="-4"/>
          <w:sz w:val="24"/>
        </w:rPr>
        <w:t>48+90</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мяч</w:t>
      </w:r>
      <w:r>
        <w:rPr>
          <w:spacing w:val="-8"/>
          <w:sz w:val="24"/>
        </w:rPr>
        <w:t> </w:t>
      </w:r>
      <w:r>
        <w:rPr>
          <w:sz w:val="24"/>
        </w:rPr>
        <w:t>баскетбольный</w:t>
      </w:r>
      <w:r>
        <w:rPr>
          <w:spacing w:val="-1"/>
          <w:sz w:val="24"/>
        </w:rPr>
        <w:t> </w:t>
      </w:r>
      <w:r>
        <w:rPr>
          <w:sz w:val="24"/>
        </w:rPr>
        <w:t>–</w:t>
      </w:r>
      <w:r>
        <w:rPr>
          <w:spacing w:val="1"/>
          <w:sz w:val="24"/>
        </w:rPr>
        <w:t> </w:t>
      </w:r>
      <w:r>
        <w:rPr>
          <w:spacing w:val="-7"/>
          <w:sz w:val="24"/>
        </w:rPr>
        <w:t>20</w:t>
      </w:r>
    </w:p>
    <w:p>
      <w:pPr>
        <w:pStyle w:val="ListParagraph"/>
        <w:numPr>
          <w:ilvl w:val="0"/>
          <w:numId w:val="39"/>
        </w:numPr>
        <w:tabs>
          <w:tab w:pos="2206" w:val="left" w:leader="none"/>
        </w:tabs>
        <w:spacing w:line="275" w:lineRule="exact" w:before="2" w:after="0"/>
        <w:ind w:left="2206" w:right="0" w:hanging="364"/>
        <w:jc w:val="left"/>
        <w:rPr>
          <w:sz w:val="24"/>
        </w:rPr>
      </w:pPr>
      <w:r>
        <w:rPr>
          <w:sz w:val="24"/>
        </w:rPr>
        <w:t>мяч</w:t>
      </w:r>
      <w:r>
        <w:rPr>
          <w:spacing w:val="-6"/>
          <w:sz w:val="24"/>
        </w:rPr>
        <w:t> </w:t>
      </w:r>
      <w:r>
        <w:rPr>
          <w:sz w:val="24"/>
        </w:rPr>
        <w:t>волейбольный</w:t>
      </w:r>
      <w:r>
        <w:rPr>
          <w:spacing w:val="3"/>
          <w:sz w:val="24"/>
        </w:rPr>
        <w:t> </w:t>
      </w:r>
      <w:r>
        <w:rPr>
          <w:sz w:val="24"/>
        </w:rPr>
        <w:t>–</w:t>
      </w:r>
      <w:r>
        <w:rPr>
          <w:spacing w:val="-3"/>
          <w:sz w:val="24"/>
        </w:rPr>
        <w:t> </w:t>
      </w:r>
      <w:r>
        <w:rPr>
          <w:spacing w:val="-5"/>
          <w:sz w:val="24"/>
        </w:rPr>
        <w:t>31</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мяч</w:t>
      </w:r>
      <w:r>
        <w:rPr>
          <w:spacing w:val="-8"/>
          <w:sz w:val="24"/>
        </w:rPr>
        <w:t> </w:t>
      </w:r>
      <w:r>
        <w:rPr>
          <w:sz w:val="24"/>
        </w:rPr>
        <w:t>футбольный</w:t>
      </w:r>
      <w:r>
        <w:rPr>
          <w:spacing w:val="-1"/>
          <w:sz w:val="24"/>
        </w:rPr>
        <w:t> </w:t>
      </w:r>
      <w:r>
        <w:rPr>
          <w:sz w:val="24"/>
        </w:rPr>
        <w:t>–</w:t>
      </w:r>
      <w:r>
        <w:rPr>
          <w:spacing w:val="1"/>
          <w:sz w:val="24"/>
        </w:rPr>
        <w:t> </w:t>
      </w:r>
      <w:r>
        <w:rPr>
          <w:spacing w:val="-5"/>
          <w:sz w:val="24"/>
        </w:rPr>
        <w:t>10</w:t>
      </w:r>
    </w:p>
    <w:p>
      <w:pPr>
        <w:pStyle w:val="ListParagraph"/>
        <w:numPr>
          <w:ilvl w:val="0"/>
          <w:numId w:val="39"/>
        </w:numPr>
        <w:tabs>
          <w:tab w:pos="2206" w:val="left" w:leader="none"/>
        </w:tabs>
        <w:spacing w:line="275" w:lineRule="exact" w:before="3" w:after="0"/>
        <w:ind w:left="2206" w:right="0" w:hanging="364"/>
        <w:jc w:val="left"/>
        <w:rPr>
          <w:sz w:val="24"/>
        </w:rPr>
      </w:pPr>
      <w:r>
        <w:rPr>
          <w:sz w:val="24"/>
        </w:rPr>
        <w:t>мячи</w:t>
      </w:r>
      <w:r>
        <w:rPr>
          <w:spacing w:val="-4"/>
          <w:sz w:val="24"/>
        </w:rPr>
        <w:t> </w:t>
      </w:r>
      <w:r>
        <w:rPr>
          <w:sz w:val="24"/>
        </w:rPr>
        <w:t>набивные –</w:t>
      </w:r>
      <w:r>
        <w:rPr>
          <w:spacing w:val="-4"/>
          <w:sz w:val="24"/>
        </w:rPr>
        <w:t> </w:t>
      </w:r>
      <w:r>
        <w:rPr>
          <w:spacing w:val="-10"/>
          <w:sz w:val="24"/>
        </w:rPr>
        <w:t>5</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сетка</w:t>
      </w:r>
      <w:r>
        <w:rPr>
          <w:spacing w:val="-2"/>
          <w:sz w:val="24"/>
        </w:rPr>
        <w:t> </w:t>
      </w:r>
      <w:r>
        <w:rPr>
          <w:sz w:val="24"/>
        </w:rPr>
        <w:t>волейбольная</w:t>
      </w:r>
      <w:r>
        <w:rPr>
          <w:spacing w:val="-3"/>
          <w:sz w:val="24"/>
        </w:rPr>
        <w:t> </w:t>
      </w:r>
      <w:r>
        <w:rPr>
          <w:sz w:val="24"/>
        </w:rPr>
        <w:t>– </w:t>
      </w:r>
      <w:r>
        <w:rPr>
          <w:spacing w:val="-10"/>
          <w:sz w:val="24"/>
        </w:rPr>
        <w:t>1</w:t>
      </w:r>
    </w:p>
    <w:p>
      <w:pPr>
        <w:pStyle w:val="ListParagraph"/>
        <w:numPr>
          <w:ilvl w:val="0"/>
          <w:numId w:val="39"/>
        </w:numPr>
        <w:tabs>
          <w:tab w:pos="2206" w:val="left" w:leader="none"/>
        </w:tabs>
        <w:spacing w:line="275" w:lineRule="exact" w:before="2" w:after="0"/>
        <w:ind w:left="2206" w:right="0" w:hanging="364"/>
        <w:jc w:val="left"/>
        <w:rPr>
          <w:sz w:val="24"/>
        </w:rPr>
      </w:pPr>
      <w:r>
        <w:rPr>
          <w:sz w:val="24"/>
        </w:rPr>
        <w:t>сетка</w:t>
      </w:r>
      <w:r>
        <w:rPr>
          <w:spacing w:val="-2"/>
          <w:sz w:val="24"/>
        </w:rPr>
        <w:t> </w:t>
      </w:r>
      <w:r>
        <w:rPr>
          <w:sz w:val="24"/>
        </w:rPr>
        <w:t>для</w:t>
      </w:r>
      <w:r>
        <w:rPr>
          <w:spacing w:val="-1"/>
          <w:sz w:val="24"/>
        </w:rPr>
        <w:t> </w:t>
      </w:r>
      <w:r>
        <w:rPr>
          <w:sz w:val="24"/>
        </w:rPr>
        <w:t>наст.</w:t>
      </w:r>
      <w:r>
        <w:rPr>
          <w:spacing w:val="-3"/>
          <w:sz w:val="24"/>
        </w:rPr>
        <w:t> </w:t>
      </w:r>
      <w:r>
        <w:rPr>
          <w:sz w:val="24"/>
        </w:rPr>
        <w:t>тенниса</w:t>
      </w:r>
      <w:r>
        <w:rPr>
          <w:spacing w:val="1"/>
          <w:sz w:val="24"/>
        </w:rPr>
        <w:t> </w:t>
      </w:r>
      <w:r>
        <w:rPr>
          <w:sz w:val="24"/>
        </w:rPr>
        <w:t>–</w:t>
      </w:r>
      <w:r>
        <w:rPr>
          <w:spacing w:val="-1"/>
          <w:sz w:val="24"/>
        </w:rPr>
        <w:t> </w:t>
      </w:r>
      <w:r>
        <w:rPr>
          <w:spacing w:val="-10"/>
          <w:sz w:val="24"/>
        </w:rPr>
        <w:t>5</w:t>
      </w:r>
    </w:p>
    <w:p>
      <w:pPr>
        <w:pStyle w:val="ListParagraph"/>
        <w:numPr>
          <w:ilvl w:val="0"/>
          <w:numId w:val="39"/>
        </w:numPr>
        <w:tabs>
          <w:tab w:pos="2201" w:val="left" w:leader="none"/>
        </w:tabs>
        <w:spacing w:line="275" w:lineRule="exact" w:before="0" w:after="0"/>
        <w:ind w:left="2201" w:right="0" w:hanging="359"/>
        <w:jc w:val="left"/>
        <w:rPr>
          <w:sz w:val="24"/>
        </w:rPr>
      </w:pPr>
      <w:r>
        <w:rPr>
          <w:sz w:val="24"/>
        </w:rPr>
        <w:t>щит</w:t>
      </w:r>
      <w:r>
        <w:rPr>
          <w:spacing w:val="-3"/>
          <w:sz w:val="24"/>
        </w:rPr>
        <w:t> </w:t>
      </w:r>
      <w:r>
        <w:rPr>
          <w:sz w:val="24"/>
        </w:rPr>
        <w:t>баскетбольный</w:t>
      </w:r>
      <w:r>
        <w:rPr>
          <w:spacing w:val="-2"/>
          <w:sz w:val="24"/>
        </w:rPr>
        <w:t> </w:t>
      </w:r>
      <w:r>
        <w:rPr>
          <w:sz w:val="24"/>
        </w:rPr>
        <w:t>– </w:t>
      </w:r>
      <w:r>
        <w:rPr>
          <w:spacing w:val="-10"/>
          <w:sz w:val="24"/>
        </w:rPr>
        <w:t>7</w:t>
      </w:r>
    </w:p>
    <w:p>
      <w:pPr>
        <w:pStyle w:val="ListParagraph"/>
        <w:numPr>
          <w:ilvl w:val="0"/>
          <w:numId w:val="39"/>
        </w:numPr>
        <w:tabs>
          <w:tab w:pos="2206" w:val="left" w:leader="none"/>
        </w:tabs>
        <w:spacing w:line="275" w:lineRule="exact" w:before="2" w:after="0"/>
        <w:ind w:left="2206" w:right="0" w:hanging="364"/>
        <w:jc w:val="left"/>
        <w:rPr>
          <w:sz w:val="24"/>
        </w:rPr>
      </w:pPr>
      <w:r>
        <w:rPr>
          <w:sz w:val="24"/>
        </w:rPr>
        <w:t>стол</w:t>
      </w:r>
      <w:r>
        <w:rPr>
          <w:spacing w:val="-8"/>
          <w:sz w:val="24"/>
        </w:rPr>
        <w:t> </w:t>
      </w:r>
      <w:r>
        <w:rPr>
          <w:sz w:val="24"/>
        </w:rPr>
        <w:t>теннисный</w:t>
      </w:r>
      <w:r>
        <w:rPr>
          <w:spacing w:val="3"/>
          <w:sz w:val="24"/>
        </w:rPr>
        <w:t> </w:t>
      </w:r>
      <w:r>
        <w:rPr>
          <w:sz w:val="24"/>
        </w:rPr>
        <w:t>–</w:t>
      </w:r>
      <w:r>
        <w:rPr>
          <w:spacing w:val="-5"/>
          <w:sz w:val="24"/>
        </w:rPr>
        <w:t> </w:t>
      </w:r>
      <w:r>
        <w:rPr>
          <w:spacing w:val="-10"/>
          <w:sz w:val="24"/>
        </w:rPr>
        <w:t>5</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теннисные</w:t>
      </w:r>
      <w:r>
        <w:rPr>
          <w:spacing w:val="-8"/>
          <w:sz w:val="24"/>
        </w:rPr>
        <w:t> </w:t>
      </w:r>
      <w:r>
        <w:rPr>
          <w:sz w:val="24"/>
        </w:rPr>
        <w:t>шары</w:t>
      </w:r>
      <w:r>
        <w:rPr>
          <w:spacing w:val="-1"/>
          <w:sz w:val="24"/>
        </w:rPr>
        <w:t> </w:t>
      </w:r>
      <w:r>
        <w:rPr>
          <w:sz w:val="24"/>
        </w:rPr>
        <w:t>–</w:t>
      </w:r>
      <w:r>
        <w:rPr>
          <w:spacing w:val="1"/>
          <w:sz w:val="24"/>
        </w:rPr>
        <w:t> </w:t>
      </w:r>
      <w:r>
        <w:rPr>
          <w:spacing w:val="-5"/>
          <w:sz w:val="24"/>
        </w:rPr>
        <w:t>100</w:t>
      </w:r>
    </w:p>
    <w:p>
      <w:pPr>
        <w:pStyle w:val="ListParagraph"/>
        <w:numPr>
          <w:ilvl w:val="0"/>
          <w:numId w:val="39"/>
        </w:numPr>
        <w:tabs>
          <w:tab w:pos="2201" w:val="left" w:leader="none"/>
        </w:tabs>
        <w:spacing w:line="275" w:lineRule="exact" w:before="3" w:after="0"/>
        <w:ind w:left="2201" w:right="0" w:hanging="359"/>
        <w:jc w:val="left"/>
        <w:rPr>
          <w:sz w:val="24"/>
        </w:rPr>
      </w:pPr>
      <w:r>
        <w:rPr>
          <w:sz w:val="24"/>
        </w:rPr>
        <w:t>шахматы</w:t>
      </w:r>
      <w:r>
        <w:rPr>
          <w:spacing w:val="3"/>
          <w:sz w:val="24"/>
        </w:rPr>
        <w:t> </w:t>
      </w:r>
      <w:r>
        <w:rPr>
          <w:sz w:val="24"/>
        </w:rPr>
        <w:t>–</w:t>
      </w:r>
      <w:r>
        <w:rPr>
          <w:spacing w:val="1"/>
          <w:sz w:val="24"/>
        </w:rPr>
        <w:t> </w:t>
      </w:r>
      <w:r>
        <w:rPr>
          <w:spacing w:val="-5"/>
          <w:sz w:val="24"/>
        </w:rPr>
        <w:t>10</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тоғыз</w:t>
      </w:r>
      <w:r>
        <w:rPr>
          <w:spacing w:val="-6"/>
          <w:sz w:val="24"/>
        </w:rPr>
        <w:t> </w:t>
      </w:r>
      <w:r>
        <w:rPr>
          <w:sz w:val="24"/>
        </w:rPr>
        <w:t>құмалақ – </w:t>
      </w:r>
      <w:r>
        <w:rPr>
          <w:spacing w:val="-5"/>
          <w:sz w:val="24"/>
        </w:rPr>
        <w:t>13</w:t>
      </w:r>
    </w:p>
    <w:p>
      <w:pPr>
        <w:pStyle w:val="ListParagraph"/>
        <w:numPr>
          <w:ilvl w:val="0"/>
          <w:numId w:val="39"/>
        </w:numPr>
        <w:tabs>
          <w:tab w:pos="2201" w:val="left" w:leader="none"/>
        </w:tabs>
        <w:spacing w:line="275" w:lineRule="exact" w:before="2" w:after="0"/>
        <w:ind w:left="2201" w:right="0" w:hanging="359"/>
        <w:jc w:val="left"/>
        <w:rPr>
          <w:sz w:val="24"/>
        </w:rPr>
      </w:pPr>
      <w:r>
        <w:rPr>
          <w:sz w:val="24"/>
        </w:rPr>
        <w:t>обручи</w:t>
      </w:r>
      <w:r>
        <w:rPr>
          <w:spacing w:val="1"/>
          <w:sz w:val="24"/>
        </w:rPr>
        <w:t> </w:t>
      </w:r>
      <w:r>
        <w:rPr>
          <w:sz w:val="24"/>
        </w:rPr>
        <w:t>– </w:t>
      </w:r>
      <w:r>
        <w:rPr>
          <w:spacing w:val="-10"/>
          <w:sz w:val="24"/>
        </w:rPr>
        <w:t>3</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скакалка</w:t>
      </w:r>
      <w:r>
        <w:rPr>
          <w:spacing w:val="-3"/>
          <w:sz w:val="24"/>
        </w:rPr>
        <w:t> </w:t>
      </w:r>
      <w:r>
        <w:rPr>
          <w:sz w:val="24"/>
        </w:rPr>
        <w:t>–</w:t>
      </w:r>
      <w:r>
        <w:rPr>
          <w:spacing w:val="-2"/>
          <w:sz w:val="24"/>
        </w:rPr>
        <w:t> </w:t>
      </w:r>
      <w:r>
        <w:rPr>
          <w:spacing w:val="-5"/>
          <w:sz w:val="24"/>
        </w:rPr>
        <w:t>10</w:t>
      </w:r>
    </w:p>
    <w:p>
      <w:pPr>
        <w:pStyle w:val="ListParagraph"/>
        <w:numPr>
          <w:ilvl w:val="0"/>
          <w:numId w:val="39"/>
        </w:numPr>
        <w:tabs>
          <w:tab w:pos="2201" w:val="left" w:leader="none"/>
        </w:tabs>
        <w:spacing w:line="275" w:lineRule="exact" w:before="3" w:after="0"/>
        <w:ind w:left="2201" w:right="0" w:hanging="359"/>
        <w:jc w:val="left"/>
        <w:rPr>
          <w:sz w:val="24"/>
        </w:rPr>
      </w:pPr>
      <w:r>
        <w:rPr>
          <w:sz w:val="24"/>
        </w:rPr>
        <w:t>гимнастические</w:t>
      </w:r>
      <w:r>
        <w:rPr>
          <w:spacing w:val="-2"/>
          <w:sz w:val="24"/>
        </w:rPr>
        <w:t> </w:t>
      </w:r>
      <w:r>
        <w:rPr>
          <w:sz w:val="24"/>
        </w:rPr>
        <w:t>палки</w:t>
      </w:r>
      <w:r>
        <w:rPr>
          <w:spacing w:val="-1"/>
          <w:sz w:val="24"/>
        </w:rPr>
        <w:t> </w:t>
      </w:r>
      <w:r>
        <w:rPr>
          <w:sz w:val="24"/>
        </w:rPr>
        <w:t>– </w:t>
      </w:r>
      <w:r>
        <w:rPr>
          <w:spacing w:val="-5"/>
          <w:sz w:val="24"/>
        </w:rPr>
        <w:t>10</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номера</w:t>
      </w:r>
      <w:r>
        <w:rPr>
          <w:spacing w:val="-4"/>
          <w:sz w:val="24"/>
        </w:rPr>
        <w:t> </w:t>
      </w:r>
      <w:r>
        <w:rPr>
          <w:sz w:val="24"/>
        </w:rPr>
        <w:t>нагрудные</w:t>
      </w:r>
      <w:r>
        <w:rPr>
          <w:spacing w:val="-2"/>
          <w:sz w:val="24"/>
        </w:rPr>
        <w:t> </w:t>
      </w:r>
      <w:r>
        <w:rPr>
          <w:sz w:val="24"/>
        </w:rPr>
        <w:t>–</w:t>
      </w:r>
      <w:r>
        <w:rPr>
          <w:spacing w:val="-2"/>
          <w:sz w:val="24"/>
        </w:rPr>
        <w:t> </w:t>
      </w:r>
      <w:r>
        <w:rPr>
          <w:spacing w:val="-5"/>
          <w:sz w:val="24"/>
        </w:rPr>
        <w:t>100</w:t>
      </w:r>
    </w:p>
    <w:p>
      <w:pPr>
        <w:pStyle w:val="ListParagraph"/>
        <w:numPr>
          <w:ilvl w:val="0"/>
          <w:numId w:val="39"/>
        </w:numPr>
        <w:tabs>
          <w:tab w:pos="2206" w:val="left" w:leader="none"/>
        </w:tabs>
        <w:spacing w:line="275" w:lineRule="exact" w:before="2" w:after="0"/>
        <w:ind w:left="2206" w:right="0" w:hanging="364"/>
        <w:jc w:val="left"/>
        <w:rPr>
          <w:sz w:val="24"/>
        </w:rPr>
      </w:pPr>
      <w:r>
        <w:rPr>
          <w:sz w:val="24"/>
        </w:rPr>
        <w:t>ракетки</w:t>
      </w:r>
      <w:r>
        <w:rPr>
          <w:spacing w:val="1"/>
          <w:sz w:val="24"/>
        </w:rPr>
        <w:t> </w:t>
      </w:r>
      <w:r>
        <w:rPr>
          <w:sz w:val="24"/>
        </w:rPr>
        <w:t>– </w:t>
      </w:r>
      <w:r>
        <w:rPr>
          <w:spacing w:val="-7"/>
          <w:sz w:val="24"/>
        </w:rPr>
        <w:t>10</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табло перекидное</w:t>
      </w:r>
      <w:r>
        <w:rPr>
          <w:spacing w:val="-2"/>
          <w:sz w:val="24"/>
        </w:rPr>
        <w:t> </w:t>
      </w:r>
      <w:r>
        <w:rPr>
          <w:sz w:val="24"/>
        </w:rPr>
        <w:t>–</w:t>
      </w:r>
      <w:r>
        <w:rPr>
          <w:spacing w:val="-6"/>
          <w:sz w:val="24"/>
        </w:rPr>
        <w:t> </w:t>
      </w:r>
      <w:r>
        <w:rPr>
          <w:spacing w:val="-10"/>
          <w:sz w:val="24"/>
        </w:rPr>
        <w:t>1</w:t>
      </w:r>
    </w:p>
    <w:p>
      <w:pPr>
        <w:pStyle w:val="ListParagraph"/>
        <w:numPr>
          <w:ilvl w:val="0"/>
          <w:numId w:val="39"/>
        </w:numPr>
        <w:tabs>
          <w:tab w:pos="2206" w:val="left" w:leader="none"/>
        </w:tabs>
        <w:spacing w:line="275" w:lineRule="exact" w:before="3" w:after="0"/>
        <w:ind w:left="2206" w:right="0" w:hanging="364"/>
        <w:jc w:val="left"/>
        <w:rPr>
          <w:sz w:val="24"/>
        </w:rPr>
      </w:pPr>
      <w:r>
        <w:rPr>
          <w:sz w:val="24"/>
        </w:rPr>
        <w:t>барьер</w:t>
      </w:r>
      <w:r>
        <w:rPr>
          <w:spacing w:val="-4"/>
          <w:sz w:val="24"/>
        </w:rPr>
        <w:t> </w:t>
      </w:r>
      <w:r>
        <w:rPr>
          <w:sz w:val="24"/>
        </w:rPr>
        <w:t>легкоатлетический</w:t>
      </w:r>
      <w:r>
        <w:rPr>
          <w:spacing w:val="1"/>
          <w:sz w:val="24"/>
        </w:rPr>
        <w:t> </w:t>
      </w:r>
      <w:r>
        <w:rPr>
          <w:sz w:val="24"/>
        </w:rPr>
        <w:t>–</w:t>
      </w:r>
      <w:r>
        <w:rPr>
          <w:spacing w:val="-7"/>
          <w:sz w:val="24"/>
        </w:rPr>
        <w:t> </w:t>
      </w:r>
      <w:r>
        <w:rPr>
          <w:spacing w:val="-10"/>
          <w:sz w:val="24"/>
        </w:rPr>
        <w:t>3</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фишки</w:t>
      </w:r>
      <w:r>
        <w:rPr>
          <w:spacing w:val="-1"/>
          <w:sz w:val="24"/>
        </w:rPr>
        <w:t> </w:t>
      </w:r>
      <w:r>
        <w:rPr>
          <w:sz w:val="24"/>
        </w:rPr>
        <w:t>–</w:t>
      </w:r>
      <w:r>
        <w:rPr>
          <w:spacing w:val="1"/>
          <w:sz w:val="24"/>
        </w:rPr>
        <w:t> </w:t>
      </w:r>
      <w:r>
        <w:rPr>
          <w:spacing w:val="-5"/>
          <w:sz w:val="24"/>
        </w:rPr>
        <w:t>250</w:t>
      </w:r>
    </w:p>
    <w:p>
      <w:pPr>
        <w:pStyle w:val="ListParagraph"/>
        <w:numPr>
          <w:ilvl w:val="0"/>
          <w:numId w:val="39"/>
        </w:numPr>
        <w:tabs>
          <w:tab w:pos="2206" w:val="left" w:leader="none"/>
        </w:tabs>
        <w:spacing w:line="275" w:lineRule="exact" w:before="2" w:after="0"/>
        <w:ind w:left="2206" w:right="0" w:hanging="364"/>
        <w:jc w:val="left"/>
        <w:rPr>
          <w:sz w:val="24"/>
        </w:rPr>
      </w:pPr>
      <w:r>
        <w:rPr>
          <w:sz w:val="24"/>
        </w:rPr>
        <w:t>форма</w:t>
      </w:r>
      <w:r>
        <w:rPr>
          <w:spacing w:val="-3"/>
          <w:sz w:val="24"/>
        </w:rPr>
        <w:t> </w:t>
      </w:r>
      <w:r>
        <w:rPr>
          <w:sz w:val="24"/>
        </w:rPr>
        <w:t>баскетбольная</w:t>
      </w:r>
      <w:r>
        <w:rPr>
          <w:spacing w:val="-3"/>
          <w:sz w:val="24"/>
        </w:rPr>
        <w:t> </w:t>
      </w:r>
      <w:r>
        <w:rPr>
          <w:sz w:val="24"/>
        </w:rPr>
        <w:t>–</w:t>
      </w:r>
      <w:r>
        <w:rPr>
          <w:spacing w:val="-1"/>
          <w:sz w:val="24"/>
        </w:rPr>
        <w:t> </w:t>
      </w:r>
      <w:r>
        <w:rPr>
          <w:spacing w:val="-5"/>
          <w:sz w:val="24"/>
        </w:rPr>
        <w:t>20</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дорожка</w:t>
      </w:r>
      <w:r>
        <w:rPr>
          <w:spacing w:val="-3"/>
          <w:sz w:val="24"/>
        </w:rPr>
        <w:t> </w:t>
      </w:r>
      <w:r>
        <w:rPr>
          <w:sz w:val="24"/>
        </w:rPr>
        <w:t>прорезиненная</w:t>
      </w:r>
      <w:r>
        <w:rPr>
          <w:spacing w:val="-4"/>
          <w:sz w:val="24"/>
        </w:rPr>
        <w:t> </w:t>
      </w:r>
      <w:r>
        <w:rPr>
          <w:sz w:val="24"/>
        </w:rPr>
        <w:t>–</w:t>
      </w:r>
      <w:r>
        <w:rPr>
          <w:spacing w:val="-2"/>
          <w:sz w:val="24"/>
        </w:rPr>
        <w:t> </w:t>
      </w:r>
      <w:r>
        <w:rPr>
          <w:spacing w:val="-10"/>
          <w:sz w:val="24"/>
        </w:rPr>
        <w:t>1</w:t>
      </w:r>
    </w:p>
    <w:p>
      <w:pPr>
        <w:pStyle w:val="ListParagraph"/>
        <w:numPr>
          <w:ilvl w:val="0"/>
          <w:numId w:val="39"/>
        </w:numPr>
        <w:tabs>
          <w:tab w:pos="2206" w:val="left" w:leader="none"/>
        </w:tabs>
        <w:spacing w:line="275" w:lineRule="exact" w:before="2" w:after="0"/>
        <w:ind w:left="2206" w:right="0" w:hanging="364"/>
        <w:jc w:val="left"/>
        <w:rPr>
          <w:sz w:val="24"/>
        </w:rPr>
      </w:pPr>
      <w:r>
        <w:rPr>
          <w:sz w:val="24"/>
        </w:rPr>
        <w:t>велотренажер</w:t>
      </w:r>
      <w:r>
        <w:rPr>
          <w:spacing w:val="-4"/>
          <w:sz w:val="24"/>
        </w:rPr>
        <w:t> </w:t>
      </w:r>
      <w:r>
        <w:rPr>
          <w:sz w:val="24"/>
        </w:rPr>
        <w:t>–</w:t>
      </w:r>
      <w:r>
        <w:rPr>
          <w:spacing w:val="-7"/>
          <w:sz w:val="24"/>
        </w:rPr>
        <w:t> </w:t>
      </w:r>
      <w:r>
        <w:rPr>
          <w:spacing w:val="-10"/>
          <w:sz w:val="24"/>
        </w:rPr>
        <w:t>3</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беговая</w:t>
      </w:r>
      <w:r>
        <w:rPr>
          <w:spacing w:val="-6"/>
          <w:sz w:val="24"/>
        </w:rPr>
        <w:t> </w:t>
      </w:r>
      <w:r>
        <w:rPr>
          <w:sz w:val="24"/>
        </w:rPr>
        <w:t>дорожка – </w:t>
      </w:r>
      <w:r>
        <w:rPr>
          <w:spacing w:val="-10"/>
          <w:sz w:val="24"/>
        </w:rPr>
        <w:t>2</w:t>
      </w:r>
    </w:p>
    <w:p>
      <w:pPr>
        <w:pStyle w:val="ListParagraph"/>
        <w:numPr>
          <w:ilvl w:val="0"/>
          <w:numId w:val="39"/>
        </w:numPr>
        <w:tabs>
          <w:tab w:pos="2206" w:val="left" w:leader="none"/>
        </w:tabs>
        <w:spacing w:line="275" w:lineRule="exact" w:before="3" w:after="0"/>
        <w:ind w:left="2206" w:right="0" w:hanging="364"/>
        <w:jc w:val="left"/>
        <w:rPr>
          <w:sz w:val="24"/>
        </w:rPr>
      </w:pPr>
      <w:r>
        <w:rPr>
          <w:sz w:val="24"/>
        </w:rPr>
        <w:t>тренажер</w:t>
      </w:r>
      <w:r>
        <w:rPr>
          <w:spacing w:val="-8"/>
          <w:sz w:val="24"/>
        </w:rPr>
        <w:t> </w:t>
      </w:r>
      <w:r>
        <w:rPr>
          <w:sz w:val="24"/>
        </w:rPr>
        <w:t>для пресса</w:t>
      </w:r>
      <w:r>
        <w:rPr>
          <w:spacing w:val="1"/>
          <w:sz w:val="24"/>
        </w:rPr>
        <w:t> </w:t>
      </w:r>
      <w:r>
        <w:rPr>
          <w:sz w:val="24"/>
        </w:rPr>
        <w:t>– </w:t>
      </w:r>
      <w:r>
        <w:rPr>
          <w:spacing w:val="-10"/>
          <w:sz w:val="24"/>
        </w:rPr>
        <w:t>2</w:t>
      </w:r>
    </w:p>
    <w:p>
      <w:pPr>
        <w:pStyle w:val="ListParagraph"/>
        <w:numPr>
          <w:ilvl w:val="0"/>
          <w:numId w:val="39"/>
        </w:numPr>
        <w:tabs>
          <w:tab w:pos="2206" w:val="left" w:leader="none"/>
        </w:tabs>
        <w:spacing w:line="275" w:lineRule="exact" w:before="0" w:after="0"/>
        <w:ind w:left="2206" w:right="0" w:hanging="364"/>
        <w:jc w:val="left"/>
        <w:rPr>
          <w:sz w:val="24"/>
        </w:rPr>
      </w:pPr>
      <w:r>
        <w:rPr>
          <w:sz w:val="24"/>
        </w:rPr>
        <w:t>брусья</w:t>
      </w:r>
      <w:r>
        <w:rPr>
          <w:spacing w:val="-3"/>
          <w:sz w:val="24"/>
        </w:rPr>
        <w:t> </w:t>
      </w:r>
      <w:r>
        <w:rPr>
          <w:sz w:val="24"/>
        </w:rPr>
        <w:t>параллельные</w:t>
      </w:r>
      <w:r>
        <w:rPr>
          <w:spacing w:val="-1"/>
          <w:sz w:val="24"/>
        </w:rPr>
        <w:t> </w:t>
      </w:r>
      <w:r>
        <w:rPr>
          <w:sz w:val="24"/>
        </w:rPr>
        <w:t>–</w:t>
      </w:r>
      <w:r>
        <w:rPr>
          <w:spacing w:val="-7"/>
          <w:sz w:val="24"/>
        </w:rPr>
        <w:t> </w:t>
      </w:r>
      <w:r>
        <w:rPr>
          <w:spacing w:val="-10"/>
          <w:sz w:val="24"/>
        </w:rPr>
        <w:t>1</w:t>
      </w:r>
    </w:p>
    <w:p>
      <w:pPr>
        <w:pStyle w:val="BodyText"/>
        <w:ind w:left="0"/>
      </w:pPr>
    </w:p>
    <w:p>
      <w:pPr>
        <w:pStyle w:val="BodyText"/>
        <w:spacing w:before="1"/>
        <w:ind w:right="838" w:firstLine="566"/>
        <w:jc w:val="both"/>
      </w:pPr>
      <w:r>
        <w:rPr/>
        <w:t>Спортивный зал</w:t>
      </w:r>
      <w:r>
        <w:rPr>
          <w:spacing w:val="40"/>
        </w:rPr>
        <w:t> </w:t>
      </w:r>
      <w:r>
        <w:rPr/>
        <w:t>–</w:t>
      </w:r>
      <w:r>
        <w:rPr>
          <w:spacing w:val="40"/>
        </w:rPr>
        <w:t> </w:t>
      </w:r>
      <w:r>
        <w:rPr/>
        <w:t>типовой (гимнастический, игровой – баскетбол, волейбол). Пол – настлан досками. Стены – заштукатурены, окрашены водоэмульсионной краской. Окна – размещены по двум боковым стенам. Освещение – круговое (искусственное и естественное). Приборы отопления углублены в ниши.</w:t>
      </w:r>
      <w:r>
        <w:rPr>
          <w:spacing w:val="40"/>
        </w:rPr>
        <w:t> </w:t>
      </w:r>
      <w:r>
        <w:rPr/>
        <w:t>Раздевалки покрашены водоэмульсионной краской, имеются вешалки для одежды, скамейки. Снаряды в зале закреплены, размещены с учетом требований учебной программы.</w:t>
      </w:r>
    </w:p>
    <w:p>
      <w:pPr>
        <w:pStyle w:val="BodyText"/>
        <w:spacing w:line="242" w:lineRule="auto"/>
        <w:ind w:left="1842" w:right="2579"/>
      </w:pPr>
      <w:r>
        <w:rPr/>
        <w:t>Гимнастические</w:t>
      </w:r>
      <w:r>
        <w:rPr>
          <w:spacing w:val="-7"/>
        </w:rPr>
        <w:t> </w:t>
      </w:r>
      <w:r>
        <w:rPr/>
        <w:t>стенки</w:t>
      </w:r>
      <w:r>
        <w:rPr>
          <w:spacing w:val="-2"/>
        </w:rPr>
        <w:t> </w:t>
      </w:r>
      <w:r>
        <w:rPr/>
        <w:t>–</w:t>
      </w:r>
      <w:r>
        <w:rPr>
          <w:spacing w:val="-10"/>
        </w:rPr>
        <w:t> </w:t>
      </w:r>
      <w:r>
        <w:rPr/>
        <w:t>прикреплены</w:t>
      </w:r>
      <w:r>
        <w:rPr>
          <w:spacing w:val="-5"/>
        </w:rPr>
        <w:t> </w:t>
      </w:r>
      <w:r>
        <w:rPr/>
        <w:t>сквозными</w:t>
      </w:r>
      <w:r>
        <w:rPr>
          <w:spacing w:val="-9"/>
        </w:rPr>
        <w:t> </w:t>
      </w:r>
      <w:r>
        <w:rPr/>
        <w:t>штырями. Баскетбольные щиты -</w:t>
      </w:r>
      <w:r>
        <w:rPr>
          <w:spacing w:val="40"/>
        </w:rPr>
        <w:t> </w:t>
      </w:r>
      <w:r>
        <w:rPr/>
        <w:t>закреплены сквозными штырями.</w:t>
      </w:r>
    </w:p>
    <w:p>
      <w:pPr>
        <w:pStyle w:val="BodyText"/>
        <w:spacing w:line="242" w:lineRule="auto"/>
        <w:ind w:left="1842" w:right="2064"/>
      </w:pPr>
      <w:r>
        <w:rPr/>
        <w:t>Гимнастическая</w:t>
      </w:r>
      <w:r>
        <w:rPr>
          <w:spacing w:val="-4"/>
        </w:rPr>
        <w:t> </w:t>
      </w:r>
      <w:r>
        <w:rPr/>
        <w:t>перекладина</w:t>
      </w:r>
      <w:r>
        <w:rPr>
          <w:spacing w:val="-2"/>
        </w:rPr>
        <w:t> </w:t>
      </w:r>
      <w:r>
        <w:rPr/>
        <w:t>–</w:t>
      </w:r>
      <w:r>
        <w:rPr>
          <w:spacing w:val="-4"/>
        </w:rPr>
        <w:t> </w:t>
      </w:r>
      <w:r>
        <w:rPr/>
        <w:t>прикреплена</w:t>
      </w:r>
      <w:r>
        <w:rPr>
          <w:spacing w:val="-9"/>
        </w:rPr>
        <w:t> </w:t>
      </w:r>
      <w:r>
        <w:rPr/>
        <w:t>к</w:t>
      </w:r>
      <w:r>
        <w:rPr>
          <w:spacing w:val="-9"/>
        </w:rPr>
        <w:t> </w:t>
      </w:r>
      <w:r>
        <w:rPr/>
        <w:t>боковой</w:t>
      </w:r>
      <w:r>
        <w:rPr>
          <w:spacing w:val="-3"/>
        </w:rPr>
        <w:t> </w:t>
      </w:r>
      <w:r>
        <w:rPr/>
        <w:t>стенке</w:t>
      </w:r>
      <w:r>
        <w:rPr>
          <w:spacing w:val="-5"/>
        </w:rPr>
        <w:t> </w:t>
      </w:r>
      <w:r>
        <w:rPr/>
        <w:t>спортзала. Скамейки гимнастические размещаются по обе стороны зала.</w:t>
      </w:r>
    </w:p>
    <w:p>
      <w:pPr>
        <w:pStyle w:val="BodyText"/>
        <w:spacing w:line="242" w:lineRule="auto"/>
        <w:ind w:right="853" w:firstLine="566"/>
      </w:pPr>
      <w:r>
        <w:rPr/>
        <w:t>На уроках</w:t>
      </w:r>
      <w:r>
        <w:rPr>
          <w:spacing w:val="-6"/>
        </w:rPr>
        <w:t> </w:t>
      </w:r>
      <w:r>
        <w:rPr/>
        <w:t>легкой</w:t>
      </w:r>
      <w:r>
        <w:rPr>
          <w:spacing w:val="-1"/>
        </w:rPr>
        <w:t> </w:t>
      </w:r>
      <w:r>
        <w:rPr/>
        <w:t>атлетики</w:t>
      </w:r>
      <w:r>
        <w:rPr>
          <w:spacing w:val="-1"/>
        </w:rPr>
        <w:t> </w:t>
      </w:r>
      <w:r>
        <w:rPr/>
        <w:t>проводятся</w:t>
      </w:r>
      <w:r>
        <w:rPr>
          <w:spacing w:val="-3"/>
        </w:rPr>
        <w:t> </w:t>
      </w:r>
      <w:r>
        <w:rPr/>
        <w:t>прыжки</w:t>
      </w:r>
      <w:r>
        <w:rPr>
          <w:spacing w:val="-5"/>
        </w:rPr>
        <w:t> </w:t>
      </w:r>
      <w:r>
        <w:rPr/>
        <w:t>в</w:t>
      </w:r>
      <w:r>
        <w:rPr>
          <w:spacing w:val="-1"/>
        </w:rPr>
        <w:t> </w:t>
      </w:r>
      <w:r>
        <w:rPr/>
        <w:t>длину, в</w:t>
      </w:r>
      <w:r>
        <w:rPr>
          <w:spacing w:val="-1"/>
        </w:rPr>
        <w:t> </w:t>
      </w:r>
      <w:r>
        <w:rPr/>
        <w:t>высоту, беговые</w:t>
      </w:r>
      <w:r>
        <w:rPr>
          <w:spacing w:val="-3"/>
        </w:rPr>
        <w:t> </w:t>
      </w:r>
      <w:r>
        <w:rPr/>
        <w:t>упражнения, метание</w:t>
      </w:r>
      <w:r>
        <w:rPr>
          <w:spacing w:val="11"/>
        </w:rPr>
        <w:t> </w:t>
      </w:r>
      <w:r>
        <w:rPr/>
        <w:t>мяча.</w:t>
      </w:r>
      <w:r>
        <w:rPr>
          <w:spacing w:val="14"/>
        </w:rPr>
        <w:t> </w:t>
      </w:r>
      <w:r>
        <w:rPr/>
        <w:t>Для</w:t>
      </w:r>
      <w:r>
        <w:rPr>
          <w:spacing w:val="12"/>
        </w:rPr>
        <w:t> </w:t>
      </w:r>
      <w:r>
        <w:rPr/>
        <w:t>этого</w:t>
      </w:r>
      <w:r>
        <w:rPr>
          <w:spacing w:val="17"/>
        </w:rPr>
        <w:t> </w:t>
      </w:r>
      <w:r>
        <w:rPr/>
        <w:t>есть</w:t>
      </w:r>
      <w:r>
        <w:rPr>
          <w:spacing w:val="14"/>
        </w:rPr>
        <w:t> </w:t>
      </w:r>
      <w:r>
        <w:rPr/>
        <w:t>соответствующие</w:t>
      </w:r>
      <w:r>
        <w:rPr>
          <w:spacing w:val="16"/>
        </w:rPr>
        <w:t> </w:t>
      </w:r>
      <w:r>
        <w:rPr/>
        <w:t>разметки</w:t>
      </w:r>
      <w:r>
        <w:rPr>
          <w:spacing w:val="14"/>
        </w:rPr>
        <w:t> </w:t>
      </w:r>
      <w:r>
        <w:rPr/>
        <w:t>и</w:t>
      </w:r>
      <w:r>
        <w:rPr>
          <w:spacing w:val="13"/>
        </w:rPr>
        <w:t> </w:t>
      </w:r>
      <w:r>
        <w:rPr/>
        <w:t>специальное</w:t>
      </w:r>
      <w:r>
        <w:rPr>
          <w:spacing w:val="6"/>
        </w:rPr>
        <w:t> </w:t>
      </w:r>
      <w:r>
        <w:rPr/>
        <w:t>оборудование</w:t>
      </w:r>
      <w:r>
        <w:rPr>
          <w:spacing w:val="12"/>
        </w:rPr>
        <w:t> </w:t>
      </w:r>
      <w:r>
        <w:rPr>
          <w:spacing w:val="-4"/>
        </w:rPr>
        <w:t>маты</w:t>
      </w:r>
    </w:p>
    <w:p>
      <w:pPr>
        <w:pStyle w:val="BodyText"/>
        <w:spacing w:after="0" w:line="242" w:lineRule="auto"/>
        <w:sectPr>
          <w:pgSz w:w="11910" w:h="16840"/>
          <w:pgMar w:header="0" w:footer="851" w:top="900" w:bottom="1180" w:left="141" w:right="0"/>
        </w:sectPr>
      </w:pPr>
    </w:p>
    <w:p>
      <w:pPr>
        <w:pStyle w:val="BodyText"/>
        <w:spacing w:before="67"/>
        <w:ind w:right="844"/>
        <w:jc w:val="both"/>
      </w:pPr>
      <w:r>
        <w:rPr/>
        <w:t>для гимнастики. Имеется пять теннисных столов, ракетки, сетки. Наличие этих снарядов и оборудования позволяет проводить уроки более интересно, они могут быть более </w:t>
      </w:r>
      <w:r>
        <w:rPr>
          <w:spacing w:val="-2"/>
        </w:rPr>
        <w:t>насыщенными.</w:t>
      </w:r>
    </w:p>
    <w:p>
      <w:pPr>
        <w:pStyle w:val="BodyText"/>
        <w:tabs>
          <w:tab w:pos="1870" w:val="left" w:leader="none"/>
          <w:tab w:pos="2762" w:val="left" w:leader="none"/>
          <w:tab w:pos="3007" w:val="left" w:leader="none"/>
          <w:tab w:pos="4070" w:val="left" w:leader="none"/>
          <w:tab w:pos="4464" w:val="left" w:leader="none"/>
          <w:tab w:pos="5112" w:val="left" w:leader="none"/>
          <w:tab w:pos="5936" w:val="left" w:leader="none"/>
          <w:tab w:pos="6876" w:val="left" w:leader="none"/>
          <w:tab w:pos="6910" w:val="left" w:leader="none"/>
          <w:tab w:pos="7260" w:val="left" w:leader="none"/>
          <w:tab w:pos="7317" w:val="left" w:leader="none"/>
          <w:tab w:pos="8967" w:val="left" w:leader="none"/>
          <w:tab w:pos="9116" w:val="left" w:leader="none"/>
          <w:tab w:pos="9638" w:val="left" w:leader="none"/>
        </w:tabs>
        <w:ind w:right="844" w:firstLine="364"/>
        <w:jc w:val="right"/>
      </w:pPr>
      <w:r>
        <w:rPr/>
        <w:t>Инвентарная</w:t>
      </w:r>
      <w:r>
        <w:rPr>
          <w:spacing w:val="80"/>
        </w:rPr>
        <w:t> </w:t>
      </w:r>
      <w:r>
        <w:rPr/>
        <w:t>и</w:t>
      </w:r>
      <w:r>
        <w:rPr>
          <w:spacing w:val="80"/>
        </w:rPr>
        <w:t> </w:t>
      </w:r>
      <w:r>
        <w:rPr/>
        <w:t>тренерская</w:t>
      </w:r>
      <w:r>
        <w:rPr>
          <w:spacing w:val="80"/>
        </w:rPr>
        <w:t> </w:t>
      </w:r>
      <w:r>
        <w:rPr/>
        <w:t>комната</w:t>
      </w:r>
      <w:r>
        <w:rPr>
          <w:spacing w:val="80"/>
        </w:rPr>
        <w:t> </w:t>
      </w:r>
      <w:r>
        <w:rPr/>
        <w:t>соединяется</w:t>
      </w:r>
      <w:r>
        <w:rPr>
          <w:spacing w:val="80"/>
        </w:rPr>
        <w:t> </w:t>
      </w:r>
      <w:r>
        <w:rPr/>
        <w:t>с</w:t>
      </w:r>
      <w:r>
        <w:rPr>
          <w:spacing w:val="80"/>
        </w:rPr>
        <w:t> </w:t>
      </w:r>
      <w:r>
        <w:rPr/>
        <w:t>залом</w:t>
      </w:r>
      <w:r>
        <w:rPr>
          <w:spacing w:val="80"/>
        </w:rPr>
        <w:t> </w:t>
      </w:r>
      <w:r>
        <w:rPr/>
        <w:t>и</w:t>
      </w:r>
      <w:r>
        <w:rPr>
          <w:spacing w:val="80"/>
        </w:rPr>
        <w:t> </w:t>
      </w:r>
      <w:r>
        <w:rPr/>
        <w:t>соответствует</w:t>
      </w:r>
      <w:r>
        <w:rPr>
          <w:spacing w:val="80"/>
        </w:rPr>
        <w:t> </w:t>
      </w:r>
      <w:r>
        <w:rPr/>
        <w:t>нормам. Площадь</w:t>
      </w:r>
      <w:r>
        <w:rPr>
          <w:spacing w:val="80"/>
        </w:rPr>
        <w:t> </w:t>
      </w:r>
      <w:r>
        <w:rPr/>
        <w:t>комнаты</w:t>
      </w:r>
      <w:r>
        <w:rPr>
          <w:spacing w:val="80"/>
        </w:rPr>
        <w:t> </w:t>
      </w:r>
      <w:r>
        <w:rPr/>
        <w:t>–</w:t>
      </w:r>
      <w:r>
        <w:rPr>
          <w:spacing w:val="80"/>
        </w:rPr>
        <w:t> </w:t>
      </w:r>
      <w:r>
        <w:rPr/>
        <w:t>10</w:t>
      </w:r>
      <w:r>
        <w:rPr>
          <w:spacing w:val="80"/>
        </w:rPr>
        <w:t> </w:t>
      </w:r>
      <w:r>
        <w:rPr/>
        <w:t>кв.</w:t>
      </w:r>
      <w:r>
        <w:rPr>
          <w:spacing w:val="80"/>
        </w:rPr>
        <w:t> </w:t>
      </w:r>
      <w:r>
        <w:rPr/>
        <w:t>метров.</w:t>
      </w:r>
      <w:r>
        <w:rPr>
          <w:spacing w:val="80"/>
        </w:rPr>
        <w:t> </w:t>
      </w:r>
      <w:r>
        <w:rPr/>
        <w:t>Комната</w:t>
      </w:r>
      <w:r>
        <w:rPr>
          <w:spacing w:val="80"/>
        </w:rPr>
        <w:t> </w:t>
      </w:r>
      <w:r>
        <w:rPr/>
        <w:t>оборудована</w:t>
      </w:r>
      <w:r>
        <w:rPr>
          <w:spacing w:val="80"/>
        </w:rPr>
        <w:t> </w:t>
      </w:r>
      <w:r>
        <w:rPr/>
        <w:t>стеллажами</w:t>
      </w:r>
      <w:r>
        <w:rPr>
          <w:spacing w:val="80"/>
        </w:rPr>
        <w:t> </w:t>
      </w:r>
      <w:r>
        <w:rPr/>
        <w:t>для</w:t>
      </w:r>
      <w:r>
        <w:rPr>
          <w:spacing w:val="80"/>
        </w:rPr>
        <w:t> </w:t>
      </w:r>
      <w:r>
        <w:rPr/>
        <w:t>инвентаря. </w:t>
      </w:r>
      <w:r>
        <w:rPr>
          <w:spacing w:val="-4"/>
        </w:rPr>
        <w:t>Зал</w:t>
      </w:r>
      <w:r>
        <w:rPr/>
        <w:tab/>
      </w:r>
      <w:r>
        <w:rPr>
          <w:spacing w:val="-2"/>
        </w:rPr>
        <w:t>оснащен</w:t>
      </w:r>
      <w:r>
        <w:rPr/>
        <w:tab/>
        <w:tab/>
      </w:r>
      <w:r>
        <w:rPr>
          <w:spacing w:val="-2"/>
        </w:rPr>
        <w:t>противопожарной</w:t>
      </w:r>
      <w:r>
        <w:rPr/>
        <w:tab/>
      </w:r>
      <w:r>
        <w:rPr>
          <w:spacing w:val="-2"/>
        </w:rPr>
        <w:t>сигнализацией</w:t>
      </w:r>
      <w:r>
        <w:rPr/>
        <w:tab/>
      </w:r>
      <w:r>
        <w:rPr>
          <w:spacing w:val="-10"/>
        </w:rPr>
        <w:t>и</w:t>
      </w:r>
      <w:r>
        <w:rPr/>
        <w:tab/>
      </w:r>
      <w:r>
        <w:rPr>
          <w:spacing w:val="-2"/>
        </w:rPr>
        <w:t>рецикуляторы</w:t>
      </w:r>
      <w:r>
        <w:rPr/>
        <w:tab/>
      </w:r>
      <w:r>
        <w:rPr>
          <w:spacing w:val="-2"/>
        </w:rPr>
        <w:t>бактерицидные Санитарное</w:t>
      </w:r>
      <w:r>
        <w:rPr/>
        <w:tab/>
      </w:r>
      <w:r>
        <w:rPr>
          <w:spacing w:val="-2"/>
        </w:rPr>
        <w:t>состояние</w:t>
      </w:r>
      <w:r>
        <w:rPr/>
        <w:tab/>
      </w:r>
      <w:r>
        <w:rPr>
          <w:spacing w:val="-10"/>
        </w:rPr>
        <w:t>–</w:t>
      </w:r>
      <w:r>
        <w:rPr/>
        <w:tab/>
      </w:r>
      <w:r>
        <w:rPr>
          <w:spacing w:val="-2"/>
        </w:rPr>
        <w:t>ежедневная</w:t>
      </w:r>
      <w:r>
        <w:rPr/>
        <w:tab/>
      </w:r>
      <w:r>
        <w:rPr>
          <w:spacing w:val="-2"/>
        </w:rPr>
        <w:t>уборка</w:t>
      </w:r>
      <w:r>
        <w:rPr/>
        <w:tab/>
        <w:tab/>
      </w:r>
      <w:r>
        <w:rPr>
          <w:spacing w:val="-10"/>
        </w:rPr>
        <w:t>и</w:t>
      </w:r>
      <w:r>
        <w:rPr/>
        <w:tab/>
        <w:tab/>
      </w:r>
      <w:r>
        <w:rPr>
          <w:spacing w:val="-2"/>
        </w:rPr>
        <w:t>проветривание</w:t>
      </w:r>
      <w:r>
        <w:rPr/>
        <w:tab/>
        <w:tab/>
      </w:r>
      <w:r>
        <w:rPr>
          <w:spacing w:val="-6"/>
        </w:rPr>
        <w:t>по</w:t>
      </w:r>
      <w:r>
        <w:rPr/>
        <w:tab/>
      </w:r>
      <w:r>
        <w:rPr>
          <w:spacing w:val="-2"/>
        </w:rPr>
        <w:t>графику.</w:t>
      </w:r>
    </w:p>
    <w:p>
      <w:pPr>
        <w:pStyle w:val="BodyText"/>
        <w:ind w:right="838" w:firstLine="364"/>
        <w:jc w:val="both"/>
      </w:pPr>
      <w:r>
        <w:rPr/>
        <w:t>Спортивный зал</w:t>
      </w:r>
      <w:r>
        <w:rPr>
          <w:spacing w:val="80"/>
        </w:rPr>
        <w:t> </w:t>
      </w:r>
      <w:r>
        <w:rPr/>
        <w:t>–</w:t>
      </w:r>
      <w:r>
        <w:rPr>
          <w:spacing w:val="80"/>
        </w:rPr>
        <w:t> </w:t>
      </w:r>
      <w:r>
        <w:rPr/>
        <w:t>малый (игровой). Пол – настлан ковролином. Стены –</w:t>
      </w:r>
      <w:r>
        <w:rPr>
          <w:spacing w:val="40"/>
        </w:rPr>
        <w:t> </w:t>
      </w:r>
      <w:r>
        <w:rPr/>
        <w:t>заштукатурены, окрашены водоэмульсионной краской. Окна – размещены по одной боковой стороне. Освещение</w:t>
      </w:r>
      <w:r>
        <w:rPr>
          <w:spacing w:val="40"/>
        </w:rPr>
        <w:t> </w:t>
      </w:r>
      <w:r>
        <w:rPr/>
        <w:t>-</w:t>
      </w:r>
      <w:r>
        <w:rPr>
          <w:spacing w:val="40"/>
        </w:rPr>
        <w:t> </w:t>
      </w:r>
      <w:r>
        <w:rPr/>
        <w:t>(искусственное и естественное). Светильники защищены от механических</w:t>
      </w:r>
      <w:r>
        <w:rPr>
          <w:spacing w:val="70"/>
          <w:w w:val="150"/>
        </w:rPr>
        <w:t>   </w:t>
      </w:r>
      <w:r>
        <w:rPr/>
        <w:t>повреждений.</w:t>
      </w:r>
      <w:r>
        <w:rPr>
          <w:spacing w:val="71"/>
          <w:w w:val="150"/>
        </w:rPr>
        <w:t>   </w:t>
      </w:r>
      <w:r>
        <w:rPr/>
        <w:t>Приборы</w:t>
      </w:r>
      <w:r>
        <w:rPr>
          <w:spacing w:val="80"/>
        </w:rPr>
        <w:t>   </w:t>
      </w:r>
      <w:r>
        <w:rPr/>
        <w:t>отопления</w:t>
      </w:r>
      <w:r>
        <w:rPr>
          <w:spacing w:val="70"/>
          <w:w w:val="150"/>
        </w:rPr>
        <w:t>   </w:t>
      </w:r>
      <w:r>
        <w:rPr/>
        <w:t>углублены</w:t>
      </w:r>
      <w:r>
        <w:rPr>
          <w:spacing w:val="72"/>
          <w:w w:val="150"/>
        </w:rPr>
        <w:t>   </w:t>
      </w:r>
      <w:r>
        <w:rPr/>
        <w:t>в</w:t>
      </w:r>
      <w:r>
        <w:rPr>
          <w:spacing w:val="71"/>
          <w:w w:val="150"/>
        </w:rPr>
        <w:t>   </w:t>
      </w:r>
      <w:r>
        <w:rPr/>
        <w:t>ниши. На уроках начальное звено проводят игры, эстафеты,</w:t>
      </w:r>
      <w:r>
        <w:rPr>
          <w:spacing w:val="40"/>
        </w:rPr>
        <w:t> </w:t>
      </w:r>
      <w:r>
        <w:rPr/>
        <w:t>прыжки в длину, беговые, силовые упражнения. Для этого есть соответствующие специальное оборудование – маты </w:t>
      </w:r>
      <w:r>
        <w:rPr>
          <w:spacing w:val="-2"/>
        </w:rPr>
        <w:t>гимнастические.</w:t>
      </w:r>
    </w:p>
    <w:p>
      <w:pPr>
        <w:pStyle w:val="BodyText"/>
        <w:spacing w:before="6"/>
        <w:ind w:left="1640"/>
        <w:jc w:val="both"/>
      </w:pPr>
      <w:r>
        <w:rPr/>
        <w:t>Санитарное</w:t>
      </w:r>
      <w:r>
        <w:rPr>
          <w:spacing w:val="-11"/>
        </w:rPr>
        <w:t> </w:t>
      </w:r>
      <w:r>
        <w:rPr/>
        <w:t>состояние</w:t>
      </w:r>
      <w:r>
        <w:rPr>
          <w:spacing w:val="-1"/>
        </w:rPr>
        <w:t> </w:t>
      </w:r>
      <w:r>
        <w:rPr/>
        <w:t>–</w:t>
      </w:r>
      <w:r>
        <w:rPr>
          <w:spacing w:val="-8"/>
        </w:rPr>
        <w:t> </w:t>
      </w:r>
      <w:r>
        <w:rPr/>
        <w:t>ежедневная</w:t>
      </w:r>
      <w:r>
        <w:rPr>
          <w:spacing w:val="-3"/>
        </w:rPr>
        <w:t> </w:t>
      </w:r>
      <w:r>
        <w:rPr/>
        <w:t>уборка и</w:t>
      </w:r>
      <w:r>
        <w:rPr>
          <w:spacing w:val="-2"/>
        </w:rPr>
        <w:t> </w:t>
      </w:r>
      <w:r>
        <w:rPr/>
        <w:t>проветривание</w:t>
      </w:r>
      <w:r>
        <w:rPr>
          <w:spacing w:val="-4"/>
        </w:rPr>
        <w:t> </w:t>
      </w:r>
      <w:r>
        <w:rPr/>
        <w:t>по</w:t>
      </w:r>
      <w:r>
        <w:rPr>
          <w:spacing w:val="-3"/>
        </w:rPr>
        <w:t> </w:t>
      </w:r>
      <w:r>
        <w:rPr>
          <w:spacing w:val="-2"/>
        </w:rPr>
        <w:t>графику.</w:t>
      </w:r>
    </w:p>
    <w:p>
      <w:pPr>
        <w:pStyle w:val="BodyText"/>
        <w:ind w:left="0"/>
      </w:pPr>
    </w:p>
    <w:p>
      <w:pPr>
        <w:pStyle w:val="BodyText"/>
        <w:spacing w:before="81"/>
        <w:ind w:left="0"/>
      </w:pPr>
    </w:p>
    <w:p>
      <w:pPr>
        <w:pStyle w:val="ListParagraph"/>
        <w:numPr>
          <w:ilvl w:val="0"/>
          <w:numId w:val="31"/>
        </w:numPr>
        <w:tabs>
          <w:tab w:pos="2267" w:val="left" w:leader="none"/>
        </w:tabs>
        <w:spacing w:line="240" w:lineRule="auto" w:before="0" w:after="0"/>
        <w:ind w:left="1275" w:right="850" w:firstLine="566"/>
        <w:jc w:val="both"/>
        <w:rPr>
          <w:b/>
          <w:sz w:val="28"/>
        </w:rPr>
      </w:pPr>
      <w:r>
        <w:rPr>
          <w:b/>
          <w:sz w:val="28"/>
        </w:rPr>
        <w:t>Реализация профильного обучения с учетом индивидуальных интересов и потребностей обучающихся (углубленный и стандартный уровни обучения).</w:t>
      </w:r>
    </w:p>
    <w:p>
      <w:pPr>
        <w:pStyle w:val="BodyText"/>
        <w:spacing w:line="242" w:lineRule="auto" w:before="243"/>
        <w:ind w:right="849" w:firstLine="706"/>
        <w:jc w:val="both"/>
      </w:pPr>
      <w:r>
        <w:rPr/>
        <w:t>В </w:t>
      </w:r>
      <w:r>
        <w:rPr>
          <w:b/>
        </w:rPr>
        <w:t>2024-2025 учебном году </w:t>
      </w:r>
      <w:r>
        <w:rPr/>
        <w:t>в 10-11 классах выбраны естественно-математическое и общественно-гуманитарное направления.</w:t>
      </w:r>
    </w:p>
    <w:p>
      <w:pPr>
        <w:pStyle w:val="BodyText"/>
        <w:ind w:right="839" w:firstLine="566"/>
        <w:jc w:val="both"/>
      </w:pPr>
      <w:r>
        <w:rPr/>
        <w:t>Образовательный процесс осуществлялся на основе Государственного общеобязательного</w:t>
      </w:r>
      <w:r>
        <w:rPr>
          <w:spacing w:val="-4"/>
        </w:rPr>
        <w:t> </w:t>
      </w:r>
      <w:r>
        <w:rPr/>
        <w:t>стандарта</w:t>
      </w:r>
      <w:r>
        <w:rPr>
          <w:spacing w:val="-5"/>
        </w:rPr>
        <w:t> </w:t>
      </w:r>
      <w:r>
        <w:rPr/>
        <w:t>дошкольного</w:t>
      </w:r>
      <w:r>
        <w:rPr>
          <w:spacing w:val="-1"/>
        </w:rPr>
        <w:t> </w:t>
      </w:r>
      <w:r>
        <w:rPr/>
        <w:t>воспитания</w:t>
      </w:r>
      <w:r>
        <w:rPr>
          <w:spacing w:val="-4"/>
        </w:rPr>
        <w:t> </w:t>
      </w:r>
      <w:r>
        <w:rPr/>
        <w:t>и</w:t>
      </w:r>
      <w:r>
        <w:rPr>
          <w:spacing w:val="-8"/>
        </w:rPr>
        <w:t> </w:t>
      </w:r>
      <w:r>
        <w:rPr/>
        <w:t>обучения, утвержденного приказом Министра образования и науки Республики Казахстан от 3 августа 2022 года № 348 и Типовых</w:t>
      </w:r>
      <w:r>
        <w:rPr>
          <w:spacing w:val="-1"/>
        </w:rPr>
        <w:t> </w:t>
      </w:r>
      <w:r>
        <w:rPr/>
        <w:t>учебных</w:t>
      </w:r>
      <w:r>
        <w:rPr>
          <w:spacing w:val="-6"/>
        </w:rPr>
        <w:t> </w:t>
      </w:r>
      <w:r>
        <w:rPr/>
        <w:t>планов</w:t>
      </w:r>
      <w:r>
        <w:rPr>
          <w:spacing w:val="-9"/>
        </w:rPr>
        <w:t> </w:t>
      </w:r>
      <w:r>
        <w:rPr/>
        <w:t>основного среднего</w:t>
      </w:r>
      <w:r>
        <w:rPr>
          <w:spacing w:val="-1"/>
        </w:rPr>
        <w:t> </w:t>
      </w:r>
      <w:r>
        <w:rPr/>
        <w:t>и</w:t>
      </w:r>
      <w:r>
        <w:rPr>
          <w:spacing w:val="-5"/>
        </w:rPr>
        <w:t> </w:t>
      </w:r>
      <w:r>
        <w:rPr/>
        <w:t>общего среднего</w:t>
      </w:r>
      <w:r>
        <w:rPr>
          <w:spacing w:val="-1"/>
        </w:rPr>
        <w:t> </w:t>
      </w:r>
      <w:r>
        <w:rPr/>
        <w:t>образования,</w:t>
      </w:r>
      <w:r>
        <w:rPr>
          <w:spacing w:val="-4"/>
        </w:rPr>
        <w:t> </w:t>
      </w:r>
      <w:r>
        <w:rPr/>
        <w:t>утвержденных приказом Министра</w:t>
      </w:r>
      <w:r>
        <w:rPr>
          <w:spacing w:val="-1"/>
        </w:rPr>
        <w:t> </w:t>
      </w:r>
      <w:r>
        <w:rPr/>
        <w:t>образования и науки Республики Казахстан от 8 ноября 2012 года</w:t>
      </w:r>
      <w:r>
        <w:rPr>
          <w:spacing w:val="-1"/>
        </w:rPr>
        <w:t> </w:t>
      </w:r>
      <w:r>
        <w:rPr/>
        <w:t>№ 500 (с внесенными изменениями и дополнениями на 12 августа 2022 г. № 365).</w:t>
      </w:r>
    </w:p>
    <w:p>
      <w:pPr>
        <w:pStyle w:val="BodyText"/>
        <w:ind w:right="847" w:firstLine="566"/>
        <w:jc w:val="both"/>
      </w:pPr>
      <w:r>
        <w:rPr/>
        <w:t>Согласно Типовому учебному плану для 10-х и 11-х классов определен перечень учебных предметов, единый для всех обучающихся, вне зависимости от направления </w:t>
      </w:r>
      <w:r>
        <w:rPr>
          <w:spacing w:val="-2"/>
        </w:rPr>
        <w:t>обучения.</w:t>
      </w:r>
    </w:p>
    <w:p>
      <w:pPr>
        <w:pStyle w:val="BodyText"/>
        <w:ind w:right="843" w:firstLine="566"/>
        <w:jc w:val="both"/>
      </w:pPr>
      <w:r>
        <w:rPr/>
        <w:t>В 2024-2025 учебном году в вариативный компонент Типового учебного плана</w:t>
      </w:r>
      <w:r>
        <w:rPr>
          <w:spacing w:val="80"/>
        </w:rPr>
        <w:t> </w:t>
      </w:r>
      <w:r>
        <w:rPr/>
        <w:t>включен курс «Глобальные компетенции» в 5-11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w:t>
      </w:r>
      <w:r>
        <w:rPr>
          <w:spacing w:val="80"/>
        </w:rPr>
        <w:t> </w:t>
      </w:r>
      <w:r>
        <w:rPr/>
        <w:t>важными глобальными вопросами, оказывающими повсеместное воздействие на людей, культуры и нации.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 Объем учебной нагрузки Типовой учебной программы курса «Глобальные компетенции» составляет в 10-11 классах – 1 час в неделю, 36 часов в учебном году.</w:t>
      </w:r>
    </w:p>
    <w:p>
      <w:pPr>
        <w:pStyle w:val="BodyText"/>
        <w:spacing w:before="2"/>
        <w:ind w:left="0"/>
      </w:pPr>
    </w:p>
    <w:p>
      <w:pPr>
        <w:pStyle w:val="BodyText"/>
        <w:tabs>
          <w:tab w:pos="3329" w:val="left" w:leader="none"/>
          <w:tab w:pos="4766" w:val="left" w:leader="none"/>
          <w:tab w:pos="6340" w:val="left" w:leader="none"/>
          <w:tab w:pos="7426" w:val="left" w:leader="none"/>
          <w:tab w:pos="8195" w:val="left" w:leader="none"/>
          <w:tab w:pos="10364" w:val="left" w:leader="none"/>
        </w:tabs>
        <w:spacing w:line="237" w:lineRule="auto"/>
        <w:ind w:left="1842" w:right="1268"/>
      </w:pPr>
      <w:r>
        <w:rPr/>
        <w:t>Кроме этого, утвержден следующий факультатив: «Графика и проектирование». </w:t>
      </w:r>
      <w:r>
        <w:rPr>
          <w:spacing w:val="-2"/>
        </w:rPr>
        <w:t>Профильная</w:t>
      </w:r>
      <w:r>
        <w:rPr/>
        <w:tab/>
      </w:r>
      <w:r>
        <w:rPr>
          <w:spacing w:val="-2"/>
        </w:rPr>
        <w:t>подготовка</w:t>
      </w:r>
      <w:r>
        <w:rPr/>
        <w:tab/>
      </w:r>
      <w:r>
        <w:rPr>
          <w:spacing w:val="-2"/>
        </w:rPr>
        <w:t>обеспечивает</w:t>
      </w:r>
      <w:r>
        <w:rPr/>
        <w:tab/>
      </w:r>
      <w:r>
        <w:rPr>
          <w:spacing w:val="-2"/>
        </w:rPr>
        <w:t>решение</w:t>
      </w:r>
      <w:r>
        <w:rPr/>
        <w:tab/>
      </w:r>
      <w:r>
        <w:rPr>
          <w:spacing w:val="-2"/>
        </w:rPr>
        <w:t>задач</w:t>
      </w:r>
      <w:r>
        <w:rPr/>
        <w:tab/>
      </w:r>
      <w:r>
        <w:rPr>
          <w:spacing w:val="-2"/>
        </w:rPr>
        <w:t>интеллектуального</w:t>
      </w:r>
      <w:r>
        <w:rPr/>
        <w:tab/>
      </w:r>
      <w:r>
        <w:rPr>
          <w:spacing w:val="-10"/>
        </w:rPr>
        <w:t>и</w:t>
      </w:r>
    </w:p>
    <w:p>
      <w:pPr>
        <w:pStyle w:val="BodyText"/>
        <w:spacing w:after="0" w:line="237" w:lineRule="auto"/>
        <w:sectPr>
          <w:pgSz w:w="11910" w:h="16840"/>
          <w:pgMar w:header="0" w:footer="851" w:top="900" w:bottom="1180" w:left="141" w:right="0"/>
        </w:sectPr>
      </w:pPr>
    </w:p>
    <w:p>
      <w:pPr>
        <w:pStyle w:val="BodyText"/>
        <w:tabs>
          <w:tab w:pos="2772" w:val="left" w:leader="none"/>
          <w:tab w:pos="3877" w:val="left" w:leader="none"/>
          <w:tab w:pos="4702" w:val="left" w:leader="none"/>
          <w:tab w:pos="6034" w:val="left" w:leader="none"/>
          <w:tab w:pos="7863" w:val="left" w:leader="none"/>
          <w:tab w:pos="9025" w:val="left" w:leader="none"/>
          <w:tab w:pos="9352" w:val="left" w:leader="none"/>
        </w:tabs>
        <w:spacing w:line="232" w:lineRule="auto" w:before="74"/>
        <w:ind w:right="1265"/>
      </w:pPr>
      <w:r>
        <w:rPr>
          <w:spacing w:val="-2"/>
        </w:rPr>
        <w:t>личностного</w:t>
      </w:r>
      <w:r>
        <w:rPr/>
        <w:tab/>
      </w:r>
      <w:r>
        <w:rPr>
          <w:spacing w:val="-2"/>
        </w:rPr>
        <w:t>развития</w:t>
      </w:r>
      <w:r>
        <w:rPr/>
        <w:tab/>
      </w:r>
      <w:r>
        <w:rPr>
          <w:spacing w:val="-2"/>
        </w:rPr>
        <w:t>детей,</w:t>
      </w:r>
      <w:r>
        <w:rPr/>
        <w:tab/>
      </w:r>
      <w:r>
        <w:rPr>
          <w:spacing w:val="-2"/>
        </w:rPr>
        <w:t>формирует</w:t>
      </w:r>
      <w:r>
        <w:rPr/>
        <w:tab/>
      </w:r>
      <w:r>
        <w:rPr>
          <w:spacing w:val="-2"/>
        </w:rPr>
        <w:t>познавательные</w:t>
      </w:r>
      <w:r>
        <w:rPr/>
        <w:tab/>
      </w:r>
      <w:r>
        <w:rPr>
          <w:spacing w:val="-2"/>
        </w:rPr>
        <w:t>интересы</w:t>
      </w:r>
      <w:r>
        <w:rPr/>
        <w:tab/>
      </w:r>
      <w:r>
        <w:rPr>
          <w:spacing w:val="-10"/>
        </w:rPr>
        <w:t>и</w:t>
      </w:r>
      <w:r>
        <w:rPr/>
        <w:tab/>
      </w:r>
      <w:r>
        <w:rPr>
          <w:spacing w:val="-2"/>
        </w:rPr>
        <w:t>творческое </w:t>
      </w:r>
      <w:r>
        <w:rPr/>
        <w:t>мышление, способствует сохранению и поддержке здоровья</w:t>
      </w:r>
      <w:r>
        <w:rPr>
          <w:spacing w:val="-3"/>
        </w:rPr>
        <w:t> </w:t>
      </w:r>
      <w:r>
        <w:rPr/>
        <w:t>детей, развитию творчества.</w:t>
      </w:r>
    </w:p>
    <w:p>
      <w:pPr>
        <w:pStyle w:val="BodyText"/>
        <w:spacing w:line="242" w:lineRule="auto"/>
        <w:ind w:right="907" w:firstLine="566"/>
        <w:jc w:val="both"/>
      </w:pPr>
      <w:r>
        <w:rPr/>
        <w:t>Одним из показателей обученности обучающихся 11 класса, успешности работы школы является поступление в высшие и средние специальные учебные заведения.</w:t>
      </w:r>
    </w:p>
    <w:p>
      <w:pPr>
        <w:pStyle w:val="BodyText"/>
        <w:spacing w:before="2"/>
        <w:ind w:left="0"/>
      </w:pPr>
    </w:p>
    <w:p>
      <w:pPr>
        <w:pStyle w:val="Heading1"/>
        <w:spacing w:before="1"/>
        <w:ind w:left="3959"/>
      </w:pPr>
      <w:r>
        <w:rPr/>
        <w:t>Поступление</w:t>
      </w:r>
      <w:r>
        <w:rPr>
          <w:spacing w:val="-3"/>
        </w:rPr>
        <w:t> </w:t>
      </w:r>
      <w:r>
        <w:rPr/>
        <w:t>выпускников</w:t>
      </w:r>
      <w:r>
        <w:rPr>
          <w:spacing w:val="-7"/>
        </w:rPr>
        <w:t> </w:t>
      </w:r>
      <w:r>
        <w:rPr/>
        <w:t>в</w:t>
      </w:r>
      <w:r>
        <w:rPr>
          <w:spacing w:val="-3"/>
        </w:rPr>
        <w:t> </w:t>
      </w:r>
      <w:r>
        <w:rPr/>
        <w:t>ВУЗ</w:t>
      </w:r>
      <w:r>
        <w:rPr>
          <w:spacing w:val="-5"/>
        </w:rPr>
        <w:t> </w:t>
      </w:r>
      <w:r>
        <w:rPr/>
        <w:t>и </w:t>
      </w:r>
      <w:r>
        <w:rPr>
          <w:spacing w:val="-2"/>
        </w:rPr>
        <w:t>колледжи</w:t>
      </w:r>
    </w:p>
    <w:p>
      <w:pPr>
        <w:pStyle w:val="BodyText"/>
        <w:spacing w:before="49"/>
        <w:ind w:left="0"/>
        <w:rPr>
          <w:b/>
          <w:sz w:val="20"/>
        </w:rPr>
      </w:pPr>
    </w:p>
    <w:tbl>
      <w:tblPr>
        <w:tblW w:w="0" w:type="auto"/>
        <w:jc w:val="left"/>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1"/>
        <w:gridCol w:w="1133"/>
        <w:gridCol w:w="1133"/>
        <w:gridCol w:w="1114"/>
        <w:gridCol w:w="792"/>
        <w:gridCol w:w="816"/>
        <w:gridCol w:w="821"/>
        <w:gridCol w:w="787"/>
        <w:gridCol w:w="993"/>
        <w:gridCol w:w="1056"/>
      </w:tblGrid>
      <w:tr>
        <w:trPr>
          <w:trHeight w:val="306" w:hRule="atLeast"/>
        </w:trPr>
        <w:tc>
          <w:tcPr>
            <w:tcW w:w="1421" w:type="dxa"/>
            <w:vMerge w:val="restart"/>
          </w:tcPr>
          <w:p>
            <w:pPr>
              <w:pStyle w:val="TableParagraph"/>
              <w:spacing w:before="157"/>
              <w:ind w:left="0"/>
              <w:rPr>
                <w:b/>
                <w:sz w:val="24"/>
              </w:rPr>
            </w:pPr>
          </w:p>
          <w:p>
            <w:pPr>
              <w:pStyle w:val="TableParagraph"/>
              <w:ind w:left="62" w:right="37"/>
              <w:jc w:val="center"/>
              <w:rPr>
                <w:b/>
                <w:sz w:val="24"/>
              </w:rPr>
            </w:pPr>
            <w:r>
              <w:rPr>
                <w:b/>
                <w:spacing w:val="-5"/>
                <w:sz w:val="24"/>
              </w:rPr>
              <w:t>год</w:t>
            </w:r>
          </w:p>
        </w:tc>
        <w:tc>
          <w:tcPr>
            <w:tcW w:w="1133" w:type="dxa"/>
            <w:vMerge w:val="restart"/>
          </w:tcPr>
          <w:p>
            <w:pPr>
              <w:pStyle w:val="TableParagraph"/>
              <w:spacing w:line="276" w:lineRule="auto" w:before="183"/>
              <w:ind w:left="192" w:right="123" w:firstLine="115"/>
              <w:jc w:val="both"/>
              <w:rPr>
                <w:b/>
                <w:sz w:val="24"/>
              </w:rPr>
            </w:pPr>
            <w:r>
              <w:rPr>
                <w:b/>
                <w:spacing w:val="-2"/>
                <w:sz w:val="24"/>
              </w:rPr>
              <w:t>всего выпус кников</w:t>
            </w:r>
          </w:p>
        </w:tc>
        <w:tc>
          <w:tcPr>
            <w:tcW w:w="1133" w:type="dxa"/>
            <w:vMerge w:val="restart"/>
          </w:tcPr>
          <w:p>
            <w:pPr>
              <w:pStyle w:val="TableParagraph"/>
              <w:spacing w:line="276" w:lineRule="auto" w:before="183"/>
              <w:ind w:left="173" w:right="60" w:hanging="48"/>
              <w:jc w:val="both"/>
              <w:rPr>
                <w:b/>
                <w:sz w:val="24"/>
              </w:rPr>
            </w:pPr>
            <w:r>
              <w:rPr>
                <w:b/>
                <w:spacing w:val="-2"/>
                <w:sz w:val="24"/>
              </w:rPr>
              <w:t>приняло участие </w:t>
            </w:r>
            <w:r>
              <w:rPr>
                <w:b/>
                <w:sz w:val="24"/>
              </w:rPr>
              <w:t>в ЕНТ</w:t>
            </w:r>
          </w:p>
        </w:tc>
        <w:tc>
          <w:tcPr>
            <w:tcW w:w="1114" w:type="dxa"/>
            <w:vMerge w:val="restart"/>
          </w:tcPr>
          <w:p>
            <w:pPr>
              <w:pStyle w:val="TableParagraph"/>
              <w:spacing w:before="183"/>
              <w:ind w:left="68"/>
              <w:jc w:val="center"/>
              <w:rPr>
                <w:b/>
                <w:sz w:val="24"/>
              </w:rPr>
            </w:pPr>
            <w:r>
              <w:rPr>
                <w:b/>
                <w:spacing w:val="-10"/>
                <w:sz w:val="24"/>
              </w:rPr>
              <w:t>%</w:t>
            </w:r>
          </w:p>
          <w:p>
            <w:pPr>
              <w:pStyle w:val="TableParagraph"/>
              <w:spacing w:before="41"/>
              <w:ind w:left="68" w:right="5"/>
              <w:jc w:val="center"/>
              <w:rPr>
                <w:b/>
                <w:sz w:val="24"/>
              </w:rPr>
            </w:pPr>
            <w:r>
              <w:rPr>
                <w:b/>
                <w:spacing w:val="-2"/>
                <w:sz w:val="24"/>
              </w:rPr>
              <w:t>участия</w:t>
            </w:r>
          </w:p>
        </w:tc>
        <w:tc>
          <w:tcPr>
            <w:tcW w:w="3216" w:type="dxa"/>
            <w:gridSpan w:val="4"/>
          </w:tcPr>
          <w:p>
            <w:pPr>
              <w:pStyle w:val="TableParagraph"/>
              <w:spacing w:line="261" w:lineRule="exact" w:before="25"/>
              <w:ind w:left="605"/>
              <w:rPr>
                <w:b/>
                <w:sz w:val="24"/>
              </w:rPr>
            </w:pPr>
            <w:r>
              <w:rPr>
                <w:b/>
                <w:sz w:val="24"/>
              </w:rPr>
              <w:t>Учебное</w:t>
            </w:r>
            <w:r>
              <w:rPr>
                <w:b/>
                <w:spacing w:val="-1"/>
                <w:sz w:val="24"/>
              </w:rPr>
              <w:t> </w:t>
            </w:r>
            <w:r>
              <w:rPr>
                <w:b/>
                <w:spacing w:val="-2"/>
                <w:sz w:val="24"/>
              </w:rPr>
              <w:t>заведение</w:t>
            </w:r>
          </w:p>
        </w:tc>
        <w:tc>
          <w:tcPr>
            <w:tcW w:w="2049" w:type="dxa"/>
            <w:gridSpan w:val="2"/>
          </w:tcPr>
          <w:p>
            <w:pPr>
              <w:pStyle w:val="TableParagraph"/>
              <w:spacing w:line="261" w:lineRule="exact" w:before="25"/>
              <w:ind w:left="131"/>
              <w:rPr>
                <w:b/>
                <w:sz w:val="24"/>
              </w:rPr>
            </w:pPr>
            <w:r>
              <w:rPr>
                <w:b/>
                <w:sz w:val="24"/>
              </w:rPr>
              <w:t>Форма </w:t>
            </w:r>
            <w:r>
              <w:rPr>
                <w:b/>
                <w:spacing w:val="-2"/>
                <w:sz w:val="24"/>
              </w:rPr>
              <w:t>обучения</w:t>
            </w:r>
          </w:p>
        </w:tc>
      </w:tr>
      <w:tr>
        <w:trPr>
          <w:trHeight w:val="306" w:hRule="atLeast"/>
        </w:trPr>
        <w:tc>
          <w:tcPr>
            <w:tcW w:w="1421" w:type="dxa"/>
            <w:vMerge/>
            <w:tcBorders>
              <w:top w:val="nil"/>
            </w:tcBorders>
          </w:tcPr>
          <w:p>
            <w:pPr>
              <w:rPr>
                <w:sz w:val="2"/>
                <w:szCs w:val="2"/>
              </w:rPr>
            </w:pPr>
          </w:p>
        </w:tc>
        <w:tc>
          <w:tcPr>
            <w:tcW w:w="1133" w:type="dxa"/>
            <w:vMerge/>
            <w:tcBorders>
              <w:top w:val="nil"/>
            </w:tcBorders>
          </w:tcPr>
          <w:p>
            <w:pPr>
              <w:rPr>
                <w:sz w:val="2"/>
                <w:szCs w:val="2"/>
              </w:rPr>
            </w:pPr>
          </w:p>
        </w:tc>
        <w:tc>
          <w:tcPr>
            <w:tcW w:w="1133" w:type="dxa"/>
            <w:vMerge/>
            <w:tcBorders>
              <w:top w:val="nil"/>
            </w:tcBorders>
          </w:tcPr>
          <w:p>
            <w:pPr>
              <w:rPr>
                <w:sz w:val="2"/>
                <w:szCs w:val="2"/>
              </w:rPr>
            </w:pPr>
          </w:p>
        </w:tc>
        <w:tc>
          <w:tcPr>
            <w:tcW w:w="1114" w:type="dxa"/>
            <w:vMerge/>
            <w:tcBorders>
              <w:top w:val="nil"/>
            </w:tcBorders>
          </w:tcPr>
          <w:p>
            <w:pPr>
              <w:rPr>
                <w:sz w:val="2"/>
                <w:szCs w:val="2"/>
              </w:rPr>
            </w:pPr>
          </w:p>
        </w:tc>
        <w:tc>
          <w:tcPr>
            <w:tcW w:w="1608" w:type="dxa"/>
            <w:gridSpan w:val="2"/>
          </w:tcPr>
          <w:p>
            <w:pPr>
              <w:pStyle w:val="TableParagraph"/>
              <w:spacing w:line="261" w:lineRule="exact" w:before="25"/>
              <w:ind w:left="499"/>
              <w:rPr>
                <w:b/>
                <w:sz w:val="24"/>
              </w:rPr>
            </w:pPr>
            <w:r>
              <w:rPr>
                <w:b/>
                <w:spacing w:val="-5"/>
                <w:sz w:val="24"/>
              </w:rPr>
              <w:t>ВУЗ</w:t>
            </w:r>
          </w:p>
        </w:tc>
        <w:tc>
          <w:tcPr>
            <w:tcW w:w="1608" w:type="dxa"/>
            <w:gridSpan w:val="2"/>
          </w:tcPr>
          <w:p>
            <w:pPr>
              <w:pStyle w:val="TableParagraph"/>
              <w:spacing w:line="261" w:lineRule="exact" w:before="25"/>
              <w:ind w:left="289"/>
              <w:rPr>
                <w:b/>
                <w:sz w:val="24"/>
              </w:rPr>
            </w:pPr>
            <w:r>
              <w:rPr>
                <w:b/>
                <w:spacing w:val="-2"/>
                <w:sz w:val="24"/>
              </w:rPr>
              <w:t>колледж</w:t>
            </w:r>
          </w:p>
        </w:tc>
        <w:tc>
          <w:tcPr>
            <w:tcW w:w="2049" w:type="dxa"/>
            <w:gridSpan w:val="2"/>
          </w:tcPr>
          <w:p>
            <w:pPr>
              <w:pStyle w:val="TableParagraph"/>
              <w:spacing w:line="261" w:lineRule="exact" w:before="25"/>
              <w:ind w:left="261"/>
              <w:rPr>
                <w:b/>
                <w:sz w:val="24"/>
              </w:rPr>
            </w:pPr>
            <w:r>
              <w:rPr>
                <w:b/>
                <w:spacing w:val="-2"/>
                <w:sz w:val="24"/>
              </w:rPr>
              <w:t>Грант/бюджет</w:t>
            </w:r>
          </w:p>
        </w:tc>
      </w:tr>
      <w:tr>
        <w:trPr>
          <w:trHeight w:val="551" w:hRule="atLeast"/>
        </w:trPr>
        <w:tc>
          <w:tcPr>
            <w:tcW w:w="1421" w:type="dxa"/>
            <w:vMerge/>
            <w:tcBorders>
              <w:top w:val="nil"/>
            </w:tcBorders>
          </w:tcPr>
          <w:p>
            <w:pPr>
              <w:rPr>
                <w:sz w:val="2"/>
                <w:szCs w:val="2"/>
              </w:rPr>
            </w:pPr>
          </w:p>
        </w:tc>
        <w:tc>
          <w:tcPr>
            <w:tcW w:w="1133" w:type="dxa"/>
            <w:vMerge/>
            <w:tcBorders>
              <w:top w:val="nil"/>
            </w:tcBorders>
          </w:tcPr>
          <w:p>
            <w:pPr>
              <w:rPr>
                <w:sz w:val="2"/>
                <w:szCs w:val="2"/>
              </w:rPr>
            </w:pPr>
          </w:p>
        </w:tc>
        <w:tc>
          <w:tcPr>
            <w:tcW w:w="1133" w:type="dxa"/>
            <w:vMerge/>
            <w:tcBorders>
              <w:top w:val="nil"/>
            </w:tcBorders>
          </w:tcPr>
          <w:p>
            <w:pPr>
              <w:rPr>
                <w:sz w:val="2"/>
                <w:szCs w:val="2"/>
              </w:rPr>
            </w:pPr>
          </w:p>
        </w:tc>
        <w:tc>
          <w:tcPr>
            <w:tcW w:w="1114" w:type="dxa"/>
            <w:vMerge/>
            <w:tcBorders>
              <w:top w:val="nil"/>
            </w:tcBorders>
          </w:tcPr>
          <w:p>
            <w:pPr>
              <w:rPr>
                <w:sz w:val="2"/>
                <w:szCs w:val="2"/>
              </w:rPr>
            </w:pPr>
          </w:p>
        </w:tc>
        <w:tc>
          <w:tcPr>
            <w:tcW w:w="792" w:type="dxa"/>
          </w:tcPr>
          <w:p>
            <w:pPr>
              <w:pStyle w:val="TableParagraph"/>
              <w:spacing w:before="6"/>
              <w:ind w:left="139"/>
              <w:rPr>
                <w:b/>
                <w:sz w:val="24"/>
              </w:rPr>
            </w:pPr>
            <w:r>
              <w:rPr>
                <w:b/>
                <w:spacing w:val="-4"/>
                <w:sz w:val="24"/>
              </w:rPr>
              <w:t>кол-</w:t>
            </w:r>
          </w:p>
          <w:p>
            <w:pPr>
              <w:pStyle w:val="TableParagraph"/>
              <w:spacing w:line="209" w:lineRule="exact" w:before="41"/>
              <w:ind w:left="240"/>
              <w:rPr>
                <w:b/>
                <w:sz w:val="24"/>
              </w:rPr>
            </w:pPr>
            <w:r>
              <w:rPr>
                <w:b/>
                <w:spacing w:val="-5"/>
                <w:sz w:val="24"/>
              </w:rPr>
              <w:t>во</w:t>
            </w:r>
          </w:p>
        </w:tc>
        <w:tc>
          <w:tcPr>
            <w:tcW w:w="816" w:type="dxa"/>
          </w:tcPr>
          <w:p>
            <w:pPr>
              <w:pStyle w:val="TableParagraph"/>
              <w:spacing w:before="131"/>
              <w:ind w:left="255"/>
              <w:rPr>
                <w:b/>
                <w:sz w:val="24"/>
              </w:rPr>
            </w:pPr>
            <w:r>
              <w:rPr>
                <w:b/>
                <w:spacing w:val="-10"/>
                <w:sz w:val="24"/>
              </w:rPr>
              <w:t>%</w:t>
            </w:r>
          </w:p>
        </w:tc>
        <w:tc>
          <w:tcPr>
            <w:tcW w:w="821" w:type="dxa"/>
          </w:tcPr>
          <w:p>
            <w:pPr>
              <w:pStyle w:val="TableParagraph"/>
              <w:spacing w:before="6"/>
              <w:ind w:left="145"/>
              <w:rPr>
                <w:b/>
                <w:sz w:val="24"/>
              </w:rPr>
            </w:pPr>
            <w:r>
              <w:rPr>
                <w:b/>
                <w:spacing w:val="-4"/>
                <w:sz w:val="24"/>
              </w:rPr>
              <w:t>кол-</w:t>
            </w:r>
          </w:p>
          <w:p>
            <w:pPr>
              <w:pStyle w:val="TableParagraph"/>
              <w:spacing w:line="209" w:lineRule="exact" w:before="41"/>
              <w:ind w:left="245"/>
              <w:rPr>
                <w:b/>
                <w:sz w:val="24"/>
              </w:rPr>
            </w:pPr>
            <w:r>
              <w:rPr>
                <w:b/>
                <w:spacing w:val="-5"/>
                <w:sz w:val="24"/>
              </w:rPr>
              <w:t>во</w:t>
            </w:r>
          </w:p>
        </w:tc>
        <w:tc>
          <w:tcPr>
            <w:tcW w:w="787" w:type="dxa"/>
          </w:tcPr>
          <w:p>
            <w:pPr>
              <w:pStyle w:val="TableParagraph"/>
              <w:spacing w:before="131"/>
              <w:ind w:left="255"/>
              <w:rPr>
                <w:b/>
                <w:sz w:val="24"/>
              </w:rPr>
            </w:pPr>
            <w:r>
              <w:rPr>
                <w:b/>
                <w:spacing w:val="-10"/>
                <w:sz w:val="24"/>
              </w:rPr>
              <w:t>%</w:t>
            </w:r>
          </w:p>
        </w:tc>
        <w:tc>
          <w:tcPr>
            <w:tcW w:w="993" w:type="dxa"/>
          </w:tcPr>
          <w:p>
            <w:pPr>
              <w:pStyle w:val="TableParagraph"/>
              <w:spacing w:before="6"/>
              <w:ind w:left="160"/>
              <w:rPr>
                <w:b/>
                <w:sz w:val="24"/>
              </w:rPr>
            </w:pPr>
            <w:r>
              <w:rPr>
                <w:b/>
                <w:spacing w:val="-4"/>
                <w:sz w:val="24"/>
              </w:rPr>
              <w:t>кол-</w:t>
            </w:r>
          </w:p>
          <w:p>
            <w:pPr>
              <w:pStyle w:val="TableParagraph"/>
              <w:spacing w:line="199" w:lineRule="exact" w:before="50"/>
              <w:ind w:left="160"/>
              <w:rPr>
                <w:b/>
                <w:sz w:val="24"/>
              </w:rPr>
            </w:pPr>
            <w:r>
              <w:rPr>
                <w:b/>
                <w:spacing w:val="-5"/>
                <w:sz w:val="24"/>
              </w:rPr>
              <w:t>во</w:t>
            </w:r>
          </w:p>
        </w:tc>
        <w:tc>
          <w:tcPr>
            <w:tcW w:w="1056" w:type="dxa"/>
          </w:tcPr>
          <w:p>
            <w:pPr>
              <w:pStyle w:val="TableParagraph"/>
              <w:spacing w:before="131"/>
              <w:ind w:left="209"/>
              <w:rPr>
                <w:b/>
                <w:sz w:val="24"/>
              </w:rPr>
            </w:pPr>
            <w:r>
              <w:rPr>
                <w:b/>
                <w:spacing w:val="-10"/>
                <w:sz w:val="24"/>
              </w:rPr>
              <w:t>%</w:t>
            </w:r>
          </w:p>
        </w:tc>
      </w:tr>
      <w:tr>
        <w:trPr>
          <w:trHeight w:val="552" w:hRule="atLeast"/>
        </w:trPr>
        <w:tc>
          <w:tcPr>
            <w:tcW w:w="1421" w:type="dxa"/>
          </w:tcPr>
          <w:p>
            <w:pPr>
              <w:pStyle w:val="TableParagraph"/>
              <w:spacing w:before="141"/>
              <w:ind w:left="62"/>
              <w:jc w:val="center"/>
              <w:rPr>
                <w:b/>
                <w:sz w:val="24"/>
              </w:rPr>
            </w:pPr>
            <w:r>
              <w:rPr>
                <w:b/>
                <w:sz w:val="24"/>
              </w:rPr>
              <w:t>2021-</w:t>
            </w:r>
            <w:r>
              <w:rPr>
                <w:b/>
                <w:spacing w:val="-4"/>
                <w:sz w:val="24"/>
              </w:rPr>
              <w:t>2022</w:t>
            </w:r>
          </w:p>
        </w:tc>
        <w:tc>
          <w:tcPr>
            <w:tcW w:w="1133" w:type="dxa"/>
          </w:tcPr>
          <w:p>
            <w:pPr>
              <w:pStyle w:val="TableParagraph"/>
              <w:spacing w:before="112"/>
              <w:ind w:left="0" w:right="352"/>
              <w:jc w:val="right"/>
              <w:rPr>
                <w:sz w:val="24"/>
              </w:rPr>
            </w:pPr>
            <w:r>
              <w:rPr>
                <w:spacing w:val="-5"/>
                <w:sz w:val="24"/>
              </w:rPr>
              <w:t>26</w:t>
            </w:r>
          </w:p>
        </w:tc>
        <w:tc>
          <w:tcPr>
            <w:tcW w:w="1133" w:type="dxa"/>
          </w:tcPr>
          <w:p>
            <w:pPr>
              <w:pStyle w:val="TableParagraph"/>
              <w:spacing w:before="112"/>
              <w:ind w:left="248" w:right="74"/>
              <w:jc w:val="center"/>
              <w:rPr>
                <w:sz w:val="24"/>
              </w:rPr>
            </w:pPr>
            <w:r>
              <w:rPr>
                <w:spacing w:val="-5"/>
                <w:sz w:val="24"/>
              </w:rPr>
              <w:t>16</w:t>
            </w:r>
          </w:p>
        </w:tc>
        <w:tc>
          <w:tcPr>
            <w:tcW w:w="1114" w:type="dxa"/>
          </w:tcPr>
          <w:p>
            <w:pPr>
              <w:pStyle w:val="TableParagraph"/>
              <w:spacing w:before="112"/>
              <w:ind w:left="172"/>
              <w:jc w:val="center"/>
              <w:rPr>
                <w:sz w:val="24"/>
              </w:rPr>
            </w:pPr>
            <w:r>
              <w:rPr>
                <w:spacing w:val="-5"/>
                <w:sz w:val="24"/>
              </w:rPr>
              <w:t>62%</w:t>
            </w:r>
          </w:p>
        </w:tc>
        <w:tc>
          <w:tcPr>
            <w:tcW w:w="792" w:type="dxa"/>
          </w:tcPr>
          <w:p>
            <w:pPr>
              <w:pStyle w:val="TableParagraph"/>
              <w:spacing w:before="112"/>
              <w:ind w:left="169"/>
              <w:jc w:val="center"/>
              <w:rPr>
                <w:sz w:val="24"/>
              </w:rPr>
            </w:pPr>
            <w:r>
              <w:rPr>
                <w:spacing w:val="-5"/>
                <w:sz w:val="24"/>
              </w:rPr>
              <w:t>23</w:t>
            </w:r>
          </w:p>
        </w:tc>
        <w:tc>
          <w:tcPr>
            <w:tcW w:w="816" w:type="dxa"/>
          </w:tcPr>
          <w:p>
            <w:pPr>
              <w:pStyle w:val="TableParagraph"/>
              <w:spacing w:before="112"/>
              <w:ind w:left="274"/>
              <w:rPr>
                <w:sz w:val="24"/>
              </w:rPr>
            </w:pPr>
            <w:r>
              <w:rPr>
                <w:spacing w:val="-5"/>
                <w:sz w:val="24"/>
              </w:rPr>
              <w:t>88%</w:t>
            </w:r>
          </w:p>
        </w:tc>
        <w:tc>
          <w:tcPr>
            <w:tcW w:w="821" w:type="dxa"/>
          </w:tcPr>
          <w:p>
            <w:pPr>
              <w:pStyle w:val="TableParagraph"/>
              <w:spacing w:before="112"/>
              <w:ind w:left="0" w:right="250"/>
              <w:jc w:val="right"/>
              <w:rPr>
                <w:sz w:val="24"/>
              </w:rPr>
            </w:pPr>
            <w:r>
              <w:rPr>
                <w:spacing w:val="-10"/>
                <w:sz w:val="24"/>
              </w:rPr>
              <w:t>1</w:t>
            </w:r>
          </w:p>
        </w:tc>
        <w:tc>
          <w:tcPr>
            <w:tcW w:w="787" w:type="dxa"/>
          </w:tcPr>
          <w:p>
            <w:pPr>
              <w:pStyle w:val="TableParagraph"/>
              <w:spacing w:before="112"/>
              <w:ind w:left="0" w:right="136"/>
              <w:jc w:val="right"/>
              <w:rPr>
                <w:sz w:val="24"/>
              </w:rPr>
            </w:pPr>
            <w:r>
              <w:rPr>
                <w:spacing w:val="-5"/>
                <w:sz w:val="24"/>
              </w:rPr>
              <w:t>4%</w:t>
            </w:r>
          </w:p>
        </w:tc>
        <w:tc>
          <w:tcPr>
            <w:tcW w:w="993" w:type="dxa"/>
          </w:tcPr>
          <w:p>
            <w:pPr>
              <w:pStyle w:val="TableParagraph"/>
              <w:spacing w:before="112"/>
              <w:ind w:left="462"/>
              <w:rPr>
                <w:sz w:val="24"/>
              </w:rPr>
            </w:pPr>
            <w:r>
              <w:rPr>
                <w:spacing w:val="-5"/>
                <w:sz w:val="24"/>
              </w:rPr>
              <w:t>11</w:t>
            </w:r>
          </w:p>
        </w:tc>
        <w:tc>
          <w:tcPr>
            <w:tcW w:w="1056" w:type="dxa"/>
          </w:tcPr>
          <w:p>
            <w:pPr>
              <w:pStyle w:val="TableParagraph"/>
              <w:spacing w:before="112"/>
              <w:ind w:left="0" w:right="207"/>
              <w:jc w:val="right"/>
              <w:rPr>
                <w:sz w:val="24"/>
              </w:rPr>
            </w:pPr>
            <w:r>
              <w:rPr>
                <w:spacing w:val="-5"/>
                <w:sz w:val="24"/>
              </w:rPr>
              <w:t>42%</w:t>
            </w:r>
          </w:p>
        </w:tc>
      </w:tr>
      <w:tr>
        <w:trPr>
          <w:trHeight w:val="556" w:hRule="atLeast"/>
        </w:trPr>
        <w:tc>
          <w:tcPr>
            <w:tcW w:w="1421" w:type="dxa"/>
          </w:tcPr>
          <w:p>
            <w:pPr>
              <w:pStyle w:val="TableParagraph"/>
              <w:spacing w:before="140"/>
              <w:ind w:left="62"/>
              <w:jc w:val="center"/>
              <w:rPr>
                <w:b/>
                <w:sz w:val="24"/>
              </w:rPr>
            </w:pPr>
            <w:r>
              <w:rPr>
                <w:b/>
                <w:sz w:val="24"/>
              </w:rPr>
              <w:t>2022-</w:t>
            </w:r>
            <w:r>
              <w:rPr>
                <w:b/>
                <w:spacing w:val="-4"/>
                <w:sz w:val="24"/>
              </w:rPr>
              <w:t>2023</w:t>
            </w:r>
          </w:p>
        </w:tc>
        <w:tc>
          <w:tcPr>
            <w:tcW w:w="1133" w:type="dxa"/>
          </w:tcPr>
          <w:p>
            <w:pPr>
              <w:pStyle w:val="TableParagraph"/>
              <w:spacing w:before="111"/>
              <w:ind w:left="0" w:right="352"/>
              <w:jc w:val="right"/>
              <w:rPr>
                <w:sz w:val="24"/>
              </w:rPr>
            </w:pPr>
            <w:r>
              <w:rPr>
                <w:spacing w:val="-5"/>
                <w:sz w:val="24"/>
              </w:rPr>
              <w:t>30</w:t>
            </w:r>
          </w:p>
        </w:tc>
        <w:tc>
          <w:tcPr>
            <w:tcW w:w="1133" w:type="dxa"/>
          </w:tcPr>
          <w:p>
            <w:pPr>
              <w:pStyle w:val="TableParagraph"/>
              <w:spacing w:before="111"/>
              <w:ind w:left="248" w:right="74"/>
              <w:jc w:val="center"/>
              <w:rPr>
                <w:sz w:val="24"/>
              </w:rPr>
            </w:pPr>
            <w:r>
              <w:rPr>
                <w:spacing w:val="-5"/>
                <w:sz w:val="24"/>
              </w:rPr>
              <w:t>19</w:t>
            </w:r>
          </w:p>
        </w:tc>
        <w:tc>
          <w:tcPr>
            <w:tcW w:w="1114" w:type="dxa"/>
          </w:tcPr>
          <w:p>
            <w:pPr>
              <w:pStyle w:val="TableParagraph"/>
              <w:spacing w:before="111"/>
              <w:ind w:left="172"/>
              <w:jc w:val="center"/>
              <w:rPr>
                <w:sz w:val="24"/>
              </w:rPr>
            </w:pPr>
            <w:r>
              <w:rPr>
                <w:spacing w:val="-5"/>
                <w:sz w:val="24"/>
              </w:rPr>
              <w:t>63%</w:t>
            </w:r>
          </w:p>
        </w:tc>
        <w:tc>
          <w:tcPr>
            <w:tcW w:w="792" w:type="dxa"/>
          </w:tcPr>
          <w:p>
            <w:pPr>
              <w:pStyle w:val="TableParagraph"/>
              <w:spacing w:before="111"/>
              <w:ind w:left="169"/>
              <w:jc w:val="center"/>
              <w:rPr>
                <w:sz w:val="24"/>
              </w:rPr>
            </w:pPr>
            <w:r>
              <w:rPr>
                <w:spacing w:val="-5"/>
                <w:sz w:val="24"/>
              </w:rPr>
              <w:t>27</w:t>
            </w:r>
          </w:p>
        </w:tc>
        <w:tc>
          <w:tcPr>
            <w:tcW w:w="816" w:type="dxa"/>
          </w:tcPr>
          <w:p>
            <w:pPr>
              <w:pStyle w:val="TableParagraph"/>
              <w:spacing w:before="111"/>
              <w:ind w:left="274"/>
              <w:rPr>
                <w:sz w:val="24"/>
              </w:rPr>
            </w:pPr>
            <w:r>
              <w:rPr>
                <w:spacing w:val="-5"/>
                <w:sz w:val="24"/>
              </w:rPr>
              <w:t>90%</w:t>
            </w:r>
          </w:p>
        </w:tc>
        <w:tc>
          <w:tcPr>
            <w:tcW w:w="821" w:type="dxa"/>
          </w:tcPr>
          <w:p>
            <w:pPr>
              <w:pStyle w:val="TableParagraph"/>
              <w:spacing w:before="111"/>
              <w:ind w:left="0" w:right="250"/>
              <w:jc w:val="right"/>
              <w:rPr>
                <w:sz w:val="24"/>
              </w:rPr>
            </w:pPr>
            <w:r>
              <w:rPr>
                <w:spacing w:val="-10"/>
                <w:sz w:val="24"/>
              </w:rPr>
              <w:t>2</w:t>
            </w:r>
          </w:p>
        </w:tc>
        <w:tc>
          <w:tcPr>
            <w:tcW w:w="787" w:type="dxa"/>
          </w:tcPr>
          <w:p>
            <w:pPr>
              <w:pStyle w:val="TableParagraph"/>
              <w:spacing w:before="111"/>
              <w:ind w:left="0" w:right="136"/>
              <w:jc w:val="right"/>
              <w:rPr>
                <w:sz w:val="24"/>
              </w:rPr>
            </w:pPr>
            <w:r>
              <w:rPr>
                <w:spacing w:val="-5"/>
                <w:sz w:val="24"/>
              </w:rPr>
              <w:t>6%</w:t>
            </w:r>
          </w:p>
        </w:tc>
        <w:tc>
          <w:tcPr>
            <w:tcW w:w="993" w:type="dxa"/>
          </w:tcPr>
          <w:p>
            <w:pPr>
              <w:pStyle w:val="TableParagraph"/>
              <w:spacing w:before="111"/>
              <w:ind w:left="462"/>
              <w:rPr>
                <w:sz w:val="24"/>
              </w:rPr>
            </w:pPr>
            <w:r>
              <w:rPr>
                <w:spacing w:val="-5"/>
                <w:sz w:val="24"/>
              </w:rPr>
              <w:t>17</w:t>
            </w:r>
          </w:p>
        </w:tc>
        <w:tc>
          <w:tcPr>
            <w:tcW w:w="1056" w:type="dxa"/>
          </w:tcPr>
          <w:p>
            <w:pPr>
              <w:pStyle w:val="TableParagraph"/>
              <w:spacing w:before="111"/>
              <w:ind w:left="0" w:right="207"/>
              <w:jc w:val="right"/>
              <w:rPr>
                <w:sz w:val="24"/>
              </w:rPr>
            </w:pPr>
            <w:r>
              <w:rPr>
                <w:spacing w:val="-5"/>
                <w:sz w:val="24"/>
              </w:rPr>
              <w:t>63%</w:t>
            </w:r>
          </w:p>
        </w:tc>
      </w:tr>
      <w:tr>
        <w:trPr>
          <w:trHeight w:val="561" w:hRule="atLeast"/>
        </w:trPr>
        <w:tc>
          <w:tcPr>
            <w:tcW w:w="1421" w:type="dxa"/>
          </w:tcPr>
          <w:p>
            <w:pPr>
              <w:pStyle w:val="TableParagraph"/>
              <w:spacing w:before="145"/>
              <w:ind w:left="62"/>
              <w:jc w:val="center"/>
              <w:rPr>
                <w:b/>
                <w:sz w:val="24"/>
              </w:rPr>
            </w:pPr>
            <w:r>
              <w:rPr>
                <w:b/>
                <w:sz w:val="24"/>
              </w:rPr>
              <w:t>2023-</w:t>
            </w:r>
            <w:r>
              <w:rPr>
                <w:b/>
                <w:spacing w:val="-4"/>
                <w:sz w:val="24"/>
              </w:rPr>
              <w:t>2024</w:t>
            </w:r>
          </w:p>
        </w:tc>
        <w:tc>
          <w:tcPr>
            <w:tcW w:w="1133" w:type="dxa"/>
          </w:tcPr>
          <w:p>
            <w:pPr>
              <w:pStyle w:val="TableParagraph"/>
              <w:spacing w:before="116"/>
              <w:ind w:left="0" w:right="352"/>
              <w:jc w:val="right"/>
              <w:rPr>
                <w:sz w:val="24"/>
              </w:rPr>
            </w:pPr>
            <w:r>
              <w:rPr>
                <w:spacing w:val="-5"/>
                <w:sz w:val="24"/>
              </w:rPr>
              <w:t>25</w:t>
            </w:r>
          </w:p>
        </w:tc>
        <w:tc>
          <w:tcPr>
            <w:tcW w:w="1133" w:type="dxa"/>
          </w:tcPr>
          <w:p>
            <w:pPr>
              <w:pStyle w:val="TableParagraph"/>
              <w:spacing w:before="116"/>
              <w:ind w:left="248" w:right="74"/>
              <w:jc w:val="center"/>
              <w:rPr>
                <w:sz w:val="24"/>
              </w:rPr>
            </w:pPr>
            <w:r>
              <w:rPr>
                <w:spacing w:val="-5"/>
                <w:sz w:val="24"/>
              </w:rPr>
              <w:t>16</w:t>
            </w:r>
          </w:p>
        </w:tc>
        <w:tc>
          <w:tcPr>
            <w:tcW w:w="1114" w:type="dxa"/>
          </w:tcPr>
          <w:p>
            <w:pPr>
              <w:pStyle w:val="TableParagraph"/>
              <w:spacing w:before="116"/>
              <w:ind w:left="172"/>
              <w:jc w:val="center"/>
              <w:rPr>
                <w:sz w:val="24"/>
              </w:rPr>
            </w:pPr>
            <w:r>
              <w:rPr>
                <w:spacing w:val="-5"/>
                <w:sz w:val="24"/>
              </w:rPr>
              <w:t>64%</w:t>
            </w:r>
          </w:p>
        </w:tc>
        <w:tc>
          <w:tcPr>
            <w:tcW w:w="792" w:type="dxa"/>
          </w:tcPr>
          <w:p>
            <w:pPr>
              <w:pStyle w:val="TableParagraph"/>
              <w:spacing w:before="116"/>
              <w:ind w:left="169"/>
              <w:jc w:val="center"/>
              <w:rPr>
                <w:sz w:val="24"/>
              </w:rPr>
            </w:pPr>
            <w:r>
              <w:rPr>
                <w:spacing w:val="-5"/>
                <w:sz w:val="24"/>
              </w:rPr>
              <w:t>19</w:t>
            </w:r>
          </w:p>
        </w:tc>
        <w:tc>
          <w:tcPr>
            <w:tcW w:w="816" w:type="dxa"/>
          </w:tcPr>
          <w:p>
            <w:pPr>
              <w:pStyle w:val="TableParagraph"/>
              <w:spacing w:before="116"/>
              <w:ind w:left="274"/>
              <w:rPr>
                <w:sz w:val="24"/>
              </w:rPr>
            </w:pPr>
            <w:r>
              <w:rPr>
                <w:spacing w:val="-5"/>
                <w:sz w:val="24"/>
              </w:rPr>
              <w:t>76%</w:t>
            </w:r>
          </w:p>
        </w:tc>
        <w:tc>
          <w:tcPr>
            <w:tcW w:w="821" w:type="dxa"/>
          </w:tcPr>
          <w:p>
            <w:pPr>
              <w:pStyle w:val="TableParagraph"/>
              <w:spacing w:before="116"/>
              <w:ind w:left="0" w:right="250"/>
              <w:jc w:val="right"/>
              <w:rPr>
                <w:sz w:val="24"/>
              </w:rPr>
            </w:pPr>
            <w:r>
              <w:rPr>
                <w:spacing w:val="-10"/>
                <w:sz w:val="24"/>
              </w:rPr>
              <w:t>4</w:t>
            </w:r>
          </w:p>
        </w:tc>
        <w:tc>
          <w:tcPr>
            <w:tcW w:w="787" w:type="dxa"/>
          </w:tcPr>
          <w:p>
            <w:pPr>
              <w:pStyle w:val="TableParagraph"/>
              <w:spacing w:before="116"/>
              <w:ind w:left="0" w:right="79"/>
              <w:jc w:val="right"/>
              <w:rPr>
                <w:sz w:val="24"/>
              </w:rPr>
            </w:pPr>
            <w:r>
              <w:rPr>
                <w:spacing w:val="-5"/>
                <w:sz w:val="24"/>
              </w:rPr>
              <w:t>16%</w:t>
            </w:r>
          </w:p>
        </w:tc>
        <w:tc>
          <w:tcPr>
            <w:tcW w:w="993" w:type="dxa"/>
          </w:tcPr>
          <w:p>
            <w:pPr>
              <w:pStyle w:val="TableParagraph"/>
              <w:spacing w:before="116"/>
              <w:ind w:left="520"/>
              <w:rPr>
                <w:sz w:val="24"/>
              </w:rPr>
            </w:pPr>
            <w:r>
              <w:rPr>
                <w:spacing w:val="-10"/>
                <w:sz w:val="24"/>
              </w:rPr>
              <w:t>8</w:t>
            </w:r>
          </w:p>
        </w:tc>
        <w:tc>
          <w:tcPr>
            <w:tcW w:w="1056" w:type="dxa"/>
          </w:tcPr>
          <w:p>
            <w:pPr>
              <w:pStyle w:val="TableParagraph"/>
              <w:spacing w:before="116"/>
              <w:ind w:left="0" w:right="207"/>
              <w:jc w:val="right"/>
              <w:rPr>
                <w:sz w:val="24"/>
              </w:rPr>
            </w:pPr>
            <w:r>
              <w:rPr>
                <w:spacing w:val="-5"/>
                <w:sz w:val="24"/>
              </w:rPr>
              <w:t>32%</w:t>
            </w:r>
          </w:p>
        </w:tc>
      </w:tr>
    </w:tbl>
    <w:p>
      <w:pPr>
        <w:pStyle w:val="BodyText"/>
        <w:spacing w:before="14"/>
        <w:ind w:left="0"/>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1255712</wp:posOffset>
                </wp:positionH>
                <wp:positionV relativeFrom="paragraph">
                  <wp:posOffset>170878</wp:posOffset>
                </wp:positionV>
                <wp:extent cx="4989830" cy="3139440"/>
                <wp:effectExtent l="0" t="0" r="0" b="0"/>
                <wp:wrapTopAndBottom/>
                <wp:docPr id="122" name="Group 122"/>
                <wp:cNvGraphicFramePr>
                  <a:graphicFrameLocks/>
                </wp:cNvGraphicFramePr>
                <a:graphic>
                  <a:graphicData uri="http://schemas.microsoft.com/office/word/2010/wordprocessingGroup">
                    <wpg:wgp>
                      <wpg:cNvPr id="122" name="Group 122"/>
                      <wpg:cNvGrpSpPr/>
                      <wpg:grpSpPr>
                        <a:xfrm>
                          <a:off x="0" y="0"/>
                          <a:ext cx="4989830" cy="3139440"/>
                          <a:chExt cx="4989830" cy="3139440"/>
                        </a:xfrm>
                      </wpg:grpSpPr>
                      <wps:wsp>
                        <wps:cNvPr id="123" name="Graphic 123"/>
                        <wps:cNvSpPr/>
                        <wps:spPr>
                          <a:xfrm>
                            <a:off x="952182" y="145732"/>
                            <a:ext cx="3893185" cy="1924685"/>
                          </a:xfrm>
                          <a:custGeom>
                            <a:avLst/>
                            <a:gdLst/>
                            <a:ahLst/>
                            <a:cxnLst/>
                            <a:rect l="l" t="t" r="r" b="b"/>
                            <a:pathLst>
                              <a:path w="3893185" h="1924685">
                                <a:moveTo>
                                  <a:pt x="1080896" y="1924303"/>
                                </a:moveTo>
                                <a:lnTo>
                                  <a:pt x="2089784" y="1924303"/>
                                </a:lnTo>
                              </a:path>
                              <a:path w="3893185" h="1924685">
                                <a:moveTo>
                                  <a:pt x="2379345" y="1924303"/>
                                </a:moveTo>
                                <a:lnTo>
                                  <a:pt x="2812160" y="1924303"/>
                                </a:lnTo>
                              </a:path>
                              <a:path w="3893185" h="1924685">
                                <a:moveTo>
                                  <a:pt x="3677793" y="1924303"/>
                                </a:moveTo>
                                <a:lnTo>
                                  <a:pt x="3893184" y="1924303"/>
                                </a:lnTo>
                              </a:path>
                              <a:path w="3893185" h="1924685">
                                <a:moveTo>
                                  <a:pt x="0" y="1924303"/>
                                </a:moveTo>
                                <a:lnTo>
                                  <a:pt x="215265" y="1924303"/>
                                </a:lnTo>
                              </a:path>
                              <a:path w="3893185" h="1924685">
                                <a:moveTo>
                                  <a:pt x="3677793" y="1707895"/>
                                </a:moveTo>
                                <a:lnTo>
                                  <a:pt x="3893184" y="1707895"/>
                                </a:lnTo>
                              </a:path>
                              <a:path w="3893185" h="1924685">
                                <a:moveTo>
                                  <a:pt x="0" y="1707895"/>
                                </a:moveTo>
                                <a:lnTo>
                                  <a:pt x="215265" y="1707895"/>
                                </a:lnTo>
                              </a:path>
                              <a:path w="3893185" h="1924685">
                                <a:moveTo>
                                  <a:pt x="1080896" y="1707895"/>
                                </a:moveTo>
                                <a:lnTo>
                                  <a:pt x="2812160" y="1707895"/>
                                </a:lnTo>
                              </a:path>
                              <a:path w="3893185" h="1924685">
                                <a:moveTo>
                                  <a:pt x="0" y="1494535"/>
                                </a:moveTo>
                                <a:lnTo>
                                  <a:pt x="215265" y="1494535"/>
                                </a:lnTo>
                              </a:path>
                              <a:path w="3893185" h="1924685">
                                <a:moveTo>
                                  <a:pt x="1080896" y="1494535"/>
                                </a:moveTo>
                                <a:lnTo>
                                  <a:pt x="2812160" y="1494535"/>
                                </a:lnTo>
                              </a:path>
                              <a:path w="3893185" h="1924685">
                                <a:moveTo>
                                  <a:pt x="3677793" y="1494535"/>
                                </a:moveTo>
                                <a:lnTo>
                                  <a:pt x="3893184" y="1494535"/>
                                </a:lnTo>
                              </a:path>
                              <a:path w="3893185" h="1924685">
                                <a:moveTo>
                                  <a:pt x="3388232" y="1281175"/>
                                </a:moveTo>
                                <a:lnTo>
                                  <a:pt x="3893184" y="1281175"/>
                                </a:lnTo>
                              </a:path>
                              <a:path w="3893185" h="1924685">
                                <a:moveTo>
                                  <a:pt x="0" y="1281175"/>
                                </a:moveTo>
                                <a:lnTo>
                                  <a:pt x="215265" y="1281175"/>
                                </a:lnTo>
                              </a:path>
                              <a:path w="3893185" h="1924685">
                                <a:moveTo>
                                  <a:pt x="1080896" y="1281175"/>
                                </a:moveTo>
                                <a:lnTo>
                                  <a:pt x="2812160" y="1281175"/>
                                </a:lnTo>
                              </a:path>
                              <a:path w="3893185" h="1924685">
                                <a:moveTo>
                                  <a:pt x="3388232" y="1067815"/>
                                </a:moveTo>
                                <a:lnTo>
                                  <a:pt x="3893184" y="1067815"/>
                                </a:lnTo>
                              </a:path>
                              <a:path w="3893185" h="1924685">
                                <a:moveTo>
                                  <a:pt x="0" y="1067815"/>
                                </a:moveTo>
                                <a:lnTo>
                                  <a:pt x="215265" y="1067815"/>
                                </a:lnTo>
                              </a:path>
                              <a:path w="3893185" h="1924685">
                                <a:moveTo>
                                  <a:pt x="1080896" y="1067815"/>
                                </a:moveTo>
                                <a:lnTo>
                                  <a:pt x="3098672" y="1067815"/>
                                </a:lnTo>
                              </a:path>
                              <a:path w="3893185" h="1924685">
                                <a:moveTo>
                                  <a:pt x="0" y="854455"/>
                                </a:moveTo>
                                <a:lnTo>
                                  <a:pt x="215265" y="854455"/>
                                </a:lnTo>
                              </a:path>
                              <a:path w="3893185" h="1924685">
                                <a:moveTo>
                                  <a:pt x="3388232" y="854455"/>
                                </a:moveTo>
                                <a:lnTo>
                                  <a:pt x="3893184" y="854455"/>
                                </a:lnTo>
                              </a:path>
                              <a:path w="3893185" h="1924685">
                                <a:moveTo>
                                  <a:pt x="1080896" y="854455"/>
                                </a:moveTo>
                                <a:lnTo>
                                  <a:pt x="3098672" y="854455"/>
                                </a:lnTo>
                              </a:path>
                              <a:path w="3893185" h="1924685">
                                <a:moveTo>
                                  <a:pt x="0" y="641095"/>
                                </a:moveTo>
                                <a:lnTo>
                                  <a:pt x="215265" y="641095"/>
                                </a:lnTo>
                              </a:path>
                              <a:path w="3893185" h="1924685">
                                <a:moveTo>
                                  <a:pt x="1080896" y="641095"/>
                                </a:moveTo>
                                <a:lnTo>
                                  <a:pt x="3893184" y="641095"/>
                                </a:lnTo>
                              </a:path>
                              <a:path w="3893185" h="1924685">
                                <a:moveTo>
                                  <a:pt x="0" y="427735"/>
                                </a:moveTo>
                                <a:lnTo>
                                  <a:pt x="215265" y="427735"/>
                                </a:lnTo>
                              </a:path>
                              <a:path w="3893185" h="1924685">
                                <a:moveTo>
                                  <a:pt x="0" y="214375"/>
                                </a:moveTo>
                                <a:lnTo>
                                  <a:pt x="3893184" y="214375"/>
                                </a:lnTo>
                              </a:path>
                              <a:path w="3893185" h="1924685">
                                <a:moveTo>
                                  <a:pt x="0" y="0"/>
                                </a:moveTo>
                                <a:lnTo>
                                  <a:pt x="3893184" y="0"/>
                                </a:lnTo>
                              </a:path>
                            </a:pathLst>
                          </a:custGeom>
                          <a:ln w="9525">
                            <a:solidFill>
                              <a:srgbClr val="858585"/>
                            </a:solidFill>
                            <a:prstDash val="solid"/>
                          </a:ln>
                        </wps:spPr>
                        <wps:bodyPr wrap="square" lIns="0" tIns="0" rIns="0" bIns="0" rtlCol="0">
                          <a:prstTxWarp prst="textNoShape">
                            <a:avLst/>
                          </a:prstTxWarp>
                          <a:noAutofit/>
                        </wps:bodyPr>
                      </wps:wsp>
                      <wps:wsp>
                        <wps:cNvPr id="124" name="Graphic 124"/>
                        <wps:cNvSpPr/>
                        <wps:spPr>
                          <a:xfrm>
                            <a:off x="1167447" y="402780"/>
                            <a:ext cx="2883535" cy="1879600"/>
                          </a:xfrm>
                          <a:custGeom>
                            <a:avLst/>
                            <a:gdLst/>
                            <a:ahLst/>
                            <a:cxnLst/>
                            <a:rect l="l" t="t" r="r" b="b"/>
                            <a:pathLst>
                              <a:path w="2883535" h="1879600">
                                <a:moveTo>
                                  <a:pt x="289560" y="0"/>
                                </a:moveTo>
                                <a:lnTo>
                                  <a:pt x="0" y="0"/>
                                </a:lnTo>
                                <a:lnTo>
                                  <a:pt x="0" y="1879473"/>
                                </a:lnTo>
                                <a:lnTo>
                                  <a:pt x="289560" y="1879473"/>
                                </a:lnTo>
                                <a:lnTo>
                                  <a:pt x="289560" y="0"/>
                                </a:lnTo>
                                <a:close/>
                              </a:path>
                              <a:path w="2883535" h="1879600">
                                <a:moveTo>
                                  <a:pt x="1588008" y="1795272"/>
                                </a:moveTo>
                                <a:lnTo>
                                  <a:pt x="1298448" y="1795272"/>
                                </a:lnTo>
                                <a:lnTo>
                                  <a:pt x="1298448" y="1879473"/>
                                </a:lnTo>
                                <a:lnTo>
                                  <a:pt x="1588008" y="1879473"/>
                                </a:lnTo>
                                <a:lnTo>
                                  <a:pt x="1588008" y="1795272"/>
                                </a:lnTo>
                                <a:close/>
                              </a:path>
                              <a:path w="2883535" h="1879600">
                                <a:moveTo>
                                  <a:pt x="2883408" y="981456"/>
                                </a:moveTo>
                                <a:lnTo>
                                  <a:pt x="2596896" y="981456"/>
                                </a:lnTo>
                                <a:lnTo>
                                  <a:pt x="2596896" y="1879473"/>
                                </a:lnTo>
                                <a:lnTo>
                                  <a:pt x="2883408" y="1879473"/>
                                </a:lnTo>
                                <a:lnTo>
                                  <a:pt x="2883408" y="981456"/>
                                </a:lnTo>
                                <a:close/>
                              </a:path>
                            </a:pathLst>
                          </a:custGeom>
                          <a:solidFill>
                            <a:srgbClr val="4F81BC"/>
                          </a:solidFill>
                        </wps:spPr>
                        <wps:bodyPr wrap="square" lIns="0" tIns="0" rIns="0" bIns="0" rtlCol="0">
                          <a:prstTxWarp prst="textNoShape">
                            <a:avLst/>
                          </a:prstTxWarp>
                          <a:noAutofit/>
                        </wps:bodyPr>
                      </wps:wsp>
                      <wps:wsp>
                        <wps:cNvPr id="125" name="Graphic 125"/>
                        <wps:cNvSpPr/>
                        <wps:spPr>
                          <a:xfrm>
                            <a:off x="1457007" y="360108"/>
                            <a:ext cx="2883535" cy="1922145"/>
                          </a:xfrm>
                          <a:custGeom>
                            <a:avLst/>
                            <a:gdLst/>
                            <a:ahLst/>
                            <a:cxnLst/>
                            <a:rect l="l" t="t" r="r" b="b"/>
                            <a:pathLst>
                              <a:path w="2883535" h="1922145">
                                <a:moveTo>
                                  <a:pt x="289560" y="0"/>
                                </a:moveTo>
                                <a:lnTo>
                                  <a:pt x="0" y="0"/>
                                </a:lnTo>
                                <a:lnTo>
                                  <a:pt x="0" y="1922145"/>
                                </a:lnTo>
                                <a:lnTo>
                                  <a:pt x="289560" y="1922145"/>
                                </a:lnTo>
                                <a:lnTo>
                                  <a:pt x="289560" y="0"/>
                                </a:lnTo>
                                <a:close/>
                              </a:path>
                              <a:path w="2883535" h="1922145">
                                <a:moveTo>
                                  <a:pt x="1584960" y="1795272"/>
                                </a:moveTo>
                                <a:lnTo>
                                  <a:pt x="1298448" y="1795272"/>
                                </a:lnTo>
                                <a:lnTo>
                                  <a:pt x="1298448" y="1922145"/>
                                </a:lnTo>
                                <a:lnTo>
                                  <a:pt x="1584960" y="1922145"/>
                                </a:lnTo>
                                <a:lnTo>
                                  <a:pt x="1584960" y="1795272"/>
                                </a:lnTo>
                                <a:close/>
                              </a:path>
                              <a:path w="2883535" h="1922145">
                                <a:moveTo>
                                  <a:pt x="2883408" y="576072"/>
                                </a:moveTo>
                                <a:lnTo>
                                  <a:pt x="2593848" y="576072"/>
                                </a:lnTo>
                                <a:lnTo>
                                  <a:pt x="2593848" y="1922145"/>
                                </a:lnTo>
                                <a:lnTo>
                                  <a:pt x="2883408" y="1922145"/>
                                </a:lnTo>
                                <a:lnTo>
                                  <a:pt x="2883408" y="576072"/>
                                </a:lnTo>
                                <a:close/>
                              </a:path>
                            </a:pathLst>
                          </a:custGeom>
                          <a:solidFill>
                            <a:srgbClr val="C0504D"/>
                          </a:solidFill>
                        </wps:spPr>
                        <wps:bodyPr wrap="square" lIns="0" tIns="0" rIns="0" bIns="0" rtlCol="0">
                          <a:prstTxWarp prst="textNoShape">
                            <a:avLst/>
                          </a:prstTxWarp>
                          <a:noAutofit/>
                        </wps:bodyPr>
                      </wps:wsp>
                      <wps:wsp>
                        <wps:cNvPr id="126" name="Graphic 126"/>
                        <wps:cNvSpPr/>
                        <wps:spPr>
                          <a:xfrm>
                            <a:off x="1746567" y="658812"/>
                            <a:ext cx="2883535" cy="1623695"/>
                          </a:xfrm>
                          <a:custGeom>
                            <a:avLst/>
                            <a:gdLst/>
                            <a:ahLst/>
                            <a:cxnLst/>
                            <a:rect l="l" t="t" r="r" b="b"/>
                            <a:pathLst>
                              <a:path w="2883535" h="1623695">
                                <a:moveTo>
                                  <a:pt x="286499" y="0"/>
                                </a:moveTo>
                                <a:lnTo>
                                  <a:pt x="0" y="0"/>
                                </a:lnTo>
                                <a:lnTo>
                                  <a:pt x="0" y="1623441"/>
                                </a:lnTo>
                                <a:lnTo>
                                  <a:pt x="286499" y="1623441"/>
                                </a:lnTo>
                                <a:lnTo>
                                  <a:pt x="286499" y="0"/>
                                </a:lnTo>
                                <a:close/>
                              </a:path>
                              <a:path w="2883535" h="1623695">
                                <a:moveTo>
                                  <a:pt x="1584960" y="1280160"/>
                                </a:moveTo>
                                <a:lnTo>
                                  <a:pt x="1295400" y="1280160"/>
                                </a:lnTo>
                                <a:lnTo>
                                  <a:pt x="1295400" y="1623441"/>
                                </a:lnTo>
                                <a:lnTo>
                                  <a:pt x="1584960" y="1623441"/>
                                </a:lnTo>
                                <a:lnTo>
                                  <a:pt x="1584960" y="1280160"/>
                                </a:lnTo>
                                <a:close/>
                              </a:path>
                              <a:path w="2883535" h="1623695">
                                <a:moveTo>
                                  <a:pt x="2883408" y="938784"/>
                                </a:moveTo>
                                <a:lnTo>
                                  <a:pt x="2593848" y="938784"/>
                                </a:lnTo>
                                <a:lnTo>
                                  <a:pt x="2593848" y="1623441"/>
                                </a:lnTo>
                                <a:lnTo>
                                  <a:pt x="2883408" y="1623441"/>
                                </a:lnTo>
                                <a:lnTo>
                                  <a:pt x="2883408" y="938784"/>
                                </a:lnTo>
                                <a:close/>
                              </a:path>
                            </a:pathLst>
                          </a:custGeom>
                          <a:solidFill>
                            <a:srgbClr val="9BBA58"/>
                          </a:solidFill>
                        </wps:spPr>
                        <wps:bodyPr wrap="square" lIns="0" tIns="0" rIns="0" bIns="0" rtlCol="0">
                          <a:prstTxWarp prst="textNoShape">
                            <a:avLst/>
                          </a:prstTxWarp>
                          <a:noAutofit/>
                        </wps:bodyPr>
                      </wps:wsp>
                      <wps:wsp>
                        <wps:cNvPr id="127" name="Graphic 127"/>
                        <wps:cNvSpPr/>
                        <wps:spPr>
                          <a:xfrm>
                            <a:off x="220662" y="145732"/>
                            <a:ext cx="4624705" cy="2529840"/>
                          </a:xfrm>
                          <a:custGeom>
                            <a:avLst/>
                            <a:gdLst/>
                            <a:ahLst/>
                            <a:cxnLst/>
                            <a:rect l="l" t="t" r="r" b="b"/>
                            <a:pathLst>
                              <a:path w="4624705" h="2529840">
                                <a:moveTo>
                                  <a:pt x="731519" y="2136520"/>
                                </a:moveTo>
                                <a:lnTo>
                                  <a:pt x="731519" y="0"/>
                                </a:lnTo>
                              </a:path>
                              <a:path w="4624705" h="2529840">
                                <a:moveTo>
                                  <a:pt x="731519" y="2136520"/>
                                </a:moveTo>
                                <a:lnTo>
                                  <a:pt x="4624705" y="2136520"/>
                                </a:lnTo>
                              </a:path>
                              <a:path w="4624705" h="2529840">
                                <a:moveTo>
                                  <a:pt x="731519" y="2136520"/>
                                </a:moveTo>
                                <a:lnTo>
                                  <a:pt x="4624705" y="2136520"/>
                                </a:lnTo>
                              </a:path>
                              <a:path w="4624705" h="2529840">
                                <a:moveTo>
                                  <a:pt x="731519" y="2136520"/>
                                </a:moveTo>
                                <a:lnTo>
                                  <a:pt x="731519" y="2331846"/>
                                </a:lnTo>
                              </a:path>
                              <a:path w="4624705" h="2529840">
                                <a:moveTo>
                                  <a:pt x="2028825" y="2136520"/>
                                </a:moveTo>
                                <a:lnTo>
                                  <a:pt x="2028825" y="2331846"/>
                                </a:lnTo>
                              </a:path>
                              <a:path w="4624705" h="2529840">
                                <a:moveTo>
                                  <a:pt x="3327273" y="2136520"/>
                                </a:moveTo>
                                <a:lnTo>
                                  <a:pt x="3327273" y="2331846"/>
                                </a:lnTo>
                              </a:path>
                              <a:path w="4624705" h="2529840">
                                <a:moveTo>
                                  <a:pt x="4624705" y="2136520"/>
                                </a:moveTo>
                                <a:lnTo>
                                  <a:pt x="4624705" y="2331846"/>
                                </a:lnTo>
                              </a:path>
                              <a:path w="4624705" h="2529840">
                                <a:moveTo>
                                  <a:pt x="0" y="2331846"/>
                                </a:moveTo>
                                <a:lnTo>
                                  <a:pt x="4624705" y="2331846"/>
                                </a:lnTo>
                              </a:path>
                              <a:path w="4624705" h="2529840">
                                <a:moveTo>
                                  <a:pt x="0" y="2331846"/>
                                </a:moveTo>
                                <a:lnTo>
                                  <a:pt x="0" y="2529712"/>
                                </a:lnTo>
                              </a:path>
                              <a:path w="4624705" h="2529840">
                                <a:moveTo>
                                  <a:pt x="730376" y="2331846"/>
                                </a:moveTo>
                                <a:lnTo>
                                  <a:pt x="730376" y="2529712"/>
                                </a:lnTo>
                              </a:path>
                              <a:path w="4624705" h="2529840">
                                <a:moveTo>
                                  <a:pt x="730376" y="2331846"/>
                                </a:moveTo>
                                <a:lnTo>
                                  <a:pt x="730376" y="2529712"/>
                                </a:lnTo>
                              </a:path>
                              <a:path w="4624705" h="2529840">
                                <a:moveTo>
                                  <a:pt x="2028825" y="2331846"/>
                                </a:moveTo>
                                <a:lnTo>
                                  <a:pt x="2028825" y="2529712"/>
                                </a:lnTo>
                              </a:path>
                              <a:path w="4624705" h="2529840">
                                <a:moveTo>
                                  <a:pt x="2028825" y="2331846"/>
                                </a:moveTo>
                                <a:lnTo>
                                  <a:pt x="2028825" y="2529712"/>
                                </a:lnTo>
                              </a:path>
                              <a:path w="4624705" h="2529840">
                                <a:moveTo>
                                  <a:pt x="3327273" y="2331846"/>
                                </a:moveTo>
                                <a:lnTo>
                                  <a:pt x="3327273" y="2529712"/>
                                </a:lnTo>
                              </a:path>
                              <a:path w="4624705" h="2529840">
                                <a:moveTo>
                                  <a:pt x="3327273" y="2331846"/>
                                </a:moveTo>
                                <a:lnTo>
                                  <a:pt x="3327273" y="2529712"/>
                                </a:lnTo>
                              </a:path>
                              <a:path w="4624705" h="2529840">
                                <a:moveTo>
                                  <a:pt x="4624705" y="2331846"/>
                                </a:moveTo>
                                <a:lnTo>
                                  <a:pt x="4624705" y="2529712"/>
                                </a:lnTo>
                              </a:path>
                              <a:path w="4624705" h="2529840">
                                <a:moveTo>
                                  <a:pt x="4624705" y="2331846"/>
                                </a:moveTo>
                                <a:lnTo>
                                  <a:pt x="4624705" y="2529712"/>
                                </a:lnTo>
                              </a:path>
                            </a:pathLst>
                          </a:custGeom>
                          <a:ln w="9525">
                            <a:solidFill>
                              <a:srgbClr val="858585"/>
                            </a:solidFill>
                            <a:prstDash val="solid"/>
                          </a:ln>
                        </wps:spPr>
                        <wps:bodyPr wrap="square" lIns="0" tIns="0" rIns="0" bIns="0" rtlCol="0">
                          <a:prstTxWarp prst="textNoShape">
                            <a:avLst/>
                          </a:prstTxWarp>
                          <a:noAutofit/>
                        </wps:bodyPr>
                      </wps:wsp>
                      <wps:wsp>
                        <wps:cNvPr id="128" name="Graphic 128"/>
                        <wps:cNvSpPr/>
                        <wps:spPr>
                          <a:xfrm>
                            <a:off x="265112" y="253838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29" name="Graphic 129"/>
                        <wps:cNvSpPr/>
                        <wps:spPr>
                          <a:xfrm>
                            <a:off x="220662" y="2675445"/>
                            <a:ext cx="4624705" cy="198120"/>
                          </a:xfrm>
                          <a:custGeom>
                            <a:avLst/>
                            <a:gdLst/>
                            <a:ahLst/>
                            <a:cxnLst/>
                            <a:rect l="l" t="t" r="r" b="b"/>
                            <a:pathLst>
                              <a:path w="4624705" h="198120">
                                <a:moveTo>
                                  <a:pt x="0" y="0"/>
                                </a:moveTo>
                                <a:lnTo>
                                  <a:pt x="4624705" y="0"/>
                                </a:lnTo>
                              </a:path>
                              <a:path w="4624705" h="198120">
                                <a:moveTo>
                                  <a:pt x="0" y="0"/>
                                </a:moveTo>
                                <a:lnTo>
                                  <a:pt x="0" y="197866"/>
                                </a:lnTo>
                              </a:path>
                              <a:path w="4624705" h="198120">
                                <a:moveTo>
                                  <a:pt x="730376" y="0"/>
                                </a:moveTo>
                                <a:lnTo>
                                  <a:pt x="730376" y="197866"/>
                                </a:lnTo>
                              </a:path>
                              <a:path w="4624705" h="198120">
                                <a:moveTo>
                                  <a:pt x="730376" y="0"/>
                                </a:moveTo>
                                <a:lnTo>
                                  <a:pt x="730376" y="197866"/>
                                </a:lnTo>
                              </a:path>
                              <a:path w="4624705" h="198120">
                                <a:moveTo>
                                  <a:pt x="2028825" y="0"/>
                                </a:moveTo>
                                <a:lnTo>
                                  <a:pt x="2028825" y="197866"/>
                                </a:lnTo>
                              </a:path>
                              <a:path w="4624705" h="198120">
                                <a:moveTo>
                                  <a:pt x="2028825" y="0"/>
                                </a:moveTo>
                                <a:lnTo>
                                  <a:pt x="2028825" y="197866"/>
                                </a:lnTo>
                              </a:path>
                              <a:path w="4624705" h="198120">
                                <a:moveTo>
                                  <a:pt x="3327273" y="0"/>
                                </a:moveTo>
                                <a:lnTo>
                                  <a:pt x="3327273" y="197866"/>
                                </a:lnTo>
                              </a:path>
                              <a:path w="4624705" h="198120">
                                <a:moveTo>
                                  <a:pt x="3327273" y="0"/>
                                </a:moveTo>
                                <a:lnTo>
                                  <a:pt x="3327273" y="197866"/>
                                </a:lnTo>
                              </a:path>
                              <a:path w="4624705" h="198120">
                                <a:moveTo>
                                  <a:pt x="4624705" y="0"/>
                                </a:moveTo>
                                <a:lnTo>
                                  <a:pt x="4624705" y="197866"/>
                                </a:lnTo>
                              </a:path>
                              <a:path w="4624705" h="198120">
                                <a:moveTo>
                                  <a:pt x="4624705" y="0"/>
                                </a:moveTo>
                                <a:lnTo>
                                  <a:pt x="4624705" y="197866"/>
                                </a:lnTo>
                              </a:path>
                            </a:pathLst>
                          </a:custGeom>
                          <a:ln w="9525">
                            <a:solidFill>
                              <a:srgbClr val="858585"/>
                            </a:solidFill>
                            <a:prstDash val="solid"/>
                          </a:ln>
                        </wps:spPr>
                        <wps:bodyPr wrap="square" lIns="0" tIns="0" rIns="0" bIns="0" rtlCol="0">
                          <a:prstTxWarp prst="textNoShape">
                            <a:avLst/>
                          </a:prstTxWarp>
                          <a:noAutofit/>
                        </wps:bodyPr>
                      </wps:wsp>
                      <wps:wsp>
                        <wps:cNvPr id="130" name="Graphic 130"/>
                        <wps:cNvSpPr/>
                        <wps:spPr>
                          <a:xfrm>
                            <a:off x="265112" y="273624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131" name="Graphic 131"/>
                        <wps:cNvSpPr/>
                        <wps:spPr>
                          <a:xfrm>
                            <a:off x="220662" y="2873311"/>
                            <a:ext cx="4624705" cy="198120"/>
                          </a:xfrm>
                          <a:custGeom>
                            <a:avLst/>
                            <a:gdLst/>
                            <a:ahLst/>
                            <a:cxnLst/>
                            <a:rect l="l" t="t" r="r" b="b"/>
                            <a:pathLst>
                              <a:path w="4624705" h="198120">
                                <a:moveTo>
                                  <a:pt x="0" y="0"/>
                                </a:moveTo>
                                <a:lnTo>
                                  <a:pt x="4624705" y="0"/>
                                </a:lnTo>
                              </a:path>
                              <a:path w="4624705" h="198120">
                                <a:moveTo>
                                  <a:pt x="0" y="0"/>
                                </a:moveTo>
                                <a:lnTo>
                                  <a:pt x="0" y="197865"/>
                                </a:lnTo>
                              </a:path>
                              <a:path w="4624705" h="198120">
                                <a:moveTo>
                                  <a:pt x="0" y="197865"/>
                                </a:moveTo>
                                <a:lnTo>
                                  <a:pt x="4624705" y="197865"/>
                                </a:lnTo>
                              </a:path>
                              <a:path w="4624705" h="198120">
                                <a:moveTo>
                                  <a:pt x="730376" y="0"/>
                                </a:moveTo>
                                <a:lnTo>
                                  <a:pt x="730376" y="197865"/>
                                </a:lnTo>
                              </a:path>
                              <a:path w="4624705" h="198120">
                                <a:moveTo>
                                  <a:pt x="730376" y="0"/>
                                </a:moveTo>
                                <a:lnTo>
                                  <a:pt x="730376" y="197865"/>
                                </a:lnTo>
                              </a:path>
                              <a:path w="4624705" h="198120">
                                <a:moveTo>
                                  <a:pt x="2028825" y="0"/>
                                </a:moveTo>
                                <a:lnTo>
                                  <a:pt x="2028825" y="197865"/>
                                </a:lnTo>
                              </a:path>
                              <a:path w="4624705" h="198120">
                                <a:moveTo>
                                  <a:pt x="2028825" y="0"/>
                                </a:moveTo>
                                <a:lnTo>
                                  <a:pt x="2028825" y="197865"/>
                                </a:lnTo>
                              </a:path>
                              <a:path w="4624705" h="198120">
                                <a:moveTo>
                                  <a:pt x="3327273" y="0"/>
                                </a:moveTo>
                                <a:lnTo>
                                  <a:pt x="3327273" y="197865"/>
                                </a:lnTo>
                              </a:path>
                              <a:path w="4624705" h="198120">
                                <a:moveTo>
                                  <a:pt x="3327273" y="0"/>
                                </a:moveTo>
                                <a:lnTo>
                                  <a:pt x="3327273" y="197865"/>
                                </a:lnTo>
                              </a:path>
                              <a:path w="4624705" h="198120">
                                <a:moveTo>
                                  <a:pt x="4624705" y="0"/>
                                </a:moveTo>
                                <a:lnTo>
                                  <a:pt x="4624705" y="197865"/>
                                </a:lnTo>
                              </a:path>
                              <a:path w="4624705" h="198120">
                                <a:moveTo>
                                  <a:pt x="4624705" y="0"/>
                                </a:moveTo>
                                <a:lnTo>
                                  <a:pt x="4624705" y="197865"/>
                                </a:lnTo>
                              </a:path>
                            </a:pathLst>
                          </a:custGeom>
                          <a:ln w="9525">
                            <a:solidFill>
                              <a:srgbClr val="858585"/>
                            </a:solidFill>
                            <a:prstDash val="solid"/>
                          </a:ln>
                        </wps:spPr>
                        <wps:bodyPr wrap="square" lIns="0" tIns="0" rIns="0" bIns="0" rtlCol="0">
                          <a:prstTxWarp prst="textNoShape">
                            <a:avLst/>
                          </a:prstTxWarp>
                          <a:noAutofit/>
                        </wps:bodyPr>
                      </wps:wsp>
                      <wps:wsp>
                        <wps:cNvPr id="132" name="Graphic 132"/>
                        <wps:cNvSpPr/>
                        <wps:spPr>
                          <a:xfrm>
                            <a:off x="265112" y="2934115"/>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BBA58"/>
                          </a:solidFill>
                        </wps:spPr>
                        <wps:bodyPr wrap="square" lIns="0" tIns="0" rIns="0" bIns="0" rtlCol="0">
                          <a:prstTxWarp prst="textNoShape">
                            <a:avLst/>
                          </a:prstTxWarp>
                          <a:noAutofit/>
                        </wps:bodyPr>
                      </wps:wsp>
                      <wps:wsp>
                        <wps:cNvPr id="133" name="Graphic 133"/>
                        <wps:cNvSpPr/>
                        <wps:spPr>
                          <a:xfrm>
                            <a:off x="4762" y="4762"/>
                            <a:ext cx="4980305" cy="3129915"/>
                          </a:xfrm>
                          <a:custGeom>
                            <a:avLst/>
                            <a:gdLst/>
                            <a:ahLst/>
                            <a:cxnLst/>
                            <a:rect l="l" t="t" r="r" b="b"/>
                            <a:pathLst>
                              <a:path w="4980305" h="3129915">
                                <a:moveTo>
                                  <a:pt x="0" y="3129915"/>
                                </a:moveTo>
                                <a:lnTo>
                                  <a:pt x="4980305" y="3129915"/>
                                </a:lnTo>
                                <a:lnTo>
                                  <a:pt x="4980305" y="0"/>
                                </a:lnTo>
                                <a:lnTo>
                                  <a:pt x="0" y="0"/>
                                </a:lnTo>
                                <a:lnTo>
                                  <a:pt x="0" y="3129915"/>
                                </a:lnTo>
                                <a:close/>
                              </a:path>
                            </a:pathLst>
                          </a:custGeom>
                          <a:ln w="9524">
                            <a:solidFill>
                              <a:srgbClr val="858585"/>
                            </a:solidFill>
                            <a:prstDash val="solid"/>
                          </a:ln>
                        </wps:spPr>
                        <wps:bodyPr wrap="square" lIns="0" tIns="0" rIns="0" bIns="0" rtlCol="0">
                          <a:prstTxWarp prst="textNoShape">
                            <a:avLst/>
                          </a:prstTxWarp>
                          <a:noAutofit/>
                        </wps:bodyPr>
                      </wps:wsp>
                      <wps:wsp>
                        <wps:cNvPr id="134" name="Textbox 134"/>
                        <wps:cNvSpPr txBox="1"/>
                        <wps:spPr>
                          <a:xfrm>
                            <a:off x="551116" y="88201"/>
                            <a:ext cx="296545" cy="2265680"/>
                          </a:xfrm>
                          <a:prstGeom prst="rect">
                            <a:avLst/>
                          </a:prstGeom>
                        </wps:spPr>
                        <wps:txbx>
                          <w:txbxContent>
                            <w:p>
                              <w:pPr>
                                <w:spacing w:line="205" w:lineRule="exact" w:before="0"/>
                                <w:ind w:left="0" w:right="19" w:firstLine="0"/>
                                <w:jc w:val="right"/>
                                <w:rPr>
                                  <w:rFonts w:ascii="Calibri"/>
                                  <w:sz w:val="20"/>
                                </w:rPr>
                              </w:pPr>
                              <w:r>
                                <w:rPr>
                                  <w:rFonts w:ascii="Calibri"/>
                                  <w:spacing w:val="-4"/>
                                  <w:sz w:val="20"/>
                                </w:rPr>
                                <w:t>100%</w:t>
                              </w:r>
                            </w:p>
                            <w:p>
                              <w:pPr>
                                <w:spacing w:before="92"/>
                                <w:ind w:left="0" w:right="18" w:firstLine="0"/>
                                <w:jc w:val="right"/>
                                <w:rPr>
                                  <w:rFonts w:ascii="Calibri"/>
                                  <w:sz w:val="20"/>
                                </w:rPr>
                              </w:pPr>
                              <w:r>
                                <w:rPr>
                                  <w:rFonts w:ascii="Calibri"/>
                                  <w:spacing w:val="-5"/>
                                  <w:sz w:val="20"/>
                                </w:rPr>
                                <w:t>90%</w:t>
                              </w:r>
                            </w:p>
                            <w:p>
                              <w:pPr>
                                <w:spacing w:before="92"/>
                                <w:ind w:left="0" w:right="18" w:firstLine="0"/>
                                <w:jc w:val="right"/>
                                <w:rPr>
                                  <w:rFonts w:ascii="Calibri"/>
                                  <w:sz w:val="20"/>
                                </w:rPr>
                              </w:pPr>
                              <w:r>
                                <w:rPr>
                                  <w:rFonts w:ascii="Calibri"/>
                                  <w:spacing w:val="-5"/>
                                  <w:sz w:val="20"/>
                                </w:rPr>
                                <w:t>80%</w:t>
                              </w:r>
                            </w:p>
                            <w:p>
                              <w:pPr>
                                <w:spacing w:before="93"/>
                                <w:ind w:left="0" w:right="18" w:firstLine="0"/>
                                <w:jc w:val="right"/>
                                <w:rPr>
                                  <w:rFonts w:ascii="Calibri"/>
                                  <w:sz w:val="20"/>
                                </w:rPr>
                              </w:pPr>
                              <w:r>
                                <w:rPr>
                                  <w:rFonts w:ascii="Calibri"/>
                                  <w:spacing w:val="-5"/>
                                  <w:sz w:val="20"/>
                                </w:rPr>
                                <w:t>70%</w:t>
                              </w:r>
                            </w:p>
                            <w:p>
                              <w:pPr>
                                <w:spacing w:before="93"/>
                                <w:ind w:left="0" w:right="18" w:firstLine="0"/>
                                <w:jc w:val="right"/>
                                <w:rPr>
                                  <w:rFonts w:ascii="Calibri"/>
                                  <w:sz w:val="20"/>
                                </w:rPr>
                              </w:pPr>
                              <w:r>
                                <w:rPr>
                                  <w:rFonts w:ascii="Calibri"/>
                                  <w:spacing w:val="-5"/>
                                  <w:sz w:val="20"/>
                                </w:rPr>
                                <w:t>60%</w:t>
                              </w:r>
                            </w:p>
                            <w:p>
                              <w:pPr>
                                <w:spacing w:before="92"/>
                                <w:ind w:left="0" w:right="18" w:firstLine="0"/>
                                <w:jc w:val="right"/>
                                <w:rPr>
                                  <w:rFonts w:ascii="Calibri"/>
                                  <w:sz w:val="20"/>
                                </w:rPr>
                              </w:pPr>
                              <w:r>
                                <w:rPr>
                                  <w:rFonts w:ascii="Calibri"/>
                                  <w:spacing w:val="-5"/>
                                  <w:sz w:val="20"/>
                                </w:rPr>
                                <w:t>50%</w:t>
                              </w:r>
                            </w:p>
                            <w:p>
                              <w:pPr>
                                <w:spacing w:before="92"/>
                                <w:ind w:left="0" w:right="18" w:firstLine="0"/>
                                <w:jc w:val="right"/>
                                <w:rPr>
                                  <w:rFonts w:ascii="Calibri"/>
                                  <w:sz w:val="20"/>
                                </w:rPr>
                              </w:pPr>
                              <w:r>
                                <w:rPr>
                                  <w:rFonts w:ascii="Calibri"/>
                                  <w:spacing w:val="-5"/>
                                  <w:sz w:val="20"/>
                                </w:rPr>
                                <w:t>40%</w:t>
                              </w:r>
                            </w:p>
                            <w:p>
                              <w:pPr>
                                <w:spacing w:before="93"/>
                                <w:ind w:left="0" w:right="18" w:firstLine="0"/>
                                <w:jc w:val="right"/>
                                <w:rPr>
                                  <w:rFonts w:ascii="Calibri"/>
                                  <w:sz w:val="20"/>
                                </w:rPr>
                              </w:pPr>
                              <w:r>
                                <w:rPr>
                                  <w:rFonts w:ascii="Calibri"/>
                                  <w:spacing w:val="-5"/>
                                  <w:sz w:val="20"/>
                                </w:rPr>
                                <w:t>30%</w:t>
                              </w:r>
                            </w:p>
                            <w:p>
                              <w:pPr>
                                <w:spacing w:before="92"/>
                                <w:ind w:left="0" w:right="18" w:firstLine="0"/>
                                <w:jc w:val="right"/>
                                <w:rPr>
                                  <w:rFonts w:ascii="Calibri"/>
                                  <w:sz w:val="20"/>
                                </w:rPr>
                              </w:pPr>
                              <w:r>
                                <w:rPr>
                                  <w:rFonts w:ascii="Calibri"/>
                                  <w:spacing w:val="-5"/>
                                  <w:sz w:val="20"/>
                                </w:rPr>
                                <w:t>20%</w:t>
                              </w:r>
                            </w:p>
                            <w:p>
                              <w:pPr>
                                <w:spacing w:before="93"/>
                                <w:ind w:left="0" w:right="18" w:firstLine="0"/>
                                <w:jc w:val="right"/>
                                <w:rPr>
                                  <w:rFonts w:ascii="Calibri"/>
                                  <w:sz w:val="20"/>
                                </w:rPr>
                              </w:pPr>
                              <w:r>
                                <w:rPr>
                                  <w:rFonts w:ascii="Calibri"/>
                                  <w:spacing w:val="-5"/>
                                  <w:sz w:val="20"/>
                                </w:rPr>
                                <w:t>10%</w:t>
                              </w:r>
                            </w:p>
                            <w:p>
                              <w:pPr>
                                <w:spacing w:line="241" w:lineRule="exact" w:before="92"/>
                                <w:ind w:left="0" w:right="18" w:firstLine="0"/>
                                <w:jc w:val="right"/>
                                <w:rPr>
                                  <w:rFonts w:ascii="Calibri"/>
                                  <w:sz w:val="20"/>
                                </w:rPr>
                              </w:pPr>
                              <w:r>
                                <w:rPr>
                                  <w:rFonts w:ascii="Calibri"/>
                                  <w:spacing w:val="-5"/>
                                  <w:sz w:val="20"/>
                                </w:rPr>
                                <w:t>0%</w:t>
                              </w:r>
                            </w:p>
                          </w:txbxContent>
                        </wps:txbx>
                        <wps:bodyPr wrap="square" lIns="0" tIns="0" rIns="0" bIns="0" rtlCol="0">
                          <a:noAutofit/>
                        </wps:bodyPr>
                      </wps:wsp>
                      <wps:wsp>
                        <wps:cNvPr id="135" name="Textbox 135"/>
                        <wps:cNvSpPr txBox="1"/>
                        <wps:spPr>
                          <a:xfrm>
                            <a:off x="1201229" y="173951"/>
                            <a:ext cx="521970" cy="171450"/>
                          </a:xfrm>
                          <a:prstGeom prst="rect">
                            <a:avLst/>
                          </a:prstGeom>
                        </wps:spPr>
                        <wps:txbx>
                          <w:txbxContent>
                            <w:p>
                              <w:pPr>
                                <w:spacing w:line="189" w:lineRule="auto" w:before="0"/>
                                <w:ind w:left="0" w:right="0" w:firstLine="0"/>
                                <w:jc w:val="left"/>
                                <w:rPr>
                                  <w:rFonts w:ascii="Calibri"/>
                                  <w:b/>
                                  <w:sz w:val="20"/>
                                </w:rPr>
                              </w:pPr>
                              <w:r>
                                <w:rPr>
                                  <w:rFonts w:ascii="Calibri"/>
                                  <w:b/>
                                  <w:position w:val="-6"/>
                                  <w:sz w:val="20"/>
                                </w:rPr>
                                <w:t>88%</w:t>
                              </w:r>
                              <w:r>
                                <w:rPr>
                                  <w:rFonts w:ascii="Calibri"/>
                                  <w:b/>
                                  <w:spacing w:val="56"/>
                                  <w:position w:val="-6"/>
                                  <w:sz w:val="20"/>
                                </w:rPr>
                                <w:t> </w:t>
                              </w:r>
                              <w:r>
                                <w:rPr>
                                  <w:rFonts w:ascii="Calibri"/>
                                  <w:b/>
                                  <w:spacing w:val="-5"/>
                                  <w:sz w:val="20"/>
                                </w:rPr>
                                <w:t>90%</w:t>
                              </w:r>
                            </w:p>
                          </w:txbxContent>
                        </wps:txbx>
                        <wps:bodyPr wrap="square" lIns="0" tIns="0" rIns="0" bIns="0" rtlCol="0">
                          <a:noAutofit/>
                        </wps:bodyPr>
                      </wps:wsp>
                      <wps:wsp>
                        <wps:cNvPr id="136" name="Textbox 136"/>
                        <wps:cNvSpPr txBox="1"/>
                        <wps:spPr>
                          <a:xfrm>
                            <a:off x="1746567" y="473519"/>
                            <a:ext cx="3111500" cy="406400"/>
                          </a:xfrm>
                          <a:prstGeom prst="rect">
                            <a:avLst/>
                          </a:prstGeom>
                        </wps:spPr>
                        <wps:txbx>
                          <w:txbxContent>
                            <w:p>
                              <w:pPr>
                                <w:tabs>
                                  <w:tab w:pos="4879" w:val="left" w:leader="none"/>
                                </w:tabs>
                                <w:spacing w:line="205" w:lineRule="exact" w:before="0"/>
                                <w:ind w:left="0" w:right="0" w:firstLine="0"/>
                                <w:jc w:val="left"/>
                                <w:rPr>
                                  <w:rFonts w:ascii="Calibri"/>
                                  <w:b/>
                                  <w:sz w:val="20"/>
                                </w:rPr>
                              </w:pPr>
                              <w:r>
                                <w:rPr>
                                  <w:rFonts w:ascii="Calibri"/>
                                  <w:b/>
                                  <w:spacing w:val="4"/>
                                  <w:sz w:val="20"/>
                                  <w:u w:val="single" w:color="858585"/>
                                </w:rPr>
                                <w:t> </w:t>
                              </w:r>
                              <w:r>
                                <w:rPr>
                                  <w:rFonts w:ascii="Calibri"/>
                                  <w:b/>
                                  <w:spacing w:val="-5"/>
                                  <w:sz w:val="20"/>
                                  <w:u w:val="single" w:color="858585"/>
                                </w:rPr>
                                <w:t>76%</w:t>
                              </w:r>
                              <w:r>
                                <w:rPr>
                                  <w:rFonts w:ascii="Calibri"/>
                                  <w:b/>
                                  <w:sz w:val="20"/>
                                  <w:u w:val="single" w:color="858585"/>
                                </w:rPr>
                                <w:tab/>
                              </w:r>
                            </w:p>
                            <w:p>
                              <w:pPr>
                                <w:spacing w:line="241" w:lineRule="exact" w:before="193"/>
                                <w:ind w:left="0" w:right="866" w:firstLine="0"/>
                                <w:jc w:val="right"/>
                                <w:rPr>
                                  <w:rFonts w:ascii="Calibri"/>
                                  <w:b/>
                                  <w:sz w:val="20"/>
                                </w:rPr>
                              </w:pPr>
                              <w:r>
                                <w:rPr>
                                  <w:rFonts w:ascii="Calibri"/>
                                  <w:b/>
                                  <w:spacing w:val="-5"/>
                                  <w:sz w:val="20"/>
                                </w:rPr>
                                <w:t>63%</w:t>
                              </w:r>
                            </w:p>
                          </w:txbxContent>
                        </wps:txbx>
                        <wps:bodyPr wrap="square" lIns="0" tIns="0" rIns="0" bIns="0" rtlCol="0">
                          <a:noAutofit/>
                        </wps:bodyPr>
                      </wps:wsp>
                      <wps:wsp>
                        <wps:cNvPr id="137" name="Textbox 137"/>
                        <wps:cNvSpPr txBox="1"/>
                        <wps:spPr>
                          <a:xfrm>
                            <a:off x="3797617" y="1200086"/>
                            <a:ext cx="233679"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42%</w:t>
                              </w:r>
                            </w:p>
                          </w:txbxContent>
                        </wps:txbx>
                        <wps:bodyPr wrap="square" lIns="0" tIns="0" rIns="0" bIns="0" rtlCol="0">
                          <a:noAutofit/>
                        </wps:bodyPr>
                      </wps:wsp>
                      <wps:wsp>
                        <wps:cNvPr id="138" name="Textbox 138"/>
                        <wps:cNvSpPr txBox="1"/>
                        <wps:spPr>
                          <a:xfrm>
                            <a:off x="4374578" y="1413827"/>
                            <a:ext cx="233679"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32%</w:t>
                              </w:r>
                            </w:p>
                          </w:txbxContent>
                        </wps:txbx>
                        <wps:bodyPr wrap="square" lIns="0" tIns="0" rIns="0" bIns="0" rtlCol="0">
                          <a:noAutofit/>
                        </wps:bodyPr>
                      </wps:wsp>
                      <wps:wsp>
                        <wps:cNvPr id="139" name="Textbox 139"/>
                        <wps:cNvSpPr txBox="1"/>
                        <wps:spPr>
                          <a:xfrm>
                            <a:off x="3076384" y="1755838"/>
                            <a:ext cx="233679"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16%</w:t>
                              </w:r>
                            </w:p>
                          </w:txbxContent>
                        </wps:txbx>
                        <wps:bodyPr wrap="square" lIns="0" tIns="0" rIns="0" bIns="0" rtlCol="0">
                          <a:noAutofit/>
                        </wps:bodyPr>
                      </wps:wsp>
                      <wps:wsp>
                        <wps:cNvPr id="140" name="Textbox 140"/>
                        <wps:cNvSpPr txBox="1"/>
                        <wps:spPr>
                          <a:xfrm>
                            <a:off x="2532951" y="2012124"/>
                            <a:ext cx="169545"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4%</w:t>
                              </w:r>
                            </w:p>
                          </w:txbxContent>
                        </wps:txbx>
                        <wps:bodyPr wrap="square" lIns="0" tIns="0" rIns="0" bIns="0" rtlCol="0">
                          <a:noAutofit/>
                        </wps:bodyPr>
                      </wps:wsp>
                      <wps:wsp>
                        <wps:cNvPr id="141" name="Textbox 141"/>
                        <wps:cNvSpPr txBox="1"/>
                        <wps:spPr>
                          <a:xfrm>
                            <a:off x="2821241" y="1969452"/>
                            <a:ext cx="170180"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6%</w:t>
                              </w:r>
                            </w:p>
                          </w:txbxContent>
                        </wps:txbx>
                        <wps:bodyPr wrap="square" lIns="0" tIns="0" rIns="0" bIns="0" rtlCol="0">
                          <a:noAutofit/>
                        </wps:bodyPr>
                      </wps:wsp>
                      <wps:wsp>
                        <wps:cNvPr id="142" name="Textbox 142"/>
                        <wps:cNvSpPr txBox="1"/>
                        <wps:spPr>
                          <a:xfrm>
                            <a:off x="365569" y="2323020"/>
                            <a:ext cx="4234180" cy="720725"/>
                          </a:xfrm>
                          <a:prstGeom prst="rect">
                            <a:avLst/>
                          </a:prstGeom>
                        </wps:spPr>
                        <wps:txbx>
                          <w:txbxContent>
                            <w:p>
                              <w:pPr>
                                <w:tabs>
                                  <w:tab w:pos="3618" w:val="left" w:leader="none"/>
                                  <w:tab w:pos="5422" w:val="left" w:leader="none"/>
                                </w:tabs>
                                <w:spacing w:line="205" w:lineRule="exact" w:before="0"/>
                                <w:ind w:left="1789" w:right="0" w:firstLine="0"/>
                                <w:jc w:val="left"/>
                                <w:rPr>
                                  <w:rFonts w:ascii="Calibri" w:hAnsi="Calibri"/>
                                  <w:sz w:val="20"/>
                                </w:rPr>
                              </w:pPr>
                              <w:r>
                                <w:rPr>
                                  <w:rFonts w:ascii="Calibri" w:hAnsi="Calibri"/>
                                  <w:spacing w:val="-5"/>
                                  <w:sz w:val="20"/>
                                </w:rPr>
                                <w:t>ВУЗ</w:t>
                              </w:r>
                              <w:r>
                                <w:rPr>
                                  <w:rFonts w:ascii="Calibri" w:hAnsi="Calibri"/>
                                  <w:sz w:val="20"/>
                                </w:rPr>
                                <w:tab/>
                              </w:r>
                              <w:r>
                                <w:rPr>
                                  <w:rFonts w:ascii="Calibri" w:hAnsi="Calibri"/>
                                  <w:spacing w:val="-2"/>
                                  <w:sz w:val="20"/>
                                </w:rPr>
                                <w:t>колледж</w:t>
                              </w:r>
                              <w:r>
                                <w:rPr>
                                  <w:rFonts w:ascii="Calibri" w:hAnsi="Calibri"/>
                                  <w:sz w:val="20"/>
                                </w:rPr>
                                <w:tab/>
                              </w:r>
                              <w:r>
                                <w:rPr>
                                  <w:rFonts w:ascii="Calibri" w:hAnsi="Calibri"/>
                                  <w:spacing w:val="-2"/>
                                  <w:sz w:val="20"/>
                                </w:rPr>
                                <w:t>Грант/бюджет</w:t>
                              </w:r>
                            </w:p>
                            <w:p>
                              <w:pPr>
                                <w:tabs>
                                  <w:tab w:pos="1774" w:val="left" w:leader="none"/>
                                  <w:tab w:pos="3869" w:val="left" w:leader="none"/>
                                  <w:tab w:pos="5863" w:val="left" w:leader="none"/>
                                </w:tabs>
                                <w:spacing w:before="65"/>
                                <w:ind w:left="0" w:right="0" w:firstLine="0"/>
                                <w:jc w:val="left"/>
                                <w:rPr>
                                  <w:rFonts w:ascii="Calibri"/>
                                  <w:sz w:val="20"/>
                                </w:rPr>
                              </w:pPr>
                              <w:r>
                                <w:rPr>
                                  <w:rFonts w:ascii="Calibri"/>
                                  <w:spacing w:val="-2"/>
                                  <w:sz w:val="20"/>
                                </w:rPr>
                                <w:t>2021-</w:t>
                              </w:r>
                              <w:r>
                                <w:rPr>
                                  <w:rFonts w:ascii="Calibri"/>
                                  <w:spacing w:val="-4"/>
                                  <w:sz w:val="20"/>
                                </w:rPr>
                                <w:t>2022</w:t>
                              </w:r>
                              <w:r>
                                <w:rPr>
                                  <w:rFonts w:ascii="Calibri"/>
                                  <w:sz w:val="20"/>
                                </w:rPr>
                                <w:tab/>
                              </w:r>
                              <w:r>
                                <w:rPr>
                                  <w:rFonts w:ascii="Calibri"/>
                                  <w:spacing w:val="-5"/>
                                  <w:sz w:val="20"/>
                                </w:rPr>
                                <w:t>88%</w:t>
                              </w:r>
                              <w:r>
                                <w:rPr>
                                  <w:rFonts w:ascii="Calibri"/>
                                  <w:sz w:val="20"/>
                                </w:rPr>
                                <w:tab/>
                              </w:r>
                              <w:r>
                                <w:rPr>
                                  <w:rFonts w:ascii="Calibri"/>
                                  <w:spacing w:val="-5"/>
                                  <w:sz w:val="20"/>
                                </w:rPr>
                                <w:t>4%</w:t>
                              </w:r>
                              <w:r>
                                <w:rPr>
                                  <w:rFonts w:ascii="Calibri"/>
                                  <w:sz w:val="20"/>
                                </w:rPr>
                                <w:tab/>
                              </w:r>
                              <w:r>
                                <w:rPr>
                                  <w:rFonts w:ascii="Calibri"/>
                                  <w:spacing w:val="-5"/>
                                  <w:sz w:val="20"/>
                                </w:rPr>
                                <w:t>42%</w:t>
                              </w:r>
                            </w:p>
                            <w:p>
                              <w:pPr>
                                <w:tabs>
                                  <w:tab w:pos="1774" w:val="left" w:leader="none"/>
                                  <w:tab w:pos="3869" w:val="left" w:leader="none"/>
                                  <w:tab w:pos="5863" w:val="left" w:leader="none"/>
                                </w:tabs>
                                <w:spacing w:before="58"/>
                                <w:ind w:left="0" w:right="0" w:firstLine="0"/>
                                <w:jc w:val="left"/>
                                <w:rPr>
                                  <w:rFonts w:ascii="Calibri"/>
                                  <w:sz w:val="20"/>
                                </w:rPr>
                              </w:pPr>
                              <w:r>
                                <w:rPr>
                                  <w:rFonts w:ascii="Calibri"/>
                                  <w:spacing w:val="-2"/>
                                  <w:position w:val="1"/>
                                  <w:sz w:val="20"/>
                                </w:rPr>
                                <w:t>2022-</w:t>
                              </w:r>
                              <w:r>
                                <w:rPr>
                                  <w:rFonts w:ascii="Calibri"/>
                                  <w:spacing w:val="-4"/>
                                  <w:position w:val="1"/>
                                  <w:sz w:val="20"/>
                                </w:rPr>
                                <w:t>2023</w:t>
                              </w:r>
                              <w:r>
                                <w:rPr>
                                  <w:rFonts w:ascii="Calibri"/>
                                  <w:position w:val="1"/>
                                  <w:sz w:val="20"/>
                                </w:rPr>
                                <w:tab/>
                              </w:r>
                              <w:r>
                                <w:rPr>
                                  <w:rFonts w:ascii="Calibri"/>
                                  <w:spacing w:val="-5"/>
                                  <w:sz w:val="20"/>
                                </w:rPr>
                                <w:t>90%</w:t>
                              </w:r>
                              <w:r>
                                <w:rPr>
                                  <w:rFonts w:ascii="Calibri"/>
                                  <w:sz w:val="20"/>
                                </w:rPr>
                                <w:tab/>
                              </w:r>
                              <w:r>
                                <w:rPr>
                                  <w:rFonts w:ascii="Calibri"/>
                                  <w:spacing w:val="-5"/>
                                  <w:sz w:val="20"/>
                                </w:rPr>
                                <w:t>6%</w:t>
                              </w:r>
                              <w:r>
                                <w:rPr>
                                  <w:rFonts w:ascii="Calibri"/>
                                  <w:sz w:val="20"/>
                                </w:rPr>
                                <w:tab/>
                              </w:r>
                              <w:r>
                                <w:rPr>
                                  <w:rFonts w:ascii="Calibri"/>
                                  <w:spacing w:val="-5"/>
                                  <w:sz w:val="20"/>
                                </w:rPr>
                                <w:t>63%</w:t>
                              </w:r>
                            </w:p>
                            <w:p>
                              <w:pPr>
                                <w:tabs>
                                  <w:tab w:pos="1774" w:val="left" w:leader="none"/>
                                  <w:tab w:pos="3818" w:val="left" w:leader="none"/>
                                  <w:tab w:pos="5863" w:val="left" w:leader="none"/>
                                </w:tabs>
                                <w:spacing w:line="241" w:lineRule="exact" w:before="67"/>
                                <w:ind w:left="0" w:right="0" w:firstLine="0"/>
                                <w:jc w:val="left"/>
                                <w:rPr>
                                  <w:rFonts w:ascii="Calibri"/>
                                  <w:sz w:val="20"/>
                                </w:rPr>
                              </w:pPr>
                              <w:r>
                                <w:rPr>
                                  <w:rFonts w:ascii="Calibri"/>
                                  <w:spacing w:val="-2"/>
                                  <w:sz w:val="20"/>
                                </w:rPr>
                                <w:t>2023-</w:t>
                              </w:r>
                              <w:r>
                                <w:rPr>
                                  <w:rFonts w:ascii="Calibri"/>
                                  <w:spacing w:val="-4"/>
                                  <w:sz w:val="20"/>
                                </w:rPr>
                                <w:t>2024</w:t>
                              </w:r>
                              <w:r>
                                <w:rPr>
                                  <w:rFonts w:ascii="Calibri"/>
                                  <w:sz w:val="20"/>
                                </w:rPr>
                                <w:tab/>
                              </w:r>
                              <w:r>
                                <w:rPr>
                                  <w:rFonts w:ascii="Calibri"/>
                                  <w:spacing w:val="-5"/>
                                  <w:sz w:val="20"/>
                                </w:rPr>
                                <w:t>76%</w:t>
                              </w:r>
                              <w:r>
                                <w:rPr>
                                  <w:rFonts w:ascii="Calibri"/>
                                  <w:sz w:val="20"/>
                                </w:rPr>
                                <w:tab/>
                              </w:r>
                              <w:r>
                                <w:rPr>
                                  <w:rFonts w:ascii="Calibri"/>
                                  <w:spacing w:val="-5"/>
                                  <w:sz w:val="20"/>
                                </w:rPr>
                                <w:t>16%</w:t>
                              </w:r>
                              <w:r>
                                <w:rPr>
                                  <w:rFonts w:ascii="Calibri"/>
                                  <w:sz w:val="20"/>
                                </w:rPr>
                                <w:tab/>
                              </w:r>
                              <w:r>
                                <w:rPr>
                                  <w:rFonts w:ascii="Calibri"/>
                                  <w:spacing w:val="-5"/>
                                  <w:sz w:val="20"/>
                                </w:rPr>
                                <w:t>32%</w:t>
                              </w:r>
                            </w:p>
                          </w:txbxContent>
                        </wps:txbx>
                        <wps:bodyPr wrap="square" lIns="0" tIns="0" rIns="0" bIns="0" rtlCol="0">
                          <a:noAutofit/>
                        </wps:bodyPr>
                      </wps:wsp>
                    </wpg:wgp>
                  </a:graphicData>
                </a:graphic>
              </wp:anchor>
            </w:drawing>
          </mc:Choice>
          <mc:Fallback>
            <w:pict>
              <v:group style="position:absolute;margin-left:98.875pt;margin-top:13.455005pt;width:392.9pt;height:247.2pt;mso-position-horizontal-relative:page;mso-position-vertical-relative:paragraph;z-index:-15722496;mso-wrap-distance-left:0;mso-wrap-distance-right:0" id="docshapegroup121" coordorigin="1978,269" coordsize="7858,4944">
                <v:shape style="position:absolute;left:3477;top:498;width:6131;height:3031" id="docshape122" coordorigin="3477,499" coordsize="6131,3031" path="m5179,3529l6768,3529m7224,3529l7906,3529m9269,3529l9608,3529m3477,3529l3816,3529m9269,3188l9608,3188m3477,3188l3816,3188m5179,3188l7906,3188m3477,2852l3816,2852m5179,2852l7906,2852m9269,2852l9608,2852m8813,2516l9608,2516m3477,2516l3816,2516m5179,2516l7906,2516m8813,2180l9608,2180m3477,2180l3816,2180m5179,2180l8357,2180m3477,1844l3816,1844m8813,1844l9608,1844m5179,1844l8357,1844m3477,1508l3816,1508m5179,1508l9608,1508m3477,1172l3816,1172m3477,836l9608,836m3477,499l9608,499e" filled="false" stroked="true" strokeweight=".75pt" strokecolor="#858585">
                  <v:path arrowok="t"/>
                  <v:stroke dashstyle="solid"/>
                </v:shape>
                <v:shape style="position:absolute;left:3816;top:903;width:4541;height:2960" id="docshape123" coordorigin="3816,903" coordsize="4541,2960" path="m4272,903l3816,903,3816,3863,4272,3863,4272,903xm6317,3731l5861,3731,5861,3863,6317,3863,6317,3731xm8357,2449l7906,2449,7906,3863,8357,3863,8357,2449xe" filled="true" fillcolor="#4f81bc" stroked="false">
                  <v:path arrowok="t"/>
                  <v:fill type="solid"/>
                </v:shape>
                <v:shape style="position:absolute;left:4272;top:836;width:4541;height:3027" id="docshape124" coordorigin="4272,836" coordsize="4541,3027" path="m4728,836l4272,836,4272,3863,4728,3863,4728,836xm6768,3663l6317,3663,6317,3863,6768,3863,6768,3663xm8813,1743l8357,1743,8357,3863,8813,3863,8813,1743xe" filled="true" fillcolor="#c0504d" stroked="false">
                  <v:path arrowok="t"/>
                  <v:fill type="solid"/>
                </v:shape>
                <v:shape style="position:absolute;left:4728;top:1306;width:4541;height:2557" id="docshape125" coordorigin="4728,1307" coordsize="4541,2557" path="m5179,1307l4728,1307,4728,3863,5179,3863,5179,1307xm7224,3323l6768,3323,6768,3863,7224,3863,7224,3323xm9269,2785l8813,2785,8813,3863,9269,3863,9269,2785xe" filled="true" fillcolor="#9bba58" stroked="false">
                  <v:path arrowok="t"/>
                  <v:fill type="solid"/>
                </v:shape>
                <v:shape style="position:absolute;left:2325;top:498;width:7283;height:3984" id="docshape126" coordorigin="2325,499" coordsize="7283,3984" path="m3477,3863l3477,499m3477,3863l9608,3863m3477,3863l9608,3863m3477,3863l3477,4171m5520,3863l5520,4171m7565,3863l7565,4171m9608,3863l9608,4171m2325,4171l9608,4171m2325,4171l2325,4482m3475,4171l3475,4482m3475,4171l3475,4482m5520,4171l5520,4482m5520,4171l5520,4482m7565,4171l7565,4482m7565,4171l7565,4482m9608,4171l9608,4482m9608,4171l9608,4482e" filled="false" stroked="true" strokeweight=".75pt" strokecolor="#858585">
                  <v:path arrowok="t"/>
                  <v:stroke dashstyle="solid"/>
                </v:shape>
                <v:rect style="position:absolute;left:2395;top:4266;width:110;height:110" id="docshape127" filled="true" fillcolor="#4f81bc" stroked="false">
                  <v:fill type="solid"/>
                </v:rect>
                <v:shape style="position:absolute;left:2325;top:4482;width:7283;height:312" id="docshape128" coordorigin="2325,4482" coordsize="7283,312" path="m2325,4482l9608,4482m2325,4482l2325,4794m3475,4482l3475,4794m3475,4482l3475,4794m5520,4482l5520,4794m5520,4482l5520,4794m7565,4482l7565,4794m7565,4482l7565,4794m9608,4482l9608,4794m9608,4482l9608,4794e" filled="false" stroked="true" strokeweight=".75pt" strokecolor="#858585">
                  <v:path arrowok="t"/>
                  <v:stroke dashstyle="solid"/>
                </v:shape>
                <v:rect style="position:absolute;left:2395;top:4578;width:110;height:110" id="docshape129" filled="true" fillcolor="#c0504d" stroked="false">
                  <v:fill type="solid"/>
                </v:rect>
                <v:shape style="position:absolute;left:2325;top:4794;width:7283;height:312" id="docshape130" coordorigin="2325,4794" coordsize="7283,312" path="m2325,4794l9608,4794m2325,4794l2325,5106m2325,5106l9608,5106m3475,4794l3475,5106m3475,4794l3475,5106m5520,4794l5520,5106m5520,4794l5520,5106m7565,4794l7565,5106m7565,4794l7565,5106m9608,4794l9608,5106m9608,4794l9608,5106e" filled="false" stroked="true" strokeweight=".75pt" strokecolor="#858585">
                  <v:path arrowok="t"/>
                  <v:stroke dashstyle="solid"/>
                </v:shape>
                <v:rect style="position:absolute;left:2395;top:4889;width:110;height:110" id="docshape131" filled="true" fillcolor="#9bba58" stroked="false">
                  <v:fill type="solid"/>
                </v:rect>
                <v:rect style="position:absolute;left:1985;top:276;width:7843;height:4929" id="docshape132" filled="false" stroked="true" strokeweight=".75pt" strokecolor="#858585">
                  <v:stroke dashstyle="solid"/>
                </v:rect>
                <v:shape style="position:absolute;left:2845;top:408;width:467;height:3568" type="#_x0000_t202" id="docshape133" filled="false" stroked="false">
                  <v:textbox inset="0,0,0,0">
                    <w:txbxContent>
                      <w:p>
                        <w:pPr>
                          <w:spacing w:line="205" w:lineRule="exact" w:before="0"/>
                          <w:ind w:left="0" w:right="19" w:firstLine="0"/>
                          <w:jc w:val="right"/>
                          <w:rPr>
                            <w:rFonts w:ascii="Calibri"/>
                            <w:sz w:val="20"/>
                          </w:rPr>
                        </w:pPr>
                        <w:r>
                          <w:rPr>
                            <w:rFonts w:ascii="Calibri"/>
                            <w:spacing w:val="-4"/>
                            <w:sz w:val="20"/>
                          </w:rPr>
                          <w:t>100%</w:t>
                        </w:r>
                      </w:p>
                      <w:p>
                        <w:pPr>
                          <w:spacing w:before="92"/>
                          <w:ind w:left="0" w:right="18" w:firstLine="0"/>
                          <w:jc w:val="right"/>
                          <w:rPr>
                            <w:rFonts w:ascii="Calibri"/>
                            <w:sz w:val="20"/>
                          </w:rPr>
                        </w:pPr>
                        <w:r>
                          <w:rPr>
                            <w:rFonts w:ascii="Calibri"/>
                            <w:spacing w:val="-5"/>
                            <w:sz w:val="20"/>
                          </w:rPr>
                          <w:t>90%</w:t>
                        </w:r>
                      </w:p>
                      <w:p>
                        <w:pPr>
                          <w:spacing w:before="92"/>
                          <w:ind w:left="0" w:right="18" w:firstLine="0"/>
                          <w:jc w:val="right"/>
                          <w:rPr>
                            <w:rFonts w:ascii="Calibri"/>
                            <w:sz w:val="20"/>
                          </w:rPr>
                        </w:pPr>
                        <w:r>
                          <w:rPr>
                            <w:rFonts w:ascii="Calibri"/>
                            <w:spacing w:val="-5"/>
                            <w:sz w:val="20"/>
                          </w:rPr>
                          <w:t>80%</w:t>
                        </w:r>
                      </w:p>
                      <w:p>
                        <w:pPr>
                          <w:spacing w:before="93"/>
                          <w:ind w:left="0" w:right="18" w:firstLine="0"/>
                          <w:jc w:val="right"/>
                          <w:rPr>
                            <w:rFonts w:ascii="Calibri"/>
                            <w:sz w:val="20"/>
                          </w:rPr>
                        </w:pPr>
                        <w:r>
                          <w:rPr>
                            <w:rFonts w:ascii="Calibri"/>
                            <w:spacing w:val="-5"/>
                            <w:sz w:val="20"/>
                          </w:rPr>
                          <w:t>70%</w:t>
                        </w:r>
                      </w:p>
                      <w:p>
                        <w:pPr>
                          <w:spacing w:before="93"/>
                          <w:ind w:left="0" w:right="18" w:firstLine="0"/>
                          <w:jc w:val="right"/>
                          <w:rPr>
                            <w:rFonts w:ascii="Calibri"/>
                            <w:sz w:val="20"/>
                          </w:rPr>
                        </w:pPr>
                        <w:r>
                          <w:rPr>
                            <w:rFonts w:ascii="Calibri"/>
                            <w:spacing w:val="-5"/>
                            <w:sz w:val="20"/>
                          </w:rPr>
                          <w:t>60%</w:t>
                        </w:r>
                      </w:p>
                      <w:p>
                        <w:pPr>
                          <w:spacing w:before="92"/>
                          <w:ind w:left="0" w:right="18" w:firstLine="0"/>
                          <w:jc w:val="right"/>
                          <w:rPr>
                            <w:rFonts w:ascii="Calibri"/>
                            <w:sz w:val="20"/>
                          </w:rPr>
                        </w:pPr>
                        <w:r>
                          <w:rPr>
                            <w:rFonts w:ascii="Calibri"/>
                            <w:spacing w:val="-5"/>
                            <w:sz w:val="20"/>
                          </w:rPr>
                          <w:t>50%</w:t>
                        </w:r>
                      </w:p>
                      <w:p>
                        <w:pPr>
                          <w:spacing w:before="92"/>
                          <w:ind w:left="0" w:right="18" w:firstLine="0"/>
                          <w:jc w:val="right"/>
                          <w:rPr>
                            <w:rFonts w:ascii="Calibri"/>
                            <w:sz w:val="20"/>
                          </w:rPr>
                        </w:pPr>
                        <w:r>
                          <w:rPr>
                            <w:rFonts w:ascii="Calibri"/>
                            <w:spacing w:val="-5"/>
                            <w:sz w:val="20"/>
                          </w:rPr>
                          <w:t>40%</w:t>
                        </w:r>
                      </w:p>
                      <w:p>
                        <w:pPr>
                          <w:spacing w:before="93"/>
                          <w:ind w:left="0" w:right="18" w:firstLine="0"/>
                          <w:jc w:val="right"/>
                          <w:rPr>
                            <w:rFonts w:ascii="Calibri"/>
                            <w:sz w:val="20"/>
                          </w:rPr>
                        </w:pPr>
                        <w:r>
                          <w:rPr>
                            <w:rFonts w:ascii="Calibri"/>
                            <w:spacing w:val="-5"/>
                            <w:sz w:val="20"/>
                          </w:rPr>
                          <w:t>30%</w:t>
                        </w:r>
                      </w:p>
                      <w:p>
                        <w:pPr>
                          <w:spacing w:before="92"/>
                          <w:ind w:left="0" w:right="18" w:firstLine="0"/>
                          <w:jc w:val="right"/>
                          <w:rPr>
                            <w:rFonts w:ascii="Calibri"/>
                            <w:sz w:val="20"/>
                          </w:rPr>
                        </w:pPr>
                        <w:r>
                          <w:rPr>
                            <w:rFonts w:ascii="Calibri"/>
                            <w:spacing w:val="-5"/>
                            <w:sz w:val="20"/>
                          </w:rPr>
                          <w:t>20%</w:t>
                        </w:r>
                      </w:p>
                      <w:p>
                        <w:pPr>
                          <w:spacing w:before="93"/>
                          <w:ind w:left="0" w:right="18" w:firstLine="0"/>
                          <w:jc w:val="right"/>
                          <w:rPr>
                            <w:rFonts w:ascii="Calibri"/>
                            <w:sz w:val="20"/>
                          </w:rPr>
                        </w:pPr>
                        <w:r>
                          <w:rPr>
                            <w:rFonts w:ascii="Calibri"/>
                            <w:spacing w:val="-5"/>
                            <w:sz w:val="20"/>
                          </w:rPr>
                          <w:t>10%</w:t>
                        </w:r>
                      </w:p>
                      <w:p>
                        <w:pPr>
                          <w:spacing w:line="241" w:lineRule="exact" w:before="92"/>
                          <w:ind w:left="0" w:right="18" w:firstLine="0"/>
                          <w:jc w:val="right"/>
                          <w:rPr>
                            <w:rFonts w:ascii="Calibri"/>
                            <w:sz w:val="20"/>
                          </w:rPr>
                        </w:pPr>
                        <w:r>
                          <w:rPr>
                            <w:rFonts w:ascii="Calibri"/>
                            <w:spacing w:val="-5"/>
                            <w:sz w:val="20"/>
                          </w:rPr>
                          <w:t>0%</w:t>
                        </w:r>
                      </w:p>
                    </w:txbxContent>
                  </v:textbox>
                  <w10:wrap type="none"/>
                </v:shape>
                <v:shape style="position:absolute;left:3869;top:543;width:822;height:270" type="#_x0000_t202" id="docshape134" filled="false" stroked="false">
                  <v:textbox inset="0,0,0,0">
                    <w:txbxContent>
                      <w:p>
                        <w:pPr>
                          <w:spacing w:line="189" w:lineRule="auto" w:before="0"/>
                          <w:ind w:left="0" w:right="0" w:firstLine="0"/>
                          <w:jc w:val="left"/>
                          <w:rPr>
                            <w:rFonts w:ascii="Calibri"/>
                            <w:b/>
                            <w:sz w:val="20"/>
                          </w:rPr>
                        </w:pPr>
                        <w:r>
                          <w:rPr>
                            <w:rFonts w:ascii="Calibri"/>
                            <w:b/>
                            <w:position w:val="-6"/>
                            <w:sz w:val="20"/>
                          </w:rPr>
                          <w:t>88%</w:t>
                        </w:r>
                        <w:r>
                          <w:rPr>
                            <w:rFonts w:ascii="Calibri"/>
                            <w:b/>
                            <w:spacing w:val="56"/>
                            <w:position w:val="-6"/>
                            <w:sz w:val="20"/>
                          </w:rPr>
                          <w:t> </w:t>
                        </w:r>
                        <w:r>
                          <w:rPr>
                            <w:rFonts w:ascii="Calibri"/>
                            <w:b/>
                            <w:spacing w:val="-5"/>
                            <w:sz w:val="20"/>
                          </w:rPr>
                          <w:t>90%</w:t>
                        </w:r>
                      </w:p>
                    </w:txbxContent>
                  </v:textbox>
                  <w10:wrap type="none"/>
                </v:shape>
                <v:shape style="position:absolute;left:4728;top:1014;width:4900;height:640" type="#_x0000_t202" id="docshape135" filled="false" stroked="false">
                  <v:textbox inset="0,0,0,0">
                    <w:txbxContent>
                      <w:p>
                        <w:pPr>
                          <w:tabs>
                            <w:tab w:pos="4879" w:val="left" w:leader="none"/>
                          </w:tabs>
                          <w:spacing w:line="205" w:lineRule="exact" w:before="0"/>
                          <w:ind w:left="0" w:right="0" w:firstLine="0"/>
                          <w:jc w:val="left"/>
                          <w:rPr>
                            <w:rFonts w:ascii="Calibri"/>
                            <w:b/>
                            <w:sz w:val="20"/>
                          </w:rPr>
                        </w:pPr>
                        <w:r>
                          <w:rPr>
                            <w:rFonts w:ascii="Calibri"/>
                            <w:b/>
                            <w:spacing w:val="4"/>
                            <w:sz w:val="20"/>
                            <w:u w:val="single" w:color="858585"/>
                          </w:rPr>
                          <w:t> </w:t>
                        </w:r>
                        <w:r>
                          <w:rPr>
                            <w:rFonts w:ascii="Calibri"/>
                            <w:b/>
                            <w:spacing w:val="-5"/>
                            <w:sz w:val="20"/>
                            <w:u w:val="single" w:color="858585"/>
                          </w:rPr>
                          <w:t>76%</w:t>
                        </w:r>
                        <w:r>
                          <w:rPr>
                            <w:rFonts w:ascii="Calibri"/>
                            <w:b/>
                            <w:sz w:val="20"/>
                            <w:u w:val="single" w:color="858585"/>
                          </w:rPr>
                          <w:tab/>
                        </w:r>
                      </w:p>
                      <w:p>
                        <w:pPr>
                          <w:spacing w:line="241" w:lineRule="exact" w:before="193"/>
                          <w:ind w:left="0" w:right="866" w:firstLine="0"/>
                          <w:jc w:val="right"/>
                          <w:rPr>
                            <w:rFonts w:ascii="Calibri"/>
                            <w:b/>
                            <w:sz w:val="20"/>
                          </w:rPr>
                        </w:pPr>
                        <w:r>
                          <w:rPr>
                            <w:rFonts w:ascii="Calibri"/>
                            <w:b/>
                            <w:spacing w:val="-5"/>
                            <w:sz w:val="20"/>
                          </w:rPr>
                          <w:t>63%</w:t>
                        </w:r>
                      </w:p>
                    </w:txbxContent>
                  </v:textbox>
                  <w10:wrap type="none"/>
                </v:shape>
                <v:shape style="position:absolute;left:7958;top:2159;width:368;height:202" type="#_x0000_t202" id="docshape136" filled="false" stroked="false">
                  <v:textbox inset="0,0,0,0">
                    <w:txbxContent>
                      <w:p>
                        <w:pPr>
                          <w:spacing w:line="202" w:lineRule="exact" w:before="0"/>
                          <w:ind w:left="0" w:right="0" w:firstLine="0"/>
                          <w:jc w:val="left"/>
                          <w:rPr>
                            <w:rFonts w:ascii="Calibri"/>
                            <w:b/>
                            <w:sz w:val="20"/>
                          </w:rPr>
                        </w:pPr>
                        <w:r>
                          <w:rPr>
                            <w:rFonts w:ascii="Calibri"/>
                            <w:b/>
                            <w:spacing w:val="-5"/>
                            <w:sz w:val="20"/>
                          </w:rPr>
                          <w:t>42%</w:t>
                        </w:r>
                      </w:p>
                    </w:txbxContent>
                  </v:textbox>
                  <w10:wrap type="none"/>
                </v:shape>
                <v:shape style="position:absolute;left:8866;top:2495;width:368;height:202" type="#_x0000_t202" id="docshape137" filled="false" stroked="false">
                  <v:textbox inset="0,0,0,0">
                    <w:txbxContent>
                      <w:p>
                        <w:pPr>
                          <w:spacing w:line="202" w:lineRule="exact" w:before="0"/>
                          <w:ind w:left="0" w:right="0" w:firstLine="0"/>
                          <w:jc w:val="left"/>
                          <w:rPr>
                            <w:rFonts w:ascii="Calibri"/>
                            <w:b/>
                            <w:sz w:val="20"/>
                          </w:rPr>
                        </w:pPr>
                        <w:r>
                          <w:rPr>
                            <w:rFonts w:ascii="Calibri"/>
                            <w:b/>
                            <w:spacing w:val="-5"/>
                            <w:sz w:val="20"/>
                          </w:rPr>
                          <w:t>32%</w:t>
                        </w:r>
                      </w:p>
                    </w:txbxContent>
                  </v:textbox>
                  <w10:wrap type="none"/>
                </v:shape>
                <v:shape style="position:absolute;left:6822;top:3034;width:368;height:202" type="#_x0000_t202" id="docshape138" filled="false" stroked="false">
                  <v:textbox inset="0,0,0,0">
                    <w:txbxContent>
                      <w:p>
                        <w:pPr>
                          <w:spacing w:line="202" w:lineRule="exact" w:before="0"/>
                          <w:ind w:left="0" w:right="0" w:firstLine="0"/>
                          <w:jc w:val="left"/>
                          <w:rPr>
                            <w:rFonts w:ascii="Calibri"/>
                            <w:b/>
                            <w:sz w:val="20"/>
                          </w:rPr>
                        </w:pPr>
                        <w:r>
                          <w:rPr>
                            <w:rFonts w:ascii="Calibri"/>
                            <w:b/>
                            <w:spacing w:val="-5"/>
                            <w:sz w:val="20"/>
                          </w:rPr>
                          <w:t>16%</w:t>
                        </w:r>
                      </w:p>
                    </w:txbxContent>
                  </v:textbox>
                  <w10:wrap type="none"/>
                </v:shape>
                <v:shape style="position:absolute;left:5966;top:3437;width:267;height:202" type="#_x0000_t202" id="docshape139" filled="false" stroked="false">
                  <v:textbox inset="0,0,0,0">
                    <w:txbxContent>
                      <w:p>
                        <w:pPr>
                          <w:spacing w:line="202" w:lineRule="exact" w:before="0"/>
                          <w:ind w:left="0" w:right="0" w:firstLine="0"/>
                          <w:jc w:val="left"/>
                          <w:rPr>
                            <w:rFonts w:ascii="Calibri"/>
                            <w:b/>
                            <w:sz w:val="20"/>
                          </w:rPr>
                        </w:pPr>
                        <w:r>
                          <w:rPr>
                            <w:rFonts w:ascii="Calibri"/>
                            <w:b/>
                            <w:spacing w:val="-5"/>
                            <w:sz w:val="20"/>
                          </w:rPr>
                          <w:t>4%</w:t>
                        </w:r>
                      </w:p>
                    </w:txbxContent>
                  </v:textbox>
                  <w10:wrap type="none"/>
                </v:shape>
                <v:shape style="position:absolute;left:6420;top:3370;width:268;height:202" type="#_x0000_t202" id="docshape140" filled="false" stroked="false">
                  <v:textbox inset="0,0,0,0">
                    <w:txbxContent>
                      <w:p>
                        <w:pPr>
                          <w:spacing w:line="202" w:lineRule="exact" w:before="0"/>
                          <w:ind w:left="0" w:right="0" w:firstLine="0"/>
                          <w:jc w:val="left"/>
                          <w:rPr>
                            <w:rFonts w:ascii="Calibri"/>
                            <w:b/>
                            <w:sz w:val="20"/>
                          </w:rPr>
                        </w:pPr>
                        <w:r>
                          <w:rPr>
                            <w:rFonts w:ascii="Calibri"/>
                            <w:b/>
                            <w:spacing w:val="-5"/>
                            <w:sz w:val="20"/>
                          </w:rPr>
                          <w:t>6%</w:t>
                        </w:r>
                      </w:p>
                    </w:txbxContent>
                  </v:textbox>
                  <w10:wrap type="none"/>
                </v:shape>
                <v:shape style="position:absolute;left:2553;top:3927;width:6668;height:1135" type="#_x0000_t202" id="docshape141" filled="false" stroked="false">
                  <v:textbox inset="0,0,0,0">
                    <w:txbxContent>
                      <w:p>
                        <w:pPr>
                          <w:tabs>
                            <w:tab w:pos="3618" w:val="left" w:leader="none"/>
                            <w:tab w:pos="5422" w:val="left" w:leader="none"/>
                          </w:tabs>
                          <w:spacing w:line="205" w:lineRule="exact" w:before="0"/>
                          <w:ind w:left="1789" w:right="0" w:firstLine="0"/>
                          <w:jc w:val="left"/>
                          <w:rPr>
                            <w:rFonts w:ascii="Calibri" w:hAnsi="Calibri"/>
                            <w:sz w:val="20"/>
                          </w:rPr>
                        </w:pPr>
                        <w:r>
                          <w:rPr>
                            <w:rFonts w:ascii="Calibri" w:hAnsi="Calibri"/>
                            <w:spacing w:val="-5"/>
                            <w:sz w:val="20"/>
                          </w:rPr>
                          <w:t>ВУЗ</w:t>
                        </w:r>
                        <w:r>
                          <w:rPr>
                            <w:rFonts w:ascii="Calibri" w:hAnsi="Calibri"/>
                            <w:sz w:val="20"/>
                          </w:rPr>
                          <w:tab/>
                        </w:r>
                        <w:r>
                          <w:rPr>
                            <w:rFonts w:ascii="Calibri" w:hAnsi="Calibri"/>
                            <w:spacing w:val="-2"/>
                            <w:sz w:val="20"/>
                          </w:rPr>
                          <w:t>колледж</w:t>
                        </w:r>
                        <w:r>
                          <w:rPr>
                            <w:rFonts w:ascii="Calibri" w:hAnsi="Calibri"/>
                            <w:sz w:val="20"/>
                          </w:rPr>
                          <w:tab/>
                        </w:r>
                        <w:r>
                          <w:rPr>
                            <w:rFonts w:ascii="Calibri" w:hAnsi="Calibri"/>
                            <w:spacing w:val="-2"/>
                            <w:sz w:val="20"/>
                          </w:rPr>
                          <w:t>Грант/бюджет</w:t>
                        </w:r>
                      </w:p>
                      <w:p>
                        <w:pPr>
                          <w:tabs>
                            <w:tab w:pos="1774" w:val="left" w:leader="none"/>
                            <w:tab w:pos="3869" w:val="left" w:leader="none"/>
                            <w:tab w:pos="5863" w:val="left" w:leader="none"/>
                          </w:tabs>
                          <w:spacing w:before="65"/>
                          <w:ind w:left="0" w:right="0" w:firstLine="0"/>
                          <w:jc w:val="left"/>
                          <w:rPr>
                            <w:rFonts w:ascii="Calibri"/>
                            <w:sz w:val="20"/>
                          </w:rPr>
                        </w:pPr>
                        <w:r>
                          <w:rPr>
                            <w:rFonts w:ascii="Calibri"/>
                            <w:spacing w:val="-2"/>
                            <w:sz w:val="20"/>
                          </w:rPr>
                          <w:t>2021-</w:t>
                        </w:r>
                        <w:r>
                          <w:rPr>
                            <w:rFonts w:ascii="Calibri"/>
                            <w:spacing w:val="-4"/>
                            <w:sz w:val="20"/>
                          </w:rPr>
                          <w:t>2022</w:t>
                        </w:r>
                        <w:r>
                          <w:rPr>
                            <w:rFonts w:ascii="Calibri"/>
                            <w:sz w:val="20"/>
                          </w:rPr>
                          <w:tab/>
                        </w:r>
                        <w:r>
                          <w:rPr>
                            <w:rFonts w:ascii="Calibri"/>
                            <w:spacing w:val="-5"/>
                            <w:sz w:val="20"/>
                          </w:rPr>
                          <w:t>88%</w:t>
                        </w:r>
                        <w:r>
                          <w:rPr>
                            <w:rFonts w:ascii="Calibri"/>
                            <w:sz w:val="20"/>
                          </w:rPr>
                          <w:tab/>
                        </w:r>
                        <w:r>
                          <w:rPr>
                            <w:rFonts w:ascii="Calibri"/>
                            <w:spacing w:val="-5"/>
                            <w:sz w:val="20"/>
                          </w:rPr>
                          <w:t>4%</w:t>
                        </w:r>
                        <w:r>
                          <w:rPr>
                            <w:rFonts w:ascii="Calibri"/>
                            <w:sz w:val="20"/>
                          </w:rPr>
                          <w:tab/>
                        </w:r>
                        <w:r>
                          <w:rPr>
                            <w:rFonts w:ascii="Calibri"/>
                            <w:spacing w:val="-5"/>
                            <w:sz w:val="20"/>
                          </w:rPr>
                          <w:t>42%</w:t>
                        </w:r>
                      </w:p>
                      <w:p>
                        <w:pPr>
                          <w:tabs>
                            <w:tab w:pos="1774" w:val="left" w:leader="none"/>
                            <w:tab w:pos="3869" w:val="left" w:leader="none"/>
                            <w:tab w:pos="5863" w:val="left" w:leader="none"/>
                          </w:tabs>
                          <w:spacing w:before="58"/>
                          <w:ind w:left="0" w:right="0" w:firstLine="0"/>
                          <w:jc w:val="left"/>
                          <w:rPr>
                            <w:rFonts w:ascii="Calibri"/>
                            <w:sz w:val="20"/>
                          </w:rPr>
                        </w:pPr>
                        <w:r>
                          <w:rPr>
                            <w:rFonts w:ascii="Calibri"/>
                            <w:spacing w:val="-2"/>
                            <w:position w:val="1"/>
                            <w:sz w:val="20"/>
                          </w:rPr>
                          <w:t>2022-</w:t>
                        </w:r>
                        <w:r>
                          <w:rPr>
                            <w:rFonts w:ascii="Calibri"/>
                            <w:spacing w:val="-4"/>
                            <w:position w:val="1"/>
                            <w:sz w:val="20"/>
                          </w:rPr>
                          <w:t>2023</w:t>
                        </w:r>
                        <w:r>
                          <w:rPr>
                            <w:rFonts w:ascii="Calibri"/>
                            <w:position w:val="1"/>
                            <w:sz w:val="20"/>
                          </w:rPr>
                          <w:tab/>
                        </w:r>
                        <w:r>
                          <w:rPr>
                            <w:rFonts w:ascii="Calibri"/>
                            <w:spacing w:val="-5"/>
                            <w:sz w:val="20"/>
                          </w:rPr>
                          <w:t>90%</w:t>
                        </w:r>
                        <w:r>
                          <w:rPr>
                            <w:rFonts w:ascii="Calibri"/>
                            <w:sz w:val="20"/>
                          </w:rPr>
                          <w:tab/>
                        </w:r>
                        <w:r>
                          <w:rPr>
                            <w:rFonts w:ascii="Calibri"/>
                            <w:spacing w:val="-5"/>
                            <w:sz w:val="20"/>
                          </w:rPr>
                          <w:t>6%</w:t>
                        </w:r>
                        <w:r>
                          <w:rPr>
                            <w:rFonts w:ascii="Calibri"/>
                            <w:sz w:val="20"/>
                          </w:rPr>
                          <w:tab/>
                        </w:r>
                        <w:r>
                          <w:rPr>
                            <w:rFonts w:ascii="Calibri"/>
                            <w:spacing w:val="-5"/>
                            <w:sz w:val="20"/>
                          </w:rPr>
                          <w:t>63%</w:t>
                        </w:r>
                      </w:p>
                      <w:p>
                        <w:pPr>
                          <w:tabs>
                            <w:tab w:pos="1774" w:val="left" w:leader="none"/>
                            <w:tab w:pos="3818" w:val="left" w:leader="none"/>
                            <w:tab w:pos="5863" w:val="left" w:leader="none"/>
                          </w:tabs>
                          <w:spacing w:line="241" w:lineRule="exact" w:before="67"/>
                          <w:ind w:left="0" w:right="0" w:firstLine="0"/>
                          <w:jc w:val="left"/>
                          <w:rPr>
                            <w:rFonts w:ascii="Calibri"/>
                            <w:sz w:val="20"/>
                          </w:rPr>
                        </w:pPr>
                        <w:r>
                          <w:rPr>
                            <w:rFonts w:ascii="Calibri"/>
                            <w:spacing w:val="-2"/>
                            <w:sz w:val="20"/>
                          </w:rPr>
                          <w:t>2023-</w:t>
                        </w:r>
                        <w:r>
                          <w:rPr>
                            <w:rFonts w:ascii="Calibri"/>
                            <w:spacing w:val="-4"/>
                            <w:sz w:val="20"/>
                          </w:rPr>
                          <w:t>2024</w:t>
                        </w:r>
                        <w:r>
                          <w:rPr>
                            <w:rFonts w:ascii="Calibri"/>
                            <w:sz w:val="20"/>
                          </w:rPr>
                          <w:tab/>
                        </w:r>
                        <w:r>
                          <w:rPr>
                            <w:rFonts w:ascii="Calibri"/>
                            <w:spacing w:val="-5"/>
                            <w:sz w:val="20"/>
                          </w:rPr>
                          <w:t>76%</w:t>
                        </w:r>
                        <w:r>
                          <w:rPr>
                            <w:rFonts w:ascii="Calibri"/>
                            <w:sz w:val="20"/>
                          </w:rPr>
                          <w:tab/>
                        </w:r>
                        <w:r>
                          <w:rPr>
                            <w:rFonts w:ascii="Calibri"/>
                            <w:spacing w:val="-5"/>
                            <w:sz w:val="20"/>
                          </w:rPr>
                          <w:t>16%</w:t>
                        </w:r>
                        <w:r>
                          <w:rPr>
                            <w:rFonts w:ascii="Calibri"/>
                            <w:sz w:val="20"/>
                          </w:rPr>
                          <w:tab/>
                        </w:r>
                        <w:r>
                          <w:rPr>
                            <w:rFonts w:ascii="Calibri"/>
                            <w:spacing w:val="-5"/>
                            <w:sz w:val="20"/>
                          </w:rPr>
                          <w:t>32%</w:t>
                        </w:r>
                      </w:p>
                    </w:txbxContent>
                  </v:textbox>
                  <w10:wrap type="none"/>
                </v:shape>
                <w10:wrap type="topAndBottom"/>
              </v:group>
            </w:pict>
          </mc:Fallback>
        </mc:AlternateContent>
      </w:r>
    </w:p>
    <w:p>
      <w:pPr>
        <w:pStyle w:val="BodyText"/>
        <w:spacing w:before="8"/>
        <w:ind w:left="0"/>
        <w:rPr>
          <w:b/>
        </w:rPr>
      </w:pPr>
    </w:p>
    <w:p>
      <w:pPr>
        <w:pStyle w:val="BodyText"/>
        <w:spacing w:line="276" w:lineRule="auto"/>
        <w:ind w:right="851" w:firstLine="566"/>
        <w:jc w:val="both"/>
      </w:pPr>
      <w:r>
        <w:rPr/>
        <w:t>Результативность поступления выпускников в 11 классах в среднем за оцениваемый период</w:t>
      </w:r>
      <w:r>
        <w:rPr>
          <w:spacing w:val="-6"/>
        </w:rPr>
        <w:t> </w:t>
      </w:r>
      <w:r>
        <w:rPr/>
        <w:t>составляет</w:t>
      </w:r>
      <w:r>
        <w:rPr>
          <w:spacing w:val="-1"/>
        </w:rPr>
        <w:t> </w:t>
      </w:r>
      <w:r>
        <w:rPr/>
        <w:t>76%,</w:t>
      </w:r>
      <w:r>
        <w:rPr>
          <w:spacing w:val="-2"/>
        </w:rPr>
        <w:t> </w:t>
      </w:r>
      <w:r>
        <w:rPr/>
        <w:t>что доказывает эффективность</w:t>
      </w:r>
      <w:r>
        <w:rPr>
          <w:spacing w:val="-3"/>
        </w:rPr>
        <w:t> </w:t>
      </w:r>
      <w:r>
        <w:rPr/>
        <w:t>реализуемых</w:t>
      </w:r>
      <w:r>
        <w:rPr>
          <w:spacing w:val="-4"/>
        </w:rPr>
        <w:t> </w:t>
      </w:r>
      <w:r>
        <w:rPr/>
        <w:t>профильных</w:t>
      </w:r>
      <w:r>
        <w:rPr>
          <w:spacing w:val="-4"/>
        </w:rPr>
        <w:t> </w:t>
      </w:r>
      <w:r>
        <w:rPr/>
        <w:t>предметов, программ прикладных курсов и курсов по выбору. Поступление выпускников по образовательному гранту и бюджетным местам, показывает важность профильного</w:t>
      </w:r>
      <w:r>
        <w:rPr>
          <w:spacing w:val="40"/>
        </w:rPr>
        <w:t> </w:t>
      </w:r>
      <w:r>
        <w:rPr/>
        <w:t>обучения, которая ориентирована на индивидуализацию обучения и профессиональную ориентацию обучающихся с учетом реальных потребностей рынка труда.</w:t>
      </w:r>
    </w:p>
    <w:p>
      <w:pPr>
        <w:pStyle w:val="BodyText"/>
        <w:spacing w:line="276" w:lineRule="auto" w:before="2"/>
        <w:ind w:right="844" w:firstLine="566"/>
        <w:jc w:val="both"/>
      </w:pPr>
      <w:r>
        <w:rPr/>
        <w:t>Анализ трудоустройства выпускников 11 классов свидетельствует о правильной профилизации школы. Из 25 выпускников 2023-2024 года поступили в ВУЗ (76%) и колледжи (16%)</w:t>
      </w:r>
    </w:p>
    <w:p>
      <w:pPr>
        <w:pStyle w:val="BodyText"/>
        <w:spacing w:line="276" w:lineRule="auto"/>
        <w:ind w:right="851" w:firstLine="691"/>
        <w:jc w:val="both"/>
      </w:pPr>
      <w:r>
        <w:rPr/>
        <w:t>В рамках предпрофильного обучения в 8-9 классах проводится работа по профориентации. Данное направление необходимо, чтобы выпускники 9 классов могли определиться с дальнейшим обучением в 10 классе, либо продолжить образование в </w:t>
      </w:r>
      <w:r>
        <w:rPr>
          <w:spacing w:val="-2"/>
        </w:rPr>
        <w:t>колледжах.</w:t>
      </w:r>
    </w:p>
    <w:p>
      <w:pPr>
        <w:pStyle w:val="BodyText"/>
        <w:spacing w:after="0" w:line="276" w:lineRule="auto"/>
        <w:jc w:val="both"/>
        <w:sectPr>
          <w:pgSz w:w="11910" w:h="16840"/>
          <w:pgMar w:header="0" w:footer="851" w:top="900" w:bottom="1180" w:left="141" w:right="0"/>
        </w:sectPr>
      </w:pPr>
    </w:p>
    <w:p>
      <w:pPr>
        <w:pStyle w:val="BodyText"/>
        <w:spacing w:before="67"/>
      </w:pPr>
      <w:r>
        <w:rPr/>
        <w:t>Результаты</w:t>
      </w:r>
      <w:r>
        <w:rPr>
          <w:spacing w:val="-2"/>
        </w:rPr>
        <w:t> </w:t>
      </w:r>
      <w:r>
        <w:rPr/>
        <w:t>данной работы</w:t>
      </w:r>
      <w:r>
        <w:rPr>
          <w:spacing w:val="-8"/>
        </w:rPr>
        <w:t> </w:t>
      </w:r>
      <w:r>
        <w:rPr/>
        <w:t>отражены в</w:t>
      </w:r>
      <w:r>
        <w:rPr>
          <w:spacing w:val="-4"/>
        </w:rPr>
        <w:t> </w:t>
      </w:r>
      <w:r>
        <w:rPr/>
        <w:t>итогах</w:t>
      </w:r>
      <w:r>
        <w:rPr>
          <w:spacing w:val="-6"/>
        </w:rPr>
        <w:t> </w:t>
      </w:r>
      <w:r>
        <w:rPr/>
        <w:t>трудоустройства</w:t>
      </w:r>
      <w:r>
        <w:rPr>
          <w:spacing w:val="-7"/>
        </w:rPr>
        <w:t> </w:t>
      </w:r>
      <w:r>
        <w:rPr/>
        <w:t>выпускников</w:t>
      </w:r>
      <w:r>
        <w:rPr>
          <w:spacing w:val="-1"/>
        </w:rPr>
        <w:t> </w:t>
      </w:r>
      <w:r>
        <w:rPr/>
        <w:t>9</w:t>
      </w:r>
      <w:r>
        <w:rPr>
          <w:spacing w:val="-5"/>
        </w:rPr>
        <w:t> </w:t>
      </w:r>
      <w:r>
        <w:rPr>
          <w:spacing w:val="-2"/>
        </w:rPr>
        <w:t>класса:</w:t>
      </w:r>
    </w:p>
    <w:p>
      <w:pPr>
        <w:pStyle w:val="BodyText"/>
        <w:spacing w:before="43"/>
        <w:ind w:left="0"/>
      </w:pPr>
    </w:p>
    <w:p>
      <w:pPr>
        <w:pStyle w:val="Heading1"/>
        <w:ind w:left="941" w:right="516"/>
        <w:jc w:val="center"/>
      </w:pPr>
      <w:r>
        <w:rPr/>
        <w:t>Трудоустройство</w:t>
      </w:r>
      <w:r>
        <w:rPr>
          <w:spacing w:val="-4"/>
        </w:rPr>
        <w:t> </w:t>
      </w:r>
      <w:r>
        <w:rPr/>
        <w:t>выпускников</w:t>
      </w:r>
      <w:r>
        <w:rPr>
          <w:spacing w:val="-3"/>
        </w:rPr>
        <w:t> </w:t>
      </w:r>
      <w:r>
        <w:rPr/>
        <w:t>9</w:t>
      </w:r>
      <w:r>
        <w:rPr>
          <w:spacing w:val="-7"/>
        </w:rPr>
        <w:t> </w:t>
      </w:r>
      <w:r>
        <w:rPr>
          <w:spacing w:val="-2"/>
        </w:rPr>
        <w:t>класса</w:t>
      </w:r>
    </w:p>
    <w:p>
      <w:pPr>
        <w:pStyle w:val="BodyText"/>
        <w:spacing w:before="59"/>
        <w:ind w:left="0"/>
        <w:rPr>
          <w:b/>
          <w:sz w:val="20"/>
        </w:rPr>
      </w:pPr>
    </w:p>
    <w:tbl>
      <w:tblPr>
        <w:tblW w:w="0" w:type="auto"/>
        <w:jc w:val="left"/>
        <w:tblInd w:w="2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2"/>
        <w:gridCol w:w="1882"/>
        <w:gridCol w:w="1133"/>
        <w:gridCol w:w="993"/>
        <w:gridCol w:w="994"/>
        <w:gridCol w:w="960"/>
      </w:tblGrid>
      <w:tr>
        <w:trPr>
          <w:trHeight w:val="580" w:hRule="atLeast"/>
        </w:trPr>
        <w:tc>
          <w:tcPr>
            <w:tcW w:w="1632" w:type="dxa"/>
            <w:vMerge w:val="restart"/>
          </w:tcPr>
          <w:p>
            <w:pPr>
              <w:pStyle w:val="TableParagraph"/>
              <w:spacing w:before="1"/>
              <w:ind w:left="211"/>
              <w:rPr>
                <w:b/>
                <w:sz w:val="24"/>
              </w:rPr>
            </w:pPr>
            <w:r>
              <w:rPr>
                <w:b/>
                <w:spacing w:val="-2"/>
                <w:sz w:val="24"/>
              </w:rPr>
              <w:t>учебный</w:t>
            </w:r>
            <w:r>
              <w:rPr>
                <w:b/>
                <w:spacing w:val="-7"/>
                <w:sz w:val="24"/>
              </w:rPr>
              <w:t> </w:t>
            </w:r>
            <w:r>
              <w:rPr>
                <w:b/>
                <w:spacing w:val="-5"/>
                <w:sz w:val="24"/>
              </w:rPr>
              <w:t>год</w:t>
            </w:r>
          </w:p>
        </w:tc>
        <w:tc>
          <w:tcPr>
            <w:tcW w:w="1882" w:type="dxa"/>
            <w:vMerge w:val="restart"/>
          </w:tcPr>
          <w:p>
            <w:pPr>
              <w:pStyle w:val="TableParagraph"/>
              <w:spacing w:before="1"/>
              <w:ind w:left="6" w:right="146"/>
              <w:jc w:val="center"/>
              <w:rPr>
                <w:b/>
                <w:sz w:val="24"/>
              </w:rPr>
            </w:pPr>
            <w:r>
              <w:rPr>
                <w:b/>
                <w:spacing w:val="-2"/>
                <w:sz w:val="24"/>
              </w:rPr>
              <w:t>Всего</w:t>
            </w:r>
          </w:p>
          <w:p>
            <w:pPr>
              <w:pStyle w:val="TableParagraph"/>
              <w:spacing w:before="37"/>
              <w:ind w:left="0" w:right="146"/>
              <w:jc w:val="center"/>
              <w:rPr>
                <w:b/>
                <w:sz w:val="24"/>
              </w:rPr>
            </w:pPr>
            <w:r>
              <w:rPr>
                <w:b/>
                <w:spacing w:val="-2"/>
                <w:sz w:val="24"/>
              </w:rPr>
              <w:t>выпускников</w:t>
            </w:r>
          </w:p>
        </w:tc>
        <w:tc>
          <w:tcPr>
            <w:tcW w:w="2126" w:type="dxa"/>
            <w:gridSpan w:val="2"/>
          </w:tcPr>
          <w:p>
            <w:pPr>
              <w:pStyle w:val="TableParagraph"/>
              <w:spacing w:before="1"/>
              <w:ind w:left="360"/>
              <w:rPr>
                <w:b/>
                <w:sz w:val="24"/>
              </w:rPr>
            </w:pPr>
            <w:r>
              <w:rPr>
                <w:b/>
                <w:spacing w:val="-2"/>
                <w:sz w:val="24"/>
              </w:rPr>
              <w:t>Продолжили</w:t>
            </w:r>
          </w:p>
          <w:p>
            <w:pPr>
              <w:pStyle w:val="TableParagraph"/>
              <w:spacing w:line="247" w:lineRule="exact" w:before="37"/>
              <w:ind w:left="471"/>
              <w:rPr>
                <w:b/>
                <w:sz w:val="24"/>
              </w:rPr>
            </w:pPr>
            <w:r>
              <w:rPr>
                <w:b/>
                <w:sz w:val="24"/>
              </w:rPr>
              <w:t>обучение</w:t>
            </w:r>
            <w:r>
              <w:rPr>
                <w:b/>
                <w:spacing w:val="-8"/>
                <w:sz w:val="24"/>
              </w:rPr>
              <w:t> </w:t>
            </w:r>
            <w:r>
              <w:rPr>
                <w:b/>
                <w:spacing w:val="-10"/>
                <w:sz w:val="24"/>
              </w:rPr>
              <w:t>в</w:t>
            </w:r>
          </w:p>
        </w:tc>
        <w:tc>
          <w:tcPr>
            <w:tcW w:w="1954" w:type="dxa"/>
            <w:gridSpan w:val="2"/>
          </w:tcPr>
          <w:p>
            <w:pPr>
              <w:pStyle w:val="TableParagraph"/>
              <w:spacing w:before="1"/>
              <w:ind w:left="0" w:right="133"/>
              <w:jc w:val="center"/>
              <w:rPr>
                <w:b/>
                <w:sz w:val="24"/>
              </w:rPr>
            </w:pPr>
            <w:r>
              <w:rPr>
                <w:b/>
                <w:sz w:val="24"/>
              </w:rPr>
              <w:t>Поступили</w:t>
            </w:r>
            <w:r>
              <w:rPr>
                <w:b/>
                <w:spacing w:val="-15"/>
                <w:sz w:val="24"/>
              </w:rPr>
              <w:t> </w:t>
            </w:r>
            <w:r>
              <w:rPr>
                <w:b/>
                <w:spacing w:val="-10"/>
                <w:sz w:val="24"/>
              </w:rPr>
              <w:t>в</w:t>
            </w:r>
          </w:p>
          <w:p>
            <w:pPr>
              <w:pStyle w:val="TableParagraph"/>
              <w:spacing w:line="247" w:lineRule="exact" w:before="37"/>
              <w:ind w:left="4" w:right="133"/>
              <w:jc w:val="center"/>
              <w:rPr>
                <w:b/>
                <w:sz w:val="24"/>
              </w:rPr>
            </w:pPr>
            <w:r>
              <w:rPr>
                <w:b/>
                <w:spacing w:val="-2"/>
                <w:sz w:val="24"/>
              </w:rPr>
              <w:t>колледжи</w:t>
            </w:r>
          </w:p>
        </w:tc>
      </w:tr>
      <w:tr>
        <w:trPr>
          <w:trHeight w:val="287" w:hRule="atLeast"/>
        </w:trPr>
        <w:tc>
          <w:tcPr>
            <w:tcW w:w="1632" w:type="dxa"/>
            <w:vMerge/>
            <w:tcBorders>
              <w:top w:val="nil"/>
            </w:tcBorders>
          </w:tcPr>
          <w:p>
            <w:pPr>
              <w:rPr>
                <w:sz w:val="2"/>
                <w:szCs w:val="2"/>
              </w:rPr>
            </w:pPr>
          </w:p>
        </w:tc>
        <w:tc>
          <w:tcPr>
            <w:tcW w:w="1882" w:type="dxa"/>
            <w:vMerge/>
            <w:tcBorders>
              <w:top w:val="nil"/>
            </w:tcBorders>
          </w:tcPr>
          <w:p>
            <w:pPr>
              <w:rPr>
                <w:sz w:val="2"/>
                <w:szCs w:val="2"/>
              </w:rPr>
            </w:pPr>
          </w:p>
        </w:tc>
        <w:tc>
          <w:tcPr>
            <w:tcW w:w="1133" w:type="dxa"/>
          </w:tcPr>
          <w:p>
            <w:pPr>
              <w:pStyle w:val="TableParagraph"/>
              <w:spacing w:line="266" w:lineRule="exact" w:before="1"/>
              <w:ind w:left="111"/>
              <w:rPr>
                <w:b/>
                <w:sz w:val="24"/>
              </w:rPr>
            </w:pPr>
            <w:r>
              <w:rPr>
                <w:b/>
                <w:spacing w:val="-2"/>
                <w:sz w:val="24"/>
              </w:rPr>
              <w:t>кол-</w:t>
            </w:r>
            <w:r>
              <w:rPr>
                <w:b/>
                <w:spacing w:val="-5"/>
                <w:sz w:val="24"/>
              </w:rPr>
              <w:t>во</w:t>
            </w:r>
          </w:p>
        </w:tc>
        <w:tc>
          <w:tcPr>
            <w:tcW w:w="993" w:type="dxa"/>
          </w:tcPr>
          <w:p>
            <w:pPr>
              <w:pStyle w:val="TableParagraph"/>
              <w:spacing w:line="266" w:lineRule="exact" w:before="1"/>
              <w:ind w:left="116"/>
              <w:rPr>
                <w:b/>
                <w:sz w:val="24"/>
              </w:rPr>
            </w:pPr>
            <w:r>
              <w:rPr>
                <w:b/>
                <w:spacing w:val="-10"/>
                <w:sz w:val="24"/>
              </w:rPr>
              <w:t>%</w:t>
            </w:r>
          </w:p>
        </w:tc>
        <w:tc>
          <w:tcPr>
            <w:tcW w:w="994" w:type="dxa"/>
          </w:tcPr>
          <w:p>
            <w:pPr>
              <w:pStyle w:val="TableParagraph"/>
              <w:spacing w:line="266" w:lineRule="exact" w:before="1"/>
              <w:ind w:left="117"/>
              <w:rPr>
                <w:b/>
                <w:sz w:val="24"/>
              </w:rPr>
            </w:pPr>
            <w:r>
              <w:rPr>
                <w:b/>
                <w:spacing w:val="-2"/>
                <w:sz w:val="24"/>
              </w:rPr>
              <w:t>кол-</w:t>
            </w:r>
            <w:r>
              <w:rPr>
                <w:b/>
                <w:spacing w:val="-5"/>
                <w:sz w:val="24"/>
              </w:rPr>
              <w:t>во</w:t>
            </w:r>
          </w:p>
        </w:tc>
        <w:tc>
          <w:tcPr>
            <w:tcW w:w="960" w:type="dxa"/>
          </w:tcPr>
          <w:p>
            <w:pPr>
              <w:pStyle w:val="TableParagraph"/>
              <w:spacing w:line="266" w:lineRule="exact" w:before="1"/>
              <w:ind w:left="117"/>
              <w:rPr>
                <w:b/>
                <w:sz w:val="24"/>
              </w:rPr>
            </w:pPr>
            <w:r>
              <w:rPr>
                <w:b/>
                <w:spacing w:val="-10"/>
                <w:sz w:val="24"/>
              </w:rPr>
              <w:t>%</w:t>
            </w:r>
          </w:p>
        </w:tc>
      </w:tr>
      <w:tr>
        <w:trPr>
          <w:trHeight w:val="273" w:hRule="atLeast"/>
        </w:trPr>
        <w:tc>
          <w:tcPr>
            <w:tcW w:w="1632" w:type="dxa"/>
          </w:tcPr>
          <w:p>
            <w:pPr>
              <w:pStyle w:val="TableParagraph"/>
              <w:spacing w:line="252" w:lineRule="exact" w:before="1"/>
              <w:ind w:left="115"/>
              <w:rPr>
                <w:b/>
                <w:sz w:val="24"/>
              </w:rPr>
            </w:pPr>
            <w:r>
              <w:rPr>
                <w:b/>
                <w:sz w:val="24"/>
              </w:rPr>
              <w:t>2021-</w:t>
            </w:r>
            <w:r>
              <w:rPr>
                <w:b/>
                <w:spacing w:val="-4"/>
                <w:sz w:val="24"/>
              </w:rPr>
              <w:t>2022</w:t>
            </w:r>
          </w:p>
        </w:tc>
        <w:tc>
          <w:tcPr>
            <w:tcW w:w="1882" w:type="dxa"/>
          </w:tcPr>
          <w:p>
            <w:pPr>
              <w:pStyle w:val="TableParagraph"/>
              <w:spacing w:line="253" w:lineRule="exact"/>
              <w:ind w:left="0" w:right="741"/>
              <w:jc w:val="right"/>
              <w:rPr>
                <w:sz w:val="24"/>
              </w:rPr>
            </w:pPr>
            <w:r>
              <w:rPr>
                <w:spacing w:val="-5"/>
                <w:sz w:val="24"/>
              </w:rPr>
              <w:t>74</w:t>
            </w:r>
          </w:p>
        </w:tc>
        <w:tc>
          <w:tcPr>
            <w:tcW w:w="1133" w:type="dxa"/>
          </w:tcPr>
          <w:p>
            <w:pPr>
              <w:pStyle w:val="TableParagraph"/>
              <w:spacing w:line="253" w:lineRule="exact"/>
              <w:ind w:left="509"/>
              <w:rPr>
                <w:sz w:val="24"/>
              </w:rPr>
            </w:pPr>
            <w:r>
              <w:rPr>
                <w:spacing w:val="-5"/>
                <w:sz w:val="24"/>
              </w:rPr>
              <w:t>25</w:t>
            </w:r>
          </w:p>
        </w:tc>
        <w:tc>
          <w:tcPr>
            <w:tcW w:w="993" w:type="dxa"/>
          </w:tcPr>
          <w:p>
            <w:pPr>
              <w:pStyle w:val="TableParagraph"/>
              <w:spacing w:line="253" w:lineRule="exact"/>
              <w:ind w:left="0" w:right="189"/>
              <w:jc w:val="right"/>
              <w:rPr>
                <w:sz w:val="24"/>
              </w:rPr>
            </w:pPr>
            <w:r>
              <w:rPr>
                <w:spacing w:val="-5"/>
                <w:sz w:val="24"/>
              </w:rPr>
              <w:t>34%</w:t>
            </w:r>
          </w:p>
        </w:tc>
        <w:tc>
          <w:tcPr>
            <w:tcW w:w="994" w:type="dxa"/>
          </w:tcPr>
          <w:p>
            <w:pPr>
              <w:pStyle w:val="TableParagraph"/>
              <w:spacing w:line="253" w:lineRule="exact"/>
              <w:ind w:left="443"/>
              <w:rPr>
                <w:sz w:val="24"/>
              </w:rPr>
            </w:pPr>
            <w:r>
              <w:rPr>
                <w:spacing w:val="-5"/>
                <w:sz w:val="24"/>
              </w:rPr>
              <w:t>49</w:t>
            </w:r>
          </w:p>
        </w:tc>
        <w:tc>
          <w:tcPr>
            <w:tcW w:w="960" w:type="dxa"/>
          </w:tcPr>
          <w:p>
            <w:pPr>
              <w:pStyle w:val="TableParagraph"/>
              <w:spacing w:line="253" w:lineRule="exact"/>
              <w:ind w:left="0" w:right="175"/>
              <w:jc w:val="right"/>
              <w:rPr>
                <w:sz w:val="24"/>
              </w:rPr>
            </w:pPr>
            <w:r>
              <w:rPr>
                <w:spacing w:val="-5"/>
                <w:sz w:val="24"/>
              </w:rPr>
              <w:t>66%</w:t>
            </w:r>
          </w:p>
        </w:tc>
      </w:tr>
      <w:tr>
        <w:trPr>
          <w:trHeight w:val="268" w:hRule="atLeast"/>
        </w:trPr>
        <w:tc>
          <w:tcPr>
            <w:tcW w:w="1632" w:type="dxa"/>
          </w:tcPr>
          <w:p>
            <w:pPr>
              <w:pStyle w:val="TableParagraph"/>
              <w:spacing w:line="247" w:lineRule="exact" w:before="1"/>
              <w:ind w:left="115"/>
              <w:rPr>
                <w:b/>
                <w:sz w:val="24"/>
              </w:rPr>
            </w:pPr>
            <w:r>
              <w:rPr>
                <w:b/>
                <w:sz w:val="24"/>
              </w:rPr>
              <w:t>2022-</w:t>
            </w:r>
            <w:r>
              <w:rPr>
                <w:b/>
                <w:spacing w:val="-4"/>
                <w:sz w:val="24"/>
              </w:rPr>
              <w:t>2023</w:t>
            </w:r>
          </w:p>
        </w:tc>
        <w:tc>
          <w:tcPr>
            <w:tcW w:w="1882" w:type="dxa"/>
          </w:tcPr>
          <w:p>
            <w:pPr>
              <w:pStyle w:val="TableParagraph"/>
              <w:spacing w:line="248" w:lineRule="exact"/>
              <w:ind w:left="0" w:right="741"/>
              <w:jc w:val="right"/>
              <w:rPr>
                <w:sz w:val="24"/>
              </w:rPr>
            </w:pPr>
            <w:r>
              <w:rPr>
                <w:spacing w:val="-5"/>
                <w:sz w:val="24"/>
              </w:rPr>
              <w:t>79</w:t>
            </w:r>
          </w:p>
        </w:tc>
        <w:tc>
          <w:tcPr>
            <w:tcW w:w="1133" w:type="dxa"/>
          </w:tcPr>
          <w:p>
            <w:pPr>
              <w:pStyle w:val="TableParagraph"/>
              <w:spacing w:line="248" w:lineRule="exact"/>
              <w:ind w:left="509"/>
              <w:rPr>
                <w:sz w:val="24"/>
              </w:rPr>
            </w:pPr>
            <w:r>
              <w:rPr>
                <w:spacing w:val="-5"/>
                <w:sz w:val="24"/>
              </w:rPr>
              <w:t>33</w:t>
            </w:r>
          </w:p>
        </w:tc>
        <w:tc>
          <w:tcPr>
            <w:tcW w:w="993" w:type="dxa"/>
          </w:tcPr>
          <w:p>
            <w:pPr>
              <w:pStyle w:val="TableParagraph"/>
              <w:spacing w:line="248" w:lineRule="exact"/>
              <w:ind w:left="0" w:right="189"/>
              <w:jc w:val="right"/>
              <w:rPr>
                <w:sz w:val="24"/>
              </w:rPr>
            </w:pPr>
            <w:r>
              <w:rPr>
                <w:spacing w:val="-5"/>
                <w:sz w:val="24"/>
              </w:rPr>
              <w:t>42%</w:t>
            </w:r>
          </w:p>
        </w:tc>
        <w:tc>
          <w:tcPr>
            <w:tcW w:w="994" w:type="dxa"/>
          </w:tcPr>
          <w:p>
            <w:pPr>
              <w:pStyle w:val="TableParagraph"/>
              <w:spacing w:line="248" w:lineRule="exact"/>
              <w:ind w:left="443"/>
              <w:rPr>
                <w:sz w:val="24"/>
              </w:rPr>
            </w:pPr>
            <w:r>
              <w:rPr>
                <w:spacing w:val="-5"/>
                <w:sz w:val="24"/>
              </w:rPr>
              <w:t>46</w:t>
            </w:r>
          </w:p>
        </w:tc>
        <w:tc>
          <w:tcPr>
            <w:tcW w:w="960" w:type="dxa"/>
          </w:tcPr>
          <w:p>
            <w:pPr>
              <w:pStyle w:val="TableParagraph"/>
              <w:spacing w:line="248" w:lineRule="exact"/>
              <w:ind w:left="0" w:right="175"/>
              <w:jc w:val="right"/>
              <w:rPr>
                <w:sz w:val="24"/>
              </w:rPr>
            </w:pPr>
            <w:r>
              <w:rPr>
                <w:spacing w:val="-5"/>
                <w:sz w:val="24"/>
              </w:rPr>
              <w:t>58%</w:t>
            </w:r>
          </w:p>
        </w:tc>
      </w:tr>
      <w:tr>
        <w:trPr>
          <w:trHeight w:val="273" w:hRule="atLeast"/>
        </w:trPr>
        <w:tc>
          <w:tcPr>
            <w:tcW w:w="1632" w:type="dxa"/>
          </w:tcPr>
          <w:p>
            <w:pPr>
              <w:pStyle w:val="TableParagraph"/>
              <w:spacing w:line="247" w:lineRule="exact" w:before="6"/>
              <w:ind w:left="115"/>
              <w:rPr>
                <w:b/>
                <w:sz w:val="24"/>
              </w:rPr>
            </w:pPr>
            <w:r>
              <w:rPr>
                <w:b/>
                <w:sz w:val="24"/>
              </w:rPr>
              <w:t>2023-</w:t>
            </w:r>
            <w:r>
              <w:rPr>
                <w:b/>
                <w:spacing w:val="-4"/>
                <w:sz w:val="24"/>
              </w:rPr>
              <w:t>2024</w:t>
            </w:r>
          </w:p>
        </w:tc>
        <w:tc>
          <w:tcPr>
            <w:tcW w:w="1882" w:type="dxa"/>
          </w:tcPr>
          <w:p>
            <w:pPr>
              <w:pStyle w:val="TableParagraph"/>
              <w:spacing w:line="252" w:lineRule="exact" w:before="1"/>
              <w:ind w:left="0" w:right="741"/>
              <w:jc w:val="right"/>
              <w:rPr>
                <w:sz w:val="24"/>
              </w:rPr>
            </w:pPr>
            <w:r>
              <w:rPr>
                <w:spacing w:val="-5"/>
                <w:sz w:val="24"/>
              </w:rPr>
              <w:t>99</w:t>
            </w:r>
          </w:p>
        </w:tc>
        <w:tc>
          <w:tcPr>
            <w:tcW w:w="1133" w:type="dxa"/>
          </w:tcPr>
          <w:p>
            <w:pPr>
              <w:pStyle w:val="TableParagraph"/>
              <w:spacing w:line="252" w:lineRule="exact" w:before="1"/>
              <w:ind w:left="509"/>
              <w:rPr>
                <w:sz w:val="24"/>
              </w:rPr>
            </w:pPr>
            <w:r>
              <w:rPr>
                <w:spacing w:val="-5"/>
                <w:sz w:val="24"/>
              </w:rPr>
              <w:t>33</w:t>
            </w:r>
          </w:p>
        </w:tc>
        <w:tc>
          <w:tcPr>
            <w:tcW w:w="993" w:type="dxa"/>
          </w:tcPr>
          <w:p>
            <w:pPr>
              <w:pStyle w:val="TableParagraph"/>
              <w:spacing w:line="253" w:lineRule="exact"/>
              <w:ind w:left="0" w:right="189"/>
              <w:jc w:val="right"/>
              <w:rPr>
                <w:sz w:val="24"/>
              </w:rPr>
            </w:pPr>
            <w:r>
              <w:rPr>
                <w:spacing w:val="-5"/>
                <w:sz w:val="24"/>
              </w:rPr>
              <w:t>33%</w:t>
            </w:r>
          </w:p>
        </w:tc>
        <w:tc>
          <w:tcPr>
            <w:tcW w:w="994" w:type="dxa"/>
          </w:tcPr>
          <w:p>
            <w:pPr>
              <w:pStyle w:val="TableParagraph"/>
              <w:spacing w:line="252" w:lineRule="exact" w:before="1"/>
              <w:ind w:left="443"/>
              <w:rPr>
                <w:sz w:val="24"/>
              </w:rPr>
            </w:pPr>
            <w:r>
              <w:rPr>
                <w:spacing w:val="-5"/>
                <w:sz w:val="24"/>
              </w:rPr>
              <w:t>66</w:t>
            </w:r>
          </w:p>
        </w:tc>
        <w:tc>
          <w:tcPr>
            <w:tcW w:w="960" w:type="dxa"/>
          </w:tcPr>
          <w:p>
            <w:pPr>
              <w:pStyle w:val="TableParagraph"/>
              <w:spacing w:line="253" w:lineRule="exact"/>
              <w:ind w:left="0" w:right="175"/>
              <w:jc w:val="right"/>
              <w:rPr>
                <w:sz w:val="24"/>
              </w:rPr>
            </w:pPr>
            <w:r>
              <w:rPr>
                <w:spacing w:val="-5"/>
                <w:sz w:val="24"/>
              </w:rPr>
              <w:t>67%</w:t>
            </w:r>
          </w:p>
        </w:tc>
      </w:tr>
    </w:tbl>
    <w:p>
      <w:pPr>
        <w:pStyle w:val="BodyText"/>
        <w:spacing w:before="16"/>
        <w:ind w:left="0"/>
        <w:rPr>
          <w:b/>
          <w:sz w:val="20"/>
        </w:rPr>
      </w:pPr>
      <w:r>
        <w:rPr>
          <w:b/>
          <w:sz w:val="20"/>
        </w:rPr>
        <mc:AlternateContent>
          <mc:Choice Requires="wps">
            <w:drawing>
              <wp:anchor distT="0" distB="0" distL="0" distR="0" allowOverlap="1" layoutInCell="1" locked="0" behindDoc="1" simplePos="0" relativeHeight="487594496">
                <wp:simplePos x="0" y="0"/>
                <wp:positionH relativeFrom="page">
                  <wp:posOffset>1383982</wp:posOffset>
                </wp:positionH>
                <wp:positionV relativeFrom="paragraph">
                  <wp:posOffset>171894</wp:posOffset>
                </wp:positionV>
                <wp:extent cx="5130165" cy="3526790"/>
                <wp:effectExtent l="0" t="0" r="0" b="0"/>
                <wp:wrapTopAndBottom/>
                <wp:docPr id="143" name="Group 143"/>
                <wp:cNvGraphicFramePr>
                  <a:graphicFrameLocks/>
                </wp:cNvGraphicFramePr>
                <a:graphic>
                  <a:graphicData uri="http://schemas.microsoft.com/office/word/2010/wordprocessingGroup">
                    <wpg:wgp>
                      <wpg:cNvPr id="143" name="Group 143"/>
                      <wpg:cNvGrpSpPr/>
                      <wpg:grpSpPr>
                        <a:xfrm>
                          <a:off x="0" y="0"/>
                          <a:ext cx="5130165" cy="3526790"/>
                          <a:chExt cx="5130165" cy="3526790"/>
                        </a:xfrm>
                      </wpg:grpSpPr>
                      <wps:wsp>
                        <wps:cNvPr id="144" name="Graphic 144"/>
                        <wps:cNvSpPr/>
                        <wps:spPr>
                          <a:xfrm>
                            <a:off x="952182" y="145859"/>
                            <a:ext cx="4033520" cy="1810385"/>
                          </a:xfrm>
                          <a:custGeom>
                            <a:avLst/>
                            <a:gdLst/>
                            <a:ahLst/>
                            <a:cxnLst/>
                            <a:rect l="l" t="t" r="r" b="b"/>
                            <a:pathLst>
                              <a:path w="4033520" h="1810385">
                                <a:moveTo>
                                  <a:pt x="1120267" y="1810384"/>
                                </a:moveTo>
                                <a:lnTo>
                                  <a:pt x="1568323" y="1810384"/>
                                </a:lnTo>
                              </a:path>
                              <a:path w="4033520" h="1810385">
                                <a:moveTo>
                                  <a:pt x="0" y="1810384"/>
                                </a:moveTo>
                                <a:lnTo>
                                  <a:pt x="224155" y="1810384"/>
                                </a:lnTo>
                              </a:path>
                              <a:path w="4033520" h="1810385">
                                <a:moveTo>
                                  <a:pt x="2464435" y="1810384"/>
                                </a:moveTo>
                                <a:lnTo>
                                  <a:pt x="2912491" y="1810384"/>
                                </a:lnTo>
                              </a:path>
                              <a:path w="4033520" h="1810385">
                                <a:moveTo>
                                  <a:pt x="3808603" y="1810384"/>
                                </a:moveTo>
                                <a:lnTo>
                                  <a:pt x="4033520" y="1810384"/>
                                </a:lnTo>
                              </a:path>
                              <a:path w="4033520" h="1810385">
                                <a:moveTo>
                                  <a:pt x="3808603" y="1447672"/>
                                </a:moveTo>
                                <a:lnTo>
                                  <a:pt x="4033520" y="1447672"/>
                                </a:lnTo>
                              </a:path>
                              <a:path w="4033520" h="1810385">
                                <a:moveTo>
                                  <a:pt x="0" y="1447672"/>
                                </a:moveTo>
                                <a:lnTo>
                                  <a:pt x="224155" y="1447672"/>
                                </a:lnTo>
                              </a:path>
                              <a:path w="4033520" h="1810385">
                                <a:moveTo>
                                  <a:pt x="1120267" y="1447672"/>
                                </a:moveTo>
                                <a:lnTo>
                                  <a:pt x="2912491" y="1447672"/>
                                </a:lnTo>
                              </a:path>
                              <a:path w="4033520" h="1810385">
                                <a:moveTo>
                                  <a:pt x="3808603" y="1088008"/>
                                </a:moveTo>
                                <a:lnTo>
                                  <a:pt x="4033520" y="1088008"/>
                                </a:lnTo>
                              </a:path>
                              <a:path w="4033520" h="1810385">
                                <a:moveTo>
                                  <a:pt x="1120267" y="1088008"/>
                                </a:moveTo>
                                <a:lnTo>
                                  <a:pt x="3509899" y="1088008"/>
                                </a:lnTo>
                              </a:path>
                              <a:path w="4033520" h="1810385">
                                <a:moveTo>
                                  <a:pt x="0" y="1088008"/>
                                </a:moveTo>
                                <a:lnTo>
                                  <a:pt x="224155" y="1088008"/>
                                </a:lnTo>
                              </a:path>
                              <a:path w="4033520" h="1810385">
                                <a:moveTo>
                                  <a:pt x="1120267" y="725296"/>
                                </a:moveTo>
                                <a:lnTo>
                                  <a:pt x="4033520" y="725296"/>
                                </a:lnTo>
                              </a:path>
                              <a:path w="4033520" h="1810385">
                                <a:moveTo>
                                  <a:pt x="0" y="725296"/>
                                </a:moveTo>
                                <a:lnTo>
                                  <a:pt x="821563" y="725296"/>
                                </a:lnTo>
                              </a:path>
                              <a:path w="4033520" h="1810385">
                                <a:moveTo>
                                  <a:pt x="0" y="362584"/>
                                </a:moveTo>
                                <a:lnTo>
                                  <a:pt x="4033520" y="362584"/>
                                </a:lnTo>
                              </a:path>
                              <a:path w="4033520" h="1810385">
                                <a:moveTo>
                                  <a:pt x="0" y="0"/>
                                </a:moveTo>
                                <a:lnTo>
                                  <a:pt x="4033520" y="0"/>
                                </a:lnTo>
                              </a:path>
                            </a:pathLst>
                          </a:custGeom>
                          <a:ln w="9525">
                            <a:solidFill>
                              <a:srgbClr val="858585"/>
                            </a:solidFill>
                            <a:prstDash val="solid"/>
                          </a:ln>
                        </wps:spPr>
                        <wps:bodyPr wrap="square" lIns="0" tIns="0" rIns="0" bIns="0" rtlCol="0">
                          <a:prstTxWarp prst="textNoShape">
                            <a:avLst/>
                          </a:prstTxWarp>
                          <a:noAutofit/>
                        </wps:bodyPr>
                      </wps:wsp>
                      <wps:wsp>
                        <wps:cNvPr id="145" name="Graphic 145"/>
                        <wps:cNvSpPr/>
                        <wps:spPr>
                          <a:xfrm>
                            <a:off x="1176337" y="977836"/>
                            <a:ext cx="2987040" cy="1341755"/>
                          </a:xfrm>
                          <a:custGeom>
                            <a:avLst/>
                            <a:gdLst/>
                            <a:ahLst/>
                            <a:cxnLst/>
                            <a:rect l="l" t="t" r="r" b="b"/>
                            <a:pathLst>
                              <a:path w="2987040" h="1341755">
                                <a:moveTo>
                                  <a:pt x="298704" y="0"/>
                                </a:moveTo>
                                <a:lnTo>
                                  <a:pt x="0" y="0"/>
                                </a:lnTo>
                                <a:lnTo>
                                  <a:pt x="0" y="1341501"/>
                                </a:lnTo>
                                <a:lnTo>
                                  <a:pt x="298704" y="1341501"/>
                                </a:lnTo>
                                <a:lnTo>
                                  <a:pt x="298704" y="0"/>
                                </a:lnTo>
                                <a:close/>
                              </a:path>
                              <a:path w="2987040" h="1341755">
                                <a:moveTo>
                                  <a:pt x="1642872" y="890016"/>
                                </a:moveTo>
                                <a:lnTo>
                                  <a:pt x="1344168" y="890016"/>
                                </a:lnTo>
                                <a:lnTo>
                                  <a:pt x="1344168" y="1341501"/>
                                </a:lnTo>
                                <a:lnTo>
                                  <a:pt x="1642872" y="1341501"/>
                                </a:lnTo>
                                <a:lnTo>
                                  <a:pt x="1642872" y="890016"/>
                                </a:lnTo>
                                <a:close/>
                              </a:path>
                              <a:path w="2987040" h="1341755">
                                <a:moveTo>
                                  <a:pt x="2987040" y="454152"/>
                                </a:moveTo>
                                <a:lnTo>
                                  <a:pt x="2688336" y="454152"/>
                                </a:lnTo>
                                <a:lnTo>
                                  <a:pt x="2688336" y="1341501"/>
                                </a:lnTo>
                                <a:lnTo>
                                  <a:pt x="2987040" y="1341501"/>
                                </a:lnTo>
                                <a:lnTo>
                                  <a:pt x="2987040" y="454152"/>
                                </a:lnTo>
                                <a:close/>
                              </a:path>
                            </a:pathLst>
                          </a:custGeom>
                          <a:solidFill>
                            <a:srgbClr val="4F81BC"/>
                          </a:solidFill>
                        </wps:spPr>
                        <wps:bodyPr wrap="square" lIns="0" tIns="0" rIns="0" bIns="0" rtlCol="0">
                          <a:prstTxWarp prst="textNoShape">
                            <a:avLst/>
                          </a:prstTxWarp>
                          <a:noAutofit/>
                        </wps:bodyPr>
                      </wps:wsp>
                      <wps:wsp>
                        <wps:cNvPr id="146" name="Graphic 146"/>
                        <wps:cNvSpPr/>
                        <wps:spPr>
                          <a:xfrm>
                            <a:off x="1475041" y="889444"/>
                            <a:ext cx="2987040" cy="1430020"/>
                          </a:xfrm>
                          <a:custGeom>
                            <a:avLst/>
                            <a:gdLst/>
                            <a:ahLst/>
                            <a:cxnLst/>
                            <a:rect l="l" t="t" r="r" b="b"/>
                            <a:pathLst>
                              <a:path w="2987040" h="1430020">
                                <a:moveTo>
                                  <a:pt x="298704" y="0"/>
                                </a:moveTo>
                                <a:lnTo>
                                  <a:pt x="0" y="0"/>
                                </a:lnTo>
                                <a:lnTo>
                                  <a:pt x="0" y="1429893"/>
                                </a:lnTo>
                                <a:lnTo>
                                  <a:pt x="298704" y="1429893"/>
                                </a:lnTo>
                                <a:lnTo>
                                  <a:pt x="298704" y="0"/>
                                </a:lnTo>
                                <a:close/>
                              </a:path>
                              <a:path w="2987040" h="1430020">
                                <a:moveTo>
                                  <a:pt x="1642872" y="832104"/>
                                </a:moveTo>
                                <a:lnTo>
                                  <a:pt x="1344168" y="832104"/>
                                </a:lnTo>
                                <a:lnTo>
                                  <a:pt x="1344168" y="1429893"/>
                                </a:lnTo>
                                <a:lnTo>
                                  <a:pt x="1642872" y="1429893"/>
                                </a:lnTo>
                                <a:lnTo>
                                  <a:pt x="1642872" y="832104"/>
                                </a:lnTo>
                                <a:close/>
                              </a:path>
                              <a:path w="2987040" h="1430020">
                                <a:moveTo>
                                  <a:pt x="2987040" y="597408"/>
                                </a:moveTo>
                                <a:lnTo>
                                  <a:pt x="2688336" y="597408"/>
                                </a:lnTo>
                                <a:lnTo>
                                  <a:pt x="2688336" y="1429893"/>
                                </a:lnTo>
                                <a:lnTo>
                                  <a:pt x="2987040" y="1429893"/>
                                </a:lnTo>
                                <a:lnTo>
                                  <a:pt x="2987040" y="597408"/>
                                </a:lnTo>
                                <a:close/>
                              </a:path>
                            </a:pathLst>
                          </a:custGeom>
                          <a:solidFill>
                            <a:srgbClr val="C0504D"/>
                          </a:solidFill>
                        </wps:spPr>
                        <wps:bodyPr wrap="square" lIns="0" tIns="0" rIns="0" bIns="0" rtlCol="0">
                          <a:prstTxWarp prst="textNoShape">
                            <a:avLst/>
                          </a:prstTxWarp>
                          <a:noAutofit/>
                        </wps:bodyPr>
                      </wps:wsp>
                      <wps:wsp>
                        <wps:cNvPr id="147" name="Graphic 147"/>
                        <wps:cNvSpPr/>
                        <wps:spPr>
                          <a:xfrm>
                            <a:off x="1773745" y="526732"/>
                            <a:ext cx="2987040" cy="1792605"/>
                          </a:xfrm>
                          <a:custGeom>
                            <a:avLst/>
                            <a:gdLst/>
                            <a:ahLst/>
                            <a:cxnLst/>
                            <a:rect l="l" t="t" r="r" b="b"/>
                            <a:pathLst>
                              <a:path w="2987040" h="1792605">
                                <a:moveTo>
                                  <a:pt x="298704" y="0"/>
                                </a:moveTo>
                                <a:lnTo>
                                  <a:pt x="0" y="0"/>
                                </a:lnTo>
                                <a:lnTo>
                                  <a:pt x="0" y="1792605"/>
                                </a:lnTo>
                                <a:lnTo>
                                  <a:pt x="298704" y="1792605"/>
                                </a:lnTo>
                                <a:lnTo>
                                  <a:pt x="298704" y="0"/>
                                </a:lnTo>
                                <a:close/>
                              </a:path>
                              <a:path w="2987040" h="1792605">
                                <a:moveTo>
                                  <a:pt x="1642872" y="1194816"/>
                                </a:moveTo>
                                <a:lnTo>
                                  <a:pt x="1344168" y="1194816"/>
                                </a:lnTo>
                                <a:lnTo>
                                  <a:pt x="1344168" y="1792605"/>
                                </a:lnTo>
                                <a:lnTo>
                                  <a:pt x="1642872" y="1792605"/>
                                </a:lnTo>
                                <a:lnTo>
                                  <a:pt x="1642872" y="1194816"/>
                                </a:lnTo>
                                <a:close/>
                              </a:path>
                              <a:path w="2987040" h="1792605">
                                <a:moveTo>
                                  <a:pt x="2987040" y="597408"/>
                                </a:moveTo>
                                <a:lnTo>
                                  <a:pt x="2688336" y="597408"/>
                                </a:lnTo>
                                <a:lnTo>
                                  <a:pt x="2688336" y="1792605"/>
                                </a:lnTo>
                                <a:lnTo>
                                  <a:pt x="2987040" y="1792605"/>
                                </a:lnTo>
                                <a:lnTo>
                                  <a:pt x="2987040" y="597408"/>
                                </a:lnTo>
                                <a:close/>
                              </a:path>
                            </a:pathLst>
                          </a:custGeom>
                          <a:solidFill>
                            <a:srgbClr val="9BBA58"/>
                          </a:solidFill>
                        </wps:spPr>
                        <wps:bodyPr wrap="square" lIns="0" tIns="0" rIns="0" bIns="0" rtlCol="0">
                          <a:prstTxWarp prst="textNoShape">
                            <a:avLst/>
                          </a:prstTxWarp>
                          <a:noAutofit/>
                        </wps:bodyPr>
                      </wps:wsp>
                      <wps:wsp>
                        <wps:cNvPr id="148" name="Graphic 148"/>
                        <wps:cNvSpPr/>
                        <wps:spPr>
                          <a:xfrm>
                            <a:off x="220662" y="145859"/>
                            <a:ext cx="4765040" cy="2917190"/>
                          </a:xfrm>
                          <a:custGeom>
                            <a:avLst/>
                            <a:gdLst/>
                            <a:ahLst/>
                            <a:cxnLst/>
                            <a:rect l="l" t="t" r="r" b="b"/>
                            <a:pathLst>
                              <a:path w="4765040" h="2917190">
                                <a:moveTo>
                                  <a:pt x="731519" y="2173477"/>
                                </a:moveTo>
                                <a:lnTo>
                                  <a:pt x="731519" y="0"/>
                                </a:lnTo>
                              </a:path>
                              <a:path w="4765040" h="2917190">
                                <a:moveTo>
                                  <a:pt x="731519" y="2173477"/>
                                </a:moveTo>
                                <a:lnTo>
                                  <a:pt x="4765040" y="2173477"/>
                                </a:lnTo>
                              </a:path>
                              <a:path w="4765040" h="2917190">
                                <a:moveTo>
                                  <a:pt x="731519" y="2173477"/>
                                </a:moveTo>
                                <a:lnTo>
                                  <a:pt x="4765040" y="2173477"/>
                                </a:lnTo>
                              </a:path>
                              <a:path w="4765040" h="2917190">
                                <a:moveTo>
                                  <a:pt x="731519" y="2173477"/>
                                </a:moveTo>
                                <a:lnTo>
                                  <a:pt x="4765040" y="2173477"/>
                                </a:lnTo>
                              </a:path>
                              <a:path w="4765040" h="2917190">
                                <a:moveTo>
                                  <a:pt x="731519" y="2173477"/>
                                </a:moveTo>
                                <a:lnTo>
                                  <a:pt x="731519" y="2368804"/>
                                </a:lnTo>
                              </a:path>
                              <a:path w="4765040" h="2917190">
                                <a:moveTo>
                                  <a:pt x="731519" y="2173477"/>
                                </a:moveTo>
                                <a:lnTo>
                                  <a:pt x="731519" y="2368804"/>
                                </a:lnTo>
                              </a:path>
                              <a:path w="4765040" h="2917190">
                                <a:moveTo>
                                  <a:pt x="2077339" y="2173477"/>
                                </a:moveTo>
                                <a:lnTo>
                                  <a:pt x="2077339" y="2368804"/>
                                </a:lnTo>
                              </a:path>
                              <a:path w="4765040" h="2917190">
                                <a:moveTo>
                                  <a:pt x="2077339" y="2173477"/>
                                </a:moveTo>
                                <a:lnTo>
                                  <a:pt x="2077339" y="2368804"/>
                                </a:lnTo>
                              </a:path>
                              <a:path w="4765040" h="2917190">
                                <a:moveTo>
                                  <a:pt x="3421506" y="2173477"/>
                                </a:moveTo>
                                <a:lnTo>
                                  <a:pt x="3421506" y="2368804"/>
                                </a:lnTo>
                              </a:path>
                              <a:path w="4765040" h="2917190">
                                <a:moveTo>
                                  <a:pt x="3421506" y="2173477"/>
                                </a:moveTo>
                                <a:lnTo>
                                  <a:pt x="3421506" y="2368804"/>
                                </a:lnTo>
                              </a:path>
                              <a:path w="4765040" h="2917190">
                                <a:moveTo>
                                  <a:pt x="4765040" y="2173477"/>
                                </a:moveTo>
                                <a:lnTo>
                                  <a:pt x="4765040" y="2368804"/>
                                </a:lnTo>
                              </a:path>
                              <a:path w="4765040" h="2917190">
                                <a:moveTo>
                                  <a:pt x="4765040" y="2173477"/>
                                </a:moveTo>
                                <a:lnTo>
                                  <a:pt x="4765040" y="2368804"/>
                                </a:lnTo>
                              </a:path>
                              <a:path w="4765040" h="2917190">
                                <a:moveTo>
                                  <a:pt x="731519" y="2368804"/>
                                </a:moveTo>
                                <a:lnTo>
                                  <a:pt x="731519" y="2719069"/>
                                </a:lnTo>
                              </a:path>
                              <a:path w="4765040" h="2917190">
                                <a:moveTo>
                                  <a:pt x="2077339" y="2368804"/>
                                </a:moveTo>
                                <a:lnTo>
                                  <a:pt x="2077339" y="2719069"/>
                                </a:lnTo>
                              </a:path>
                              <a:path w="4765040" h="2917190">
                                <a:moveTo>
                                  <a:pt x="3421506" y="2368804"/>
                                </a:moveTo>
                                <a:lnTo>
                                  <a:pt x="3421506" y="2719069"/>
                                </a:lnTo>
                              </a:path>
                              <a:path w="4765040" h="2917190">
                                <a:moveTo>
                                  <a:pt x="4765040" y="2368804"/>
                                </a:moveTo>
                                <a:lnTo>
                                  <a:pt x="4765040" y="2719069"/>
                                </a:lnTo>
                              </a:path>
                              <a:path w="4765040" h="2917190">
                                <a:moveTo>
                                  <a:pt x="0" y="2719069"/>
                                </a:moveTo>
                                <a:lnTo>
                                  <a:pt x="4765040" y="2719069"/>
                                </a:lnTo>
                              </a:path>
                              <a:path w="4765040" h="2917190">
                                <a:moveTo>
                                  <a:pt x="0" y="2719069"/>
                                </a:moveTo>
                                <a:lnTo>
                                  <a:pt x="0" y="2916935"/>
                                </a:lnTo>
                              </a:path>
                              <a:path w="4765040" h="2917190">
                                <a:moveTo>
                                  <a:pt x="730123" y="2719069"/>
                                </a:moveTo>
                                <a:lnTo>
                                  <a:pt x="730123" y="2916935"/>
                                </a:lnTo>
                              </a:path>
                              <a:path w="4765040" h="2917190">
                                <a:moveTo>
                                  <a:pt x="730123" y="2719069"/>
                                </a:moveTo>
                                <a:lnTo>
                                  <a:pt x="730123" y="2916935"/>
                                </a:lnTo>
                              </a:path>
                              <a:path w="4765040" h="2917190">
                                <a:moveTo>
                                  <a:pt x="2077339" y="2719069"/>
                                </a:moveTo>
                                <a:lnTo>
                                  <a:pt x="2077339" y="2916935"/>
                                </a:lnTo>
                              </a:path>
                              <a:path w="4765040" h="2917190">
                                <a:moveTo>
                                  <a:pt x="2077339" y="2719069"/>
                                </a:moveTo>
                                <a:lnTo>
                                  <a:pt x="2077339" y="2916935"/>
                                </a:lnTo>
                              </a:path>
                              <a:path w="4765040" h="2917190">
                                <a:moveTo>
                                  <a:pt x="3421506" y="2719069"/>
                                </a:moveTo>
                                <a:lnTo>
                                  <a:pt x="3421506" y="2916935"/>
                                </a:lnTo>
                              </a:path>
                              <a:path w="4765040" h="2917190">
                                <a:moveTo>
                                  <a:pt x="3421506" y="2719069"/>
                                </a:moveTo>
                                <a:lnTo>
                                  <a:pt x="3421506" y="2916935"/>
                                </a:lnTo>
                              </a:path>
                              <a:path w="4765040" h="2917190">
                                <a:moveTo>
                                  <a:pt x="4765040" y="2719069"/>
                                </a:moveTo>
                                <a:lnTo>
                                  <a:pt x="4765040" y="2916935"/>
                                </a:lnTo>
                              </a:path>
                              <a:path w="4765040" h="2917190">
                                <a:moveTo>
                                  <a:pt x="4765040" y="2719069"/>
                                </a:moveTo>
                                <a:lnTo>
                                  <a:pt x="4765040" y="2916935"/>
                                </a:lnTo>
                              </a:path>
                            </a:pathLst>
                          </a:custGeom>
                          <a:ln w="9525">
                            <a:solidFill>
                              <a:srgbClr val="858585"/>
                            </a:solidFill>
                            <a:prstDash val="solid"/>
                          </a:ln>
                        </wps:spPr>
                        <wps:bodyPr wrap="square" lIns="0" tIns="0" rIns="0" bIns="0" rtlCol="0">
                          <a:prstTxWarp prst="textNoShape">
                            <a:avLst/>
                          </a:prstTxWarp>
                          <a:noAutofit/>
                        </wps:bodyPr>
                      </wps:wsp>
                      <wps:wsp>
                        <wps:cNvPr id="149" name="Graphic 149"/>
                        <wps:cNvSpPr/>
                        <wps:spPr>
                          <a:xfrm>
                            <a:off x="265112" y="292586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50" name="Graphic 150"/>
                        <wps:cNvSpPr/>
                        <wps:spPr>
                          <a:xfrm>
                            <a:off x="220662" y="3062795"/>
                            <a:ext cx="4765040" cy="198120"/>
                          </a:xfrm>
                          <a:custGeom>
                            <a:avLst/>
                            <a:gdLst/>
                            <a:ahLst/>
                            <a:cxnLst/>
                            <a:rect l="l" t="t" r="r" b="b"/>
                            <a:pathLst>
                              <a:path w="4765040" h="198120">
                                <a:moveTo>
                                  <a:pt x="0" y="0"/>
                                </a:moveTo>
                                <a:lnTo>
                                  <a:pt x="4765040" y="0"/>
                                </a:lnTo>
                              </a:path>
                              <a:path w="4765040" h="198120">
                                <a:moveTo>
                                  <a:pt x="0" y="0"/>
                                </a:moveTo>
                                <a:lnTo>
                                  <a:pt x="0" y="197865"/>
                                </a:lnTo>
                              </a:path>
                              <a:path w="4765040" h="198120">
                                <a:moveTo>
                                  <a:pt x="730123" y="0"/>
                                </a:moveTo>
                                <a:lnTo>
                                  <a:pt x="730123" y="197865"/>
                                </a:lnTo>
                              </a:path>
                              <a:path w="4765040" h="198120">
                                <a:moveTo>
                                  <a:pt x="730123" y="0"/>
                                </a:moveTo>
                                <a:lnTo>
                                  <a:pt x="730123" y="197865"/>
                                </a:lnTo>
                              </a:path>
                              <a:path w="4765040" h="198120">
                                <a:moveTo>
                                  <a:pt x="2077339" y="0"/>
                                </a:moveTo>
                                <a:lnTo>
                                  <a:pt x="2077339" y="197865"/>
                                </a:lnTo>
                              </a:path>
                              <a:path w="4765040" h="198120">
                                <a:moveTo>
                                  <a:pt x="2077339" y="0"/>
                                </a:moveTo>
                                <a:lnTo>
                                  <a:pt x="2077339" y="197865"/>
                                </a:lnTo>
                              </a:path>
                              <a:path w="4765040" h="198120">
                                <a:moveTo>
                                  <a:pt x="3421506" y="0"/>
                                </a:moveTo>
                                <a:lnTo>
                                  <a:pt x="3421506" y="197865"/>
                                </a:lnTo>
                              </a:path>
                              <a:path w="4765040" h="198120">
                                <a:moveTo>
                                  <a:pt x="3421506" y="0"/>
                                </a:moveTo>
                                <a:lnTo>
                                  <a:pt x="3421506" y="197865"/>
                                </a:lnTo>
                              </a:path>
                              <a:path w="4765040" h="198120">
                                <a:moveTo>
                                  <a:pt x="4765040" y="0"/>
                                </a:moveTo>
                                <a:lnTo>
                                  <a:pt x="4765040" y="197865"/>
                                </a:lnTo>
                              </a:path>
                              <a:path w="4765040" h="198120">
                                <a:moveTo>
                                  <a:pt x="4765040" y="0"/>
                                </a:moveTo>
                                <a:lnTo>
                                  <a:pt x="4765040" y="197865"/>
                                </a:lnTo>
                              </a:path>
                            </a:pathLst>
                          </a:custGeom>
                          <a:ln w="9525">
                            <a:solidFill>
                              <a:srgbClr val="858585"/>
                            </a:solidFill>
                            <a:prstDash val="solid"/>
                          </a:ln>
                        </wps:spPr>
                        <wps:bodyPr wrap="square" lIns="0" tIns="0" rIns="0" bIns="0" rtlCol="0">
                          <a:prstTxWarp prst="textNoShape">
                            <a:avLst/>
                          </a:prstTxWarp>
                          <a:noAutofit/>
                        </wps:bodyPr>
                      </wps:wsp>
                      <wps:wsp>
                        <wps:cNvPr id="151" name="Graphic 151"/>
                        <wps:cNvSpPr/>
                        <wps:spPr>
                          <a:xfrm>
                            <a:off x="265112" y="3123726"/>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152" name="Graphic 152"/>
                        <wps:cNvSpPr/>
                        <wps:spPr>
                          <a:xfrm>
                            <a:off x="220662" y="3260661"/>
                            <a:ext cx="4765040" cy="198120"/>
                          </a:xfrm>
                          <a:custGeom>
                            <a:avLst/>
                            <a:gdLst/>
                            <a:ahLst/>
                            <a:cxnLst/>
                            <a:rect l="l" t="t" r="r" b="b"/>
                            <a:pathLst>
                              <a:path w="4765040" h="198120">
                                <a:moveTo>
                                  <a:pt x="0" y="0"/>
                                </a:moveTo>
                                <a:lnTo>
                                  <a:pt x="4765040" y="0"/>
                                </a:lnTo>
                              </a:path>
                              <a:path w="4765040" h="198120">
                                <a:moveTo>
                                  <a:pt x="0" y="0"/>
                                </a:moveTo>
                                <a:lnTo>
                                  <a:pt x="0" y="197866"/>
                                </a:lnTo>
                              </a:path>
                              <a:path w="4765040" h="198120">
                                <a:moveTo>
                                  <a:pt x="0" y="197866"/>
                                </a:moveTo>
                                <a:lnTo>
                                  <a:pt x="4765040" y="197866"/>
                                </a:lnTo>
                              </a:path>
                              <a:path w="4765040" h="198120">
                                <a:moveTo>
                                  <a:pt x="730123" y="0"/>
                                </a:moveTo>
                                <a:lnTo>
                                  <a:pt x="730123" y="197866"/>
                                </a:lnTo>
                              </a:path>
                              <a:path w="4765040" h="198120">
                                <a:moveTo>
                                  <a:pt x="730123" y="0"/>
                                </a:moveTo>
                                <a:lnTo>
                                  <a:pt x="730123" y="197866"/>
                                </a:lnTo>
                              </a:path>
                              <a:path w="4765040" h="198120">
                                <a:moveTo>
                                  <a:pt x="2077339" y="0"/>
                                </a:moveTo>
                                <a:lnTo>
                                  <a:pt x="2077339" y="197866"/>
                                </a:lnTo>
                              </a:path>
                              <a:path w="4765040" h="198120">
                                <a:moveTo>
                                  <a:pt x="2077339" y="0"/>
                                </a:moveTo>
                                <a:lnTo>
                                  <a:pt x="2077339" y="197866"/>
                                </a:lnTo>
                              </a:path>
                              <a:path w="4765040" h="198120">
                                <a:moveTo>
                                  <a:pt x="3421506" y="0"/>
                                </a:moveTo>
                                <a:lnTo>
                                  <a:pt x="3421506" y="197866"/>
                                </a:lnTo>
                              </a:path>
                              <a:path w="4765040" h="198120">
                                <a:moveTo>
                                  <a:pt x="3421506" y="0"/>
                                </a:moveTo>
                                <a:lnTo>
                                  <a:pt x="3421506" y="197866"/>
                                </a:lnTo>
                              </a:path>
                              <a:path w="4765040" h="198120">
                                <a:moveTo>
                                  <a:pt x="4765040" y="0"/>
                                </a:moveTo>
                                <a:lnTo>
                                  <a:pt x="4765040" y="197866"/>
                                </a:lnTo>
                              </a:path>
                              <a:path w="4765040" h="198120">
                                <a:moveTo>
                                  <a:pt x="4765040" y="0"/>
                                </a:moveTo>
                                <a:lnTo>
                                  <a:pt x="4765040" y="197866"/>
                                </a:lnTo>
                              </a:path>
                            </a:pathLst>
                          </a:custGeom>
                          <a:ln w="9525">
                            <a:solidFill>
                              <a:srgbClr val="858585"/>
                            </a:solidFill>
                            <a:prstDash val="solid"/>
                          </a:ln>
                        </wps:spPr>
                        <wps:bodyPr wrap="square" lIns="0" tIns="0" rIns="0" bIns="0" rtlCol="0">
                          <a:prstTxWarp prst="textNoShape">
                            <a:avLst/>
                          </a:prstTxWarp>
                          <a:noAutofit/>
                        </wps:bodyPr>
                      </wps:wsp>
                      <wps:wsp>
                        <wps:cNvPr id="153" name="Graphic 153"/>
                        <wps:cNvSpPr/>
                        <wps:spPr>
                          <a:xfrm>
                            <a:off x="265112" y="332159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BBA58"/>
                          </a:solidFill>
                        </wps:spPr>
                        <wps:bodyPr wrap="square" lIns="0" tIns="0" rIns="0" bIns="0" rtlCol="0">
                          <a:prstTxWarp prst="textNoShape">
                            <a:avLst/>
                          </a:prstTxWarp>
                          <a:noAutofit/>
                        </wps:bodyPr>
                      </wps:wsp>
                      <wps:wsp>
                        <wps:cNvPr id="154" name="Graphic 154"/>
                        <wps:cNvSpPr/>
                        <wps:spPr>
                          <a:xfrm>
                            <a:off x="4762" y="4762"/>
                            <a:ext cx="5120640" cy="3517265"/>
                          </a:xfrm>
                          <a:custGeom>
                            <a:avLst/>
                            <a:gdLst/>
                            <a:ahLst/>
                            <a:cxnLst/>
                            <a:rect l="l" t="t" r="r" b="b"/>
                            <a:pathLst>
                              <a:path w="5120640" h="3517265">
                                <a:moveTo>
                                  <a:pt x="0" y="3517265"/>
                                </a:moveTo>
                                <a:lnTo>
                                  <a:pt x="5120639" y="3517265"/>
                                </a:lnTo>
                                <a:lnTo>
                                  <a:pt x="5120639" y="0"/>
                                </a:lnTo>
                                <a:lnTo>
                                  <a:pt x="0" y="0"/>
                                </a:lnTo>
                                <a:lnTo>
                                  <a:pt x="0" y="3517265"/>
                                </a:lnTo>
                                <a:close/>
                              </a:path>
                            </a:pathLst>
                          </a:custGeom>
                          <a:ln w="9525">
                            <a:solidFill>
                              <a:srgbClr val="858585"/>
                            </a:solidFill>
                            <a:prstDash val="solid"/>
                          </a:ln>
                        </wps:spPr>
                        <wps:bodyPr wrap="square" lIns="0" tIns="0" rIns="0" bIns="0" rtlCol="0">
                          <a:prstTxWarp prst="textNoShape">
                            <a:avLst/>
                          </a:prstTxWarp>
                          <a:noAutofit/>
                        </wps:bodyPr>
                      </wps:wsp>
                      <wps:wsp>
                        <wps:cNvPr id="155" name="Textbox 155"/>
                        <wps:cNvSpPr txBox="1"/>
                        <wps:spPr>
                          <a:xfrm>
                            <a:off x="3981767" y="2359850"/>
                            <a:ext cx="677545" cy="1071245"/>
                          </a:xfrm>
                          <a:prstGeom prst="rect">
                            <a:avLst/>
                          </a:prstGeom>
                        </wps:spPr>
                        <wps:txbx>
                          <w:txbxContent>
                            <w:p>
                              <w:pPr>
                                <w:spacing w:line="205" w:lineRule="exact" w:before="0"/>
                                <w:ind w:left="6" w:right="18" w:firstLine="0"/>
                                <w:jc w:val="center"/>
                                <w:rPr>
                                  <w:rFonts w:ascii="Calibri" w:hAnsi="Calibri"/>
                                  <w:sz w:val="20"/>
                                </w:rPr>
                              </w:pPr>
                              <w:r>
                                <w:rPr>
                                  <w:rFonts w:ascii="Calibri" w:hAnsi="Calibri"/>
                                  <w:spacing w:val="-2"/>
                                  <w:sz w:val="20"/>
                                </w:rPr>
                                <w:t>кол-</w:t>
                              </w:r>
                              <w:r>
                                <w:rPr>
                                  <w:rFonts w:ascii="Calibri" w:hAnsi="Calibri"/>
                                  <w:spacing w:val="-5"/>
                                  <w:sz w:val="20"/>
                                </w:rPr>
                                <w:t>во</w:t>
                              </w:r>
                            </w:p>
                            <w:p>
                              <w:pPr>
                                <w:spacing w:before="63"/>
                                <w:ind w:left="-1" w:right="18" w:firstLine="0"/>
                                <w:jc w:val="center"/>
                                <w:rPr>
                                  <w:rFonts w:ascii="Calibri" w:hAnsi="Calibri"/>
                                  <w:sz w:val="20"/>
                                </w:rPr>
                              </w:pPr>
                              <w:r>
                                <w:rPr>
                                  <w:rFonts w:ascii="Calibri" w:hAnsi="Calibri"/>
                                  <w:spacing w:val="-2"/>
                                  <w:sz w:val="20"/>
                                </w:rPr>
                                <w:t>Поступили</w:t>
                              </w:r>
                              <w:r>
                                <w:rPr>
                                  <w:rFonts w:ascii="Calibri" w:hAnsi="Calibri"/>
                                  <w:spacing w:val="6"/>
                                  <w:sz w:val="20"/>
                                </w:rPr>
                                <w:t> </w:t>
                              </w:r>
                              <w:r>
                                <w:rPr>
                                  <w:rFonts w:ascii="Calibri" w:hAnsi="Calibri"/>
                                  <w:spacing w:val="-10"/>
                                  <w:sz w:val="20"/>
                                </w:rPr>
                                <w:t>в</w:t>
                              </w:r>
                            </w:p>
                            <w:p>
                              <w:pPr>
                                <w:spacing w:before="1"/>
                                <w:ind w:left="4" w:right="18" w:firstLine="0"/>
                                <w:jc w:val="center"/>
                                <w:rPr>
                                  <w:rFonts w:ascii="Calibri" w:hAnsi="Calibri"/>
                                  <w:sz w:val="20"/>
                                </w:rPr>
                              </w:pPr>
                              <w:r>
                                <w:rPr>
                                  <w:rFonts w:ascii="Calibri" w:hAnsi="Calibri"/>
                                  <w:spacing w:val="-2"/>
                                  <w:sz w:val="20"/>
                                </w:rPr>
                                <w:t>колледжи</w:t>
                              </w:r>
                            </w:p>
                            <w:p>
                              <w:pPr>
                                <w:spacing w:before="65"/>
                                <w:ind w:left="4" w:right="18" w:firstLine="0"/>
                                <w:jc w:val="center"/>
                                <w:rPr>
                                  <w:rFonts w:ascii="Calibri"/>
                                  <w:sz w:val="20"/>
                                </w:rPr>
                              </w:pPr>
                              <w:r>
                                <w:rPr>
                                  <w:rFonts w:ascii="Calibri"/>
                                  <w:spacing w:val="-5"/>
                                  <w:sz w:val="20"/>
                                </w:rPr>
                                <w:t>49</w:t>
                              </w:r>
                            </w:p>
                            <w:p>
                              <w:pPr>
                                <w:spacing w:before="67"/>
                                <w:ind w:left="4" w:right="18" w:firstLine="0"/>
                                <w:jc w:val="center"/>
                                <w:rPr>
                                  <w:rFonts w:ascii="Calibri"/>
                                  <w:sz w:val="20"/>
                                </w:rPr>
                              </w:pPr>
                              <w:r>
                                <w:rPr>
                                  <w:rFonts w:ascii="Calibri"/>
                                  <w:spacing w:val="-5"/>
                                  <w:sz w:val="20"/>
                                </w:rPr>
                                <w:t>46</w:t>
                              </w:r>
                            </w:p>
                            <w:p>
                              <w:pPr>
                                <w:spacing w:line="241" w:lineRule="exact" w:before="68"/>
                                <w:ind w:left="4" w:right="18" w:firstLine="0"/>
                                <w:jc w:val="center"/>
                                <w:rPr>
                                  <w:rFonts w:ascii="Calibri"/>
                                  <w:sz w:val="20"/>
                                </w:rPr>
                              </w:pPr>
                              <w:r>
                                <w:rPr>
                                  <w:rFonts w:ascii="Calibri"/>
                                  <w:spacing w:val="-5"/>
                                  <w:sz w:val="20"/>
                                </w:rPr>
                                <w:t>66</w:t>
                              </w:r>
                            </w:p>
                          </w:txbxContent>
                        </wps:txbx>
                        <wps:bodyPr wrap="square" lIns="0" tIns="0" rIns="0" bIns="0" rtlCol="0">
                          <a:noAutofit/>
                        </wps:bodyPr>
                      </wps:wsp>
                      <wps:wsp>
                        <wps:cNvPr id="156" name="Textbox 156"/>
                        <wps:cNvSpPr txBox="1"/>
                        <wps:spPr>
                          <a:xfrm>
                            <a:off x="2478087" y="2555176"/>
                            <a:ext cx="993775" cy="875665"/>
                          </a:xfrm>
                          <a:prstGeom prst="rect">
                            <a:avLst/>
                          </a:prstGeom>
                        </wps:spPr>
                        <wps:txbx>
                          <w:txbxContent>
                            <w:p>
                              <w:pPr>
                                <w:spacing w:line="205" w:lineRule="exact" w:before="0"/>
                                <w:ind w:left="0" w:right="18" w:firstLine="0"/>
                                <w:jc w:val="center"/>
                                <w:rPr>
                                  <w:rFonts w:ascii="Calibri" w:hAnsi="Calibri"/>
                                  <w:sz w:val="20"/>
                                </w:rPr>
                              </w:pPr>
                              <w:r>
                                <w:rPr>
                                  <w:rFonts w:ascii="Calibri" w:hAnsi="Calibri"/>
                                  <w:spacing w:val="-2"/>
                                  <w:sz w:val="20"/>
                                </w:rPr>
                                <w:t>Продолжили</w:t>
                              </w:r>
                            </w:p>
                            <w:p>
                              <w:pPr>
                                <w:spacing w:before="0"/>
                                <w:ind w:left="0" w:right="18" w:firstLine="0"/>
                                <w:jc w:val="center"/>
                                <w:rPr>
                                  <w:rFonts w:ascii="Calibri" w:hAnsi="Calibri"/>
                                  <w:sz w:val="20"/>
                                </w:rPr>
                              </w:pPr>
                              <w:r>
                                <w:rPr>
                                  <w:rFonts w:ascii="Calibri" w:hAnsi="Calibri"/>
                                  <w:sz w:val="20"/>
                                </w:rPr>
                                <w:t>обучение</w:t>
                              </w:r>
                              <w:r>
                                <w:rPr>
                                  <w:rFonts w:ascii="Calibri" w:hAnsi="Calibri"/>
                                  <w:spacing w:val="-6"/>
                                  <w:sz w:val="20"/>
                                </w:rPr>
                                <w:t> </w:t>
                              </w:r>
                              <w:r>
                                <w:rPr>
                                  <w:rFonts w:ascii="Calibri" w:hAnsi="Calibri"/>
                                  <w:sz w:val="20"/>
                                </w:rPr>
                                <w:t>в</w:t>
                              </w:r>
                              <w:r>
                                <w:rPr>
                                  <w:rFonts w:ascii="Calibri" w:hAnsi="Calibri"/>
                                  <w:spacing w:val="3"/>
                                  <w:sz w:val="20"/>
                                </w:rPr>
                                <w:t> </w:t>
                              </w:r>
                              <w:r>
                                <w:rPr>
                                  <w:rFonts w:ascii="Calibri" w:hAnsi="Calibri"/>
                                  <w:spacing w:val="-4"/>
                                  <w:sz w:val="20"/>
                                </w:rPr>
                                <w:t>школе</w:t>
                              </w:r>
                            </w:p>
                            <w:p>
                              <w:pPr>
                                <w:spacing w:before="65"/>
                                <w:ind w:left="0" w:right="12" w:firstLine="0"/>
                                <w:jc w:val="center"/>
                                <w:rPr>
                                  <w:rFonts w:ascii="Calibri"/>
                                  <w:sz w:val="20"/>
                                </w:rPr>
                              </w:pPr>
                              <w:r>
                                <w:rPr>
                                  <w:rFonts w:ascii="Calibri"/>
                                  <w:spacing w:val="-5"/>
                                  <w:sz w:val="20"/>
                                </w:rPr>
                                <w:t>25</w:t>
                              </w:r>
                            </w:p>
                            <w:p>
                              <w:pPr>
                                <w:spacing w:before="68"/>
                                <w:ind w:left="0" w:right="12" w:firstLine="0"/>
                                <w:jc w:val="center"/>
                                <w:rPr>
                                  <w:rFonts w:ascii="Calibri"/>
                                  <w:sz w:val="20"/>
                                </w:rPr>
                              </w:pPr>
                              <w:r>
                                <w:rPr>
                                  <w:rFonts w:ascii="Calibri"/>
                                  <w:spacing w:val="-5"/>
                                  <w:sz w:val="20"/>
                                </w:rPr>
                                <w:t>33</w:t>
                              </w:r>
                            </w:p>
                            <w:p>
                              <w:pPr>
                                <w:spacing w:line="241" w:lineRule="exact" w:before="68"/>
                                <w:ind w:left="0" w:right="12" w:firstLine="0"/>
                                <w:jc w:val="center"/>
                                <w:rPr>
                                  <w:rFonts w:ascii="Calibri"/>
                                  <w:sz w:val="20"/>
                                </w:rPr>
                              </w:pPr>
                              <w:r>
                                <w:rPr>
                                  <w:rFonts w:ascii="Calibri"/>
                                  <w:spacing w:val="-5"/>
                                  <w:sz w:val="20"/>
                                </w:rPr>
                                <w:t>33</w:t>
                              </w:r>
                            </w:p>
                          </w:txbxContent>
                        </wps:txbx>
                        <wps:bodyPr wrap="square" lIns="0" tIns="0" rIns="0" bIns="0" rtlCol="0">
                          <a:noAutofit/>
                        </wps:bodyPr>
                      </wps:wsp>
                      <wps:wsp>
                        <wps:cNvPr id="157" name="Textbox 157"/>
                        <wps:cNvSpPr txBox="1"/>
                        <wps:spPr>
                          <a:xfrm>
                            <a:off x="1561274" y="2906966"/>
                            <a:ext cx="140970" cy="523875"/>
                          </a:xfrm>
                          <a:prstGeom prst="rect">
                            <a:avLst/>
                          </a:prstGeom>
                        </wps:spPr>
                        <wps:txbx>
                          <w:txbxContent>
                            <w:p>
                              <w:pPr>
                                <w:spacing w:line="205" w:lineRule="exact" w:before="0"/>
                                <w:ind w:left="0" w:right="0" w:firstLine="0"/>
                                <w:jc w:val="left"/>
                                <w:rPr>
                                  <w:rFonts w:ascii="Calibri"/>
                                  <w:sz w:val="20"/>
                                </w:rPr>
                              </w:pPr>
                              <w:r>
                                <w:rPr>
                                  <w:rFonts w:ascii="Calibri"/>
                                  <w:spacing w:val="-5"/>
                                  <w:sz w:val="20"/>
                                </w:rPr>
                                <w:t>74</w:t>
                              </w:r>
                            </w:p>
                            <w:p>
                              <w:pPr>
                                <w:spacing w:before="67"/>
                                <w:ind w:left="0" w:right="0" w:firstLine="0"/>
                                <w:jc w:val="left"/>
                                <w:rPr>
                                  <w:rFonts w:ascii="Calibri"/>
                                  <w:sz w:val="20"/>
                                </w:rPr>
                              </w:pPr>
                              <w:r>
                                <w:rPr>
                                  <w:rFonts w:ascii="Calibri"/>
                                  <w:spacing w:val="-5"/>
                                  <w:sz w:val="20"/>
                                </w:rPr>
                                <w:t>79</w:t>
                              </w:r>
                            </w:p>
                            <w:p>
                              <w:pPr>
                                <w:spacing w:line="241" w:lineRule="exact" w:before="68"/>
                                <w:ind w:left="0" w:right="0" w:firstLine="0"/>
                                <w:jc w:val="left"/>
                                <w:rPr>
                                  <w:rFonts w:ascii="Calibri"/>
                                  <w:sz w:val="20"/>
                                </w:rPr>
                              </w:pPr>
                              <w:r>
                                <w:rPr>
                                  <w:rFonts w:ascii="Calibri"/>
                                  <w:spacing w:val="-5"/>
                                  <w:sz w:val="20"/>
                                </w:rPr>
                                <w:t>99</w:t>
                              </w:r>
                            </w:p>
                          </w:txbxContent>
                        </wps:txbx>
                        <wps:bodyPr wrap="square" lIns="0" tIns="0" rIns="0" bIns="0" rtlCol="0">
                          <a:noAutofit/>
                        </wps:bodyPr>
                      </wps:wsp>
                      <wps:wsp>
                        <wps:cNvPr id="158" name="Textbox 158"/>
                        <wps:cNvSpPr txBox="1"/>
                        <wps:spPr>
                          <a:xfrm>
                            <a:off x="365569" y="2903918"/>
                            <a:ext cx="568960" cy="523875"/>
                          </a:xfrm>
                          <a:prstGeom prst="rect">
                            <a:avLst/>
                          </a:prstGeom>
                        </wps:spPr>
                        <wps:txbx>
                          <w:txbxContent>
                            <w:p>
                              <w:pPr>
                                <w:spacing w:line="205" w:lineRule="exact" w:before="0"/>
                                <w:ind w:left="0" w:right="0" w:firstLine="0"/>
                                <w:jc w:val="left"/>
                                <w:rPr>
                                  <w:rFonts w:ascii="Calibri"/>
                                  <w:sz w:val="20"/>
                                </w:rPr>
                              </w:pPr>
                              <w:r>
                                <w:rPr>
                                  <w:rFonts w:ascii="Calibri"/>
                                  <w:spacing w:val="-2"/>
                                  <w:sz w:val="20"/>
                                </w:rPr>
                                <w:t>2021-</w:t>
                              </w:r>
                              <w:r>
                                <w:rPr>
                                  <w:rFonts w:ascii="Calibri"/>
                                  <w:spacing w:val="-4"/>
                                  <w:sz w:val="20"/>
                                </w:rPr>
                                <w:t>2022</w:t>
                              </w:r>
                            </w:p>
                            <w:p>
                              <w:pPr>
                                <w:spacing w:before="67"/>
                                <w:ind w:left="0" w:right="0" w:firstLine="0"/>
                                <w:jc w:val="left"/>
                                <w:rPr>
                                  <w:rFonts w:ascii="Calibri"/>
                                  <w:sz w:val="20"/>
                                </w:rPr>
                              </w:pPr>
                              <w:r>
                                <w:rPr>
                                  <w:rFonts w:ascii="Calibri"/>
                                  <w:spacing w:val="-2"/>
                                  <w:sz w:val="20"/>
                                </w:rPr>
                                <w:t>2022-</w:t>
                              </w:r>
                              <w:r>
                                <w:rPr>
                                  <w:rFonts w:ascii="Calibri"/>
                                  <w:spacing w:val="-4"/>
                                  <w:sz w:val="20"/>
                                </w:rPr>
                                <w:t>2023</w:t>
                              </w:r>
                            </w:p>
                            <w:p>
                              <w:pPr>
                                <w:spacing w:line="241" w:lineRule="exact" w:before="67"/>
                                <w:ind w:left="0" w:right="0" w:firstLine="0"/>
                                <w:jc w:val="left"/>
                                <w:rPr>
                                  <w:rFonts w:ascii="Calibri"/>
                                  <w:sz w:val="20"/>
                                </w:rPr>
                              </w:pPr>
                              <w:r>
                                <w:rPr>
                                  <w:rFonts w:ascii="Calibri"/>
                                  <w:spacing w:val="-2"/>
                                  <w:sz w:val="20"/>
                                </w:rPr>
                                <w:t>2023-</w:t>
                              </w:r>
                              <w:r>
                                <w:rPr>
                                  <w:rFonts w:ascii="Calibri"/>
                                  <w:spacing w:val="-4"/>
                                  <w:sz w:val="20"/>
                                </w:rPr>
                                <w:t>2024</w:t>
                              </w:r>
                            </w:p>
                          </w:txbxContent>
                        </wps:txbx>
                        <wps:bodyPr wrap="square" lIns="0" tIns="0" rIns="0" bIns="0" rtlCol="0">
                          <a:noAutofit/>
                        </wps:bodyPr>
                      </wps:wsp>
                      <wps:wsp>
                        <wps:cNvPr id="159" name="Textbox 159"/>
                        <wps:cNvSpPr txBox="1"/>
                        <wps:spPr>
                          <a:xfrm>
                            <a:off x="1108646" y="2632900"/>
                            <a:ext cx="1050925" cy="128270"/>
                          </a:xfrm>
                          <a:prstGeom prst="rect">
                            <a:avLst/>
                          </a:prstGeom>
                        </wps:spPr>
                        <wps:txbx>
                          <w:txbxContent>
                            <w:p>
                              <w:pPr>
                                <w:spacing w:line="202" w:lineRule="exact" w:before="0"/>
                                <w:ind w:left="0" w:right="0" w:firstLine="0"/>
                                <w:jc w:val="left"/>
                                <w:rPr>
                                  <w:rFonts w:ascii="Calibri" w:hAnsi="Calibri"/>
                                  <w:sz w:val="20"/>
                                </w:rPr>
                              </w:pPr>
                              <w:r>
                                <w:rPr>
                                  <w:rFonts w:ascii="Calibri" w:hAnsi="Calibri"/>
                                  <w:sz w:val="20"/>
                                </w:rPr>
                                <w:t>Всего</w:t>
                              </w:r>
                              <w:r>
                                <w:rPr>
                                  <w:rFonts w:ascii="Calibri" w:hAnsi="Calibri"/>
                                  <w:spacing w:val="-3"/>
                                  <w:sz w:val="20"/>
                                </w:rPr>
                                <w:t> </w:t>
                              </w:r>
                              <w:r>
                                <w:rPr>
                                  <w:rFonts w:ascii="Calibri" w:hAnsi="Calibri"/>
                                  <w:spacing w:val="-2"/>
                                  <w:sz w:val="20"/>
                                </w:rPr>
                                <w:t>выпускников</w:t>
                              </w:r>
                            </w:p>
                          </w:txbxContent>
                        </wps:txbx>
                        <wps:bodyPr wrap="square" lIns="0" tIns="0" rIns="0" bIns="0" rtlCol="0">
                          <a:noAutofit/>
                        </wps:bodyPr>
                      </wps:wsp>
                      <wps:wsp>
                        <wps:cNvPr id="160" name="Textbox 160"/>
                        <wps:cNvSpPr txBox="1"/>
                        <wps:spPr>
                          <a:xfrm>
                            <a:off x="2792031" y="2359850"/>
                            <a:ext cx="370205" cy="128270"/>
                          </a:xfrm>
                          <a:prstGeom prst="rect">
                            <a:avLst/>
                          </a:prstGeom>
                        </wps:spPr>
                        <wps:txbx>
                          <w:txbxContent>
                            <w:p>
                              <w:pPr>
                                <w:spacing w:line="202" w:lineRule="exact" w:before="0"/>
                                <w:ind w:left="0" w:right="0" w:firstLine="0"/>
                                <w:jc w:val="left"/>
                                <w:rPr>
                                  <w:rFonts w:ascii="Calibri" w:hAnsi="Calibri"/>
                                  <w:sz w:val="20"/>
                                </w:rPr>
                              </w:pPr>
                              <w:r>
                                <w:rPr>
                                  <w:rFonts w:ascii="Calibri" w:hAnsi="Calibri"/>
                                  <w:spacing w:val="-2"/>
                                  <w:sz w:val="20"/>
                                </w:rPr>
                                <w:t>кол-</w:t>
                              </w:r>
                              <w:r>
                                <w:rPr>
                                  <w:rFonts w:ascii="Calibri" w:hAnsi="Calibri"/>
                                  <w:spacing w:val="-5"/>
                                  <w:sz w:val="20"/>
                                </w:rPr>
                                <w:t>во</w:t>
                              </w:r>
                            </w:p>
                          </w:txbxContent>
                        </wps:txbx>
                        <wps:bodyPr wrap="square" lIns="0" tIns="0" rIns="0" bIns="0" rtlCol="0">
                          <a:noAutofit/>
                        </wps:bodyPr>
                      </wps:wsp>
                      <wps:wsp>
                        <wps:cNvPr id="161" name="Textbox 161"/>
                        <wps:cNvSpPr txBox="1"/>
                        <wps:spPr>
                          <a:xfrm>
                            <a:off x="706310" y="1899856"/>
                            <a:ext cx="142240" cy="490855"/>
                          </a:xfrm>
                          <a:prstGeom prst="rect">
                            <a:avLst/>
                          </a:prstGeom>
                        </wps:spPr>
                        <wps:txbx>
                          <w:txbxContent>
                            <w:p>
                              <w:pPr>
                                <w:spacing w:line="205" w:lineRule="exact" w:before="0"/>
                                <w:ind w:left="0" w:right="20" w:firstLine="0"/>
                                <w:jc w:val="right"/>
                                <w:rPr>
                                  <w:rFonts w:ascii="Calibri"/>
                                  <w:sz w:val="20"/>
                                </w:rPr>
                              </w:pPr>
                              <w:r>
                                <w:rPr>
                                  <w:rFonts w:ascii="Calibri"/>
                                  <w:spacing w:val="-5"/>
                                  <w:sz w:val="20"/>
                                </w:rPr>
                                <w:t>20</w:t>
                              </w:r>
                            </w:p>
                            <w:p>
                              <w:pPr>
                                <w:spacing w:line="240" w:lineRule="auto" w:before="82"/>
                                <w:rPr>
                                  <w:rFonts w:ascii="Calibri"/>
                                  <w:sz w:val="20"/>
                                </w:rPr>
                              </w:pPr>
                            </w:p>
                            <w:p>
                              <w:pPr>
                                <w:spacing w:line="241" w:lineRule="exact" w:before="0"/>
                                <w:ind w:left="0" w:right="18" w:firstLine="0"/>
                                <w:jc w:val="right"/>
                                <w:rPr>
                                  <w:rFonts w:ascii="Calibri"/>
                                  <w:sz w:val="20"/>
                                </w:rPr>
                              </w:pPr>
                              <w:r>
                                <w:rPr>
                                  <w:rFonts w:ascii="Calibri"/>
                                  <w:spacing w:val="-10"/>
                                  <w:sz w:val="20"/>
                                </w:rPr>
                                <w:t>0</w:t>
                              </w:r>
                            </w:p>
                          </w:txbxContent>
                        </wps:txbx>
                        <wps:bodyPr wrap="square" lIns="0" tIns="0" rIns="0" bIns="0" rtlCol="0">
                          <a:noAutofit/>
                        </wps:bodyPr>
                      </wps:wsp>
                      <wps:wsp>
                        <wps:cNvPr id="162" name="Textbox 162"/>
                        <wps:cNvSpPr txBox="1"/>
                        <wps:spPr>
                          <a:xfrm>
                            <a:off x="2606103" y="1681670"/>
                            <a:ext cx="140970"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25</w:t>
                              </w:r>
                            </w:p>
                          </w:txbxContent>
                        </wps:txbx>
                        <wps:bodyPr wrap="square" lIns="0" tIns="0" rIns="0" bIns="0" rtlCol="0">
                          <a:noAutofit/>
                        </wps:bodyPr>
                      </wps:wsp>
                      <wps:wsp>
                        <wps:cNvPr id="163" name="Textbox 163"/>
                        <wps:cNvSpPr txBox="1"/>
                        <wps:spPr>
                          <a:xfrm>
                            <a:off x="2905188" y="1536509"/>
                            <a:ext cx="439420" cy="128270"/>
                          </a:xfrm>
                          <a:prstGeom prst="rect">
                            <a:avLst/>
                          </a:prstGeom>
                        </wps:spPr>
                        <wps:txbx>
                          <w:txbxContent>
                            <w:p>
                              <w:pPr>
                                <w:tabs>
                                  <w:tab w:pos="470" w:val="left" w:leader="none"/>
                                </w:tabs>
                                <w:spacing w:line="202" w:lineRule="exact" w:before="0"/>
                                <w:ind w:left="0" w:right="0" w:firstLine="0"/>
                                <w:jc w:val="left"/>
                                <w:rPr>
                                  <w:rFonts w:ascii="Calibri"/>
                                  <w:b/>
                                  <w:sz w:val="20"/>
                                </w:rPr>
                              </w:pPr>
                              <w:r>
                                <w:rPr>
                                  <w:rFonts w:ascii="Calibri"/>
                                  <w:b/>
                                  <w:spacing w:val="-5"/>
                                  <w:sz w:val="20"/>
                                </w:rPr>
                                <w:t>33</w:t>
                              </w:r>
                              <w:r>
                                <w:rPr>
                                  <w:rFonts w:ascii="Calibri"/>
                                  <w:b/>
                                  <w:sz w:val="20"/>
                                </w:rPr>
                                <w:tab/>
                              </w:r>
                              <w:r>
                                <w:rPr>
                                  <w:rFonts w:ascii="Calibri"/>
                                  <w:b/>
                                  <w:spacing w:val="-5"/>
                                  <w:sz w:val="20"/>
                                </w:rPr>
                                <w:t>33</w:t>
                              </w:r>
                            </w:p>
                          </w:txbxContent>
                        </wps:txbx>
                        <wps:bodyPr wrap="square" lIns="0" tIns="0" rIns="0" bIns="0" rtlCol="0">
                          <a:noAutofit/>
                        </wps:bodyPr>
                      </wps:wsp>
                      <wps:wsp>
                        <wps:cNvPr id="164" name="Textbox 164"/>
                        <wps:cNvSpPr txBox="1"/>
                        <wps:spPr>
                          <a:xfrm>
                            <a:off x="706310" y="1537398"/>
                            <a:ext cx="140970"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40</w:t>
                              </w:r>
                            </w:p>
                          </w:txbxContent>
                        </wps:txbx>
                        <wps:bodyPr wrap="square" lIns="0" tIns="0" rIns="0" bIns="0" rtlCol="0">
                          <a:noAutofit/>
                        </wps:bodyPr>
                      </wps:wsp>
                      <wps:wsp>
                        <wps:cNvPr id="165" name="Textbox 165"/>
                        <wps:cNvSpPr txBox="1"/>
                        <wps:spPr>
                          <a:xfrm>
                            <a:off x="4249991" y="1301178"/>
                            <a:ext cx="141605"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46</w:t>
                              </w:r>
                            </w:p>
                          </w:txbxContent>
                        </wps:txbx>
                        <wps:bodyPr wrap="square" lIns="0" tIns="0" rIns="0" bIns="0" rtlCol="0">
                          <a:noAutofit/>
                        </wps:bodyPr>
                      </wps:wsp>
                      <wps:wsp>
                        <wps:cNvPr id="166" name="Textbox 166"/>
                        <wps:cNvSpPr txBox="1"/>
                        <wps:spPr>
                          <a:xfrm>
                            <a:off x="3951287" y="1246695"/>
                            <a:ext cx="140970"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49</w:t>
                              </w:r>
                            </w:p>
                          </w:txbxContent>
                        </wps:txbx>
                        <wps:bodyPr wrap="square" lIns="0" tIns="0" rIns="0" bIns="0" rtlCol="0">
                          <a:noAutofit/>
                        </wps:bodyPr>
                      </wps:wsp>
                      <wps:wsp>
                        <wps:cNvPr id="167" name="Textbox 167"/>
                        <wps:cNvSpPr txBox="1"/>
                        <wps:spPr>
                          <a:xfrm>
                            <a:off x="706310" y="1175067"/>
                            <a:ext cx="140970"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60</w:t>
                              </w:r>
                            </w:p>
                          </w:txbxContent>
                        </wps:txbx>
                        <wps:bodyPr wrap="square" lIns="0" tIns="0" rIns="0" bIns="0" rtlCol="0">
                          <a:noAutofit/>
                        </wps:bodyPr>
                      </wps:wsp>
                      <wps:wsp>
                        <wps:cNvPr id="168" name="Textbox 168"/>
                        <wps:cNvSpPr txBox="1"/>
                        <wps:spPr>
                          <a:xfrm>
                            <a:off x="4548949" y="938847"/>
                            <a:ext cx="140970"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66</w:t>
                              </w:r>
                            </w:p>
                          </w:txbxContent>
                        </wps:txbx>
                        <wps:bodyPr wrap="square" lIns="0" tIns="0" rIns="0" bIns="0" rtlCol="0">
                          <a:noAutofit/>
                        </wps:bodyPr>
                      </wps:wsp>
                      <wps:wsp>
                        <wps:cNvPr id="169" name="Textbox 169"/>
                        <wps:cNvSpPr txBox="1"/>
                        <wps:spPr>
                          <a:xfrm>
                            <a:off x="1261046" y="793686"/>
                            <a:ext cx="140970"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74</w:t>
                              </w:r>
                            </w:p>
                          </w:txbxContent>
                        </wps:txbx>
                        <wps:bodyPr wrap="square" lIns="0" tIns="0" rIns="0" bIns="0" rtlCol="0">
                          <a:noAutofit/>
                        </wps:bodyPr>
                      </wps:wsp>
                      <wps:wsp>
                        <wps:cNvPr id="170" name="Textbox 170"/>
                        <wps:cNvSpPr txBox="1"/>
                        <wps:spPr>
                          <a:xfrm>
                            <a:off x="706310" y="812380"/>
                            <a:ext cx="140970" cy="128905"/>
                          </a:xfrm>
                          <a:prstGeom prst="rect">
                            <a:avLst/>
                          </a:prstGeom>
                        </wps:spPr>
                        <wps:txbx>
                          <w:txbxContent>
                            <w:p>
                              <w:pPr>
                                <w:spacing w:line="202" w:lineRule="exact" w:before="0"/>
                                <w:ind w:left="0" w:right="0" w:firstLine="0"/>
                                <w:jc w:val="left"/>
                                <w:rPr>
                                  <w:rFonts w:ascii="Calibri"/>
                                  <w:sz w:val="20"/>
                                </w:rPr>
                              </w:pPr>
                              <w:r>
                                <w:rPr>
                                  <w:rFonts w:ascii="Calibri"/>
                                  <w:spacing w:val="-5"/>
                                  <w:sz w:val="20"/>
                                </w:rPr>
                                <w:t>80</w:t>
                              </w:r>
                            </w:p>
                          </w:txbxContent>
                        </wps:txbx>
                        <wps:bodyPr wrap="square" lIns="0" tIns="0" rIns="0" bIns="0" rtlCol="0">
                          <a:noAutofit/>
                        </wps:bodyPr>
                      </wps:wsp>
                      <wps:wsp>
                        <wps:cNvPr id="171" name="Textbox 171"/>
                        <wps:cNvSpPr txBox="1"/>
                        <wps:spPr>
                          <a:xfrm>
                            <a:off x="1560131" y="703262"/>
                            <a:ext cx="140970"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79</w:t>
                              </w:r>
                            </w:p>
                          </w:txbxContent>
                        </wps:txbx>
                        <wps:bodyPr wrap="square" lIns="0" tIns="0" rIns="0" bIns="0" rtlCol="0">
                          <a:noAutofit/>
                        </wps:bodyPr>
                      </wps:wsp>
                      <wps:wsp>
                        <wps:cNvPr id="172" name="Textbox 172"/>
                        <wps:cNvSpPr txBox="1"/>
                        <wps:spPr>
                          <a:xfrm>
                            <a:off x="642048" y="450532"/>
                            <a:ext cx="205104"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100</w:t>
                              </w:r>
                            </w:p>
                          </w:txbxContent>
                        </wps:txbx>
                        <wps:bodyPr wrap="square" lIns="0" tIns="0" rIns="0" bIns="0" rtlCol="0">
                          <a:noAutofit/>
                        </wps:bodyPr>
                      </wps:wsp>
                      <wps:wsp>
                        <wps:cNvPr id="173" name="Textbox 173"/>
                        <wps:cNvSpPr txBox="1"/>
                        <wps:spPr>
                          <a:xfrm>
                            <a:off x="1859089" y="340804"/>
                            <a:ext cx="140970" cy="128270"/>
                          </a:xfrm>
                          <a:prstGeom prst="rect">
                            <a:avLst/>
                          </a:prstGeom>
                        </wps:spPr>
                        <wps:txbx>
                          <w:txbxContent>
                            <w:p>
                              <w:pPr>
                                <w:spacing w:line="202" w:lineRule="exact" w:before="0"/>
                                <w:ind w:left="0" w:right="0" w:firstLine="0"/>
                                <w:jc w:val="left"/>
                                <w:rPr>
                                  <w:rFonts w:ascii="Calibri"/>
                                  <w:b/>
                                  <w:sz w:val="20"/>
                                </w:rPr>
                              </w:pPr>
                              <w:r>
                                <w:rPr>
                                  <w:rFonts w:ascii="Calibri"/>
                                  <w:b/>
                                  <w:spacing w:val="-5"/>
                                  <w:sz w:val="20"/>
                                </w:rPr>
                                <w:t>99</w:t>
                              </w:r>
                            </w:p>
                          </w:txbxContent>
                        </wps:txbx>
                        <wps:bodyPr wrap="square" lIns="0" tIns="0" rIns="0" bIns="0" rtlCol="0">
                          <a:noAutofit/>
                        </wps:bodyPr>
                      </wps:wsp>
                      <wps:wsp>
                        <wps:cNvPr id="174" name="Textbox 174"/>
                        <wps:cNvSpPr txBox="1"/>
                        <wps:spPr>
                          <a:xfrm>
                            <a:off x="642048" y="88074"/>
                            <a:ext cx="205104" cy="128270"/>
                          </a:xfrm>
                          <a:prstGeom prst="rect">
                            <a:avLst/>
                          </a:prstGeom>
                        </wps:spPr>
                        <wps:txbx>
                          <w:txbxContent>
                            <w:p>
                              <w:pPr>
                                <w:spacing w:line="202" w:lineRule="exact" w:before="0"/>
                                <w:ind w:left="0" w:right="0" w:firstLine="0"/>
                                <w:jc w:val="left"/>
                                <w:rPr>
                                  <w:rFonts w:ascii="Calibri"/>
                                  <w:sz w:val="20"/>
                                </w:rPr>
                              </w:pPr>
                              <w:r>
                                <w:rPr>
                                  <w:rFonts w:ascii="Calibri"/>
                                  <w:spacing w:val="-5"/>
                                  <w:sz w:val="20"/>
                                </w:rPr>
                                <w:t>120</w:t>
                              </w:r>
                            </w:p>
                          </w:txbxContent>
                        </wps:txbx>
                        <wps:bodyPr wrap="square" lIns="0" tIns="0" rIns="0" bIns="0" rtlCol="0">
                          <a:noAutofit/>
                        </wps:bodyPr>
                      </wps:wsp>
                    </wpg:wgp>
                  </a:graphicData>
                </a:graphic>
              </wp:anchor>
            </w:drawing>
          </mc:Choice>
          <mc:Fallback>
            <w:pict>
              <v:group style="position:absolute;margin-left:108.974998pt;margin-top:13.535pt;width:403.95pt;height:277.7pt;mso-position-horizontal-relative:page;mso-position-vertical-relative:paragraph;z-index:-15721984;mso-wrap-distance-left:0;mso-wrap-distance-right:0" id="docshapegroup142" coordorigin="2179,271" coordsize="8079,5554">
                <v:shape style="position:absolute;left:3679;top:500;width:6352;height:2851" id="docshape143" coordorigin="3679,500" coordsize="6352,2851" path="m5443,3351l6149,3351m3679,3351l4032,3351m7560,3351l8266,3351m9677,3351l10031,3351m9677,2780l10031,2780m3679,2780l4032,2780m5443,2780l8266,2780m9677,2214l10031,2214m5443,2214l9206,2214m3679,2214l4032,2214m5443,1643l10031,1643m3679,1643l4973,1643m3679,1071l10031,1071m3679,500l10031,500e" filled="false" stroked="true" strokeweight=".75pt" strokecolor="#858585">
                  <v:path arrowok="t"/>
                  <v:stroke dashstyle="solid"/>
                </v:shape>
                <v:shape style="position:absolute;left:4032;top:1810;width:4704;height:2113" id="docshape144" coordorigin="4032,1811" coordsize="4704,2113" path="m4502,1811l4032,1811,4032,3923,4502,3923,4502,1811xm6619,3212l6149,3212,6149,3923,6619,3923,6619,3212xm8736,2526l8266,2526,8266,3923,8736,3923,8736,2526xe" filled="true" fillcolor="#4f81bc" stroked="false">
                  <v:path arrowok="t"/>
                  <v:fill type="solid"/>
                </v:shape>
                <v:shape style="position:absolute;left:4502;top:1671;width:4704;height:2252" id="docshape145" coordorigin="4502,1671" coordsize="4704,2252" path="m4973,1671l4502,1671,4502,3923,4973,3923,4973,1671xm7090,2982l6619,2982,6619,3923,7090,3923,7090,2982xm9206,2612l8736,2612,8736,3923,9206,3923,9206,2612xe" filled="true" fillcolor="#c0504d" stroked="false">
                  <v:path arrowok="t"/>
                  <v:fill type="solid"/>
                </v:shape>
                <v:shape style="position:absolute;left:4972;top:1100;width:4704;height:2823" id="docshape146" coordorigin="4973,1100" coordsize="4704,2823" path="m5443,1100l4973,1100,4973,3923,5443,3923,5443,1100xm7560,2982l7090,2982,7090,3923,7560,3923,7560,2982xm9677,2041l9206,2041,9206,3923,9677,3923,9677,2041xe" filled="true" fillcolor="#9bba58" stroked="false">
                  <v:path arrowok="t"/>
                  <v:fill type="solid"/>
                </v:shape>
                <v:shape style="position:absolute;left:2527;top:500;width:7504;height:4594" id="docshape147" coordorigin="2527,500" coordsize="7504,4594" path="m3679,3923l3679,500m3679,3923l10031,3923m3679,3923l10031,3923m3679,3923l10031,3923m3679,3923l3679,4231m3679,3923l3679,4231m5798,3923l5798,4231m5798,3923l5798,4231m7915,3923l7915,4231m7915,3923l7915,4231m10031,3923l10031,4231m10031,3923l10031,4231m3679,4231l3679,4782m5798,4231l5798,4782m7915,4231l7915,4782m10031,4231l10031,4782m2527,4782l10031,4782m2527,4782l2527,5094m3677,4782l3677,5094m3677,4782l3677,5094m5798,4782l5798,5094m5798,4782l5798,5094m7915,4782l7915,5094m7915,4782l7915,5094m10031,4782l10031,5094m10031,4782l10031,5094e" filled="false" stroked="true" strokeweight=".75pt" strokecolor="#858585">
                  <v:path arrowok="t"/>
                  <v:stroke dashstyle="solid"/>
                </v:shape>
                <v:rect style="position:absolute;left:2597;top:4878;width:110;height:110" id="docshape148" filled="true" fillcolor="#4f81bc" stroked="false">
                  <v:fill type="solid"/>
                </v:rect>
                <v:shape style="position:absolute;left:2527;top:5094;width:7504;height:312" id="docshape149" coordorigin="2527,5094" coordsize="7504,312" path="m2527,5094l10031,5094m2527,5094l2527,5406m3677,5094l3677,5406m3677,5094l3677,5406m5798,5094l5798,5406m5798,5094l5798,5406m7915,5094l7915,5406m7915,5094l7915,5406m10031,5094l10031,5406m10031,5094l10031,5406e" filled="false" stroked="true" strokeweight=".75pt" strokecolor="#858585">
                  <v:path arrowok="t"/>
                  <v:stroke dashstyle="solid"/>
                </v:shape>
                <v:rect style="position:absolute;left:2597;top:5189;width:110;height:110" id="docshape150" filled="true" fillcolor="#c0504d" stroked="false">
                  <v:fill type="solid"/>
                </v:rect>
                <v:shape style="position:absolute;left:2527;top:5405;width:7504;height:312" id="docshape151" coordorigin="2527,5406" coordsize="7504,312" path="m2527,5406l10031,5406m2527,5406l2527,5717m2527,5717l10031,5717m3677,5406l3677,5717m3677,5406l3677,5717m5798,5406l5798,5717m5798,5406l5798,5717m7915,5406l7915,5717m7915,5406l7915,5717m10031,5406l10031,5717m10031,5406l10031,5717e" filled="false" stroked="true" strokeweight=".75pt" strokecolor="#858585">
                  <v:path arrowok="t"/>
                  <v:stroke dashstyle="solid"/>
                </v:shape>
                <v:rect style="position:absolute;left:2597;top:5501;width:110;height:110" id="docshape152" filled="true" fillcolor="#9bba58" stroked="false">
                  <v:fill type="solid"/>
                </v:rect>
                <v:rect style="position:absolute;left:2187;top:278;width:8064;height:5539" id="docshape153" filled="false" stroked="true" strokeweight=".75pt" strokecolor="#858585">
                  <v:stroke dashstyle="solid"/>
                </v:rect>
                <v:shape style="position:absolute;left:8450;top:3987;width:1067;height:1687" type="#_x0000_t202" id="docshape154" filled="false" stroked="false">
                  <v:textbox inset="0,0,0,0">
                    <w:txbxContent>
                      <w:p>
                        <w:pPr>
                          <w:spacing w:line="205" w:lineRule="exact" w:before="0"/>
                          <w:ind w:left="6" w:right="18" w:firstLine="0"/>
                          <w:jc w:val="center"/>
                          <w:rPr>
                            <w:rFonts w:ascii="Calibri" w:hAnsi="Calibri"/>
                            <w:sz w:val="20"/>
                          </w:rPr>
                        </w:pPr>
                        <w:r>
                          <w:rPr>
                            <w:rFonts w:ascii="Calibri" w:hAnsi="Calibri"/>
                            <w:spacing w:val="-2"/>
                            <w:sz w:val="20"/>
                          </w:rPr>
                          <w:t>кол-</w:t>
                        </w:r>
                        <w:r>
                          <w:rPr>
                            <w:rFonts w:ascii="Calibri" w:hAnsi="Calibri"/>
                            <w:spacing w:val="-5"/>
                            <w:sz w:val="20"/>
                          </w:rPr>
                          <w:t>во</w:t>
                        </w:r>
                      </w:p>
                      <w:p>
                        <w:pPr>
                          <w:spacing w:before="63"/>
                          <w:ind w:left="-1" w:right="18" w:firstLine="0"/>
                          <w:jc w:val="center"/>
                          <w:rPr>
                            <w:rFonts w:ascii="Calibri" w:hAnsi="Calibri"/>
                            <w:sz w:val="20"/>
                          </w:rPr>
                        </w:pPr>
                        <w:r>
                          <w:rPr>
                            <w:rFonts w:ascii="Calibri" w:hAnsi="Calibri"/>
                            <w:spacing w:val="-2"/>
                            <w:sz w:val="20"/>
                          </w:rPr>
                          <w:t>Поступили</w:t>
                        </w:r>
                        <w:r>
                          <w:rPr>
                            <w:rFonts w:ascii="Calibri" w:hAnsi="Calibri"/>
                            <w:spacing w:val="6"/>
                            <w:sz w:val="20"/>
                          </w:rPr>
                          <w:t> </w:t>
                        </w:r>
                        <w:r>
                          <w:rPr>
                            <w:rFonts w:ascii="Calibri" w:hAnsi="Calibri"/>
                            <w:spacing w:val="-10"/>
                            <w:sz w:val="20"/>
                          </w:rPr>
                          <w:t>в</w:t>
                        </w:r>
                      </w:p>
                      <w:p>
                        <w:pPr>
                          <w:spacing w:before="1"/>
                          <w:ind w:left="4" w:right="18" w:firstLine="0"/>
                          <w:jc w:val="center"/>
                          <w:rPr>
                            <w:rFonts w:ascii="Calibri" w:hAnsi="Calibri"/>
                            <w:sz w:val="20"/>
                          </w:rPr>
                        </w:pPr>
                        <w:r>
                          <w:rPr>
                            <w:rFonts w:ascii="Calibri" w:hAnsi="Calibri"/>
                            <w:spacing w:val="-2"/>
                            <w:sz w:val="20"/>
                          </w:rPr>
                          <w:t>колледжи</w:t>
                        </w:r>
                      </w:p>
                      <w:p>
                        <w:pPr>
                          <w:spacing w:before="65"/>
                          <w:ind w:left="4" w:right="18" w:firstLine="0"/>
                          <w:jc w:val="center"/>
                          <w:rPr>
                            <w:rFonts w:ascii="Calibri"/>
                            <w:sz w:val="20"/>
                          </w:rPr>
                        </w:pPr>
                        <w:r>
                          <w:rPr>
                            <w:rFonts w:ascii="Calibri"/>
                            <w:spacing w:val="-5"/>
                            <w:sz w:val="20"/>
                          </w:rPr>
                          <w:t>49</w:t>
                        </w:r>
                      </w:p>
                      <w:p>
                        <w:pPr>
                          <w:spacing w:before="67"/>
                          <w:ind w:left="4" w:right="18" w:firstLine="0"/>
                          <w:jc w:val="center"/>
                          <w:rPr>
                            <w:rFonts w:ascii="Calibri"/>
                            <w:sz w:val="20"/>
                          </w:rPr>
                        </w:pPr>
                        <w:r>
                          <w:rPr>
                            <w:rFonts w:ascii="Calibri"/>
                            <w:spacing w:val="-5"/>
                            <w:sz w:val="20"/>
                          </w:rPr>
                          <w:t>46</w:t>
                        </w:r>
                      </w:p>
                      <w:p>
                        <w:pPr>
                          <w:spacing w:line="241" w:lineRule="exact" w:before="68"/>
                          <w:ind w:left="4" w:right="18" w:firstLine="0"/>
                          <w:jc w:val="center"/>
                          <w:rPr>
                            <w:rFonts w:ascii="Calibri"/>
                            <w:sz w:val="20"/>
                          </w:rPr>
                        </w:pPr>
                        <w:r>
                          <w:rPr>
                            <w:rFonts w:ascii="Calibri"/>
                            <w:spacing w:val="-5"/>
                            <w:sz w:val="20"/>
                          </w:rPr>
                          <w:t>66</w:t>
                        </w:r>
                      </w:p>
                    </w:txbxContent>
                  </v:textbox>
                  <w10:wrap type="none"/>
                </v:shape>
                <v:shape style="position:absolute;left:6082;top:4294;width:1565;height:1379" type="#_x0000_t202" id="docshape155" filled="false" stroked="false">
                  <v:textbox inset="0,0,0,0">
                    <w:txbxContent>
                      <w:p>
                        <w:pPr>
                          <w:spacing w:line="205" w:lineRule="exact" w:before="0"/>
                          <w:ind w:left="0" w:right="18" w:firstLine="0"/>
                          <w:jc w:val="center"/>
                          <w:rPr>
                            <w:rFonts w:ascii="Calibri" w:hAnsi="Calibri"/>
                            <w:sz w:val="20"/>
                          </w:rPr>
                        </w:pPr>
                        <w:r>
                          <w:rPr>
                            <w:rFonts w:ascii="Calibri" w:hAnsi="Calibri"/>
                            <w:spacing w:val="-2"/>
                            <w:sz w:val="20"/>
                          </w:rPr>
                          <w:t>Продолжили</w:t>
                        </w:r>
                      </w:p>
                      <w:p>
                        <w:pPr>
                          <w:spacing w:before="0"/>
                          <w:ind w:left="0" w:right="18" w:firstLine="0"/>
                          <w:jc w:val="center"/>
                          <w:rPr>
                            <w:rFonts w:ascii="Calibri" w:hAnsi="Calibri"/>
                            <w:sz w:val="20"/>
                          </w:rPr>
                        </w:pPr>
                        <w:r>
                          <w:rPr>
                            <w:rFonts w:ascii="Calibri" w:hAnsi="Calibri"/>
                            <w:sz w:val="20"/>
                          </w:rPr>
                          <w:t>обучение</w:t>
                        </w:r>
                        <w:r>
                          <w:rPr>
                            <w:rFonts w:ascii="Calibri" w:hAnsi="Calibri"/>
                            <w:spacing w:val="-6"/>
                            <w:sz w:val="20"/>
                          </w:rPr>
                          <w:t> </w:t>
                        </w:r>
                        <w:r>
                          <w:rPr>
                            <w:rFonts w:ascii="Calibri" w:hAnsi="Calibri"/>
                            <w:sz w:val="20"/>
                          </w:rPr>
                          <w:t>в</w:t>
                        </w:r>
                        <w:r>
                          <w:rPr>
                            <w:rFonts w:ascii="Calibri" w:hAnsi="Calibri"/>
                            <w:spacing w:val="3"/>
                            <w:sz w:val="20"/>
                          </w:rPr>
                          <w:t> </w:t>
                        </w:r>
                        <w:r>
                          <w:rPr>
                            <w:rFonts w:ascii="Calibri" w:hAnsi="Calibri"/>
                            <w:spacing w:val="-4"/>
                            <w:sz w:val="20"/>
                          </w:rPr>
                          <w:t>школе</w:t>
                        </w:r>
                      </w:p>
                      <w:p>
                        <w:pPr>
                          <w:spacing w:before="65"/>
                          <w:ind w:left="0" w:right="12" w:firstLine="0"/>
                          <w:jc w:val="center"/>
                          <w:rPr>
                            <w:rFonts w:ascii="Calibri"/>
                            <w:sz w:val="20"/>
                          </w:rPr>
                        </w:pPr>
                        <w:r>
                          <w:rPr>
                            <w:rFonts w:ascii="Calibri"/>
                            <w:spacing w:val="-5"/>
                            <w:sz w:val="20"/>
                          </w:rPr>
                          <w:t>25</w:t>
                        </w:r>
                      </w:p>
                      <w:p>
                        <w:pPr>
                          <w:spacing w:before="68"/>
                          <w:ind w:left="0" w:right="12" w:firstLine="0"/>
                          <w:jc w:val="center"/>
                          <w:rPr>
                            <w:rFonts w:ascii="Calibri"/>
                            <w:sz w:val="20"/>
                          </w:rPr>
                        </w:pPr>
                        <w:r>
                          <w:rPr>
                            <w:rFonts w:ascii="Calibri"/>
                            <w:spacing w:val="-5"/>
                            <w:sz w:val="20"/>
                          </w:rPr>
                          <w:t>33</w:t>
                        </w:r>
                      </w:p>
                      <w:p>
                        <w:pPr>
                          <w:spacing w:line="241" w:lineRule="exact" w:before="68"/>
                          <w:ind w:left="0" w:right="12" w:firstLine="0"/>
                          <w:jc w:val="center"/>
                          <w:rPr>
                            <w:rFonts w:ascii="Calibri"/>
                            <w:sz w:val="20"/>
                          </w:rPr>
                        </w:pPr>
                        <w:r>
                          <w:rPr>
                            <w:rFonts w:ascii="Calibri"/>
                            <w:spacing w:val="-5"/>
                            <w:sz w:val="20"/>
                          </w:rPr>
                          <w:t>33</w:t>
                        </w:r>
                      </w:p>
                    </w:txbxContent>
                  </v:textbox>
                  <w10:wrap type="none"/>
                </v:shape>
                <v:shape style="position:absolute;left:4638;top:4848;width:222;height:825" type="#_x0000_t202" id="docshape156" filled="false" stroked="false">
                  <v:textbox inset="0,0,0,0">
                    <w:txbxContent>
                      <w:p>
                        <w:pPr>
                          <w:spacing w:line="205" w:lineRule="exact" w:before="0"/>
                          <w:ind w:left="0" w:right="0" w:firstLine="0"/>
                          <w:jc w:val="left"/>
                          <w:rPr>
                            <w:rFonts w:ascii="Calibri"/>
                            <w:sz w:val="20"/>
                          </w:rPr>
                        </w:pPr>
                        <w:r>
                          <w:rPr>
                            <w:rFonts w:ascii="Calibri"/>
                            <w:spacing w:val="-5"/>
                            <w:sz w:val="20"/>
                          </w:rPr>
                          <w:t>74</w:t>
                        </w:r>
                      </w:p>
                      <w:p>
                        <w:pPr>
                          <w:spacing w:before="67"/>
                          <w:ind w:left="0" w:right="0" w:firstLine="0"/>
                          <w:jc w:val="left"/>
                          <w:rPr>
                            <w:rFonts w:ascii="Calibri"/>
                            <w:sz w:val="20"/>
                          </w:rPr>
                        </w:pPr>
                        <w:r>
                          <w:rPr>
                            <w:rFonts w:ascii="Calibri"/>
                            <w:spacing w:val="-5"/>
                            <w:sz w:val="20"/>
                          </w:rPr>
                          <w:t>79</w:t>
                        </w:r>
                      </w:p>
                      <w:p>
                        <w:pPr>
                          <w:spacing w:line="241" w:lineRule="exact" w:before="68"/>
                          <w:ind w:left="0" w:right="0" w:firstLine="0"/>
                          <w:jc w:val="left"/>
                          <w:rPr>
                            <w:rFonts w:ascii="Calibri"/>
                            <w:sz w:val="20"/>
                          </w:rPr>
                        </w:pPr>
                        <w:r>
                          <w:rPr>
                            <w:rFonts w:ascii="Calibri"/>
                            <w:spacing w:val="-5"/>
                            <w:sz w:val="20"/>
                          </w:rPr>
                          <w:t>99</w:t>
                        </w:r>
                      </w:p>
                    </w:txbxContent>
                  </v:textbox>
                  <w10:wrap type="none"/>
                </v:shape>
                <v:shape style="position:absolute;left:2755;top:4843;width:896;height:825" type="#_x0000_t202" id="docshape157" filled="false" stroked="false">
                  <v:textbox inset="0,0,0,0">
                    <w:txbxContent>
                      <w:p>
                        <w:pPr>
                          <w:spacing w:line="205" w:lineRule="exact" w:before="0"/>
                          <w:ind w:left="0" w:right="0" w:firstLine="0"/>
                          <w:jc w:val="left"/>
                          <w:rPr>
                            <w:rFonts w:ascii="Calibri"/>
                            <w:sz w:val="20"/>
                          </w:rPr>
                        </w:pPr>
                        <w:r>
                          <w:rPr>
                            <w:rFonts w:ascii="Calibri"/>
                            <w:spacing w:val="-2"/>
                            <w:sz w:val="20"/>
                          </w:rPr>
                          <w:t>2021-</w:t>
                        </w:r>
                        <w:r>
                          <w:rPr>
                            <w:rFonts w:ascii="Calibri"/>
                            <w:spacing w:val="-4"/>
                            <w:sz w:val="20"/>
                          </w:rPr>
                          <w:t>2022</w:t>
                        </w:r>
                      </w:p>
                      <w:p>
                        <w:pPr>
                          <w:spacing w:before="67"/>
                          <w:ind w:left="0" w:right="0" w:firstLine="0"/>
                          <w:jc w:val="left"/>
                          <w:rPr>
                            <w:rFonts w:ascii="Calibri"/>
                            <w:sz w:val="20"/>
                          </w:rPr>
                        </w:pPr>
                        <w:r>
                          <w:rPr>
                            <w:rFonts w:ascii="Calibri"/>
                            <w:spacing w:val="-2"/>
                            <w:sz w:val="20"/>
                          </w:rPr>
                          <w:t>2022-</w:t>
                        </w:r>
                        <w:r>
                          <w:rPr>
                            <w:rFonts w:ascii="Calibri"/>
                            <w:spacing w:val="-4"/>
                            <w:sz w:val="20"/>
                          </w:rPr>
                          <w:t>2023</w:t>
                        </w:r>
                      </w:p>
                      <w:p>
                        <w:pPr>
                          <w:spacing w:line="241" w:lineRule="exact" w:before="67"/>
                          <w:ind w:left="0" w:right="0" w:firstLine="0"/>
                          <w:jc w:val="left"/>
                          <w:rPr>
                            <w:rFonts w:ascii="Calibri"/>
                            <w:sz w:val="20"/>
                          </w:rPr>
                        </w:pPr>
                        <w:r>
                          <w:rPr>
                            <w:rFonts w:ascii="Calibri"/>
                            <w:spacing w:val="-2"/>
                            <w:sz w:val="20"/>
                          </w:rPr>
                          <w:t>2023-</w:t>
                        </w:r>
                        <w:r>
                          <w:rPr>
                            <w:rFonts w:ascii="Calibri"/>
                            <w:spacing w:val="-4"/>
                            <w:sz w:val="20"/>
                          </w:rPr>
                          <w:t>2024</w:t>
                        </w:r>
                      </w:p>
                    </w:txbxContent>
                  </v:textbox>
                  <w10:wrap type="none"/>
                </v:shape>
                <v:shape style="position:absolute;left:3925;top:4417;width:1655;height:202" type="#_x0000_t202" id="docshape158" filled="false" stroked="false">
                  <v:textbox inset="0,0,0,0">
                    <w:txbxContent>
                      <w:p>
                        <w:pPr>
                          <w:spacing w:line="202" w:lineRule="exact" w:before="0"/>
                          <w:ind w:left="0" w:right="0" w:firstLine="0"/>
                          <w:jc w:val="left"/>
                          <w:rPr>
                            <w:rFonts w:ascii="Calibri" w:hAnsi="Calibri"/>
                            <w:sz w:val="20"/>
                          </w:rPr>
                        </w:pPr>
                        <w:r>
                          <w:rPr>
                            <w:rFonts w:ascii="Calibri" w:hAnsi="Calibri"/>
                            <w:sz w:val="20"/>
                          </w:rPr>
                          <w:t>Всего</w:t>
                        </w:r>
                        <w:r>
                          <w:rPr>
                            <w:rFonts w:ascii="Calibri" w:hAnsi="Calibri"/>
                            <w:spacing w:val="-3"/>
                            <w:sz w:val="20"/>
                          </w:rPr>
                          <w:t> </w:t>
                        </w:r>
                        <w:r>
                          <w:rPr>
                            <w:rFonts w:ascii="Calibri" w:hAnsi="Calibri"/>
                            <w:spacing w:val="-2"/>
                            <w:sz w:val="20"/>
                          </w:rPr>
                          <w:t>выпускников</w:t>
                        </w:r>
                      </w:p>
                    </w:txbxContent>
                  </v:textbox>
                  <w10:wrap type="none"/>
                </v:shape>
                <v:shape style="position:absolute;left:6576;top:3987;width:583;height:202" type="#_x0000_t202" id="docshape159" filled="false" stroked="false">
                  <v:textbox inset="0,0,0,0">
                    <w:txbxContent>
                      <w:p>
                        <w:pPr>
                          <w:spacing w:line="202" w:lineRule="exact" w:before="0"/>
                          <w:ind w:left="0" w:right="0" w:firstLine="0"/>
                          <w:jc w:val="left"/>
                          <w:rPr>
                            <w:rFonts w:ascii="Calibri" w:hAnsi="Calibri"/>
                            <w:sz w:val="20"/>
                          </w:rPr>
                        </w:pPr>
                        <w:r>
                          <w:rPr>
                            <w:rFonts w:ascii="Calibri" w:hAnsi="Calibri"/>
                            <w:spacing w:val="-2"/>
                            <w:sz w:val="20"/>
                          </w:rPr>
                          <w:t>кол-</w:t>
                        </w:r>
                        <w:r>
                          <w:rPr>
                            <w:rFonts w:ascii="Calibri" w:hAnsi="Calibri"/>
                            <w:spacing w:val="-5"/>
                            <w:sz w:val="20"/>
                          </w:rPr>
                          <w:t>во</w:t>
                        </w:r>
                      </w:p>
                    </w:txbxContent>
                  </v:textbox>
                  <w10:wrap type="none"/>
                </v:shape>
                <v:shape style="position:absolute;left:3291;top:3262;width:224;height:773" type="#_x0000_t202" id="docshape160" filled="false" stroked="false">
                  <v:textbox inset="0,0,0,0">
                    <w:txbxContent>
                      <w:p>
                        <w:pPr>
                          <w:spacing w:line="205" w:lineRule="exact" w:before="0"/>
                          <w:ind w:left="0" w:right="20" w:firstLine="0"/>
                          <w:jc w:val="right"/>
                          <w:rPr>
                            <w:rFonts w:ascii="Calibri"/>
                            <w:sz w:val="20"/>
                          </w:rPr>
                        </w:pPr>
                        <w:r>
                          <w:rPr>
                            <w:rFonts w:ascii="Calibri"/>
                            <w:spacing w:val="-5"/>
                            <w:sz w:val="20"/>
                          </w:rPr>
                          <w:t>20</w:t>
                        </w:r>
                      </w:p>
                      <w:p>
                        <w:pPr>
                          <w:spacing w:line="240" w:lineRule="auto" w:before="82"/>
                          <w:rPr>
                            <w:rFonts w:ascii="Calibri"/>
                            <w:sz w:val="20"/>
                          </w:rPr>
                        </w:pPr>
                      </w:p>
                      <w:p>
                        <w:pPr>
                          <w:spacing w:line="241" w:lineRule="exact" w:before="0"/>
                          <w:ind w:left="0" w:right="18" w:firstLine="0"/>
                          <w:jc w:val="right"/>
                          <w:rPr>
                            <w:rFonts w:ascii="Calibri"/>
                            <w:sz w:val="20"/>
                          </w:rPr>
                        </w:pPr>
                        <w:r>
                          <w:rPr>
                            <w:rFonts w:ascii="Calibri"/>
                            <w:spacing w:val="-10"/>
                            <w:sz w:val="20"/>
                          </w:rPr>
                          <w:t>0</w:t>
                        </w:r>
                      </w:p>
                    </w:txbxContent>
                  </v:textbox>
                  <w10:wrap type="none"/>
                </v:shape>
                <v:shape style="position:absolute;left:6283;top:2919;width:222;height:202" type="#_x0000_t202" id="docshape161" filled="false" stroked="false">
                  <v:textbox inset="0,0,0,0">
                    <w:txbxContent>
                      <w:p>
                        <w:pPr>
                          <w:spacing w:line="202" w:lineRule="exact" w:before="0"/>
                          <w:ind w:left="0" w:right="0" w:firstLine="0"/>
                          <w:jc w:val="left"/>
                          <w:rPr>
                            <w:rFonts w:ascii="Calibri"/>
                            <w:b/>
                            <w:sz w:val="20"/>
                          </w:rPr>
                        </w:pPr>
                        <w:r>
                          <w:rPr>
                            <w:rFonts w:ascii="Calibri"/>
                            <w:b/>
                            <w:spacing w:val="-5"/>
                            <w:sz w:val="20"/>
                          </w:rPr>
                          <w:t>25</w:t>
                        </w:r>
                      </w:p>
                    </w:txbxContent>
                  </v:textbox>
                  <w10:wrap type="none"/>
                </v:shape>
                <v:shape style="position:absolute;left:6754;top:2690;width:692;height:202" type="#_x0000_t202" id="docshape162" filled="false" stroked="false">
                  <v:textbox inset="0,0,0,0">
                    <w:txbxContent>
                      <w:p>
                        <w:pPr>
                          <w:tabs>
                            <w:tab w:pos="470" w:val="left" w:leader="none"/>
                          </w:tabs>
                          <w:spacing w:line="202" w:lineRule="exact" w:before="0"/>
                          <w:ind w:left="0" w:right="0" w:firstLine="0"/>
                          <w:jc w:val="left"/>
                          <w:rPr>
                            <w:rFonts w:ascii="Calibri"/>
                            <w:b/>
                            <w:sz w:val="20"/>
                          </w:rPr>
                        </w:pPr>
                        <w:r>
                          <w:rPr>
                            <w:rFonts w:ascii="Calibri"/>
                            <w:b/>
                            <w:spacing w:val="-5"/>
                            <w:sz w:val="20"/>
                          </w:rPr>
                          <w:t>33</w:t>
                        </w:r>
                        <w:r>
                          <w:rPr>
                            <w:rFonts w:ascii="Calibri"/>
                            <w:b/>
                            <w:sz w:val="20"/>
                          </w:rPr>
                          <w:tab/>
                        </w:r>
                        <w:r>
                          <w:rPr>
                            <w:rFonts w:ascii="Calibri"/>
                            <w:b/>
                            <w:spacing w:val="-5"/>
                            <w:sz w:val="20"/>
                          </w:rPr>
                          <w:t>33</w:t>
                        </w:r>
                      </w:p>
                    </w:txbxContent>
                  </v:textbox>
                  <w10:wrap type="none"/>
                </v:shape>
                <v:shape style="position:absolute;left:3291;top:2691;width:222;height:202" type="#_x0000_t202" id="docshape163" filled="false" stroked="false">
                  <v:textbox inset="0,0,0,0">
                    <w:txbxContent>
                      <w:p>
                        <w:pPr>
                          <w:spacing w:line="202" w:lineRule="exact" w:before="0"/>
                          <w:ind w:left="0" w:right="0" w:firstLine="0"/>
                          <w:jc w:val="left"/>
                          <w:rPr>
                            <w:rFonts w:ascii="Calibri"/>
                            <w:sz w:val="20"/>
                          </w:rPr>
                        </w:pPr>
                        <w:r>
                          <w:rPr>
                            <w:rFonts w:ascii="Calibri"/>
                            <w:spacing w:val="-5"/>
                            <w:sz w:val="20"/>
                          </w:rPr>
                          <w:t>40</w:t>
                        </w:r>
                      </w:p>
                    </w:txbxContent>
                  </v:textbox>
                  <w10:wrap type="none"/>
                </v:shape>
                <v:shape style="position:absolute;left:8872;top:2319;width:223;height:202" type="#_x0000_t202" id="docshape164" filled="false" stroked="false">
                  <v:textbox inset="0,0,0,0">
                    <w:txbxContent>
                      <w:p>
                        <w:pPr>
                          <w:spacing w:line="202" w:lineRule="exact" w:before="0"/>
                          <w:ind w:left="0" w:right="0" w:firstLine="0"/>
                          <w:jc w:val="left"/>
                          <w:rPr>
                            <w:rFonts w:ascii="Calibri"/>
                            <w:b/>
                            <w:sz w:val="20"/>
                          </w:rPr>
                        </w:pPr>
                        <w:r>
                          <w:rPr>
                            <w:rFonts w:ascii="Calibri"/>
                            <w:b/>
                            <w:spacing w:val="-5"/>
                            <w:sz w:val="20"/>
                          </w:rPr>
                          <w:t>46</w:t>
                        </w:r>
                      </w:p>
                    </w:txbxContent>
                  </v:textbox>
                  <w10:wrap type="none"/>
                </v:shape>
                <v:shape style="position:absolute;left:8402;top:2234;width:222;height:202" type="#_x0000_t202" id="docshape165" filled="false" stroked="false">
                  <v:textbox inset="0,0,0,0">
                    <w:txbxContent>
                      <w:p>
                        <w:pPr>
                          <w:spacing w:line="202" w:lineRule="exact" w:before="0"/>
                          <w:ind w:left="0" w:right="0" w:firstLine="0"/>
                          <w:jc w:val="left"/>
                          <w:rPr>
                            <w:rFonts w:ascii="Calibri"/>
                            <w:b/>
                            <w:sz w:val="20"/>
                          </w:rPr>
                        </w:pPr>
                        <w:r>
                          <w:rPr>
                            <w:rFonts w:ascii="Calibri"/>
                            <w:b/>
                            <w:spacing w:val="-5"/>
                            <w:sz w:val="20"/>
                          </w:rPr>
                          <w:t>49</w:t>
                        </w:r>
                      </w:p>
                    </w:txbxContent>
                  </v:textbox>
                  <w10:wrap type="none"/>
                </v:shape>
                <v:shape style="position:absolute;left:3291;top:2121;width:222;height:202" type="#_x0000_t202" id="docshape166" filled="false" stroked="false">
                  <v:textbox inset="0,0,0,0">
                    <w:txbxContent>
                      <w:p>
                        <w:pPr>
                          <w:spacing w:line="202" w:lineRule="exact" w:before="0"/>
                          <w:ind w:left="0" w:right="0" w:firstLine="0"/>
                          <w:jc w:val="left"/>
                          <w:rPr>
                            <w:rFonts w:ascii="Calibri"/>
                            <w:sz w:val="20"/>
                          </w:rPr>
                        </w:pPr>
                        <w:r>
                          <w:rPr>
                            <w:rFonts w:ascii="Calibri"/>
                            <w:spacing w:val="-5"/>
                            <w:sz w:val="20"/>
                          </w:rPr>
                          <w:t>60</w:t>
                        </w:r>
                      </w:p>
                    </w:txbxContent>
                  </v:textbox>
                  <w10:wrap type="none"/>
                </v:shape>
                <v:shape style="position:absolute;left:9343;top:1749;width:222;height:202" type="#_x0000_t202" id="docshape167" filled="false" stroked="false">
                  <v:textbox inset="0,0,0,0">
                    <w:txbxContent>
                      <w:p>
                        <w:pPr>
                          <w:spacing w:line="202" w:lineRule="exact" w:before="0"/>
                          <w:ind w:left="0" w:right="0" w:firstLine="0"/>
                          <w:jc w:val="left"/>
                          <w:rPr>
                            <w:rFonts w:ascii="Calibri"/>
                            <w:b/>
                            <w:sz w:val="20"/>
                          </w:rPr>
                        </w:pPr>
                        <w:r>
                          <w:rPr>
                            <w:rFonts w:ascii="Calibri"/>
                            <w:b/>
                            <w:spacing w:val="-5"/>
                            <w:sz w:val="20"/>
                          </w:rPr>
                          <w:t>66</w:t>
                        </w:r>
                      </w:p>
                    </w:txbxContent>
                  </v:textbox>
                  <w10:wrap type="none"/>
                </v:shape>
                <v:shape style="position:absolute;left:4165;top:1520;width:222;height:202" type="#_x0000_t202" id="docshape168" filled="false" stroked="false">
                  <v:textbox inset="0,0,0,0">
                    <w:txbxContent>
                      <w:p>
                        <w:pPr>
                          <w:spacing w:line="202" w:lineRule="exact" w:before="0"/>
                          <w:ind w:left="0" w:right="0" w:firstLine="0"/>
                          <w:jc w:val="left"/>
                          <w:rPr>
                            <w:rFonts w:ascii="Calibri"/>
                            <w:b/>
                            <w:sz w:val="20"/>
                          </w:rPr>
                        </w:pPr>
                        <w:r>
                          <w:rPr>
                            <w:rFonts w:ascii="Calibri"/>
                            <w:b/>
                            <w:spacing w:val="-5"/>
                            <w:sz w:val="20"/>
                          </w:rPr>
                          <w:t>74</w:t>
                        </w:r>
                      </w:p>
                    </w:txbxContent>
                  </v:textbox>
                  <w10:wrap type="none"/>
                </v:shape>
                <v:shape style="position:absolute;left:3291;top:1550;width:222;height:203" type="#_x0000_t202" id="docshape169" filled="false" stroked="false">
                  <v:textbox inset="0,0,0,0">
                    <w:txbxContent>
                      <w:p>
                        <w:pPr>
                          <w:spacing w:line="202" w:lineRule="exact" w:before="0"/>
                          <w:ind w:left="0" w:right="0" w:firstLine="0"/>
                          <w:jc w:val="left"/>
                          <w:rPr>
                            <w:rFonts w:ascii="Calibri"/>
                            <w:sz w:val="20"/>
                          </w:rPr>
                        </w:pPr>
                        <w:r>
                          <w:rPr>
                            <w:rFonts w:ascii="Calibri"/>
                            <w:spacing w:val="-5"/>
                            <w:sz w:val="20"/>
                          </w:rPr>
                          <w:t>80</w:t>
                        </w:r>
                      </w:p>
                    </w:txbxContent>
                  </v:textbox>
                  <w10:wrap type="none"/>
                </v:shape>
                <v:shape style="position:absolute;left:4636;top:1378;width:222;height:202" type="#_x0000_t202" id="docshape170" filled="false" stroked="false">
                  <v:textbox inset="0,0,0,0">
                    <w:txbxContent>
                      <w:p>
                        <w:pPr>
                          <w:spacing w:line="202" w:lineRule="exact" w:before="0"/>
                          <w:ind w:left="0" w:right="0" w:firstLine="0"/>
                          <w:jc w:val="left"/>
                          <w:rPr>
                            <w:rFonts w:ascii="Calibri"/>
                            <w:b/>
                            <w:sz w:val="20"/>
                          </w:rPr>
                        </w:pPr>
                        <w:r>
                          <w:rPr>
                            <w:rFonts w:ascii="Calibri"/>
                            <w:b/>
                            <w:spacing w:val="-5"/>
                            <w:sz w:val="20"/>
                          </w:rPr>
                          <w:t>79</w:t>
                        </w:r>
                      </w:p>
                    </w:txbxContent>
                  </v:textbox>
                  <w10:wrap type="none"/>
                </v:shape>
                <v:shape style="position:absolute;left:3190;top:980;width:323;height:202" type="#_x0000_t202" id="docshape171" filled="false" stroked="false">
                  <v:textbox inset="0,0,0,0">
                    <w:txbxContent>
                      <w:p>
                        <w:pPr>
                          <w:spacing w:line="202" w:lineRule="exact" w:before="0"/>
                          <w:ind w:left="0" w:right="0" w:firstLine="0"/>
                          <w:jc w:val="left"/>
                          <w:rPr>
                            <w:rFonts w:ascii="Calibri"/>
                            <w:sz w:val="20"/>
                          </w:rPr>
                        </w:pPr>
                        <w:r>
                          <w:rPr>
                            <w:rFonts w:ascii="Calibri"/>
                            <w:spacing w:val="-5"/>
                            <w:sz w:val="20"/>
                          </w:rPr>
                          <w:t>100</w:t>
                        </w:r>
                      </w:p>
                    </w:txbxContent>
                  </v:textbox>
                  <w10:wrap type="none"/>
                </v:shape>
                <v:shape style="position:absolute;left:5107;top:807;width:222;height:202" type="#_x0000_t202" id="docshape172" filled="false" stroked="false">
                  <v:textbox inset="0,0,0,0">
                    <w:txbxContent>
                      <w:p>
                        <w:pPr>
                          <w:spacing w:line="202" w:lineRule="exact" w:before="0"/>
                          <w:ind w:left="0" w:right="0" w:firstLine="0"/>
                          <w:jc w:val="left"/>
                          <w:rPr>
                            <w:rFonts w:ascii="Calibri"/>
                            <w:b/>
                            <w:sz w:val="20"/>
                          </w:rPr>
                        </w:pPr>
                        <w:r>
                          <w:rPr>
                            <w:rFonts w:ascii="Calibri"/>
                            <w:b/>
                            <w:spacing w:val="-5"/>
                            <w:sz w:val="20"/>
                          </w:rPr>
                          <w:t>99</w:t>
                        </w:r>
                      </w:p>
                    </w:txbxContent>
                  </v:textbox>
                  <w10:wrap type="none"/>
                </v:shape>
                <v:shape style="position:absolute;left:3190;top:409;width:323;height:202" type="#_x0000_t202" id="docshape173" filled="false" stroked="false">
                  <v:textbox inset="0,0,0,0">
                    <w:txbxContent>
                      <w:p>
                        <w:pPr>
                          <w:spacing w:line="202" w:lineRule="exact" w:before="0"/>
                          <w:ind w:left="0" w:right="0" w:firstLine="0"/>
                          <w:jc w:val="left"/>
                          <w:rPr>
                            <w:rFonts w:ascii="Calibri"/>
                            <w:sz w:val="20"/>
                          </w:rPr>
                        </w:pPr>
                        <w:r>
                          <w:rPr>
                            <w:rFonts w:ascii="Calibri"/>
                            <w:spacing w:val="-5"/>
                            <w:sz w:val="20"/>
                          </w:rPr>
                          <w:t>120</w:t>
                        </w:r>
                      </w:p>
                    </w:txbxContent>
                  </v:textbox>
                  <w10:wrap type="none"/>
                </v:shape>
                <w10:wrap type="topAndBottom"/>
              </v:group>
            </w:pict>
          </mc:Fallback>
        </mc:AlternateContent>
      </w:r>
    </w:p>
    <w:p>
      <w:pPr>
        <w:pStyle w:val="BodyText"/>
        <w:spacing w:before="31"/>
        <w:ind w:left="0"/>
        <w:rPr>
          <w:b/>
        </w:rPr>
      </w:pPr>
    </w:p>
    <w:p>
      <w:pPr>
        <w:pStyle w:val="BodyText"/>
        <w:spacing w:line="237" w:lineRule="auto"/>
        <w:ind w:right="839" w:firstLine="566"/>
        <w:jc w:val="both"/>
      </w:pPr>
      <w:r>
        <w:rPr/>
        <w:t>Данные по выпускникам 9 классов показывают: 99 выпускников 9 класса 2023 - 2024 учебного года - 33% обучающихся продолжили обучение в 10 классе.</w:t>
      </w:r>
    </w:p>
    <w:p>
      <w:pPr>
        <w:pStyle w:val="BodyText"/>
        <w:spacing w:before="4"/>
        <w:ind w:right="840" w:firstLine="566"/>
        <w:jc w:val="both"/>
      </w:pPr>
      <w:r>
        <w:rPr/>
        <w:t>По итогам учебного года все выпускники трудоустроены. Таким образом, в школе создаются условия, обеспечивающие самоопределение выпускников основной школы в отношении выбора профилирующего направления своей будущей деятельности.</w:t>
      </w:r>
    </w:p>
    <w:p>
      <w:pPr>
        <w:pStyle w:val="ListParagraph"/>
        <w:numPr>
          <w:ilvl w:val="0"/>
          <w:numId w:val="31"/>
        </w:numPr>
        <w:tabs>
          <w:tab w:pos="2689" w:val="left" w:leader="none"/>
        </w:tabs>
        <w:spacing w:line="240" w:lineRule="auto" w:before="258" w:after="0"/>
        <w:ind w:left="1275" w:right="851" w:firstLine="710"/>
        <w:jc w:val="both"/>
        <w:rPr>
          <w:b/>
          <w:sz w:val="28"/>
        </w:rPr>
      </w:pPr>
      <w:r>
        <w:rPr>
          <w:b/>
          <w:sz w:val="28"/>
        </w:rPr>
        <w:t>Организация учебного процесса с учетом особых образовательных потребностей и индивидуальных возможностей </w:t>
      </w:r>
      <w:r>
        <w:rPr>
          <w:b/>
          <w:spacing w:val="-2"/>
          <w:sz w:val="28"/>
        </w:rPr>
        <w:t>обучающихся.</w:t>
      </w:r>
    </w:p>
    <w:p>
      <w:pPr>
        <w:pStyle w:val="BodyText"/>
        <w:spacing w:before="272"/>
        <w:ind w:right="842" w:firstLine="566"/>
        <w:jc w:val="both"/>
      </w:pPr>
      <w:r>
        <w:rPr/>
        <w:t>В </w:t>
      </w:r>
      <w:r>
        <w:rPr>
          <w:b/>
        </w:rPr>
        <w:t>2024-2025 учебном году </w:t>
      </w:r>
      <w:r>
        <w:rPr/>
        <w:t>планирование для учащихся с особыми образовательными потребностями, обучающимися на дому, осуществляется на основе Государственного общеобязательного стандарта образования, утвержденного приказом Министром просвещения РК 03 августа 2022 года № 348 (Приложения 2, 3).</w:t>
      </w:r>
    </w:p>
    <w:p>
      <w:pPr>
        <w:pStyle w:val="BodyText"/>
        <w:ind w:right="848" w:firstLine="566"/>
        <w:jc w:val="both"/>
      </w:pPr>
      <w:r>
        <w:rPr/>
        <w:t>Рабочий учебный план составлен на основе типового учебного плана, утвержденного приказом Министра просвещения Республики Казахстан от 12 августа 2022 № 365 «О внесении изменений в</w:t>
      </w:r>
      <w:r>
        <w:rPr>
          <w:spacing w:val="40"/>
        </w:rPr>
        <w:t> </w:t>
      </w:r>
      <w:r>
        <w:rPr/>
        <w:t>приказ Министра образования и науки Республики Казахстан от 8 ноября 2012 года</w:t>
      </w:r>
      <w:r>
        <w:rPr>
          <w:spacing w:val="40"/>
        </w:rPr>
        <w:t> </w:t>
      </w:r>
      <w:r>
        <w:rPr/>
        <w:t>№ 500 «Об утверждении типовых учебных планов</w:t>
      </w:r>
      <w:r>
        <w:rPr>
          <w:spacing w:val="40"/>
        </w:rPr>
        <w:t> </w:t>
      </w:r>
      <w:r>
        <w:rPr/>
        <w:t>начального, основного, среднего</w:t>
      </w:r>
      <w:r>
        <w:rPr>
          <w:spacing w:val="40"/>
        </w:rPr>
        <w:t> </w:t>
      </w:r>
      <w:r>
        <w:rPr/>
        <w:t>общесреднего образования</w:t>
      </w:r>
      <w:r>
        <w:rPr>
          <w:spacing w:val="40"/>
        </w:rPr>
        <w:t> </w:t>
      </w:r>
      <w:r>
        <w:rPr/>
        <w:t>Республики Казахстан</w:t>
      </w:r>
      <w:r>
        <w:rPr>
          <w:spacing w:val="40"/>
        </w:rPr>
        <w:t> </w:t>
      </w:r>
      <w:r>
        <w:rPr/>
        <w:t>(Приложение 54)</w:t>
      </w:r>
    </w:p>
    <w:p>
      <w:pPr>
        <w:pStyle w:val="BodyText"/>
        <w:spacing w:line="274" w:lineRule="exact"/>
        <w:ind w:left="1842"/>
        <w:jc w:val="both"/>
      </w:pPr>
      <w:r>
        <w:rPr/>
        <w:t>При</w:t>
      </w:r>
      <w:r>
        <w:rPr>
          <w:spacing w:val="10"/>
        </w:rPr>
        <w:t> </w:t>
      </w:r>
      <w:r>
        <w:rPr/>
        <w:t>организации</w:t>
      </w:r>
      <w:r>
        <w:rPr>
          <w:spacing w:val="13"/>
        </w:rPr>
        <w:t> </w:t>
      </w:r>
      <w:r>
        <w:rPr/>
        <w:t>учебного</w:t>
      </w:r>
      <w:r>
        <w:rPr>
          <w:spacing w:val="17"/>
        </w:rPr>
        <w:t> </w:t>
      </w:r>
      <w:r>
        <w:rPr/>
        <w:t>процесса</w:t>
      </w:r>
      <w:r>
        <w:rPr>
          <w:spacing w:val="16"/>
        </w:rPr>
        <w:t> </w:t>
      </w:r>
      <w:r>
        <w:rPr/>
        <w:t>используются</w:t>
      </w:r>
      <w:r>
        <w:rPr>
          <w:spacing w:val="12"/>
        </w:rPr>
        <w:t> </w:t>
      </w:r>
      <w:r>
        <w:rPr/>
        <w:t>основные</w:t>
      </w:r>
      <w:r>
        <w:rPr>
          <w:spacing w:val="11"/>
        </w:rPr>
        <w:t> </w:t>
      </w:r>
      <w:r>
        <w:rPr/>
        <w:t>положения</w:t>
      </w:r>
      <w:r>
        <w:rPr>
          <w:spacing w:val="8"/>
        </w:rPr>
        <w:t> </w:t>
      </w:r>
      <w:r>
        <w:rPr>
          <w:spacing w:val="-2"/>
        </w:rPr>
        <w:t>инструктивно</w:t>
      </w:r>
    </w:p>
    <w:p>
      <w:pPr>
        <w:pStyle w:val="BodyText"/>
        <w:spacing w:after="0" w:line="274" w:lineRule="exact"/>
        <w:jc w:val="both"/>
        <w:sectPr>
          <w:pgSz w:w="11910" w:h="16840"/>
          <w:pgMar w:header="0" w:footer="851" w:top="900" w:bottom="1100" w:left="141" w:right="0"/>
        </w:sectPr>
      </w:pPr>
    </w:p>
    <w:p>
      <w:pPr>
        <w:pStyle w:val="BodyText"/>
        <w:spacing w:line="237" w:lineRule="auto" w:before="69"/>
        <w:ind w:right="844"/>
        <w:jc w:val="both"/>
      </w:pPr>
      <w:r>
        <w:rPr/>
        <w:t>методического письма «Об особенностях учебно-воспитательного процесса в организациях среднего образования Республики Казахстан в 2022-2023 учебном году»</w:t>
      </w:r>
    </w:p>
    <w:p>
      <w:pPr>
        <w:pStyle w:val="BodyText"/>
        <w:spacing w:before="1"/>
        <w:ind w:left="0"/>
      </w:pPr>
    </w:p>
    <w:p>
      <w:pPr>
        <w:pStyle w:val="BodyText"/>
        <w:spacing w:line="242" w:lineRule="auto"/>
        <w:ind w:right="842" w:firstLine="566"/>
        <w:jc w:val="both"/>
      </w:pPr>
      <w:r>
        <w:rPr/>
        <w:t>В</w:t>
      </w:r>
      <w:r>
        <w:rPr>
          <w:spacing w:val="-2"/>
        </w:rPr>
        <w:t> </w:t>
      </w:r>
      <w:r>
        <w:rPr/>
        <w:t>2024-2025 учебном</w:t>
      </w:r>
      <w:r>
        <w:rPr>
          <w:spacing w:val="-3"/>
        </w:rPr>
        <w:t> </w:t>
      </w:r>
      <w:r>
        <w:rPr/>
        <w:t>году</w:t>
      </w:r>
      <w:r>
        <w:rPr>
          <w:spacing w:val="-10"/>
        </w:rPr>
        <w:t> </w:t>
      </w:r>
      <w:r>
        <w:rPr/>
        <w:t>в КГУ</w:t>
      </w:r>
      <w:r>
        <w:rPr>
          <w:spacing w:val="-2"/>
        </w:rPr>
        <w:t> </w:t>
      </w:r>
      <w:r>
        <w:rPr/>
        <w:t>«Общеобразовательная школа</w:t>
      </w:r>
      <w:r>
        <w:rPr>
          <w:spacing w:val="-6"/>
        </w:rPr>
        <w:t> </w:t>
      </w:r>
      <w:r>
        <w:rPr/>
        <w:t>№ 1</w:t>
      </w:r>
      <w:r>
        <w:rPr>
          <w:spacing w:val="-5"/>
        </w:rPr>
        <w:t> </w:t>
      </w:r>
      <w:r>
        <w:rPr/>
        <w:t>имени</w:t>
      </w:r>
      <w:r>
        <w:rPr>
          <w:spacing w:val="-4"/>
        </w:rPr>
        <w:t> </w:t>
      </w:r>
      <w:r>
        <w:rPr/>
        <w:t>П.</w:t>
      </w:r>
      <w:r>
        <w:rPr>
          <w:spacing w:val="-3"/>
        </w:rPr>
        <w:t> </w:t>
      </w:r>
      <w:r>
        <w:rPr/>
        <w:t>Исакова» на дому обучаются семь учащихся:</w:t>
      </w:r>
    </w:p>
    <w:p>
      <w:pPr>
        <w:pStyle w:val="ListParagraph"/>
        <w:numPr>
          <w:ilvl w:val="0"/>
          <w:numId w:val="40"/>
        </w:numPr>
        <w:tabs>
          <w:tab w:pos="2202" w:val="left" w:leader="none"/>
        </w:tabs>
        <w:spacing w:line="240" w:lineRule="auto" w:before="0" w:after="0"/>
        <w:ind w:left="2202" w:right="848" w:hanging="361"/>
        <w:jc w:val="both"/>
        <w:rPr>
          <w:sz w:val="24"/>
        </w:rPr>
      </w:pPr>
      <w:r>
        <w:rPr>
          <w:sz w:val="24"/>
        </w:rPr>
        <w:t>Осипенков Александр Дмитриевич, 10.05.2012 г.р., заключение ВКК №4197 от 11.08.2023 года, заключение ПМПК № 1191 от 18.09.2023 года: обучение по адаптированной общеобразовательной учебной программе. Общее расстройство психологического развития. Нарушение общения, социального взаимодействия поведения.</w:t>
      </w:r>
      <w:r>
        <w:rPr>
          <w:spacing w:val="40"/>
          <w:sz w:val="24"/>
        </w:rPr>
        <w:t> </w:t>
      </w:r>
      <w:r>
        <w:rPr>
          <w:sz w:val="24"/>
        </w:rPr>
        <w:t>Задержка психического развития.</w:t>
      </w:r>
    </w:p>
    <w:p>
      <w:pPr>
        <w:pStyle w:val="ListParagraph"/>
        <w:numPr>
          <w:ilvl w:val="0"/>
          <w:numId w:val="40"/>
        </w:numPr>
        <w:tabs>
          <w:tab w:pos="2202" w:val="left" w:leader="none"/>
        </w:tabs>
        <w:spacing w:line="240" w:lineRule="auto" w:before="0" w:after="0"/>
        <w:ind w:left="2202" w:right="848" w:hanging="361"/>
        <w:jc w:val="both"/>
        <w:rPr>
          <w:sz w:val="24"/>
        </w:rPr>
      </w:pPr>
      <w:r>
        <w:rPr>
          <w:sz w:val="24"/>
        </w:rPr>
        <w:t>Сокульская Арина Дмитриевна, 18.06.2012 г.р., заключение ВКК №12</w:t>
      </w:r>
      <w:r>
        <w:rPr>
          <w:spacing w:val="-2"/>
          <w:sz w:val="24"/>
        </w:rPr>
        <w:t> </w:t>
      </w:r>
      <w:r>
        <w:rPr>
          <w:sz w:val="24"/>
        </w:rPr>
        <w:t>от 03.01.2024 года. Обучение по общеобразовательной программе. G70.0 тяжелая миастения.</w:t>
      </w:r>
    </w:p>
    <w:p>
      <w:pPr>
        <w:pStyle w:val="ListParagraph"/>
        <w:numPr>
          <w:ilvl w:val="0"/>
          <w:numId w:val="40"/>
        </w:numPr>
        <w:tabs>
          <w:tab w:pos="2202" w:val="left" w:leader="none"/>
        </w:tabs>
        <w:spacing w:line="240" w:lineRule="auto" w:before="0" w:after="0"/>
        <w:ind w:left="2202" w:right="843" w:hanging="361"/>
        <w:jc w:val="both"/>
        <w:rPr>
          <w:sz w:val="24"/>
        </w:rPr>
      </w:pPr>
      <w:r>
        <w:rPr>
          <w:sz w:val="24"/>
        </w:rPr>
        <w:t>Таранущенко Данил Владимирович, 03.03.2016 г.р., заключение ВКК № 1055 от 14.02.2024 года. Обучение по индивидуальной учебной программе.</w:t>
      </w:r>
      <w:r>
        <w:rPr>
          <w:spacing w:val="40"/>
          <w:sz w:val="24"/>
        </w:rPr>
        <w:t> </w:t>
      </w:r>
      <w:r>
        <w:rPr>
          <w:sz w:val="24"/>
        </w:rPr>
        <w:t>F70.0 Умственная отсталость легкой степени с указанием на отсутствие или слабую выраженность нарушения поведения.</w:t>
      </w:r>
    </w:p>
    <w:p>
      <w:pPr>
        <w:pStyle w:val="ListParagraph"/>
        <w:numPr>
          <w:ilvl w:val="0"/>
          <w:numId w:val="40"/>
        </w:numPr>
        <w:tabs>
          <w:tab w:pos="2202" w:val="left" w:leader="none"/>
        </w:tabs>
        <w:spacing w:line="242" w:lineRule="auto" w:before="0" w:after="0"/>
        <w:ind w:left="2202" w:right="840" w:hanging="361"/>
        <w:jc w:val="both"/>
        <w:rPr>
          <w:sz w:val="24"/>
        </w:rPr>
      </w:pPr>
      <w:r>
        <w:rPr>
          <w:sz w:val="24"/>
        </w:rPr>
        <w:t>Ермеков Жалгас Ильдарович 22.07.2011 г.р., заключение ВКК № 4770 от 23.08.2024 C71.8 Поражение головного мозга, выходящее за пределы одной и более вышеуказанных локализаций</w:t>
      </w:r>
    </w:p>
    <w:p>
      <w:pPr>
        <w:pStyle w:val="ListParagraph"/>
        <w:numPr>
          <w:ilvl w:val="0"/>
          <w:numId w:val="40"/>
        </w:numPr>
        <w:tabs>
          <w:tab w:pos="2202" w:val="left" w:leader="none"/>
        </w:tabs>
        <w:spacing w:line="242" w:lineRule="auto" w:before="123" w:after="0"/>
        <w:ind w:left="2202" w:right="845" w:hanging="361"/>
        <w:jc w:val="both"/>
        <w:rPr>
          <w:sz w:val="24"/>
        </w:rPr>
      </w:pPr>
      <w:r>
        <w:rPr>
          <w:sz w:val="24"/>
        </w:rPr>
        <w:t>Равков Сергей</w:t>
      </w:r>
      <w:r>
        <w:rPr>
          <w:spacing w:val="-1"/>
          <w:sz w:val="24"/>
        </w:rPr>
        <w:t> </w:t>
      </w:r>
      <w:r>
        <w:rPr>
          <w:sz w:val="24"/>
        </w:rPr>
        <w:t>Юрьевич</w:t>
      </w:r>
      <w:r>
        <w:rPr>
          <w:spacing w:val="-3"/>
          <w:sz w:val="24"/>
        </w:rPr>
        <w:t> </w:t>
      </w:r>
      <w:r>
        <w:rPr>
          <w:sz w:val="24"/>
        </w:rPr>
        <w:t>18.02.2016</w:t>
      </w:r>
      <w:r>
        <w:rPr>
          <w:spacing w:val="-2"/>
          <w:sz w:val="24"/>
        </w:rPr>
        <w:t> </w:t>
      </w:r>
      <w:r>
        <w:rPr>
          <w:sz w:val="24"/>
        </w:rPr>
        <w:t>г.р., заключение ВКК № 183</w:t>
      </w:r>
      <w:r>
        <w:rPr>
          <w:spacing w:val="-6"/>
          <w:sz w:val="24"/>
        </w:rPr>
        <w:t> </w:t>
      </w:r>
      <w:r>
        <w:rPr>
          <w:sz w:val="24"/>
        </w:rPr>
        <w:t>от</w:t>
      </w:r>
      <w:r>
        <w:rPr>
          <w:spacing w:val="-2"/>
          <w:sz w:val="24"/>
        </w:rPr>
        <w:t> </w:t>
      </w:r>
      <w:r>
        <w:rPr>
          <w:sz w:val="24"/>
        </w:rPr>
        <w:t>13.01.2025</w:t>
      </w:r>
      <w:r>
        <w:rPr>
          <w:spacing w:val="-2"/>
          <w:sz w:val="24"/>
        </w:rPr>
        <w:t> </w:t>
      </w:r>
      <w:r>
        <w:rPr>
          <w:sz w:val="24"/>
        </w:rPr>
        <w:t>N00.4 Острый нефритический синдром, диффузный эндокапиллярный пролиферативный </w:t>
      </w:r>
      <w:r>
        <w:rPr>
          <w:spacing w:val="-2"/>
          <w:sz w:val="24"/>
        </w:rPr>
        <w:t>гломерулонефрит.</w:t>
      </w:r>
    </w:p>
    <w:p>
      <w:pPr>
        <w:pStyle w:val="ListParagraph"/>
        <w:numPr>
          <w:ilvl w:val="0"/>
          <w:numId w:val="40"/>
        </w:numPr>
        <w:tabs>
          <w:tab w:pos="2202" w:val="left" w:leader="none"/>
        </w:tabs>
        <w:spacing w:line="247" w:lineRule="auto" w:before="129" w:after="0"/>
        <w:ind w:left="2202" w:right="845" w:hanging="361"/>
        <w:jc w:val="both"/>
        <w:rPr>
          <w:sz w:val="24"/>
        </w:rPr>
      </w:pPr>
      <w:r>
        <w:rPr>
          <w:sz w:val="24"/>
        </w:rPr>
        <w:t>Гашникова Наталья Геннадьевна 21.12.2011 г.р., заключение ВКК № 1748 от 31.03.2025 Q62.0 Врожденный гидроневроз.</w:t>
      </w:r>
    </w:p>
    <w:p>
      <w:pPr>
        <w:pStyle w:val="ListParagraph"/>
        <w:numPr>
          <w:ilvl w:val="0"/>
          <w:numId w:val="40"/>
        </w:numPr>
        <w:tabs>
          <w:tab w:pos="2202" w:val="left" w:leader="none"/>
        </w:tabs>
        <w:spacing w:line="242" w:lineRule="auto" w:before="118" w:after="0"/>
        <w:ind w:left="2202" w:right="843" w:hanging="361"/>
        <w:jc w:val="both"/>
        <w:rPr>
          <w:sz w:val="24"/>
        </w:rPr>
      </w:pPr>
      <w:r>
        <w:rPr>
          <w:sz w:val="24"/>
        </w:rPr>
        <w:t>Талгат Даяна Данияркызы 15.02.2016 г.р., заключение ВКК № 2260 от 22.04.2025 B35.0 Дертофия валистон часть головы и бороды.</w:t>
      </w:r>
    </w:p>
    <w:p>
      <w:pPr>
        <w:pStyle w:val="BodyText"/>
        <w:spacing w:before="273"/>
        <w:ind w:right="844" w:firstLine="566"/>
        <w:jc w:val="both"/>
      </w:pPr>
      <w:r>
        <w:rPr/>
        <w:t>Составлен учебный план и расписание на основе рекомендации ПМПК, индивидуальное расписание заверено директором школы и согласовано с родителями обучающихся, определены педагоги. Составлена тарификация обучения на дому, согласно индивидуального учебного плана бесплатного обучения на дому. Все учителя предметники ознакомлены с сеткой часов, даны рекомендации по составлению календарно-тематического </w:t>
      </w:r>
      <w:r>
        <w:rPr>
          <w:spacing w:val="-2"/>
        </w:rPr>
        <w:t>планирования.</w:t>
      </w:r>
    </w:p>
    <w:p>
      <w:pPr>
        <w:pStyle w:val="BodyText"/>
        <w:ind w:right="839" w:firstLine="566"/>
        <w:jc w:val="both"/>
      </w:pPr>
      <w:r>
        <w:rPr/>
        <w:t>На основе типовых учебных программ (или индивидуальных рабочих учебных программ) учителями разработано календарно-тематическое планирование по каждому предмету, которое утверждено директором школы.</w:t>
      </w:r>
    </w:p>
    <w:p>
      <w:pPr>
        <w:pStyle w:val="BodyText"/>
        <w:spacing w:line="274" w:lineRule="exact"/>
        <w:ind w:left="1842"/>
        <w:jc w:val="both"/>
      </w:pPr>
      <w:r>
        <w:rPr/>
        <w:t>В</w:t>
      </w:r>
      <w:r>
        <w:rPr>
          <w:spacing w:val="64"/>
          <w:w w:val="150"/>
        </w:rPr>
        <w:t> </w:t>
      </w:r>
      <w:r>
        <w:rPr/>
        <w:t>сентябре</w:t>
      </w:r>
      <w:r>
        <w:rPr>
          <w:spacing w:val="72"/>
          <w:w w:val="150"/>
        </w:rPr>
        <w:t> </w:t>
      </w:r>
      <w:r>
        <w:rPr/>
        <w:t>учителя-предметники</w:t>
      </w:r>
      <w:r>
        <w:rPr>
          <w:spacing w:val="68"/>
          <w:w w:val="150"/>
        </w:rPr>
        <w:t> </w:t>
      </w:r>
      <w:r>
        <w:rPr/>
        <w:t>составили</w:t>
      </w:r>
      <w:r>
        <w:rPr>
          <w:spacing w:val="65"/>
          <w:w w:val="150"/>
        </w:rPr>
        <w:t> </w:t>
      </w:r>
      <w:r>
        <w:rPr/>
        <w:t>и</w:t>
      </w:r>
      <w:r>
        <w:rPr>
          <w:spacing w:val="68"/>
          <w:w w:val="150"/>
        </w:rPr>
        <w:t> </w:t>
      </w:r>
      <w:r>
        <w:rPr/>
        <w:t>заверили</w:t>
      </w:r>
      <w:r>
        <w:rPr>
          <w:spacing w:val="65"/>
          <w:w w:val="150"/>
        </w:rPr>
        <w:t> </w:t>
      </w:r>
      <w:r>
        <w:rPr/>
        <w:t>КТП</w:t>
      </w:r>
      <w:r>
        <w:rPr>
          <w:spacing w:val="62"/>
          <w:w w:val="150"/>
        </w:rPr>
        <w:t> </w:t>
      </w:r>
      <w:r>
        <w:rPr/>
        <w:t>обучения</w:t>
      </w:r>
      <w:r>
        <w:rPr>
          <w:spacing w:val="68"/>
          <w:w w:val="150"/>
        </w:rPr>
        <w:t> </w:t>
      </w:r>
      <w:r>
        <w:rPr/>
        <w:t>на</w:t>
      </w:r>
      <w:r>
        <w:rPr>
          <w:spacing w:val="68"/>
          <w:w w:val="150"/>
        </w:rPr>
        <w:t> </w:t>
      </w:r>
      <w:r>
        <w:rPr>
          <w:spacing w:val="-2"/>
        </w:rPr>
        <w:t>дому.</w:t>
      </w:r>
    </w:p>
    <w:p>
      <w:pPr>
        <w:pStyle w:val="BodyText"/>
        <w:spacing w:line="275" w:lineRule="exact" w:before="3"/>
        <w:jc w:val="both"/>
      </w:pPr>
      <w:r>
        <w:rPr/>
        <w:t>Учителя</w:t>
      </w:r>
      <w:r>
        <w:rPr>
          <w:spacing w:val="-6"/>
        </w:rPr>
        <w:t> </w:t>
      </w:r>
      <w:r>
        <w:rPr/>
        <w:t>предметники</w:t>
      </w:r>
      <w:r>
        <w:rPr>
          <w:spacing w:val="-8"/>
        </w:rPr>
        <w:t> </w:t>
      </w:r>
      <w:r>
        <w:rPr/>
        <w:t>ведут</w:t>
      </w:r>
      <w:r>
        <w:rPr>
          <w:spacing w:val="-4"/>
        </w:rPr>
        <w:t> </w:t>
      </w:r>
      <w:r>
        <w:rPr/>
        <w:t>дневники</w:t>
      </w:r>
      <w:r>
        <w:rPr>
          <w:spacing w:val="-3"/>
        </w:rPr>
        <w:t> </w:t>
      </w:r>
      <w:r>
        <w:rPr/>
        <w:t>наблюдения</w:t>
      </w:r>
      <w:r>
        <w:rPr>
          <w:spacing w:val="-4"/>
        </w:rPr>
        <w:t> </w:t>
      </w:r>
      <w:r>
        <w:rPr/>
        <w:t>«Динамика</w:t>
      </w:r>
      <w:r>
        <w:rPr>
          <w:spacing w:val="-5"/>
        </w:rPr>
        <w:t> </w:t>
      </w:r>
      <w:r>
        <w:rPr/>
        <w:t>развития</w:t>
      </w:r>
      <w:r>
        <w:rPr>
          <w:spacing w:val="-3"/>
        </w:rPr>
        <w:t> </w:t>
      </w:r>
      <w:r>
        <w:rPr>
          <w:spacing w:val="-2"/>
        </w:rPr>
        <w:t>ребенка».</w:t>
      </w:r>
    </w:p>
    <w:p>
      <w:pPr>
        <w:pStyle w:val="BodyText"/>
        <w:ind w:right="842" w:firstLine="566"/>
        <w:jc w:val="both"/>
      </w:pPr>
      <w:r>
        <w:rPr/>
        <w:t>Все КТП, расписание заполнены</w:t>
      </w:r>
      <w:r>
        <w:rPr>
          <w:spacing w:val="-2"/>
        </w:rPr>
        <w:t> </w:t>
      </w:r>
      <w:r>
        <w:rPr/>
        <w:t>в электронном журнале «BilimClass». При оценивании знаний, умений, навыков, обучающихся применяется действующая система оценивания. Оценки выставляются в </w:t>
      </w:r>
      <w:r>
        <w:rPr>
          <w:spacing w:val="14"/>
        </w:rPr>
        <w:t>электронный</w:t>
      </w:r>
      <w:r>
        <w:rPr>
          <w:spacing w:val="14"/>
        </w:rPr>
        <w:t> </w:t>
      </w:r>
      <w:r>
        <w:rPr>
          <w:spacing w:val="13"/>
        </w:rPr>
        <w:t>журнал</w:t>
      </w:r>
      <w:r>
        <w:rPr>
          <w:spacing w:val="13"/>
        </w:rPr>
        <w:t> </w:t>
      </w:r>
      <w:r>
        <w:rPr>
          <w:spacing w:val="14"/>
        </w:rPr>
        <w:t>«BilimClass».</w:t>
      </w:r>
    </w:p>
    <w:p>
      <w:pPr>
        <w:pStyle w:val="BodyText"/>
        <w:spacing w:before="5"/>
        <w:ind w:left="0"/>
      </w:pPr>
    </w:p>
    <w:p>
      <w:pPr>
        <w:pStyle w:val="ListParagraph"/>
        <w:numPr>
          <w:ilvl w:val="0"/>
          <w:numId w:val="31"/>
        </w:numPr>
        <w:tabs>
          <w:tab w:pos="2267" w:val="left" w:leader="none"/>
        </w:tabs>
        <w:spacing w:line="240" w:lineRule="auto" w:before="0" w:after="0"/>
        <w:ind w:left="1275" w:right="853" w:firstLine="566"/>
        <w:jc w:val="left"/>
        <w:rPr>
          <w:b/>
          <w:sz w:val="28"/>
        </w:rPr>
      </w:pPr>
      <w:r>
        <w:rPr>
          <w:b/>
          <w:sz w:val="28"/>
        </w:rPr>
        <w:t>Реализация</w:t>
      </w:r>
      <w:r>
        <w:rPr>
          <w:b/>
          <w:spacing w:val="80"/>
          <w:sz w:val="28"/>
        </w:rPr>
        <w:t> </w:t>
      </w:r>
      <w:r>
        <w:rPr>
          <w:b/>
          <w:sz w:val="28"/>
        </w:rPr>
        <w:t>курсов</w:t>
      </w:r>
      <w:r>
        <w:rPr>
          <w:b/>
          <w:spacing w:val="80"/>
          <w:sz w:val="28"/>
        </w:rPr>
        <w:t> </w:t>
      </w:r>
      <w:r>
        <w:rPr>
          <w:b/>
          <w:sz w:val="28"/>
        </w:rPr>
        <w:t>по</w:t>
      </w:r>
      <w:r>
        <w:rPr>
          <w:b/>
          <w:spacing w:val="80"/>
          <w:sz w:val="28"/>
        </w:rPr>
        <w:t> </w:t>
      </w:r>
      <w:r>
        <w:rPr>
          <w:b/>
          <w:sz w:val="28"/>
        </w:rPr>
        <w:t>выбору</w:t>
      </w:r>
      <w:r>
        <w:rPr>
          <w:b/>
          <w:spacing w:val="80"/>
          <w:sz w:val="28"/>
        </w:rPr>
        <w:t> </w:t>
      </w:r>
      <w:r>
        <w:rPr>
          <w:b/>
          <w:sz w:val="28"/>
        </w:rPr>
        <w:t>и</w:t>
      </w:r>
      <w:r>
        <w:rPr>
          <w:b/>
          <w:spacing w:val="80"/>
          <w:sz w:val="28"/>
        </w:rPr>
        <w:t> </w:t>
      </w:r>
      <w:r>
        <w:rPr>
          <w:b/>
          <w:sz w:val="28"/>
        </w:rPr>
        <w:t>факультативов</w:t>
      </w:r>
      <w:r>
        <w:rPr>
          <w:b/>
          <w:spacing w:val="80"/>
          <w:sz w:val="28"/>
        </w:rPr>
        <w:t> </w:t>
      </w:r>
      <w:r>
        <w:rPr>
          <w:b/>
          <w:sz w:val="28"/>
        </w:rPr>
        <w:t>вариативного компонента, осуществляемого в соответствии с ТУП.</w:t>
      </w:r>
    </w:p>
    <w:p>
      <w:pPr>
        <w:pStyle w:val="BodyText"/>
        <w:spacing w:before="272"/>
        <w:ind w:right="839" w:firstLine="566"/>
        <w:jc w:val="both"/>
      </w:pPr>
      <w:r>
        <w:rPr>
          <w:b/>
        </w:rPr>
        <w:t>В 2024-2025 учебном году </w:t>
      </w:r>
      <w:r>
        <w:rPr/>
        <w:t>з</w:t>
      </w:r>
      <w:r>
        <w:rPr>
          <w:color w:val="333333"/>
        </w:rPr>
        <w:t>а счет вариативной части в 10-11 классах проводится о</w:t>
      </w:r>
      <w:r>
        <w:rPr/>
        <w:t>бобщающий курс «Глобальные компетенции», цель которого является формирование у обучающихся понимания взаимосвязанности и взаимозависимости местных и глобальных проблем, вопросов межкультурного взаимодействия, понимания и оценивания различных точек зрения и мировоззрений, навыков создания оригинальных знаний и идей.</w:t>
      </w:r>
    </w:p>
    <w:p>
      <w:pPr>
        <w:pStyle w:val="BodyText"/>
        <w:spacing w:line="274" w:lineRule="exact"/>
        <w:jc w:val="both"/>
      </w:pPr>
      <w:r>
        <w:rPr/>
        <w:t>В</w:t>
      </w:r>
      <w:r>
        <w:rPr>
          <w:spacing w:val="77"/>
          <w:w w:val="150"/>
        </w:rPr>
        <w:t> </w:t>
      </w:r>
      <w:r>
        <w:rPr/>
        <w:t>рабочий</w:t>
      </w:r>
      <w:r>
        <w:rPr>
          <w:spacing w:val="26"/>
        </w:rPr>
        <w:t>  </w:t>
      </w:r>
      <w:r>
        <w:rPr/>
        <w:t>учебный</w:t>
      </w:r>
      <w:r>
        <w:rPr>
          <w:spacing w:val="27"/>
        </w:rPr>
        <w:t>  </w:t>
      </w:r>
      <w:r>
        <w:rPr/>
        <w:t>план</w:t>
      </w:r>
      <w:r>
        <w:rPr>
          <w:spacing w:val="26"/>
        </w:rPr>
        <w:t>  </w:t>
      </w:r>
      <w:r>
        <w:rPr/>
        <w:t>внесены</w:t>
      </w:r>
      <w:r>
        <w:rPr>
          <w:spacing w:val="27"/>
        </w:rPr>
        <w:t>  </w:t>
      </w:r>
      <w:r>
        <w:rPr/>
        <w:t>изменения</w:t>
      </w:r>
      <w:r>
        <w:rPr>
          <w:spacing w:val="26"/>
        </w:rPr>
        <w:t>  </w:t>
      </w:r>
      <w:r>
        <w:rPr/>
        <w:t>(элективные</w:t>
      </w:r>
      <w:r>
        <w:rPr>
          <w:spacing w:val="25"/>
        </w:rPr>
        <w:t>  </w:t>
      </w:r>
      <w:r>
        <w:rPr/>
        <w:t>курсы),</w:t>
      </w:r>
      <w:r>
        <w:rPr>
          <w:spacing w:val="27"/>
        </w:rPr>
        <w:t>  </w:t>
      </w:r>
      <w:r>
        <w:rPr/>
        <w:t>согласно</w:t>
      </w:r>
      <w:r>
        <w:rPr>
          <w:spacing w:val="32"/>
        </w:rPr>
        <w:t>  </w:t>
      </w:r>
      <w:r>
        <w:rPr>
          <w:spacing w:val="-2"/>
        </w:rPr>
        <w:t>приказа</w:t>
      </w:r>
    </w:p>
    <w:p>
      <w:pPr>
        <w:pStyle w:val="BodyText"/>
        <w:spacing w:after="0" w:line="274" w:lineRule="exact"/>
        <w:jc w:val="both"/>
        <w:sectPr>
          <w:pgSz w:w="11910" w:h="16840"/>
          <w:pgMar w:header="0" w:footer="851" w:top="900" w:bottom="1180" w:left="141" w:right="0"/>
        </w:sectPr>
      </w:pPr>
    </w:p>
    <w:p>
      <w:pPr>
        <w:pStyle w:val="BodyText"/>
        <w:spacing w:before="67"/>
        <w:ind w:right="851"/>
        <w:jc w:val="both"/>
      </w:pPr>
      <w:r>
        <w:rPr/>
        <w:t>Министра просвещения Республики Казахстан от 30 сентября 2022 года № 412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w:t>
      </w:r>
    </w:p>
    <w:p>
      <w:pPr>
        <w:spacing w:line="275" w:lineRule="exact" w:before="0"/>
        <w:ind w:left="1842" w:right="0" w:firstLine="0"/>
        <w:jc w:val="both"/>
        <w:rPr>
          <w:sz w:val="24"/>
        </w:rPr>
      </w:pPr>
      <w:r>
        <w:rPr>
          <w:sz w:val="24"/>
        </w:rPr>
        <w:t>Кроме</w:t>
      </w:r>
      <w:r>
        <w:rPr>
          <w:spacing w:val="-5"/>
          <w:sz w:val="24"/>
        </w:rPr>
        <w:t> </w:t>
      </w:r>
      <w:r>
        <w:rPr>
          <w:sz w:val="24"/>
        </w:rPr>
        <w:t>этого,</w:t>
      </w:r>
      <w:r>
        <w:rPr>
          <w:spacing w:val="-3"/>
          <w:sz w:val="24"/>
        </w:rPr>
        <w:t> </w:t>
      </w:r>
      <w:r>
        <w:rPr>
          <w:sz w:val="24"/>
        </w:rPr>
        <w:t>в 10</w:t>
      </w:r>
      <w:r>
        <w:rPr>
          <w:spacing w:val="-7"/>
          <w:sz w:val="24"/>
        </w:rPr>
        <w:t> </w:t>
      </w:r>
      <w:r>
        <w:rPr>
          <w:sz w:val="24"/>
        </w:rPr>
        <w:t>А</w:t>
      </w:r>
      <w:r>
        <w:rPr>
          <w:spacing w:val="-6"/>
          <w:sz w:val="24"/>
        </w:rPr>
        <w:t> </w:t>
      </w:r>
      <w:r>
        <w:rPr>
          <w:sz w:val="24"/>
        </w:rPr>
        <w:t>классе</w:t>
      </w:r>
      <w:r>
        <w:rPr>
          <w:spacing w:val="2"/>
          <w:sz w:val="24"/>
        </w:rPr>
        <w:t> </w:t>
      </w:r>
      <w:r>
        <w:rPr>
          <w:sz w:val="24"/>
        </w:rPr>
        <w:t>утвержден следующий</w:t>
      </w:r>
      <w:r>
        <w:rPr>
          <w:spacing w:val="-1"/>
          <w:sz w:val="24"/>
        </w:rPr>
        <w:t> </w:t>
      </w:r>
      <w:r>
        <w:rPr>
          <w:sz w:val="24"/>
        </w:rPr>
        <w:t>факультатив:</w:t>
      </w:r>
      <w:r>
        <w:rPr>
          <w:spacing w:val="3"/>
          <w:sz w:val="24"/>
        </w:rPr>
        <w:t> </w:t>
      </w:r>
      <w:r>
        <w:rPr>
          <w:b/>
          <w:sz w:val="24"/>
        </w:rPr>
        <w:t>«3D</w:t>
      </w:r>
      <w:r>
        <w:rPr>
          <w:b/>
          <w:spacing w:val="-2"/>
          <w:sz w:val="24"/>
        </w:rPr>
        <w:t> моделирование»</w:t>
      </w:r>
      <w:r>
        <w:rPr>
          <w:spacing w:val="-2"/>
          <w:sz w:val="24"/>
        </w:rPr>
        <w:t>.</w:t>
      </w:r>
    </w:p>
    <w:p>
      <w:pPr>
        <w:pStyle w:val="BodyText"/>
        <w:ind w:right="850" w:firstLine="566"/>
        <w:jc w:val="both"/>
      </w:pPr>
      <w:r>
        <w:rPr/>
        <w:t>Курс «3D моделирование в среде Art Cam for Education» является одной из технологических дисциплин. Цель – обучение школьников старших классов CAD/CAM технологиям, необходимым для решения конкретных практических задач в области компьютерного моделирования и профессиональной ориентации учащихся.</w:t>
      </w:r>
    </w:p>
    <w:p>
      <w:pPr>
        <w:pStyle w:val="BodyText"/>
        <w:ind w:left="1842"/>
        <w:jc w:val="both"/>
      </w:pPr>
      <w:r>
        <w:rPr/>
        <w:t>Для</w:t>
      </w:r>
      <w:r>
        <w:rPr>
          <w:spacing w:val="-6"/>
        </w:rPr>
        <w:t> </w:t>
      </w:r>
      <w:r>
        <w:rPr/>
        <w:t>реализации</w:t>
      </w:r>
      <w:r>
        <w:rPr>
          <w:spacing w:val="-7"/>
        </w:rPr>
        <w:t> </w:t>
      </w:r>
      <w:r>
        <w:rPr/>
        <w:t>поставленной</w:t>
      </w:r>
      <w:r>
        <w:rPr>
          <w:spacing w:val="-2"/>
        </w:rPr>
        <w:t> </w:t>
      </w:r>
      <w:r>
        <w:rPr/>
        <w:t>цели</w:t>
      </w:r>
      <w:r>
        <w:rPr>
          <w:spacing w:val="2"/>
        </w:rPr>
        <w:t> </w:t>
      </w:r>
      <w:r>
        <w:rPr/>
        <w:t>решаются</w:t>
      </w:r>
      <w:r>
        <w:rPr>
          <w:spacing w:val="-3"/>
        </w:rPr>
        <w:t> </w:t>
      </w:r>
      <w:r>
        <w:rPr/>
        <w:t>следующие</w:t>
      </w:r>
      <w:r>
        <w:rPr>
          <w:spacing w:val="-3"/>
        </w:rPr>
        <w:t> </w:t>
      </w:r>
      <w:r>
        <w:rPr>
          <w:spacing w:val="-2"/>
        </w:rPr>
        <w:t>задачи:</w:t>
      </w:r>
    </w:p>
    <w:p>
      <w:pPr>
        <w:pStyle w:val="ListParagraph"/>
        <w:numPr>
          <w:ilvl w:val="0"/>
          <w:numId w:val="41"/>
        </w:numPr>
        <w:tabs>
          <w:tab w:pos="1996" w:val="left" w:leader="none"/>
        </w:tabs>
        <w:spacing w:line="237" w:lineRule="auto" w:before="9" w:after="0"/>
        <w:ind w:left="1996" w:right="847" w:hanging="361"/>
        <w:jc w:val="both"/>
        <w:rPr>
          <w:sz w:val="24"/>
        </w:rPr>
      </w:pPr>
      <w:r>
        <w:rPr>
          <w:sz w:val="24"/>
        </w:rPr>
        <w:t>Развить творческие способности учащихся, пространственное воображение и пространственное представление, образное, пространственное и логическое</w:t>
      </w:r>
      <w:r>
        <w:rPr>
          <w:spacing w:val="40"/>
          <w:sz w:val="24"/>
        </w:rPr>
        <w:t> </w:t>
      </w:r>
      <w:r>
        <w:rPr>
          <w:sz w:val="24"/>
        </w:rPr>
        <w:t>мышление школьников.</w:t>
      </w:r>
    </w:p>
    <w:p>
      <w:pPr>
        <w:pStyle w:val="ListParagraph"/>
        <w:numPr>
          <w:ilvl w:val="0"/>
          <w:numId w:val="41"/>
        </w:numPr>
        <w:tabs>
          <w:tab w:pos="1995" w:val="left" w:leader="none"/>
        </w:tabs>
        <w:spacing w:line="240" w:lineRule="auto" w:before="4" w:after="0"/>
        <w:ind w:left="1995" w:right="0" w:hanging="360"/>
        <w:jc w:val="both"/>
        <w:rPr>
          <w:sz w:val="24"/>
        </w:rPr>
      </w:pPr>
      <w:r>
        <w:rPr>
          <w:sz w:val="24"/>
        </w:rPr>
        <w:t>Изучить</w:t>
      </w:r>
      <w:r>
        <w:rPr>
          <w:spacing w:val="-6"/>
          <w:sz w:val="24"/>
        </w:rPr>
        <w:t> </w:t>
      </w:r>
      <w:r>
        <w:rPr>
          <w:sz w:val="24"/>
        </w:rPr>
        <w:t>теоретические</w:t>
      </w:r>
      <w:r>
        <w:rPr>
          <w:spacing w:val="-10"/>
          <w:sz w:val="24"/>
        </w:rPr>
        <w:t> </w:t>
      </w:r>
      <w:r>
        <w:rPr>
          <w:sz w:val="24"/>
        </w:rPr>
        <w:t>основы</w:t>
      </w:r>
      <w:r>
        <w:rPr>
          <w:spacing w:val="-3"/>
          <w:sz w:val="24"/>
        </w:rPr>
        <w:t> </w:t>
      </w:r>
      <w:r>
        <w:rPr>
          <w:sz w:val="24"/>
        </w:rPr>
        <w:t>компьютерного</w:t>
      </w:r>
      <w:r>
        <w:rPr>
          <w:spacing w:val="-5"/>
          <w:sz w:val="24"/>
        </w:rPr>
        <w:t> </w:t>
      </w:r>
      <w:r>
        <w:rPr>
          <w:sz w:val="24"/>
        </w:rPr>
        <w:t>проектирования,</w:t>
      </w:r>
      <w:r>
        <w:rPr>
          <w:spacing w:val="-2"/>
          <w:sz w:val="24"/>
        </w:rPr>
        <w:t> </w:t>
      </w:r>
      <w:r>
        <w:rPr>
          <w:sz w:val="24"/>
        </w:rPr>
        <w:t>дизайна</w:t>
      </w:r>
      <w:r>
        <w:rPr>
          <w:spacing w:val="-6"/>
          <w:sz w:val="24"/>
        </w:rPr>
        <w:t> </w:t>
      </w:r>
      <w:r>
        <w:rPr>
          <w:sz w:val="24"/>
        </w:rPr>
        <w:t>и</w:t>
      </w:r>
      <w:r>
        <w:rPr>
          <w:spacing w:val="-7"/>
          <w:sz w:val="24"/>
        </w:rPr>
        <w:t> </w:t>
      </w:r>
      <w:r>
        <w:rPr>
          <w:spacing w:val="-2"/>
          <w:sz w:val="24"/>
        </w:rPr>
        <w:t>графики.</w:t>
      </w:r>
    </w:p>
    <w:p>
      <w:pPr>
        <w:pStyle w:val="ListParagraph"/>
        <w:numPr>
          <w:ilvl w:val="0"/>
          <w:numId w:val="41"/>
        </w:numPr>
        <w:tabs>
          <w:tab w:pos="1996" w:val="left" w:leader="none"/>
          <w:tab w:pos="9573" w:val="left" w:leader="none"/>
        </w:tabs>
        <w:spacing w:line="237" w:lineRule="auto" w:before="5" w:after="0"/>
        <w:ind w:left="1996" w:right="856" w:hanging="361"/>
        <w:jc w:val="left"/>
        <w:rPr>
          <w:sz w:val="24"/>
        </w:rPr>
      </w:pPr>
      <w:r>
        <w:rPr>
          <w:sz w:val="24"/>
        </w:rPr>
        <w:t>Овладеть</w:t>
      </w:r>
      <w:r>
        <w:rPr>
          <w:spacing w:val="40"/>
          <w:sz w:val="24"/>
        </w:rPr>
        <w:t> </w:t>
      </w:r>
      <w:r>
        <w:rPr>
          <w:sz w:val="24"/>
        </w:rPr>
        <w:t>приемами</w:t>
      </w:r>
      <w:r>
        <w:rPr>
          <w:spacing w:val="40"/>
          <w:sz w:val="24"/>
        </w:rPr>
        <w:t> </w:t>
      </w:r>
      <w:r>
        <w:rPr>
          <w:sz w:val="24"/>
        </w:rPr>
        <w:t>трехмерного</w:t>
      </w:r>
      <w:r>
        <w:rPr>
          <w:spacing w:val="40"/>
          <w:sz w:val="24"/>
        </w:rPr>
        <w:t> </w:t>
      </w:r>
      <w:r>
        <w:rPr>
          <w:sz w:val="24"/>
        </w:rPr>
        <w:t>моделирования</w:t>
      </w:r>
      <w:r>
        <w:rPr>
          <w:spacing w:val="40"/>
          <w:sz w:val="24"/>
        </w:rPr>
        <w:t> </w:t>
      </w:r>
      <w:r>
        <w:rPr>
          <w:sz w:val="24"/>
        </w:rPr>
        <w:t>на</w:t>
      </w:r>
      <w:r>
        <w:rPr>
          <w:spacing w:val="40"/>
          <w:sz w:val="24"/>
        </w:rPr>
        <w:t> </w:t>
      </w:r>
      <w:r>
        <w:rPr>
          <w:sz w:val="24"/>
        </w:rPr>
        <w:t>основе</w:t>
      </w:r>
      <w:r>
        <w:rPr>
          <w:spacing w:val="40"/>
          <w:sz w:val="24"/>
        </w:rPr>
        <w:t> </w:t>
      </w:r>
      <w:r>
        <w:rPr>
          <w:sz w:val="24"/>
        </w:rPr>
        <w:t>пакета</w:t>
        <w:tab/>
        <w:t>Art</w:t>
      </w:r>
      <w:r>
        <w:rPr>
          <w:spacing w:val="40"/>
          <w:sz w:val="24"/>
        </w:rPr>
        <w:t> </w:t>
      </w:r>
      <w:r>
        <w:rPr>
          <w:sz w:val="24"/>
        </w:rPr>
        <w:t>Cam</w:t>
      </w:r>
      <w:r>
        <w:rPr>
          <w:spacing w:val="40"/>
          <w:sz w:val="24"/>
        </w:rPr>
        <w:t> </w:t>
      </w:r>
      <w:r>
        <w:rPr>
          <w:sz w:val="24"/>
        </w:rPr>
        <w:t>for </w:t>
      </w:r>
      <w:r>
        <w:rPr>
          <w:spacing w:val="-2"/>
          <w:sz w:val="24"/>
        </w:rPr>
        <w:t>Education.</w:t>
      </w:r>
    </w:p>
    <w:p>
      <w:pPr>
        <w:pStyle w:val="ListParagraph"/>
        <w:numPr>
          <w:ilvl w:val="0"/>
          <w:numId w:val="41"/>
        </w:numPr>
        <w:tabs>
          <w:tab w:pos="1996" w:val="left" w:leader="none"/>
          <w:tab w:pos="3655" w:val="left" w:leader="none"/>
          <w:tab w:pos="3971" w:val="left" w:leader="none"/>
          <w:tab w:pos="5698" w:val="left" w:leader="none"/>
          <w:tab w:pos="7338" w:val="left" w:leader="none"/>
          <w:tab w:pos="9194" w:val="left" w:leader="none"/>
          <w:tab w:pos="9529" w:val="left" w:leader="none"/>
        </w:tabs>
        <w:spacing w:line="240" w:lineRule="auto" w:before="3" w:after="0"/>
        <w:ind w:left="1996" w:right="853" w:hanging="361"/>
        <w:jc w:val="left"/>
        <w:rPr>
          <w:sz w:val="24"/>
        </w:rPr>
      </w:pPr>
      <w:r>
        <w:rPr>
          <w:spacing w:val="-2"/>
          <w:sz w:val="24"/>
        </w:rPr>
        <w:t>Ознакомиться</w:t>
      </w:r>
      <w:r>
        <w:rPr>
          <w:sz w:val="24"/>
        </w:rPr>
        <w:tab/>
      </w:r>
      <w:r>
        <w:rPr>
          <w:spacing w:val="-10"/>
          <w:sz w:val="24"/>
        </w:rPr>
        <w:t>с</w:t>
      </w:r>
      <w:r>
        <w:rPr>
          <w:sz w:val="24"/>
        </w:rPr>
        <w:tab/>
      </w:r>
      <w:r>
        <w:rPr>
          <w:spacing w:val="-2"/>
          <w:sz w:val="24"/>
        </w:rPr>
        <w:t>современными</w:t>
      </w:r>
      <w:r>
        <w:rPr>
          <w:sz w:val="24"/>
        </w:rPr>
        <w:tab/>
      </w:r>
      <w:r>
        <w:rPr>
          <w:spacing w:val="-2"/>
          <w:sz w:val="24"/>
        </w:rPr>
        <w:t>технологиями</w:t>
      </w:r>
      <w:r>
        <w:rPr>
          <w:sz w:val="24"/>
        </w:rPr>
        <w:tab/>
      </w:r>
      <w:r>
        <w:rPr>
          <w:spacing w:val="-2"/>
          <w:sz w:val="24"/>
        </w:rPr>
        <w:t>проектирования</w:t>
      </w:r>
      <w:r>
        <w:rPr>
          <w:sz w:val="24"/>
        </w:rPr>
        <w:tab/>
      </w:r>
      <w:r>
        <w:rPr>
          <w:spacing w:val="-10"/>
          <w:sz w:val="24"/>
        </w:rPr>
        <w:t>и</w:t>
      </w:r>
      <w:r>
        <w:rPr>
          <w:sz w:val="24"/>
        </w:rPr>
        <w:tab/>
      </w:r>
      <w:r>
        <w:rPr>
          <w:spacing w:val="-2"/>
          <w:sz w:val="24"/>
        </w:rPr>
        <w:t>производства </w:t>
      </w:r>
      <w:r>
        <w:rPr>
          <w:sz w:val="24"/>
        </w:rPr>
        <w:t>изделий, основанными на использовании компьютерной техники.</w:t>
      </w:r>
    </w:p>
    <w:p>
      <w:pPr>
        <w:pStyle w:val="ListParagraph"/>
        <w:numPr>
          <w:ilvl w:val="0"/>
          <w:numId w:val="41"/>
        </w:numPr>
        <w:tabs>
          <w:tab w:pos="1995" w:val="left" w:leader="none"/>
        </w:tabs>
        <w:spacing w:line="240" w:lineRule="auto" w:before="1" w:after="0"/>
        <w:ind w:left="1995" w:right="0" w:hanging="360"/>
        <w:jc w:val="left"/>
        <w:rPr>
          <w:sz w:val="24"/>
        </w:rPr>
      </w:pPr>
      <w:r>
        <w:rPr>
          <w:sz w:val="24"/>
        </w:rPr>
        <w:t>Освоить</w:t>
      </w:r>
      <w:r>
        <w:rPr>
          <w:spacing w:val="-9"/>
          <w:sz w:val="24"/>
        </w:rPr>
        <w:t> </w:t>
      </w:r>
      <w:r>
        <w:rPr>
          <w:sz w:val="24"/>
        </w:rPr>
        <w:t>методы</w:t>
      </w:r>
      <w:r>
        <w:rPr>
          <w:spacing w:val="-2"/>
          <w:sz w:val="24"/>
        </w:rPr>
        <w:t> </w:t>
      </w:r>
      <w:r>
        <w:rPr>
          <w:sz w:val="24"/>
        </w:rPr>
        <w:t>решения</w:t>
      </w:r>
      <w:r>
        <w:rPr>
          <w:spacing w:val="-3"/>
          <w:sz w:val="24"/>
        </w:rPr>
        <w:t> </w:t>
      </w:r>
      <w:r>
        <w:rPr>
          <w:sz w:val="24"/>
        </w:rPr>
        <w:t>простейших</w:t>
      </w:r>
      <w:r>
        <w:rPr>
          <w:spacing w:val="-8"/>
          <w:sz w:val="24"/>
        </w:rPr>
        <w:t> </w:t>
      </w:r>
      <w:r>
        <w:rPr>
          <w:sz w:val="24"/>
        </w:rPr>
        <w:t>конструкторских</w:t>
      </w:r>
      <w:r>
        <w:rPr>
          <w:spacing w:val="-8"/>
          <w:sz w:val="24"/>
        </w:rPr>
        <w:t> </w:t>
      </w:r>
      <w:r>
        <w:rPr>
          <w:sz w:val="24"/>
        </w:rPr>
        <w:t>и</w:t>
      </w:r>
      <w:r>
        <w:rPr>
          <w:spacing w:val="-3"/>
          <w:sz w:val="24"/>
        </w:rPr>
        <w:t> </w:t>
      </w:r>
      <w:r>
        <w:rPr>
          <w:sz w:val="24"/>
        </w:rPr>
        <w:t>технологических</w:t>
      </w:r>
      <w:r>
        <w:rPr>
          <w:spacing w:val="-7"/>
          <w:sz w:val="24"/>
        </w:rPr>
        <w:t> </w:t>
      </w:r>
      <w:r>
        <w:rPr>
          <w:spacing w:val="-2"/>
          <w:sz w:val="24"/>
        </w:rPr>
        <w:t>задач.</w:t>
      </w:r>
    </w:p>
    <w:p>
      <w:pPr>
        <w:pStyle w:val="ListParagraph"/>
        <w:numPr>
          <w:ilvl w:val="0"/>
          <w:numId w:val="41"/>
        </w:numPr>
        <w:tabs>
          <w:tab w:pos="1996" w:val="left" w:leader="none"/>
        </w:tabs>
        <w:spacing w:line="237" w:lineRule="auto" w:before="4" w:after="0"/>
        <w:ind w:left="1996" w:right="849" w:hanging="361"/>
        <w:jc w:val="left"/>
        <w:rPr>
          <w:sz w:val="24"/>
        </w:rPr>
      </w:pPr>
      <w:r>
        <w:rPr>
          <w:sz w:val="24"/>
        </w:rPr>
        <w:t>Приобрести</w:t>
      </w:r>
      <w:r>
        <w:rPr>
          <w:spacing w:val="40"/>
          <w:sz w:val="24"/>
        </w:rPr>
        <w:t> </w:t>
      </w:r>
      <w:r>
        <w:rPr>
          <w:sz w:val="24"/>
        </w:rPr>
        <w:t>навыки</w:t>
      </w:r>
      <w:r>
        <w:rPr>
          <w:spacing w:val="40"/>
          <w:sz w:val="24"/>
        </w:rPr>
        <w:t> </w:t>
      </w:r>
      <w:r>
        <w:rPr>
          <w:sz w:val="24"/>
        </w:rPr>
        <w:t>компьютерного</w:t>
      </w:r>
      <w:r>
        <w:rPr>
          <w:spacing w:val="40"/>
          <w:sz w:val="24"/>
        </w:rPr>
        <w:t> </w:t>
      </w:r>
      <w:r>
        <w:rPr>
          <w:sz w:val="24"/>
        </w:rPr>
        <w:t>трехмерного</w:t>
      </w:r>
      <w:r>
        <w:rPr>
          <w:spacing w:val="40"/>
          <w:sz w:val="24"/>
        </w:rPr>
        <w:t> </w:t>
      </w:r>
      <w:r>
        <w:rPr>
          <w:sz w:val="24"/>
        </w:rPr>
        <w:t>геометрического</w:t>
      </w:r>
      <w:r>
        <w:rPr>
          <w:spacing w:val="40"/>
          <w:sz w:val="24"/>
        </w:rPr>
        <w:t> </w:t>
      </w:r>
      <w:r>
        <w:rPr>
          <w:sz w:val="24"/>
        </w:rPr>
        <w:t>моделирования </w:t>
      </w:r>
      <w:r>
        <w:rPr>
          <w:spacing w:val="-2"/>
          <w:sz w:val="24"/>
        </w:rPr>
        <w:t>изделий.</w:t>
      </w:r>
    </w:p>
    <w:p>
      <w:pPr>
        <w:pStyle w:val="BodyText"/>
        <w:spacing w:line="237" w:lineRule="auto" w:before="6"/>
        <w:ind w:right="851" w:firstLine="566"/>
        <w:jc w:val="both"/>
      </w:pPr>
      <w:r>
        <w:rPr/>
        <w:t>Для того чтобы выполнить поставленные перед курсом задачи, необходимо основную часть</w:t>
      </w:r>
      <w:r>
        <w:rPr>
          <w:spacing w:val="74"/>
        </w:rPr>
        <w:t> </w:t>
      </w:r>
      <w:r>
        <w:rPr/>
        <w:t>учебного</w:t>
      </w:r>
      <w:r>
        <w:rPr>
          <w:spacing w:val="68"/>
        </w:rPr>
        <w:t> </w:t>
      </w:r>
      <w:r>
        <w:rPr/>
        <w:t>времени</w:t>
      </w:r>
      <w:r>
        <w:rPr>
          <w:spacing w:val="65"/>
        </w:rPr>
        <w:t> </w:t>
      </w:r>
      <w:r>
        <w:rPr/>
        <w:t>выделить</w:t>
      </w:r>
      <w:r>
        <w:rPr>
          <w:spacing w:val="69"/>
        </w:rPr>
        <w:t> </w:t>
      </w:r>
      <w:r>
        <w:rPr/>
        <w:t>на</w:t>
      </w:r>
      <w:r>
        <w:rPr>
          <w:spacing w:val="67"/>
        </w:rPr>
        <w:t> </w:t>
      </w:r>
      <w:r>
        <w:rPr/>
        <w:t>упражнения</w:t>
      </w:r>
      <w:r>
        <w:rPr>
          <w:spacing w:val="68"/>
        </w:rPr>
        <w:t> </w:t>
      </w:r>
      <w:r>
        <w:rPr/>
        <w:t>и</w:t>
      </w:r>
      <w:r>
        <w:rPr>
          <w:spacing w:val="65"/>
        </w:rPr>
        <w:t> </w:t>
      </w:r>
      <w:r>
        <w:rPr/>
        <w:t>самостоятельную</w:t>
      </w:r>
      <w:r>
        <w:rPr>
          <w:spacing w:val="66"/>
        </w:rPr>
        <w:t> </w:t>
      </w:r>
      <w:r>
        <w:rPr/>
        <w:t>работу,</w:t>
      </w:r>
      <w:r>
        <w:rPr>
          <w:spacing w:val="70"/>
        </w:rPr>
        <w:t> </w:t>
      </w:r>
      <w:r>
        <w:rPr/>
        <w:t>применяя</w:t>
      </w:r>
    </w:p>
    <w:p>
      <w:pPr>
        <w:pStyle w:val="BodyText"/>
        <w:spacing w:before="4"/>
        <w:ind w:right="841"/>
        <w:jc w:val="both"/>
      </w:pPr>
      <w:r>
        <w:rPr/>
        <w:t>«режим консультирования». Наряду с репродуктивным методом, который используется на первых ступенях овладения знаниями, следует применять такие методы, как частично- поисковый</w:t>
      </w:r>
      <w:r>
        <w:rPr>
          <w:spacing w:val="-2"/>
        </w:rPr>
        <w:t> </w:t>
      </w:r>
      <w:r>
        <w:rPr/>
        <w:t>и</w:t>
      </w:r>
      <w:r>
        <w:rPr>
          <w:spacing w:val="-2"/>
        </w:rPr>
        <w:t> </w:t>
      </w:r>
      <w:r>
        <w:rPr/>
        <w:t>метод</w:t>
      </w:r>
      <w:r>
        <w:rPr>
          <w:spacing w:val="-1"/>
        </w:rPr>
        <w:t> </w:t>
      </w:r>
      <w:r>
        <w:rPr/>
        <w:t>проектов. Элективный курс следует рассматривать как средство развития личности, способ познания окружающего мира и профессионального самоопределения. Поэтому целесообразно отведенное время для творческих работ использовать на проектную</w:t>
      </w:r>
      <w:r>
        <w:rPr>
          <w:spacing w:val="40"/>
        </w:rPr>
        <w:t> </w:t>
      </w:r>
      <w:r>
        <w:rPr/>
        <w:t>и экспертную деятельность, развивая познавательную активность. Очень важно в обучении использовать уже имеющийся субъективный опыт учащихся, полученный на других уроках, таких как: технология, геометрия, информатика изобразительное искусство и т. д. Приводимые примеры необходимо брать из жизни, приближая курс к практике, тем самым показывая взаимосвязь учебного процесса с жизнью. Содержание программы составлено таким образом, чтобы учащиеся получили знания о приемах трехмерного моделирования в программе</w:t>
      </w:r>
      <w:r>
        <w:rPr>
          <w:spacing w:val="40"/>
        </w:rPr>
        <w:t> </w:t>
      </w:r>
      <w:r>
        <w:rPr/>
        <w:t>Art Cam for Education.</w:t>
      </w:r>
    </w:p>
    <w:p>
      <w:pPr>
        <w:spacing w:before="0"/>
        <w:ind w:left="1842" w:right="0" w:firstLine="0"/>
        <w:jc w:val="both"/>
        <w:rPr>
          <w:b/>
          <w:sz w:val="24"/>
        </w:rPr>
      </w:pPr>
      <w:r>
        <w:rPr>
          <w:sz w:val="24"/>
        </w:rPr>
        <w:t>В</w:t>
      </w:r>
      <w:r>
        <w:rPr>
          <w:spacing w:val="-2"/>
          <w:sz w:val="24"/>
        </w:rPr>
        <w:t> </w:t>
      </w:r>
      <w:r>
        <w:rPr>
          <w:sz w:val="24"/>
        </w:rPr>
        <w:t>11 А</w:t>
      </w:r>
      <w:r>
        <w:rPr>
          <w:spacing w:val="-5"/>
          <w:sz w:val="24"/>
        </w:rPr>
        <w:t> </w:t>
      </w:r>
      <w:r>
        <w:rPr>
          <w:sz w:val="24"/>
        </w:rPr>
        <w:t>и</w:t>
      </w:r>
      <w:r>
        <w:rPr>
          <w:spacing w:val="1"/>
          <w:sz w:val="24"/>
        </w:rPr>
        <w:t> </w:t>
      </w:r>
      <w:r>
        <w:rPr>
          <w:sz w:val="24"/>
        </w:rPr>
        <w:t>11</w:t>
      </w:r>
      <w:r>
        <w:rPr>
          <w:spacing w:val="-5"/>
          <w:sz w:val="24"/>
        </w:rPr>
        <w:t> </w:t>
      </w:r>
      <w:r>
        <w:rPr>
          <w:sz w:val="24"/>
        </w:rPr>
        <w:t>Б</w:t>
      </w:r>
      <w:r>
        <w:rPr>
          <w:spacing w:val="2"/>
          <w:sz w:val="24"/>
        </w:rPr>
        <w:t> </w:t>
      </w:r>
      <w:r>
        <w:rPr>
          <w:sz w:val="24"/>
        </w:rPr>
        <w:t>классах</w:t>
      </w:r>
      <w:r>
        <w:rPr>
          <w:spacing w:val="-5"/>
          <w:sz w:val="24"/>
        </w:rPr>
        <w:t> </w:t>
      </w:r>
      <w:r>
        <w:rPr>
          <w:sz w:val="24"/>
        </w:rPr>
        <w:t>будет проходить</w:t>
      </w:r>
      <w:r>
        <w:rPr>
          <w:spacing w:val="2"/>
          <w:sz w:val="24"/>
        </w:rPr>
        <w:t> </w:t>
      </w:r>
      <w:r>
        <w:rPr>
          <w:sz w:val="24"/>
        </w:rPr>
        <w:t>курс</w:t>
      </w:r>
      <w:r>
        <w:rPr>
          <w:spacing w:val="4"/>
          <w:sz w:val="24"/>
        </w:rPr>
        <w:t> </w:t>
      </w:r>
      <w:r>
        <w:rPr>
          <w:b/>
          <w:sz w:val="24"/>
        </w:rPr>
        <w:t>«Графика</w:t>
      </w:r>
      <w:r>
        <w:rPr>
          <w:b/>
          <w:spacing w:val="-5"/>
          <w:sz w:val="24"/>
        </w:rPr>
        <w:t> </w:t>
      </w:r>
      <w:r>
        <w:rPr>
          <w:b/>
          <w:sz w:val="24"/>
        </w:rPr>
        <w:t>и</w:t>
      </w:r>
      <w:r>
        <w:rPr>
          <w:b/>
          <w:spacing w:val="1"/>
          <w:sz w:val="24"/>
        </w:rPr>
        <w:t> </w:t>
      </w:r>
      <w:r>
        <w:rPr>
          <w:b/>
          <w:spacing w:val="-2"/>
          <w:sz w:val="24"/>
        </w:rPr>
        <w:t>проектирование».</w:t>
      </w:r>
    </w:p>
    <w:p>
      <w:pPr>
        <w:pStyle w:val="BodyText"/>
        <w:spacing w:before="6"/>
        <w:ind w:left="0"/>
        <w:rPr>
          <w:b/>
        </w:rPr>
      </w:pPr>
    </w:p>
    <w:p>
      <w:pPr>
        <w:pStyle w:val="BodyText"/>
        <w:ind w:right="842"/>
      </w:pPr>
      <w:r>
        <w:rPr/>
        <w:t>Курс «Графика и проектирование» играет ключевую роль в формировании у обучающихся пространственного</w:t>
      </w:r>
      <w:r>
        <w:rPr>
          <w:spacing w:val="-3"/>
        </w:rPr>
        <w:t> </w:t>
      </w:r>
      <w:r>
        <w:rPr/>
        <w:t>мышления,</w:t>
      </w:r>
      <w:r>
        <w:rPr>
          <w:spacing w:val="-5"/>
        </w:rPr>
        <w:t> </w:t>
      </w:r>
      <w:r>
        <w:rPr/>
        <w:t>технической</w:t>
      </w:r>
      <w:r>
        <w:rPr>
          <w:spacing w:val="-2"/>
        </w:rPr>
        <w:t> </w:t>
      </w:r>
      <w:r>
        <w:rPr/>
        <w:t>грамотности</w:t>
      </w:r>
      <w:r>
        <w:rPr>
          <w:spacing w:val="-5"/>
        </w:rPr>
        <w:t> </w:t>
      </w:r>
      <w:r>
        <w:rPr/>
        <w:t>и</w:t>
      </w:r>
      <w:r>
        <w:rPr>
          <w:spacing w:val="-2"/>
        </w:rPr>
        <w:t> </w:t>
      </w:r>
      <w:r>
        <w:rPr/>
        <w:t>творческих</w:t>
      </w:r>
      <w:r>
        <w:rPr>
          <w:spacing w:val="-7"/>
        </w:rPr>
        <w:t> </w:t>
      </w:r>
      <w:r>
        <w:rPr/>
        <w:t>навыков.</w:t>
      </w:r>
      <w:r>
        <w:rPr>
          <w:spacing w:val="-5"/>
        </w:rPr>
        <w:t> </w:t>
      </w:r>
      <w:r>
        <w:rPr/>
        <w:t>В</w:t>
      </w:r>
      <w:r>
        <w:rPr>
          <w:spacing w:val="-4"/>
        </w:rPr>
        <w:t> </w:t>
      </w:r>
      <w:r>
        <w:rPr/>
        <w:t>условиях стремительного развития технологий и инженерных решений данный курс становится особенно актуальным, так как закладывает основу для будущей профессиональной подготовки в сферах архитектуры, дизайна, инженерии и IT.</w:t>
      </w:r>
    </w:p>
    <w:p>
      <w:pPr>
        <w:pStyle w:val="BodyText"/>
        <w:spacing w:before="10"/>
        <w:ind w:left="0"/>
      </w:pPr>
    </w:p>
    <w:p>
      <w:pPr>
        <w:pStyle w:val="Heading1"/>
      </w:pPr>
      <w:r>
        <w:rPr/>
        <w:t>Основные</w:t>
      </w:r>
      <w:r>
        <w:rPr>
          <w:spacing w:val="-3"/>
        </w:rPr>
        <w:t> </w:t>
      </w:r>
      <w:r>
        <w:rPr/>
        <w:t>аспекты</w:t>
      </w:r>
      <w:r>
        <w:rPr>
          <w:spacing w:val="-6"/>
        </w:rPr>
        <w:t> </w:t>
      </w:r>
      <w:r>
        <w:rPr/>
        <w:t>важности</w:t>
      </w:r>
      <w:r>
        <w:rPr>
          <w:spacing w:val="-1"/>
        </w:rPr>
        <w:t> </w:t>
      </w:r>
      <w:r>
        <w:rPr>
          <w:spacing w:val="-2"/>
        </w:rPr>
        <w:t>курса:</w:t>
      </w:r>
    </w:p>
    <w:p>
      <w:pPr>
        <w:pStyle w:val="BodyText"/>
        <w:ind w:left="0"/>
        <w:rPr>
          <w:b/>
        </w:rPr>
      </w:pPr>
    </w:p>
    <w:p>
      <w:pPr>
        <w:pStyle w:val="ListParagraph"/>
        <w:numPr>
          <w:ilvl w:val="0"/>
          <w:numId w:val="42"/>
        </w:numPr>
        <w:tabs>
          <w:tab w:pos="1995" w:val="left" w:leader="none"/>
        </w:tabs>
        <w:spacing w:line="272" w:lineRule="exact" w:before="0" w:after="0"/>
        <w:ind w:left="1995" w:right="0" w:hanging="360"/>
        <w:jc w:val="left"/>
        <w:rPr>
          <w:b/>
          <w:sz w:val="24"/>
        </w:rPr>
      </w:pPr>
      <w:r>
        <w:rPr>
          <w:b/>
          <w:sz w:val="24"/>
        </w:rPr>
        <w:t>Развитие</w:t>
      </w:r>
      <w:r>
        <w:rPr>
          <w:b/>
          <w:spacing w:val="-6"/>
          <w:sz w:val="24"/>
        </w:rPr>
        <w:t> </w:t>
      </w:r>
      <w:r>
        <w:rPr>
          <w:b/>
          <w:sz w:val="24"/>
        </w:rPr>
        <w:t>технического</w:t>
      </w:r>
      <w:r>
        <w:rPr>
          <w:b/>
          <w:spacing w:val="-4"/>
          <w:sz w:val="24"/>
        </w:rPr>
        <w:t> </w:t>
      </w:r>
      <w:r>
        <w:rPr>
          <w:b/>
          <w:spacing w:val="-2"/>
          <w:sz w:val="24"/>
        </w:rPr>
        <w:t>мышления</w:t>
      </w:r>
    </w:p>
    <w:p>
      <w:pPr>
        <w:pStyle w:val="BodyText"/>
        <w:ind w:left="1996" w:right="853"/>
      </w:pPr>
      <w:r>
        <w:rPr/>
        <w:t>Учащиеся</w:t>
      </w:r>
      <w:r>
        <w:rPr>
          <w:spacing w:val="-2"/>
        </w:rPr>
        <w:t> </w:t>
      </w:r>
      <w:r>
        <w:rPr/>
        <w:t>учатся</w:t>
      </w:r>
      <w:r>
        <w:rPr>
          <w:spacing w:val="-7"/>
        </w:rPr>
        <w:t> </w:t>
      </w:r>
      <w:r>
        <w:rPr/>
        <w:t>понимать</w:t>
      </w:r>
      <w:r>
        <w:rPr>
          <w:spacing w:val="-6"/>
        </w:rPr>
        <w:t> </w:t>
      </w:r>
      <w:r>
        <w:rPr/>
        <w:t>чертежи,</w:t>
      </w:r>
      <w:r>
        <w:rPr>
          <w:spacing w:val="-4"/>
        </w:rPr>
        <w:t> </w:t>
      </w:r>
      <w:r>
        <w:rPr/>
        <w:t>работать</w:t>
      </w:r>
      <w:r>
        <w:rPr>
          <w:spacing w:val="-9"/>
        </w:rPr>
        <w:t> </w:t>
      </w:r>
      <w:r>
        <w:rPr/>
        <w:t>с</w:t>
      </w:r>
      <w:r>
        <w:rPr>
          <w:spacing w:val="-7"/>
        </w:rPr>
        <w:t> </w:t>
      </w:r>
      <w:r>
        <w:rPr/>
        <w:t>графическими</w:t>
      </w:r>
      <w:r>
        <w:rPr>
          <w:spacing w:val="-5"/>
        </w:rPr>
        <w:t> </w:t>
      </w:r>
      <w:r>
        <w:rPr/>
        <w:t>изображениями, анализировать и интерпретировать техническую информацию. Это формирует способность к логическому и структурированному мышлению.</w:t>
      </w:r>
    </w:p>
    <w:p>
      <w:pPr>
        <w:pStyle w:val="Heading1"/>
        <w:numPr>
          <w:ilvl w:val="0"/>
          <w:numId w:val="42"/>
        </w:numPr>
        <w:tabs>
          <w:tab w:pos="1995" w:val="left" w:leader="none"/>
        </w:tabs>
        <w:spacing w:line="272" w:lineRule="exact" w:before="4" w:after="0"/>
        <w:ind w:left="1995" w:right="0" w:hanging="360"/>
        <w:jc w:val="left"/>
      </w:pPr>
      <w:r>
        <w:rPr/>
        <w:t>Подготовка</w:t>
      </w:r>
      <w:r>
        <w:rPr>
          <w:spacing w:val="-2"/>
        </w:rPr>
        <w:t> </w:t>
      </w:r>
      <w:r>
        <w:rPr/>
        <w:t>к</w:t>
      </w:r>
      <w:r>
        <w:rPr>
          <w:spacing w:val="-7"/>
        </w:rPr>
        <w:t> </w:t>
      </w:r>
      <w:r>
        <w:rPr/>
        <w:t>инженерным</w:t>
      </w:r>
      <w:r>
        <w:rPr>
          <w:spacing w:val="-3"/>
        </w:rPr>
        <w:t> </w:t>
      </w:r>
      <w:r>
        <w:rPr/>
        <w:t>и</w:t>
      </w:r>
      <w:r>
        <w:rPr>
          <w:spacing w:val="-3"/>
        </w:rPr>
        <w:t> </w:t>
      </w:r>
      <w:r>
        <w:rPr/>
        <w:t>дизайнерским</w:t>
      </w:r>
      <w:r>
        <w:rPr>
          <w:spacing w:val="-7"/>
        </w:rPr>
        <w:t> </w:t>
      </w:r>
      <w:r>
        <w:rPr>
          <w:spacing w:val="-2"/>
        </w:rPr>
        <w:t>профессиям</w:t>
      </w:r>
    </w:p>
    <w:p>
      <w:pPr>
        <w:pStyle w:val="BodyText"/>
        <w:ind w:left="1996"/>
      </w:pPr>
      <w:r>
        <w:rPr/>
        <w:t>Курс</w:t>
      </w:r>
      <w:r>
        <w:rPr>
          <w:spacing w:val="-4"/>
        </w:rPr>
        <w:t> </w:t>
      </w:r>
      <w:r>
        <w:rPr/>
        <w:t>служит</w:t>
      </w:r>
      <w:r>
        <w:rPr>
          <w:spacing w:val="-3"/>
        </w:rPr>
        <w:t> </w:t>
      </w:r>
      <w:r>
        <w:rPr/>
        <w:t>базой</w:t>
      </w:r>
      <w:r>
        <w:rPr>
          <w:spacing w:val="-7"/>
        </w:rPr>
        <w:t> </w:t>
      </w:r>
      <w:r>
        <w:rPr/>
        <w:t>для</w:t>
      </w:r>
      <w:r>
        <w:rPr>
          <w:spacing w:val="-3"/>
        </w:rPr>
        <w:t> </w:t>
      </w:r>
      <w:r>
        <w:rPr/>
        <w:t>дальнейшего</w:t>
      </w:r>
      <w:r>
        <w:rPr>
          <w:spacing w:val="-7"/>
        </w:rPr>
        <w:t> </w:t>
      </w:r>
      <w:r>
        <w:rPr/>
        <w:t>обучения</w:t>
      </w:r>
      <w:r>
        <w:rPr>
          <w:spacing w:val="-3"/>
        </w:rPr>
        <w:t> </w:t>
      </w:r>
      <w:r>
        <w:rPr/>
        <w:t>в</w:t>
      </w:r>
      <w:r>
        <w:rPr>
          <w:spacing w:val="-2"/>
        </w:rPr>
        <w:t> </w:t>
      </w:r>
      <w:r>
        <w:rPr/>
        <w:t>технических</w:t>
      </w:r>
      <w:r>
        <w:rPr>
          <w:spacing w:val="-7"/>
        </w:rPr>
        <w:t> </w:t>
      </w:r>
      <w:r>
        <w:rPr/>
        <w:t>вузах.</w:t>
      </w:r>
      <w:r>
        <w:rPr>
          <w:spacing w:val="-1"/>
        </w:rPr>
        <w:t> </w:t>
      </w:r>
      <w:r>
        <w:rPr/>
        <w:t>Навыки</w:t>
      </w:r>
      <w:r>
        <w:rPr>
          <w:spacing w:val="-2"/>
        </w:rPr>
        <w:t> </w:t>
      </w:r>
      <w:r>
        <w:rPr/>
        <w:t>работы</w:t>
      </w:r>
      <w:r>
        <w:rPr>
          <w:spacing w:val="-2"/>
        </w:rPr>
        <w:t> </w:t>
      </w:r>
      <w:r>
        <w:rPr/>
        <w:t>с чертежами, схемами и программами автоматизированного проектирования (CAD) востребованы в самых разных отраслях.</w:t>
      </w:r>
    </w:p>
    <w:p>
      <w:pPr>
        <w:pStyle w:val="BodyText"/>
        <w:spacing w:after="0"/>
        <w:sectPr>
          <w:pgSz w:w="11910" w:h="16840"/>
          <w:pgMar w:header="0" w:footer="851" w:top="900" w:bottom="1120" w:left="141" w:right="0"/>
        </w:sectPr>
      </w:pPr>
    </w:p>
    <w:p>
      <w:pPr>
        <w:pStyle w:val="Heading1"/>
        <w:numPr>
          <w:ilvl w:val="0"/>
          <w:numId w:val="42"/>
        </w:numPr>
        <w:tabs>
          <w:tab w:pos="1995" w:val="left" w:leader="none"/>
        </w:tabs>
        <w:spacing w:line="272" w:lineRule="exact" w:before="72" w:after="0"/>
        <w:ind w:left="1995" w:right="0" w:hanging="360"/>
        <w:jc w:val="both"/>
      </w:pPr>
      <w:r>
        <w:rPr/>
        <w:t>Формирование</w:t>
      </w:r>
      <w:r>
        <w:rPr>
          <w:spacing w:val="-4"/>
        </w:rPr>
        <w:t> </w:t>
      </w:r>
      <w:r>
        <w:rPr/>
        <w:t>визуальной</w:t>
      </w:r>
      <w:r>
        <w:rPr>
          <w:spacing w:val="-3"/>
        </w:rPr>
        <w:t> </w:t>
      </w:r>
      <w:r>
        <w:rPr/>
        <w:t>культуры</w:t>
      </w:r>
      <w:r>
        <w:rPr>
          <w:spacing w:val="-8"/>
        </w:rPr>
        <w:t> </w:t>
      </w:r>
      <w:r>
        <w:rPr/>
        <w:t>и</w:t>
      </w:r>
      <w:r>
        <w:rPr>
          <w:spacing w:val="-6"/>
        </w:rPr>
        <w:t> </w:t>
      </w:r>
      <w:r>
        <w:rPr/>
        <w:t>эстетического</w:t>
      </w:r>
      <w:r>
        <w:rPr>
          <w:spacing w:val="-2"/>
        </w:rPr>
        <w:t> вкуса</w:t>
      </w:r>
    </w:p>
    <w:p>
      <w:pPr>
        <w:pStyle w:val="BodyText"/>
        <w:ind w:left="1996" w:right="979"/>
        <w:jc w:val="both"/>
      </w:pPr>
      <w:r>
        <w:rPr/>
        <w:t>Работа с</w:t>
      </w:r>
      <w:r>
        <w:rPr>
          <w:spacing w:val="-4"/>
        </w:rPr>
        <w:t> </w:t>
      </w:r>
      <w:r>
        <w:rPr/>
        <w:t>графикой</w:t>
      </w:r>
      <w:r>
        <w:rPr>
          <w:spacing w:val="-2"/>
        </w:rPr>
        <w:t> </w:t>
      </w:r>
      <w:r>
        <w:rPr/>
        <w:t>требует аккуратности,</w:t>
      </w:r>
      <w:r>
        <w:rPr>
          <w:spacing w:val="-1"/>
        </w:rPr>
        <w:t> </w:t>
      </w:r>
      <w:r>
        <w:rPr/>
        <w:t>внимания к деталям</w:t>
      </w:r>
      <w:r>
        <w:rPr>
          <w:spacing w:val="-1"/>
        </w:rPr>
        <w:t> </w:t>
      </w:r>
      <w:r>
        <w:rPr/>
        <w:t>и чувства композиции. Это</w:t>
      </w:r>
      <w:r>
        <w:rPr>
          <w:spacing w:val="-3"/>
        </w:rPr>
        <w:t> </w:t>
      </w:r>
      <w:r>
        <w:rPr/>
        <w:t>помогает</w:t>
      </w:r>
      <w:r>
        <w:rPr>
          <w:spacing w:val="-3"/>
        </w:rPr>
        <w:t> </w:t>
      </w:r>
      <w:r>
        <w:rPr/>
        <w:t>развить</w:t>
      </w:r>
      <w:r>
        <w:rPr>
          <w:spacing w:val="-6"/>
        </w:rPr>
        <w:t> </w:t>
      </w:r>
      <w:r>
        <w:rPr/>
        <w:t>художественное</w:t>
      </w:r>
      <w:r>
        <w:rPr>
          <w:spacing w:val="-9"/>
        </w:rPr>
        <w:t> </w:t>
      </w:r>
      <w:r>
        <w:rPr/>
        <w:t>восприятие,</w:t>
      </w:r>
      <w:r>
        <w:rPr>
          <w:spacing w:val="-2"/>
        </w:rPr>
        <w:t> </w:t>
      </w:r>
      <w:r>
        <w:rPr/>
        <w:t>что</w:t>
      </w:r>
      <w:r>
        <w:rPr>
          <w:spacing w:val="-3"/>
        </w:rPr>
        <w:t> </w:t>
      </w:r>
      <w:r>
        <w:rPr/>
        <w:t>важно не</w:t>
      </w:r>
      <w:r>
        <w:rPr>
          <w:spacing w:val="-9"/>
        </w:rPr>
        <w:t> </w:t>
      </w:r>
      <w:r>
        <w:rPr/>
        <w:t>только</w:t>
      </w:r>
      <w:r>
        <w:rPr>
          <w:spacing w:val="-3"/>
        </w:rPr>
        <w:t> </w:t>
      </w:r>
      <w:r>
        <w:rPr/>
        <w:t>в</w:t>
      </w:r>
      <w:r>
        <w:rPr>
          <w:spacing w:val="-2"/>
        </w:rPr>
        <w:t> </w:t>
      </w:r>
      <w:r>
        <w:rPr/>
        <w:t>дизайне,</w:t>
      </w:r>
      <w:r>
        <w:rPr>
          <w:spacing w:val="-6"/>
        </w:rPr>
        <w:t> </w:t>
      </w:r>
      <w:r>
        <w:rPr/>
        <w:t>но и в повседневной жизни.</w:t>
      </w:r>
    </w:p>
    <w:p>
      <w:pPr>
        <w:pStyle w:val="Heading1"/>
        <w:numPr>
          <w:ilvl w:val="0"/>
          <w:numId w:val="42"/>
        </w:numPr>
        <w:tabs>
          <w:tab w:pos="1995" w:val="left" w:leader="none"/>
        </w:tabs>
        <w:spacing w:line="273" w:lineRule="exact" w:before="4" w:after="0"/>
        <w:ind w:left="1995" w:right="0" w:hanging="360"/>
        <w:jc w:val="both"/>
      </w:pPr>
      <w:r>
        <w:rPr/>
        <w:t>Интеграция</w:t>
      </w:r>
      <w:r>
        <w:rPr>
          <w:spacing w:val="-6"/>
        </w:rPr>
        <w:t> </w:t>
      </w:r>
      <w:r>
        <w:rPr/>
        <w:t>с</w:t>
      </w:r>
      <w:r>
        <w:rPr>
          <w:spacing w:val="-2"/>
        </w:rPr>
        <w:t> </w:t>
      </w:r>
      <w:r>
        <w:rPr/>
        <w:t>другими </w:t>
      </w:r>
      <w:r>
        <w:rPr>
          <w:spacing w:val="-2"/>
        </w:rPr>
        <w:t>предметами</w:t>
      </w:r>
    </w:p>
    <w:p>
      <w:pPr>
        <w:pStyle w:val="BodyText"/>
        <w:ind w:left="1996" w:right="842"/>
      </w:pPr>
      <w:r>
        <w:rPr/>
        <w:t>Курс тесно связан с математикой, физикой, информатикой и технологией. Он способствует</w:t>
      </w:r>
      <w:r>
        <w:rPr>
          <w:spacing w:val="-4"/>
        </w:rPr>
        <w:t> </w:t>
      </w:r>
      <w:r>
        <w:rPr/>
        <w:t>более</w:t>
      </w:r>
      <w:r>
        <w:rPr>
          <w:spacing w:val="-5"/>
        </w:rPr>
        <w:t> </w:t>
      </w:r>
      <w:r>
        <w:rPr/>
        <w:t>глубокому</w:t>
      </w:r>
      <w:r>
        <w:rPr>
          <w:spacing w:val="-13"/>
        </w:rPr>
        <w:t> </w:t>
      </w:r>
      <w:r>
        <w:rPr/>
        <w:t>пониманию</w:t>
      </w:r>
      <w:r>
        <w:rPr>
          <w:spacing w:val="-6"/>
        </w:rPr>
        <w:t> </w:t>
      </w:r>
      <w:r>
        <w:rPr/>
        <w:t>этих</w:t>
      </w:r>
      <w:r>
        <w:rPr>
          <w:spacing w:val="-8"/>
        </w:rPr>
        <w:t> </w:t>
      </w:r>
      <w:r>
        <w:rPr/>
        <w:t>дисциплин</w:t>
      </w:r>
      <w:r>
        <w:rPr>
          <w:spacing w:val="-3"/>
        </w:rPr>
        <w:t> </w:t>
      </w:r>
      <w:r>
        <w:rPr/>
        <w:t>через</w:t>
      </w:r>
      <w:r>
        <w:rPr>
          <w:spacing w:val="-3"/>
        </w:rPr>
        <w:t> </w:t>
      </w:r>
      <w:r>
        <w:rPr/>
        <w:t>практическое применение знаний.</w:t>
      </w:r>
    </w:p>
    <w:p>
      <w:pPr>
        <w:pStyle w:val="Heading1"/>
        <w:numPr>
          <w:ilvl w:val="0"/>
          <w:numId w:val="42"/>
        </w:numPr>
        <w:tabs>
          <w:tab w:pos="1995" w:val="left" w:leader="none"/>
        </w:tabs>
        <w:spacing w:line="272" w:lineRule="exact" w:before="4" w:after="0"/>
        <w:ind w:left="1995" w:right="0" w:hanging="360"/>
        <w:jc w:val="left"/>
      </w:pPr>
      <w:r>
        <w:rPr/>
        <w:t>Развитие</w:t>
      </w:r>
      <w:r>
        <w:rPr>
          <w:spacing w:val="-4"/>
        </w:rPr>
        <w:t> </w:t>
      </w:r>
      <w:r>
        <w:rPr/>
        <w:t>проектной</w:t>
      </w:r>
      <w:r>
        <w:rPr>
          <w:spacing w:val="-3"/>
        </w:rPr>
        <w:t> </w:t>
      </w:r>
      <w:r>
        <w:rPr/>
        <w:t>деятельности</w:t>
      </w:r>
      <w:r>
        <w:rPr>
          <w:spacing w:val="-6"/>
        </w:rPr>
        <w:t> </w:t>
      </w:r>
      <w:r>
        <w:rPr/>
        <w:t>и</w:t>
      </w:r>
      <w:r>
        <w:rPr>
          <w:spacing w:val="-2"/>
        </w:rPr>
        <w:t> самостоятельности</w:t>
      </w:r>
    </w:p>
    <w:p>
      <w:pPr>
        <w:pStyle w:val="BodyText"/>
        <w:spacing w:line="247" w:lineRule="auto"/>
        <w:ind w:left="1996"/>
      </w:pPr>
      <w:r>
        <w:rPr/>
        <w:t>Обучающиеся</w:t>
      </w:r>
      <w:r>
        <w:rPr>
          <w:spacing w:val="-4"/>
        </w:rPr>
        <w:t> </w:t>
      </w:r>
      <w:r>
        <w:rPr/>
        <w:t>осваивают</w:t>
      </w:r>
      <w:r>
        <w:rPr>
          <w:spacing w:val="-4"/>
        </w:rPr>
        <w:t> </w:t>
      </w:r>
      <w:r>
        <w:rPr/>
        <w:t>этапы</w:t>
      </w:r>
      <w:r>
        <w:rPr>
          <w:spacing w:val="-3"/>
        </w:rPr>
        <w:t> </w:t>
      </w:r>
      <w:r>
        <w:rPr/>
        <w:t>проектирования:</w:t>
      </w:r>
      <w:r>
        <w:rPr>
          <w:spacing w:val="-7"/>
        </w:rPr>
        <w:t> </w:t>
      </w:r>
      <w:r>
        <w:rPr/>
        <w:t>от</w:t>
      </w:r>
      <w:r>
        <w:rPr>
          <w:spacing w:val="-7"/>
        </w:rPr>
        <w:t> </w:t>
      </w:r>
      <w:r>
        <w:rPr/>
        <w:t>идеи</w:t>
      </w:r>
      <w:r>
        <w:rPr>
          <w:spacing w:val="-3"/>
        </w:rPr>
        <w:t> </w:t>
      </w:r>
      <w:r>
        <w:rPr/>
        <w:t>до</w:t>
      </w:r>
      <w:r>
        <w:rPr>
          <w:spacing w:val="-4"/>
        </w:rPr>
        <w:t> </w:t>
      </w:r>
      <w:r>
        <w:rPr/>
        <w:t>готового</w:t>
      </w:r>
      <w:r>
        <w:rPr>
          <w:spacing w:val="-4"/>
        </w:rPr>
        <w:t> </w:t>
      </w:r>
      <w:r>
        <w:rPr/>
        <w:t>продукта.</w:t>
      </w:r>
      <w:r>
        <w:rPr>
          <w:spacing w:val="-2"/>
        </w:rPr>
        <w:t> </w:t>
      </w:r>
      <w:r>
        <w:rPr/>
        <w:t>Это воспитывает ответственность, умение планировать и доводить начатое до конца.</w:t>
      </w:r>
    </w:p>
    <w:p>
      <w:pPr>
        <w:pStyle w:val="BodyText"/>
        <w:spacing w:line="242" w:lineRule="auto" w:before="263"/>
        <w:ind w:right="842"/>
      </w:pPr>
      <w:r>
        <w:rPr/>
        <w:t>Таким образом, курс «Графика и проектирование» является важным элементом образовательной</w:t>
      </w:r>
      <w:r>
        <w:rPr>
          <w:spacing w:val="-4"/>
        </w:rPr>
        <w:t> </w:t>
      </w:r>
      <w:r>
        <w:rPr/>
        <w:t>программы,</w:t>
      </w:r>
      <w:r>
        <w:rPr>
          <w:spacing w:val="-7"/>
        </w:rPr>
        <w:t> </w:t>
      </w:r>
      <w:r>
        <w:rPr/>
        <w:t>развивающим</w:t>
      </w:r>
      <w:r>
        <w:rPr>
          <w:spacing w:val="-7"/>
        </w:rPr>
        <w:t> </w:t>
      </w:r>
      <w:r>
        <w:rPr/>
        <w:t>интеллектуальные,</w:t>
      </w:r>
      <w:r>
        <w:rPr>
          <w:spacing w:val="-3"/>
        </w:rPr>
        <w:t> </w:t>
      </w:r>
      <w:r>
        <w:rPr/>
        <w:t>творческие</w:t>
      </w:r>
      <w:r>
        <w:rPr>
          <w:spacing w:val="-6"/>
        </w:rPr>
        <w:t> </w:t>
      </w:r>
      <w:r>
        <w:rPr/>
        <w:t>и</w:t>
      </w:r>
      <w:r>
        <w:rPr>
          <w:spacing w:val="-4"/>
        </w:rPr>
        <w:t> </w:t>
      </w:r>
      <w:r>
        <w:rPr/>
        <w:t>практические компетенции учащихся, востребованные в современном мире.</w:t>
      </w:r>
    </w:p>
    <w:p>
      <w:pPr>
        <w:pStyle w:val="ListParagraph"/>
        <w:numPr>
          <w:ilvl w:val="0"/>
          <w:numId w:val="31"/>
        </w:numPr>
        <w:tabs>
          <w:tab w:pos="2123" w:val="left" w:leader="none"/>
          <w:tab w:pos="3539" w:val="left" w:leader="none"/>
          <w:tab w:pos="5567" w:val="left" w:leader="none"/>
          <w:tab w:pos="6915" w:val="left" w:leader="none"/>
          <w:tab w:pos="7850" w:val="left" w:leader="none"/>
          <w:tab w:pos="9231" w:val="left" w:leader="none"/>
        </w:tabs>
        <w:spacing w:line="244" w:lineRule="auto" w:before="274" w:after="0"/>
        <w:ind w:left="1275" w:right="858" w:firstLine="566"/>
        <w:jc w:val="left"/>
        <w:rPr>
          <w:b/>
          <w:sz w:val="28"/>
        </w:rPr>
      </w:pPr>
      <w:r>
        <w:rPr>
          <w:b/>
          <w:spacing w:val="-2"/>
          <w:sz w:val="28"/>
        </w:rPr>
        <w:t>Изучение</w:t>
      </w:r>
      <w:r>
        <w:rPr>
          <w:b/>
          <w:sz w:val="28"/>
        </w:rPr>
        <w:tab/>
      </w:r>
      <w:r>
        <w:rPr>
          <w:b/>
          <w:spacing w:val="-2"/>
          <w:sz w:val="28"/>
        </w:rPr>
        <w:t>обязательного</w:t>
      </w:r>
      <w:r>
        <w:rPr>
          <w:b/>
          <w:sz w:val="28"/>
        </w:rPr>
        <w:tab/>
      </w:r>
      <w:r>
        <w:rPr>
          <w:b/>
          <w:spacing w:val="-2"/>
          <w:sz w:val="28"/>
        </w:rPr>
        <w:t>учебного</w:t>
      </w:r>
      <w:r>
        <w:rPr>
          <w:b/>
          <w:sz w:val="28"/>
        </w:rPr>
        <w:tab/>
      </w:r>
      <w:r>
        <w:rPr>
          <w:b/>
          <w:spacing w:val="-2"/>
          <w:sz w:val="28"/>
        </w:rPr>
        <w:t>курса</w:t>
      </w:r>
      <w:r>
        <w:rPr>
          <w:b/>
          <w:sz w:val="28"/>
        </w:rPr>
        <w:tab/>
      </w:r>
      <w:r>
        <w:rPr>
          <w:b/>
          <w:spacing w:val="-2"/>
          <w:sz w:val="28"/>
        </w:rPr>
        <w:t>"Основы</w:t>
      </w:r>
      <w:r>
        <w:rPr>
          <w:b/>
          <w:sz w:val="28"/>
        </w:rPr>
        <w:tab/>
      </w:r>
      <w:r>
        <w:rPr>
          <w:b/>
          <w:spacing w:val="-2"/>
          <w:sz w:val="28"/>
        </w:rPr>
        <w:t>безопасности жизнедеятельности".</w:t>
      </w:r>
    </w:p>
    <w:p>
      <w:pPr>
        <w:spacing w:line="237" w:lineRule="auto" w:before="314"/>
        <w:ind w:left="1986" w:right="1412" w:hanging="711"/>
        <w:jc w:val="both"/>
        <w:rPr>
          <w:b/>
          <w:i/>
          <w:sz w:val="24"/>
        </w:rPr>
      </w:pPr>
      <w:hyperlink r:id="rId67">
        <w:r>
          <w:rPr>
            <w:b/>
            <w:i/>
            <w:color w:val="0000FF"/>
            <w:spacing w:val="-2"/>
            <w:sz w:val="24"/>
            <w:u w:val="single" w:color="0000FF"/>
          </w:rPr>
          <w:t>http://sc0001.akkol.aqmoedu.kz/public/files/2023/7/4/040723_175744_programma-obgh.pdf</w:t>
        </w:r>
      </w:hyperlink>
      <w:r>
        <w:rPr>
          <w:b/>
          <w:i/>
          <w:color w:val="0000FF"/>
          <w:spacing w:val="-2"/>
          <w:sz w:val="24"/>
        </w:rPr>
        <w:t> </w:t>
      </w:r>
      <w:r>
        <w:rPr>
          <w:b/>
          <w:i/>
          <w:sz w:val="24"/>
        </w:rPr>
        <w:t>Приложение 13 Программа ОБЖ</w:t>
      </w:r>
    </w:p>
    <w:p>
      <w:pPr>
        <w:pStyle w:val="BodyText"/>
        <w:spacing w:line="237" w:lineRule="auto" w:before="1"/>
        <w:ind w:right="828" w:firstLine="566"/>
        <w:jc w:val="both"/>
      </w:pPr>
      <w:r>
        <w:rPr/>
        <w:t>За</w:t>
      </w:r>
      <w:r>
        <w:rPr>
          <w:spacing w:val="40"/>
        </w:rPr>
        <w:t> </w:t>
      </w:r>
      <w:r>
        <w:rPr/>
        <w:t>исследуемый</w:t>
      </w:r>
      <w:r>
        <w:rPr>
          <w:spacing w:val="40"/>
        </w:rPr>
        <w:t> </w:t>
      </w:r>
      <w:r>
        <w:rPr/>
        <w:t>период</w:t>
      </w:r>
      <w:r>
        <w:rPr>
          <w:spacing w:val="40"/>
        </w:rPr>
        <w:t> </w:t>
      </w:r>
      <w:r>
        <w:rPr/>
        <w:t>в</w:t>
      </w:r>
      <w:r>
        <w:rPr>
          <w:spacing w:val="80"/>
          <w:w w:val="150"/>
        </w:rPr>
        <w:t> </w:t>
      </w:r>
      <w:r>
        <w:rPr/>
        <w:t>соответствии</w:t>
      </w:r>
      <w:r>
        <w:rPr>
          <w:spacing w:val="80"/>
        </w:rPr>
        <w:t> </w:t>
      </w:r>
      <w:r>
        <w:rPr/>
        <w:t>с</w:t>
      </w:r>
      <w:r>
        <w:rPr>
          <w:spacing w:val="80"/>
          <w:w w:val="150"/>
        </w:rPr>
        <w:t> </w:t>
      </w:r>
      <w:r>
        <w:rPr/>
        <w:t>ГОСО</w:t>
      </w:r>
      <w:r>
        <w:rPr>
          <w:spacing w:val="80"/>
          <w:w w:val="150"/>
        </w:rPr>
        <w:t> </w:t>
      </w:r>
      <w:r>
        <w:rPr/>
        <w:t>среднего</w:t>
      </w:r>
      <w:r>
        <w:rPr>
          <w:spacing w:val="80"/>
          <w:w w:val="150"/>
        </w:rPr>
        <w:t> </w:t>
      </w:r>
      <w:r>
        <w:rPr/>
        <w:t>образования (начального, основного среднего, общего среднего образования) обеспечивается</w:t>
      </w:r>
      <w:r>
        <w:rPr>
          <w:spacing w:val="40"/>
        </w:rPr>
        <w:t> </w:t>
      </w:r>
      <w:r>
        <w:rPr/>
        <w:t>обязательное изучение курса «Основы безопасности жизнедеятельности», при этом особое внимание уделяется выработке практических навыков у обучающихся при чрезвычайных ситуациях (пожар, землетрясение и др.). Темы учебного курса «ОБЖ» отражены в календарном тематическом плане по учебным предметам в электронном журнале.</w:t>
      </w:r>
    </w:p>
    <w:p>
      <w:pPr>
        <w:pStyle w:val="BodyText"/>
        <w:spacing w:before="1"/>
        <w:ind w:right="831" w:firstLine="566"/>
        <w:jc w:val="both"/>
      </w:pPr>
      <w:r>
        <w:rPr/>
        <w:t>Содержание</w:t>
      </w:r>
      <w:r>
        <w:rPr>
          <w:spacing w:val="40"/>
        </w:rPr>
        <w:t> </w:t>
      </w:r>
      <w:r>
        <w:rPr/>
        <w:t>учебного</w:t>
      </w:r>
      <w:r>
        <w:rPr>
          <w:spacing w:val="40"/>
        </w:rPr>
        <w:t> </w:t>
      </w:r>
      <w:r>
        <w:rPr/>
        <w:t>курса</w:t>
      </w:r>
      <w:r>
        <w:rPr>
          <w:spacing w:val="40"/>
        </w:rPr>
        <w:t> </w:t>
      </w:r>
      <w:r>
        <w:rPr/>
        <w:t>«Основы</w:t>
      </w:r>
      <w:r>
        <w:rPr>
          <w:spacing w:val="40"/>
        </w:rPr>
        <w:t> </w:t>
      </w:r>
      <w:r>
        <w:rPr/>
        <w:t>безопасности</w:t>
      </w:r>
      <w:r>
        <w:rPr>
          <w:spacing w:val="40"/>
        </w:rPr>
        <w:t> </w:t>
      </w:r>
      <w:r>
        <w:rPr/>
        <w:t>жизнедеятельности»</w:t>
      </w:r>
      <w:r>
        <w:rPr>
          <w:spacing w:val="40"/>
        </w:rPr>
        <w:t> </w:t>
      </w:r>
      <w:r>
        <w:rPr/>
        <w:t>в</w:t>
      </w:r>
      <w:r>
        <w:rPr>
          <w:spacing w:val="40"/>
        </w:rPr>
        <w:t> </w:t>
      </w:r>
      <w:r>
        <w:rPr/>
        <w:t>1-4 классах</w:t>
      </w:r>
      <w:r>
        <w:rPr>
          <w:spacing w:val="40"/>
        </w:rPr>
        <w:t> </w:t>
      </w:r>
      <w:r>
        <w:rPr/>
        <w:t>реализуется</w:t>
      </w:r>
      <w:r>
        <w:rPr>
          <w:spacing w:val="40"/>
        </w:rPr>
        <w:t> </w:t>
      </w:r>
      <w:r>
        <w:rPr/>
        <w:t>в</w:t>
      </w:r>
      <w:r>
        <w:rPr>
          <w:spacing w:val="40"/>
        </w:rPr>
        <w:t> </w:t>
      </w:r>
      <w:r>
        <w:rPr/>
        <w:t>рамках</w:t>
      </w:r>
      <w:r>
        <w:rPr>
          <w:spacing w:val="40"/>
        </w:rPr>
        <w:t> </w:t>
      </w:r>
      <w:r>
        <w:rPr/>
        <w:t>учебного</w:t>
      </w:r>
      <w:r>
        <w:rPr>
          <w:spacing w:val="40"/>
        </w:rPr>
        <w:t> </w:t>
      </w:r>
      <w:r>
        <w:rPr/>
        <w:t>курса</w:t>
      </w:r>
      <w:r>
        <w:rPr>
          <w:spacing w:val="40"/>
        </w:rPr>
        <w:t> </w:t>
      </w:r>
      <w:r>
        <w:rPr/>
        <w:t>«Познание</w:t>
      </w:r>
      <w:r>
        <w:rPr>
          <w:spacing w:val="40"/>
        </w:rPr>
        <w:t> </w:t>
      </w:r>
      <w:r>
        <w:rPr/>
        <w:t>мира»</w:t>
      </w:r>
      <w:r>
        <w:rPr>
          <w:spacing w:val="40"/>
        </w:rPr>
        <w:t> </w:t>
      </w:r>
      <w:r>
        <w:rPr/>
        <w:t>с</w:t>
      </w:r>
      <w:r>
        <w:rPr>
          <w:spacing w:val="40"/>
        </w:rPr>
        <w:t> </w:t>
      </w:r>
      <w:r>
        <w:rPr/>
        <w:t>годовой</w:t>
      </w:r>
      <w:r>
        <w:rPr>
          <w:spacing w:val="40"/>
        </w:rPr>
        <w:t> </w:t>
      </w:r>
      <w:r>
        <w:rPr/>
        <w:t>учебной нагрузкой по 6 часов, в 4 классе - 10 часов, учителями начальных классов.</w:t>
      </w:r>
    </w:p>
    <w:p>
      <w:pPr>
        <w:pStyle w:val="BodyText"/>
        <w:ind w:right="833" w:firstLine="566"/>
        <w:jc w:val="both"/>
      </w:pPr>
      <w:r>
        <w:rPr/>
        <w:t>Содержание</w:t>
      </w:r>
      <w:r>
        <w:rPr>
          <w:spacing w:val="40"/>
        </w:rPr>
        <w:t> </w:t>
      </w:r>
      <w:r>
        <w:rPr/>
        <w:t>учебного</w:t>
      </w:r>
      <w:r>
        <w:rPr>
          <w:spacing w:val="40"/>
        </w:rPr>
        <w:t> </w:t>
      </w:r>
      <w:r>
        <w:rPr/>
        <w:t>курса</w:t>
      </w:r>
      <w:r>
        <w:rPr>
          <w:spacing w:val="40"/>
        </w:rPr>
        <w:t> </w:t>
      </w:r>
      <w:r>
        <w:rPr/>
        <w:t>«Основы</w:t>
      </w:r>
      <w:r>
        <w:rPr>
          <w:spacing w:val="40"/>
        </w:rPr>
        <w:t> </w:t>
      </w:r>
      <w:r>
        <w:rPr/>
        <w:t>безопасности</w:t>
      </w:r>
      <w:r>
        <w:rPr>
          <w:spacing w:val="40"/>
        </w:rPr>
        <w:t> </w:t>
      </w:r>
      <w:r>
        <w:rPr/>
        <w:t>жизнедеятельности»</w:t>
      </w:r>
      <w:r>
        <w:rPr>
          <w:spacing w:val="40"/>
        </w:rPr>
        <w:t> </w:t>
      </w:r>
      <w:r>
        <w:rPr/>
        <w:t>в</w:t>
      </w:r>
      <w:r>
        <w:rPr>
          <w:spacing w:val="40"/>
        </w:rPr>
        <w:t> </w:t>
      </w:r>
      <w:r>
        <w:rPr/>
        <w:t>5-9 классах</w:t>
      </w:r>
      <w:r>
        <w:rPr>
          <w:spacing w:val="-10"/>
        </w:rPr>
        <w:t> </w:t>
      </w:r>
      <w:r>
        <w:rPr/>
        <w:t>реализуется</w:t>
      </w:r>
      <w:r>
        <w:rPr>
          <w:spacing w:val="-2"/>
        </w:rPr>
        <w:t> </w:t>
      </w:r>
      <w:r>
        <w:rPr/>
        <w:t>учителями</w:t>
      </w:r>
      <w:r>
        <w:rPr>
          <w:spacing w:val="40"/>
        </w:rPr>
        <w:t> </w:t>
      </w:r>
      <w:r>
        <w:rPr/>
        <w:t>физической</w:t>
      </w:r>
      <w:r>
        <w:rPr>
          <w:spacing w:val="40"/>
        </w:rPr>
        <w:t> </w:t>
      </w:r>
      <w:r>
        <w:rPr/>
        <w:t>культуры</w:t>
      </w:r>
      <w:r>
        <w:rPr>
          <w:spacing w:val="-3"/>
        </w:rPr>
        <w:t> </w:t>
      </w:r>
      <w:r>
        <w:rPr/>
        <w:t>в</w:t>
      </w:r>
      <w:r>
        <w:rPr>
          <w:spacing w:val="-8"/>
        </w:rPr>
        <w:t> </w:t>
      </w:r>
      <w:r>
        <w:rPr/>
        <w:t>рамках</w:t>
      </w:r>
      <w:r>
        <w:rPr>
          <w:spacing w:val="-5"/>
        </w:rPr>
        <w:t> </w:t>
      </w:r>
      <w:r>
        <w:rPr/>
        <w:t>учебного</w:t>
      </w:r>
      <w:r>
        <w:rPr>
          <w:spacing w:val="-4"/>
        </w:rPr>
        <w:t> </w:t>
      </w:r>
      <w:r>
        <w:rPr/>
        <w:t>курса</w:t>
      </w:r>
      <w:r>
        <w:rPr>
          <w:spacing w:val="-2"/>
        </w:rPr>
        <w:t> </w:t>
      </w:r>
      <w:r>
        <w:rPr/>
        <w:t>«Физическая культура», с годовой учебной нагрузкой по 15 часов.</w:t>
      </w:r>
    </w:p>
    <w:p>
      <w:pPr>
        <w:pStyle w:val="BodyText"/>
        <w:spacing w:line="237" w:lineRule="auto" w:before="2"/>
        <w:ind w:right="844" w:firstLine="566"/>
        <w:jc w:val="both"/>
      </w:pPr>
      <w:r>
        <w:rPr/>
        <w:t>В 10-11 классах реализуется в рамках учебного курса «Начальная военная и технологическая</w:t>
      </w:r>
      <w:r>
        <w:rPr>
          <w:spacing w:val="8"/>
        </w:rPr>
        <w:t> </w:t>
      </w:r>
      <w:r>
        <w:rPr/>
        <w:t>подготовка»</w:t>
      </w:r>
      <w:r>
        <w:rPr>
          <w:spacing w:val="3"/>
        </w:rPr>
        <w:t> </w:t>
      </w:r>
      <w:r>
        <w:rPr/>
        <w:t>с</w:t>
      </w:r>
      <w:r>
        <w:rPr>
          <w:spacing w:val="7"/>
        </w:rPr>
        <w:t> </w:t>
      </w:r>
      <w:r>
        <w:rPr/>
        <w:t>годовой</w:t>
      </w:r>
      <w:r>
        <w:rPr>
          <w:spacing w:val="8"/>
        </w:rPr>
        <w:t> </w:t>
      </w:r>
      <w:r>
        <w:rPr/>
        <w:t>учебной</w:t>
      </w:r>
      <w:r>
        <w:rPr>
          <w:spacing w:val="9"/>
        </w:rPr>
        <w:t> </w:t>
      </w:r>
      <w:r>
        <w:rPr/>
        <w:t>нагрузкой</w:t>
      </w:r>
      <w:r>
        <w:rPr>
          <w:spacing w:val="14"/>
        </w:rPr>
        <w:t> </w:t>
      </w:r>
      <w:r>
        <w:rPr/>
        <w:t>12</w:t>
      </w:r>
      <w:r>
        <w:rPr>
          <w:spacing w:val="4"/>
        </w:rPr>
        <w:t> </w:t>
      </w:r>
      <w:r>
        <w:rPr/>
        <w:t>часов</w:t>
      </w:r>
      <w:r>
        <w:rPr>
          <w:spacing w:val="5"/>
        </w:rPr>
        <w:t> </w:t>
      </w:r>
      <w:r>
        <w:rPr/>
        <w:t>в</w:t>
      </w:r>
      <w:r>
        <w:rPr>
          <w:spacing w:val="5"/>
        </w:rPr>
        <w:t> </w:t>
      </w:r>
      <w:r>
        <w:rPr/>
        <w:t>10</w:t>
      </w:r>
      <w:r>
        <w:rPr>
          <w:spacing w:val="7"/>
        </w:rPr>
        <w:t> </w:t>
      </w:r>
      <w:r>
        <w:rPr/>
        <w:t>классе</w:t>
      </w:r>
      <w:r>
        <w:rPr>
          <w:spacing w:val="7"/>
        </w:rPr>
        <w:t> </w:t>
      </w:r>
      <w:r>
        <w:rPr/>
        <w:t>и</w:t>
      </w:r>
      <w:r>
        <w:rPr>
          <w:spacing w:val="5"/>
        </w:rPr>
        <w:t> </w:t>
      </w:r>
      <w:r>
        <w:rPr/>
        <w:t>16</w:t>
      </w:r>
      <w:r>
        <w:rPr>
          <w:spacing w:val="8"/>
        </w:rPr>
        <w:t> </w:t>
      </w:r>
      <w:r>
        <w:rPr/>
        <w:t>часов</w:t>
      </w:r>
      <w:r>
        <w:rPr>
          <w:spacing w:val="5"/>
        </w:rPr>
        <w:t> </w:t>
      </w:r>
      <w:r>
        <w:rPr>
          <w:spacing w:val="-10"/>
        </w:rPr>
        <w:t>в</w:t>
      </w:r>
    </w:p>
    <w:p>
      <w:pPr>
        <w:pStyle w:val="BodyText"/>
        <w:spacing w:before="4"/>
        <w:ind w:right="856"/>
        <w:jc w:val="both"/>
      </w:pPr>
      <w:r>
        <w:rPr/>
        <w:t>11 классе преподавателем-организатором начальной военной подготовки. Занятия по</w:t>
      </w:r>
      <w:r>
        <w:rPr>
          <w:spacing w:val="40"/>
        </w:rPr>
        <w:t> </w:t>
      </w:r>
      <w:r>
        <w:rPr/>
        <w:t>основам безопасности жизнедеятельности являются обязательными и проводятся в учебное </w:t>
      </w:r>
      <w:r>
        <w:rPr>
          <w:spacing w:val="-2"/>
        </w:rPr>
        <w:t>время.</w:t>
      </w:r>
    </w:p>
    <w:p>
      <w:pPr>
        <w:pStyle w:val="BodyText"/>
        <w:spacing w:line="242" w:lineRule="auto"/>
        <w:ind w:right="843" w:firstLine="566"/>
        <w:jc w:val="both"/>
      </w:pPr>
      <w:r>
        <w:rPr/>
        <w:t>В 10-х классах общеобразовательных средних школ изучается раздел «ОБЖ» (12</w:t>
      </w:r>
      <w:r>
        <w:rPr>
          <w:spacing w:val="40"/>
        </w:rPr>
        <w:t> </w:t>
      </w:r>
      <w:r>
        <w:rPr/>
        <w:t>часов), который входит в программу начальной военной и технологической подготовки.</w:t>
      </w:r>
    </w:p>
    <w:p>
      <w:pPr>
        <w:pStyle w:val="BodyText"/>
        <w:spacing w:line="242" w:lineRule="auto"/>
        <w:ind w:right="844" w:firstLine="566"/>
        <w:jc w:val="both"/>
      </w:pPr>
      <w:r>
        <w:rPr/>
        <w:t>В</w:t>
      </w:r>
      <w:r>
        <w:rPr>
          <w:spacing w:val="-3"/>
        </w:rPr>
        <w:t> </w:t>
      </w:r>
      <w:r>
        <w:rPr/>
        <w:t>11-х</w:t>
      </w:r>
      <w:r>
        <w:rPr>
          <w:spacing w:val="-6"/>
        </w:rPr>
        <w:t> </w:t>
      </w:r>
      <w:r>
        <w:rPr/>
        <w:t>классах</w:t>
      </w:r>
      <w:r>
        <w:rPr>
          <w:spacing w:val="-6"/>
        </w:rPr>
        <w:t> </w:t>
      </w:r>
      <w:r>
        <w:rPr/>
        <w:t>общеобразовательных</w:t>
      </w:r>
      <w:r>
        <w:rPr>
          <w:spacing w:val="-6"/>
        </w:rPr>
        <w:t> </w:t>
      </w:r>
      <w:r>
        <w:rPr/>
        <w:t>средних</w:t>
      </w:r>
      <w:r>
        <w:rPr>
          <w:spacing w:val="-1"/>
        </w:rPr>
        <w:t> </w:t>
      </w:r>
      <w:r>
        <w:rPr/>
        <w:t>школ</w:t>
      </w:r>
      <w:r>
        <w:rPr>
          <w:spacing w:val="-6"/>
        </w:rPr>
        <w:t> </w:t>
      </w:r>
      <w:r>
        <w:rPr/>
        <w:t>изучается</w:t>
      </w:r>
      <w:r>
        <w:rPr>
          <w:spacing w:val="-2"/>
        </w:rPr>
        <w:t> </w:t>
      </w:r>
      <w:r>
        <w:rPr/>
        <w:t>раздел «Технологическая </w:t>
      </w:r>
      <w:r>
        <w:rPr>
          <w:spacing w:val="-2"/>
        </w:rPr>
        <w:t>подготовка».</w:t>
      </w:r>
    </w:p>
    <w:p>
      <w:pPr>
        <w:pStyle w:val="BodyText"/>
        <w:spacing w:line="271" w:lineRule="exact"/>
        <w:ind w:left="1842"/>
        <w:jc w:val="both"/>
      </w:pPr>
      <w:r>
        <w:rPr/>
        <w:t>Занятия</w:t>
      </w:r>
      <w:r>
        <w:rPr>
          <w:spacing w:val="70"/>
        </w:rPr>
        <w:t> </w:t>
      </w:r>
      <w:r>
        <w:rPr/>
        <w:t>по</w:t>
      </w:r>
      <w:r>
        <w:rPr>
          <w:spacing w:val="70"/>
        </w:rPr>
        <w:t> </w:t>
      </w:r>
      <w:r>
        <w:rPr/>
        <w:t>основам</w:t>
      </w:r>
      <w:r>
        <w:rPr>
          <w:spacing w:val="72"/>
        </w:rPr>
        <w:t> </w:t>
      </w:r>
      <w:r>
        <w:rPr/>
        <w:t>безопасности</w:t>
      </w:r>
      <w:r>
        <w:rPr>
          <w:spacing w:val="75"/>
        </w:rPr>
        <w:t> </w:t>
      </w:r>
      <w:r>
        <w:rPr/>
        <w:t>жизнедеятельности</w:t>
      </w:r>
      <w:r>
        <w:rPr>
          <w:spacing w:val="1"/>
        </w:rPr>
        <w:t> </w:t>
      </w:r>
      <w:r>
        <w:rPr/>
        <w:t>проводятся</w:t>
      </w:r>
      <w:r>
        <w:rPr>
          <w:spacing w:val="-2"/>
        </w:rPr>
        <w:t> </w:t>
      </w:r>
      <w:r>
        <w:rPr/>
        <w:t>в учебное</w:t>
      </w:r>
      <w:r>
        <w:rPr>
          <w:spacing w:val="-3"/>
        </w:rPr>
        <w:t> </w:t>
      </w:r>
      <w:r>
        <w:rPr>
          <w:spacing w:val="-2"/>
        </w:rPr>
        <w:t>время.</w:t>
      </w:r>
    </w:p>
    <w:p>
      <w:pPr>
        <w:pStyle w:val="BodyText"/>
        <w:ind w:right="824" w:firstLine="566"/>
        <w:jc w:val="both"/>
      </w:pPr>
      <w:r>
        <w:rPr/>
        <w:t>Безопасность школы является приоритетной в деятельности педагогического коллектива. Поэтому в целях обеспечения безопасного режима функционирования школы, создания необходимых условий для проведения учебно-воспитательного процесса, охраны жизни и здоровья детей ежегодно проходят учебно-тренировочные занятия (2 раза в год), а также беседы и классные часы с привлечением сотрудников ЧС.</w:t>
      </w:r>
    </w:p>
    <w:p>
      <w:pPr>
        <w:pStyle w:val="BodyText"/>
        <w:ind w:right="844" w:firstLine="566"/>
        <w:jc w:val="both"/>
      </w:pPr>
      <w:r>
        <w:rPr/>
        <w:t>Содержание</w:t>
      </w:r>
      <w:r>
        <w:rPr>
          <w:spacing w:val="-4"/>
        </w:rPr>
        <w:t> </w:t>
      </w:r>
      <w:r>
        <w:rPr/>
        <w:t>учебного курса «Основы</w:t>
      </w:r>
      <w:r>
        <w:rPr>
          <w:spacing w:val="-3"/>
        </w:rPr>
        <w:t> </w:t>
      </w:r>
      <w:r>
        <w:rPr/>
        <w:t>безопасности</w:t>
      </w:r>
      <w:r>
        <w:rPr>
          <w:spacing w:val="-6"/>
        </w:rPr>
        <w:t> </w:t>
      </w:r>
      <w:r>
        <w:rPr/>
        <w:t>жизнедеятельности»</w:t>
      </w:r>
      <w:r>
        <w:rPr>
          <w:spacing w:val="-3"/>
        </w:rPr>
        <w:t> </w:t>
      </w:r>
      <w:r>
        <w:rPr/>
        <w:t>реализуется</w:t>
      </w:r>
      <w:r>
        <w:rPr>
          <w:spacing w:val="-4"/>
        </w:rPr>
        <w:t> </w:t>
      </w:r>
      <w:r>
        <w:rPr/>
        <w:t>на основе образовательной программы по «Основы безопасности жизнедеятельности» - для 1- 11 классов уровня общего среднего образования по обновленному содержанию (2018 г.)</w:t>
      </w:r>
    </w:p>
    <w:p>
      <w:pPr>
        <w:pStyle w:val="BodyText"/>
        <w:spacing w:after="0"/>
        <w:jc w:val="both"/>
        <w:sectPr>
          <w:pgSz w:w="11910" w:h="16840"/>
          <w:pgMar w:header="0" w:footer="851" w:top="900" w:bottom="1180" w:left="141" w:right="0"/>
        </w:sectPr>
      </w:pPr>
    </w:p>
    <w:p>
      <w:pPr>
        <w:pStyle w:val="ListParagraph"/>
        <w:numPr>
          <w:ilvl w:val="0"/>
          <w:numId w:val="31"/>
        </w:numPr>
        <w:tabs>
          <w:tab w:pos="2267" w:val="left" w:leader="none"/>
        </w:tabs>
        <w:spacing w:line="240" w:lineRule="auto" w:before="73" w:after="0"/>
        <w:ind w:left="1275" w:right="854" w:firstLine="566"/>
        <w:jc w:val="left"/>
        <w:rPr>
          <w:b/>
          <w:sz w:val="28"/>
        </w:rPr>
      </w:pPr>
      <w:r>
        <w:rPr>
          <w:b/>
          <w:sz w:val="28"/>
        </w:rPr>
        <w:t>Реализация</w:t>
      </w:r>
      <w:r>
        <w:rPr>
          <w:b/>
          <w:spacing w:val="80"/>
          <w:sz w:val="28"/>
        </w:rPr>
        <w:t> </w:t>
      </w:r>
      <w:r>
        <w:rPr>
          <w:b/>
          <w:sz w:val="28"/>
        </w:rPr>
        <w:t>обязательного</w:t>
      </w:r>
      <w:r>
        <w:rPr>
          <w:b/>
          <w:spacing w:val="80"/>
          <w:sz w:val="28"/>
        </w:rPr>
        <w:t> </w:t>
      </w:r>
      <w:r>
        <w:rPr>
          <w:b/>
          <w:sz w:val="28"/>
        </w:rPr>
        <w:t>учебного</w:t>
      </w:r>
      <w:r>
        <w:rPr>
          <w:b/>
          <w:spacing w:val="80"/>
          <w:sz w:val="28"/>
        </w:rPr>
        <w:t> </w:t>
      </w:r>
      <w:r>
        <w:rPr>
          <w:b/>
          <w:sz w:val="28"/>
        </w:rPr>
        <w:t>курса</w:t>
      </w:r>
      <w:r>
        <w:rPr>
          <w:b/>
          <w:spacing w:val="80"/>
          <w:sz w:val="28"/>
        </w:rPr>
        <w:t> </w:t>
      </w:r>
      <w:r>
        <w:rPr>
          <w:b/>
          <w:sz w:val="28"/>
        </w:rPr>
        <w:t>"Правила</w:t>
      </w:r>
      <w:r>
        <w:rPr>
          <w:b/>
          <w:spacing w:val="80"/>
          <w:sz w:val="28"/>
        </w:rPr>
        <w:t> </w:t>
      </w:r>
      <w:r>
        <w:rPr>
          <w:b/>
          <w:sz w:val="28"/>
        </w:rPr>
        <w:t>дорожного </w:t>
      </w:r>
      <w:r>
        <w:rPr>
          <w:b/>
          <w:spacing w:val="-2"/>
          <w:sz w:val="28"/>
        </w:rPr>
        <w:t>движения".</w:t>
      </w:r>
      <w:r>
        <w:rPr>
          <w:b/>
          <w:spacing w:val="80"/>
          <w:w w:val="150"/>
          <w:sz w:val="28"/>
        </w:rPr>
        <w:t> </w:t>
      </w:r>
      <w:hyperlink r:id="rId68">
        <w:r>
          <w:rPr>
            <w:b/>
            <w:i/>
            <w:color w:val="0000FF"/>
            <w:spacing w:val="-2"/>
            <w:sz w:val="24"/>
            <w:u w:val="single" w:color="0000FF"/>
          </w:rPr>
          <w:t>http://sc0001.akkol.aqmoedu.kz/public/files/2023/7/4/040723_175825_programma-pdd.pdf</w:t>
        </w:r>
      </w:hyperlink>
    </w:p>
    <w:p>
      <w:pPr>
        <w:pStyle w:val="Heading2"/>
        <w:spacing w:line="275" w:lineRule="exact" w:before="274"/>
        <w:rPr>
          <w:u w:val="none"/>
        </w:rPr>
      </w:pPr>
      <w:r>
        <w:rPr>
          <w:u w:val="none"/>
        </w:rPr>
        <w:t>Приложение</w:t>
      </w:r>
      <w:r>
        <w:rPr>
          <w:spacing w:val="-8"/>
          <w:u w:val="none"/>
        </w:rPr>
        <w:t> </w:t>
      </w:r>
      <w:r>
        <w:rPr>
          <w:u w:val="none"/>
        </w:rPr>
        <w:t>14</w:t>
      </w:r>
      <w:r>
        <w:rPr>
          <w:spacing w:val="-2"/>
          <w:u w:val="none"/>
        </w:rPr>
        <w:t> </w:t>
      </w:r>
      <w:r>
        <w:rPr>
          <w:u w:val="none"/>
        </w:rPr>
        <w:t>Программа</w:t>
      </w:r>
      <w:r>
        <w:rPr>
          <w:spacing w:val="-2"/>
          <w:u w:val="none"/>
        </w:rPr>
        <w:t> </w:t>
      </w:r>
      <w:r>
        <w:rPr>
          <w:spacing w:val="-5"/>
          <w:u w:val="none"/>
        </w:rPr>
        <w:t>ПДД</w:t>
      </w:r>
    </w:p>
    <w:p>
      <w:pPr>
        <w:pStyle w:val="BodyText"/>
        <w:spacing w:line="276" w:lineRule="auto"/>
        <w:ind w:right="848" w:firstLine="566"/>
      </w:pPr>
      <w:r>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w:t>
      </w:r>
      <w:r>
        <w:rPr>
          <w:spacing w:val="-3"/>
        </w:rPr>
        <w:t> </w:t>
      </w:r>
      <w:r>
        <w:rPr/>
        <w:t>время, с</w:t>
      </w:r>
      <w:r>
        <w:rPr>
          <w:spacing w:val="-8"/>
        </w:rPr>
        <w:t> </w:t>
      </w:r>
      <w:r>
        <w:rPr/>
        <w:t>указанием</w:t>
      </w:r>
      <w:r>
        <w:rPr>
          <w:spacing w:val="-1"/>
        </w:rPr>
        <w:t> </w:t>
      </w:r>
      <w:r>
        <w:rPr/>
        <w:t>темы</w:t>
      </w:r>
      <w:r>
        <w:rPr>
          <w:spacing w:val="-5"/>
        </w:rPr>
        <w:t> </w:t>
      </w:r>
      <w:r>
        <w:rPr/>
        <w:t>и</w:t>
      </w:r>
      <w:r>
        <w:rPr>
          <w:spacing w:val="-6"/>
        </w:rPr>
        <w:t> </w:t>
      </w:r>
      <w:r>
        <w:rPr/>
        <w:t>даты в</w:t>
      </w:r>
      <w:r>
        <w:rPr>
          <w:spacing w:val="-5"/>
        </w:rPr>
        <w:t> </w:t>
      </w:r>
      <w:r>
        <w:rPr/>
        <w:t>годовом</w:t>
      </w:r>
      <w:r>
        <w:rPr>
          <w:spacing w:val="-5"/>
        </w:rPr>
        <w:t> </w:t>
      </w:r>
      <w:r>
        <w:rPr/>
        <w:t>плане</w:t>
      </w:r>
      <w:r>
        <w:rPr>
          <w:spacing w:val="-8"/>
        </w:rPr>
        <w:t> </w:t>
      </w:r>
      <w:r>
        <w:rPr/>
        <w:t>работы</w:t>
      </w:r>
      <w:r>
        <w:rPr>
          <w:spacing w:val="-4"/>
        </w:rPr>
        <w:t> </w:t>
      </w:r>
      <w:r>
        <w:rPr/>
        <w:t>классного руководителя. В 5-8 классах ведется по 10 часов в каждом классе за счет классных часов и во внеурочное время с указанием темы и даты занятий на</w:t>
      </w:r>
      <w:r>
        <w:rPr>
          <w:spacing w:val="-1"/>
        </w:rPr>
        <w:t> </w:t>
      </w:r>
      <w:r>
        <w:rPr/>
        <w:t>отдельной странице классного журнала.</w:t>
      </w:r>
    </w:p>
    <w:p>
      <w:pPr>
        <w:pStyle w:val="BodyText"/>
        <w:spacing w:line="276" w:lineRule="auto"/>
        <w:ind w:right="883" w:firstLine="566"/>
      </w:pPr>
      <w:r>
        <w:rPr/>
        <w:t>В целях активизации деятельности по предупреждению детского дорожно- транспортного травматизма, проводится профилактическая работа в соответствие с планом воспитательной работы школы. Работа по профилактике ДТП ведется по утвержденной программе в 1-8 классах, ведущей целью является воспитание навыков безопасного поведения на дороге и улицах, повышение дорожно-транспортной культуры детей и родителей. Классными руководителями осуществляется дополнительное образование учащихся</w:t>
      </w:r>
      <w:r>
        <w:rPr>
          <w:spacing w:val="-4"/>
        </w:rPr>
        <w:t> </w:t>
      </w:r>
      <w:r>
        <w:rPr/>
        <w:t>по</w:t>
      </w:r>
      <w:r>
        <w:rPr>
          <w:spacing w:val="-4"/>
        </w:rPr>
        <w:t> </w:t>
      </w:r>
      <w:r>
        <w:rPr/>
        <w:t>вопросам</w:t>
      </w:r>
      <w:r>
        <w:rPr>
          <w:spacing w:val="-7"/>
        </w:rPr>
        <w:t> </w:t>
      </w:r>
      <w:r>
        <w:rPr/>
        <w:t>воспитания</w:t>
      </w:r>
      <w:r>
        <w:rPr>
          <w:spacing w:val="-4"/>
        </w:rPr>
        <w:t> </w:t>
      </w:r>
      <w:r>
        <w:rPr/>
        <w:t>безопасного</w:t>
      </w:r>
      <w:r>
        <w:rPr>
          <w:spacing w:val="-4"/>
        </w:rPr>
        <w:t> </w:t>
      </w:r>
      <w:r>
        <w:rPr/>
        <w:t>поведения</w:t>
      </w:r>
      <w:r>
        <w:rPr>
          <w:spacing w:val="-9"/>
        </w:rPr>
        <w:t> </w:t>
      </w:r>
      <w:r>
        <w:rPr/>
        <w:t>на</w:t>
      </w:r>
      <w:r>
        <w:rPr>
          <w:spacing w:val="-5"/>
        </w:rPr>
        <w:t> </w:t>
      </w:r>
      <w:r>
        <w:rPr/>
        <w:t>дороге,</w:t>
      </w:r>
      <w:r>
        <w:rPr>
          <w:spacing w:val="-7"/>
        </w:rPr>
        <w:t> </w:t>
      </w:r>
      <w:r>
        <w:rPr/>
        <w:t>транспортной</w:t>
      </w:r>
      <w:r>
        <w:rPr>
          <w:spacing w:val="-3"/>
        </w:rPr>
        <w:t> </w:t>
      </w:r>
      <w:r>
        <w:rPr/>
        <w:t>культуры через беседы, на классных часах по ПДД: «Азбука дорожного движения», «Дорожные знаки», «Внимание - пешеход!», «Правила поведения пешехода на дорогах»</w:t>
      </w:r>
    </w:p>
    <w:p>
      <w:pPr>
        <w:pStyle w:val="BodyText"/>
        <w:ind w:left="1400"/>
      </w:pPr>
      <w:r>
        <w:rPr/>
        <w:t>В</w:t>
      </w:r>
      <w:r>
        <w:rPr>
          <w:spacing w:val="-7"/>
        </w:rPr>
        <w:t> </w:t>
      </w:r>
      <w:r>
        <w:rPr/>
        <w:t>школе</w:t>
      </w:r>
      <w:r>
        <w:rPr>
          <w:spacing w:val="-6"/>
        </w:rPr>
        <w:t> </w:t>
      </w:r>
      <w:r>
        <w:rPr/>
        <w:t>имеется</w:t>
      </w:r>
      <w:r>
        <w:rPr>
          <w:spacing w:val="-5"/>
        </w:rPr>
        <w:t> </w:t>
      </w:r>
      <w:r>
        <w:rPr/>
        <w:t>тематически</w:t>
      </w:r>
      <w:r>
        <w:rPr>
          <w:spacing w:val="3"/>
        </w:rPr>
        <w:t> </w:t>
      </w:r>
      <w:r>
        <w:rPr/>
        <w:t>-</w:t>
      </w:r>
      <w:r>
        <w:rPr>
          <w:spacing w:val="-3"/>
        </w:rPr>
        <w:t> </w:t>
      </w:r>
      <w:r>
        <w:rPr/>
        <w:t>информационный</w:t>
      </w:r>
      <w:r>
        <w:rPr>
          <w:spacing w:val="1"/>
        </w:rPr>
        <w:t> </w:t>
      </w:r>
      <w:r>
        <w:rPr/>
        <w:t>стенд</w:t>
      </w:r>
      <w:r>
        <w:rPr>
          <w:spacing w:val="-7"/>
        </w:rPr>
        <w:t> </w:t>
      </w:r>
      <w:r>
        <w:rPr/>
        <w:t>по</w:t>
      </w:r>
      <w:r>
        <w:rPr>
          <w:spacing w:val="4"/>
        </w:rPr>
        <w:t> </w:t>
      </w:r>
      <w:r>
        <w:rPr>
          <w:spacing w:val="-4"/>
        </w:rPr>
        <w:t>ПДД.</w:t>
      </w:r>
    </w:p>
    <w:p>
      <w:pPr>
        <w:pStyle w:val="BodyText"/>
        <w:spacing w:before="90"/>
        <w:ind w:left="0"/>
      </w:pPr>
    </w:p>
    <w:p>
      <w:pPr>
        <w:pStyle w:val="ListParagraph"/>
        <w:numPr>
          <w:ilvl w:val="0"/>
          <w:numId w:val="43"/>
        </w:numPr>
        <w:tabs>
          <w:tab w:pos="2267" w:val="left" w:leader="none"/>
        </w:tabs>
        <w:spacing w:line="242" w:lineRule="auto" w:before="0" w:after="0"/>
        <w:ind w:left="1275" w:right="855" w:firstLine="566"/>
        <w:jc w:val="both"/>
        <w:rPr>
          <w:b/>
          <w:sz w:val="28"/>
        </w:rPr>
      </w:pPr>
      <w:r>
        <w:rPr>
          <w:b/>
          <w:sz w:val="28"/>
        </w:rPr>
        <w:t>Наличие педагогов</w:t>
      </w:r>
      <w:r>
        <w:rPr>
          <w:b/>
          <w:spacing w:val="-2"/>
          <w:sz w:val="28"/>
        </w:rPr>
        <w:t> </w:t>
      </w:r>
      <w:r>
        <w:rPr>
          <w:b/>
          <w:sz w:val="28"/>
        </w:rPr>
        <w:t>в</w:t>
      </w:r>
      <w:r>
        <w:rPr>
          <w:b/>
          <w:spacing w:val="-2"/>
          <w:sz w:val="28"/>
        </w:rPr>
        <w:t> </w:t>
      </w:r>
      <w:r>
        <w:rPr>
          <w:b/>
          <w:sz w:val="28"/>
        </w:rPr>
        <w:t>соответствии</w:t>
      </w:r>
      <w:r>
        <w:rPr>
          <w:b/>
          <w:spacing w:val="-2"/>
          <w:sz w:val="28"/>
        </w:rPr>
        <w:t> </w:t>
      </w:r>
      <w:r>
        <w:rPr>
          <w:b/>
          <w:sz w:val="28"/>
        </w:rPr>
        <w:t>с предметами</w:t>
      </w:r>
      <w:r>
        <w:rPr>
          <w:b/>
          <w:spacing w:val="-2"/>
          <w:sz w:val="28"/>
        </w:rPr>
        <w:t> </w:t>
      </w:r>
      <w:r>
        <w:rPr>
          <w:b/>
          <w:sz w:val="28"/>
        </w:rPr>
        <w:t>рабочего</w:t>
      </w:r>
      <w:r>
        <w:rPr>
          <w:b/>
          <w:spacing w:val="-4"/>
          <w:sz w:val="28"/>
        </w:rPr>
        <w:t> </w:t>
      </w:r>
      <w:r>
        <w:rPr>
          <w:b/>
          <w:sz w:val="28"/>
        </w:rPr>
        <w:t>учебного плана, имеющих педагогическое образование по соответствующим </w:t>
      </w:r>
      <w:r>
        <w:rPr>
          <w:b/>
          <w:spacing w:val="-2"/>
          <w:sz w:val="28"/>
        </w:rPr>
        <w:t>профилям:</w:t>
      </w:r>
    </w:p>
    <w:p>
      <w:pPr>
        <w:pStyle w:val="BodyText"/>
        <w:spacing w:line="269" w:lineRule="exact"/>
        <w:ind w:left="1717"/>
        <w:jc w:val="both"/>
      </w:pPr>
      <w:r>
        <w:rPr/>
        <w:t>Сведения</w:t>
      </w:r>
      <w:r>
        <w:rPr>
          <w:spacing w:val="-7"/>
        </w:rPr>
        <w:t> </w:t>
      </w:r>
      <w:r>
        <w:rPr/>
        <w:t>об</w:t>
      </w:r>
      <w:r>
        <w:rPr>
          <w:spacing w:val="-6"/>
        </w:rPr>
        <w:t> </w:t>
      </w:r>
      <w:r>
        <w:rPr/>
        <w:t>укомплектованности</w:t>
      </w:r>
      <w:r>
        <w:rPr>
          <w:spacing w:val="-8"/>
        </w:rPr>
        <w:t> </w:t>
      </w:r>
      <w:r>
        <w:rPr/>
        <w:t>педагогическими</w:t>
      </w:r>
      <w:r>
        <w:rPr>
          <w:spacing w:val="-3"/>
        </w:rPr>
        <w:t> </w:t>
      </w:r>
      <w:r>
        <w:rPr>
          <w:spacing w:val="-2"/>
        </w:rPr>
        <w:t>кадрами.</w:t>
      </w:r>
    </w:p>
    <w:p>
      <w:pPr>
        <w:spacing w:line="247" w:lineRule="auto" w:before="118"/>
        <w:ind w:left="1707" w:right="872" w:hanging="432"/>
        <w:jc w:val="left"/>
        <w:rPr>
          <w:sz w:val="24"/>
        </w:rPr>
      </w:pPr>
      <w:hyperlink r:id="rId69">
        <w:r>
          <w:rPr>
            <w:b/>
            <w:i/>
            <w:color w:val="0000FF"/>
            <w:spacing w:val="-2"/>
            <w:sz w:val="24"/>
            <w:u w:val="single" w:color="0000FF"/>
          </w:rPr>
          <w:t>http://sc0001.akkol.aqmoedu.kz/public/files/2023/7/4/040723_182341_priloghenie-7.pdf</w:t>
        </w:r>
      </w:hyperlink>
      <w:r>
        <w:rPr>
          <w:b/>
          <w:i/>
          <w:color w:val="0000FF"/>
          <w:spacing w:val="80"/>
          <w:w w:val="150"/>
          <w:sz w:val="24"/>
        </w:rPr>
        <w:t> </w:t>
      </w:r>
      <w:r>
        <w:rPr>
          <w:sz w:val="24"/>
        </w:rPr>
        <w:t>Документ</w:t>
      </w:r>
      <w:r>
        <w:rPr>
          <w:spacing w:val="40"/>
          <w:sz w:val="24"/>
        </w:rPr>
        <w:t> </w:t>
      </w:r>
      <w:r>
        <w:rPr>
          <w:sz w:val="24"/>
        </w:rPr>
        <w:t>об</w:t>
      </w:r>
      <w:r>
        <w:rPr>
          <w:spacing w:val="35"/>
          <w:sz w:val="24"/>
        </w:rPr>
        <w:t> </w:t>
      </w:r>
      <w:r>
        <w:rPr>
          <w:sz w:val="24"/>
        </w:rPr>
        <w:t>образовании</w:t>
      </w:r>
      <w:r>
        <w:rPr>
          <w:spacing w:val="38"/>
          <w:sz w:val="24"/>
        </w:rPr>
        <w:t> </w:t>
      </w:r>
      <w:r>
        <w:rPr>
          <w:sz w:val="24"/>
        </w:rPr>
        <w:t>педагогов</w:t>
      </w:r>
      <w:r>
        <w:rPr>
          <w:spacing w:val="40"/>
          <w:sz w:val="24"/>
        </w:rPr>
        <w:t> </w:t>
      </w:r>
      <w:r>
        <w:rPr>
          <w:sz w:val="24"/>
        </w:rPr>
        <w:t>с</w:t>
      </w:r>
      <w:r>
        <w:rPr>
          <w:spacing w:val="40"/>
          <w:sz w:val="24"/>
        </w:rPr>
        <w:t> </w:t>
      </w:r>
      <w:r>
        <w:rPr>
          <w:sz w:val="24"/>
        </w:rPr>
        <w:t>приложениями,</w:t>
      </w:r>
      <w:r>
        <w:rPr>
          <w:spacing w:val="40"/>
          <w:sz w:val="24"/>
        </w:rPr>
        <w:t> </w:t>
      </w:r>
      <w:r>
        <w:rPr>
          <w:sz w:val="24"/>
        </w:rPr>
        <w:t>сертификаты</w:t>
      </w:r>
      <w:r>
        <w:rPr>
          <w:spacing w:val="40"/>
          <w:sz w:val="24"/>
        </w:rPr>
        <w:t> </w:t>
      </w:r>
      <w:r>
        <w:rPr>
          <w:sz w:val="24"/>
        </w:rPr>
        <w:t>о</w:t>
      </w:r>
      <w:r>
        <w:rPr>
          <w:spacing w:val="40"/>
          <w:sz w:val="24"/>
        </w:rPr>
        <w:t> </w:t>
      </w:r>
      <w:r>
        <w:rPr>
          <w:sz w:val="24"/>
        </w:rPr>
        <w:t>переподготовке (при наличии).</w:t>
      </w:r>
    </w:p>
    <w:p>
      <w:pPr>
        <w:spacing w:line="242" w:lineRule="auto" w:before="150"/>
        <w:ind w:left="1275" w:right="2031" w:firstLine="0"/>
        <w:jc w:val="left"/>
        <w:rPr>
          <w:b/>
          <w:i/>
          <w:sz w:val="24"/>
        </w:rPr>
      </w:pPr>
      <w:hyperlink r:id="rId70">
        <w:r>
          <w:rPr>
            <w:b/>
            <w:i/>
            <w:color w:val="0000FF"/>
            <w:spacing w:val="-2"/>
            <w:sz w:val="24"/>
            <w:u w:val="single" w:color="0000FF"/>
          </w:rPr>
          <w:t>http://sc0001.akkol.aqmoedu.kz/public/files/2023/7/4/040723_195504_dokumenty-ob-</w:t>
        </w:r>
      </w:hyperlink>
      <w:r>
        <w:rPr>
          <w:b/>
          <w:i/>
          <w:color w:val="0000FF"/>
          <w:spacing w:val="-2"/>
          <w:sz w:val="24"/>
        </w:rPr>
        <w:t> </w:t>
      </w:r>
      <w:hyperlink r:id="rId70">
        <w:r>
          <w:rPr>
            <w:b/>
            <w:i/>
            <w:color w:val="0000FF"/>
            <w:spacing w:val="-2"/>
            <w:sz w:val="24"/>
            <w:u w:val="single" w:color="0000FF"/>
          </w:rPr>
          <w:t>obrazovanii-pedagogov.pdf</w:t>
        </w:r>
      </w:hyperlink>
    </w:p>
    <w:p>
      <w:pPr>
        <w:spacing w:line="372" w:lineRule="auto" w:before="153"/>
        <w:ind w:left="1275" w:right="0" w:firstLine="0"/>
        <w:jc w:val="left"/>
        <w:rPr>
          <w:b/>
          <w:i/>
          <w:sz w:val="24"/>
        </w:rPr>
      </w:pPr>
      <w:hyperlink r:id="rId71">
        <w:r>
          <w:rPr>
            <w:b/>
            <w:i/>
            <w:color w:val="0000FF"/>
            <w:spacing w:val="-2"/>
            <w:sz w:val="24"/>
            <w:u w:val="single" w:color="0000FF"/>
          </w:rPr>
          <w:t>http://sc0001.akkol.aqmoedu.kz/public/files/2023/7/4/040723_195817_diplomy-magistratura.pdf</w:t>
        </w:r>
      </w:hyperlink>
      <w:r>
        <w:rPr>
          <w:b/>
          <w:i/>
          <w:color w:val="0000FF"/>
          <w:spacing w:val="-2"/>
          <w:sz w:val="24"/>
        </w:rPr>
        <w:t> </w:t>
      </w:r>
      <w:hyperlink r:id="rId72">
        <w:r>
          <w:rPr>
            <w:b/>
            <w:i/>
            <w:color w:val="0000FF"/>
            <w:spacing w:val="-2"/>
            <w:sz w:val="24"/>
            <w:u w:val="single" w:color="0000FF"/>
          </w:rPr>
          <w:t>http://sc0001.akkol.aqmoedu.kz/public/files/2023/7/4/040723_195852_perepodgotovka.pdf</w:t>
        </w:r>
      </w:hyperlink>
    </w:p>
    <w:p>
      <w:pPr>
        <w:pStyle w:val="Heading2"/>
        <w:spacing w:before="5"/>
        <w:ind w:left="2418"/>
        <w:rPr>
          <w:u w:val="none"/>
        </w:rPr>
      </w:pPr>
      <w:r>
        <w:rPr>
          <w:u w:val="none"/>
        </w:rPr>
        <w:t>Приложение</w:t>
      </w:r>
      <w:r>
        <w:rPr>
          <w:spacing w:val="-7"/>
          <w:u w:val="none"/>
        </w:rPr>
        <w:t> </w:t>
      </w:r>
      <w:r>
        <w:rPr>
          <w:u w:val="none"/>
        </w:rPr>
        <w:t>2 Дипломы.</w:t>
      </w:r>
      <w:r>
        <w:rPr>
          <w:spacing w:val="-3"/>
          <w:u w:val="none"/>
        </w:rPr>
        <w:t> </w:t>
      </w:r>
      <w:r>
        <w:rPr>
          <w:spacing w:val="-2"/>
          <w:u w:val="none"/>
        </w:rPr>
        <w:t>Категории.</w:t>
      </w:r>
    </w:p>
    <w:p>
      <w:pPr>
        <w:pStyle w:val="BodyText"/>
        <w:spacing w:before="21"/>
        <w:ind w:left="1707"/>
      </w:pPr>
      <w:r>
        <w:rPr/>
        <w:t>Штатное</w:t>
      </w:r>
      <w:r>
        <w:rPr>
          <w:spacing w:val="-5"/>
        </w:rPr>
        <w:t> </w:t>
      </w:r>
      <w:r>
        <w:rPr/>
        <w:t>расписание</w:t>
      </w:r>
      <w:r>
        <w:rPr>
          <w:spacing w:val="-8"/>
        </w:rPr>
        <w:t> </w:t>
      </w:r>
      <w:r>
        <w:rPr/>
        <w:t>и</w:t>
      </w:r>
      <w:r>
        <w:rPr>
          <w:spacing w:val="-5"/>
        </w:rPr>
        <w:t> </w:t>
      </w:r>
      <w:r>
        <w:rPr/>
        <w:t>тарификационный</w:t>
      </w:r>
      <w:r>
        <w:rPr>
          <w:spacing w:val="4"/>
        </w:rPr>
        <w:t> </w:t>
      </w:r>
      <w:r>
        <w:rPr/>
        <w:t>список</w:t>
      </w:r>
      <w:r>
        <w:rPr>
          <w:spacing w:val="-3"/>
        </w:rPr>
        <w:t> </w:t>
      </w:r>
      <w:r>
        <w:rPr/>
        <w:t>педагогов</w:t>
      </w:r>
      <w:r>
        <w:rPr>
          <w:spacing w:val="-5"/>
        </w:rPr>
        <w:t> </w:t>
      </w:r>
      <w:r>
        <w:rPr/>
        <w:t>за</w:t>
      </w:r>
      <w:r>
        <w:rPr>
          <w:spacing w:val="-8"/>
        </w:rPr>
        <w:t> </w:t>
      </w:r>
      <w:r>
        <w:rPr/>
        <w:t>оцениваемый </w:t>
      </w:r>
      <w:r>
        <w:rPr>
          <w:spacing w:val="-2"/>
        </w:rPr>
        <w:t>период.</w:t>
      </w:r>
    </w:p>
    <w:p>
      <w:pPr>
        <w:spacing w:line="264" w:lineRule="auto" w:before="17"/>
        <w:ind w:left="1275" w:right="955" w:firstLine="0"/>
        <w:jc w:val="left"/>
        <w:rPr>
          <w:b/>
          <w:i/>
          <w:sz w:val="24"/>
        </w:rPr>
      </w:pPr>
      <w:hyperlink r:id="rId73">
        <w:r>
          <w:rPr>
            <w:b/>
            <w:i/>
            <w:color w:val="0000FF"/>
            <w:spacing w:val="-2"/>
            <w:sz w:val="24"/>
            <w:u w:val="single" w:color="0000FF"/>
          </w:rPr>
          <w:t>://sc0001.akkol.aqmoedu.kz/public/files/2023/6/30/300623_135117_tarificaciya-2022-2023.pdf</w:t>
        </w:r>
      </w:hyperlink>
      <w:r>
        <w:rPr>
          <w:b/>
          <w:i/>
          <w:color w:val="0000FF"/>
          <w:spacing w:val="-2"/>
          <w:sz w:val="24"/>
        </w:rPr>
        <w:t> </w:t>
      </w:r>
      <w:hyperlink r:id="rId74">
        <w:r>
          <w:rPr>
            <w:b/>
            <w:i/>
            <w:color w:val="0000FF"/>
            <w:spacing w:val="-2"/>
            <w:sz w:val="24"/>
            <w:u w:val="single" w:color="0000FF"/>
          </w:rPr>
          <w:t>http://sc0001.akkol.aqmoedu.kz/public/files/2023/7/5/050723_100636_shtatnoe-raspisanie-2022-</w:t>
        </w:r>
      </w:hyperlink>
      <w:r>
        <w:rPr>
          <w:b/>
          <w:i/>
          <w:color w:val="0000FF"/>
          <w:spacing w:val="-2"/>
          <w:sz w:val="24"/>
        </w:rPr>
        <w:t> </w:t>
      </w:r>
      <w:hyperlink r:id="rId74">
        <w:r>
          <w:rPr>
            <w:b/>
            <w:i/>
            <w:color w:val="0000FF"/>
            <w:spacing w:val="-2"/>
            <w:sz w:val="24"/>
            <w:u w:val="single" w:color="0000FF"/>
          </w:rPr>
          <w:t>2023.pdf</w:t>
        </w:r>
      </w:hyperlink>
    </w:p>
    <w:p>
      <w:pPr>
        <w:pStyle w:val="Heading2"/>
        <w:spacing w:line="273" w:lineRule="exact"/>
        <w:ind w:left="2418"/>
        <w:rPr>
          <w:u w:val="none"/>
        </w:rPr>
      </w:pPr>
      <w:r>
        <w:rPr>
          <w:u w:val="none"/>
        </w:rPr>
        <w:t>Приложение</w:t>
      </w:r>
      <w:r>
        <w:rPr>
          <w:spacing w:val="-9"/>
          <w:u w:val="none"/>
        </w:rPr>
        <w:t> </w:t>
      </w:r>
      <w:r>
        <w:rPr>
          <w:u w:val="none"/>
        </w:rPr>
        <w:t>3</w:t>
      </w:r>
      <w:r>
        <w:rPr>
          <w:spacing w:val="-6"/>
          <w:u w:val="none"/>
        </w:rPr>
        <w:t> </w:t>
      </w:r>
      <w:r>
        <w:rPr>
          <w:u w:val="none"/>
        </w:rPr>
        <w:t>Тарификация,</w:t>
      </w:r>
      <w:r>
        <w:rPr>
          <w:spacing w:val="-4"/>
          <w:u w:val="none"/>
        </w:rPr>
        <w:t> </w:t>
      </w:r>
      <w:r>
        <w:rPr>
          <w:spacing w:val="-2"/>
          <w:u w:val="none"/>
        </w:rPr>
        <w:t>штатное</w:t>
      </w:r>
    </w:p>
    <w:p>
      <w:pPr>
        <w:pStyle w:val="BodyText"/>
        <w:spacing w:line="264" w:lineRule="auto" w:before="26"/>
        <w:ind w:left="1702" w:right="842" w:firstLine="696"/>
      </w:pPr>
      <w:r>
        <w:rPr/>
        <w:t>Доля педагогов педагогов-экспертов, педагогов-исследователей от общего числа педагогов всех уровней образования – 62,7 %</w:t>
      </w:r>
    </w:p>
    <w:p>
      <w:pPr>
        <w:pStyle w:val="BodyText"/>
        <w:spacing w:line="276" w:lineRule="auto" w:before="123"/>
        <w:ind w:left="1717" w:right="4444"/>
      </w:pPr>
      <w:r>
        <w:rPr/>
        <w:t>Всего учителей,</w:t>
      </w:r>
      <w:r>
        <w:rPr>
          <w:spacing w:val="-1"/>
        </w:rPr>
        <w:t> </w:t>
      </w:r>
      <w:r>
        <w:rPr/>
        <w:t>работающих</w:t>
      </w:r>
      <w:r>
        <w:rPr>
          <w:spacing w:val="-8"/>
        </w:rPr>
        <w:t> </w:t>
      </w:r>
      <w:r>
        <w:rPr/>
        <w:t>в</w:t>
      </w:r>
      <w:r>
        <w:rPr>
          <w:spacing w:val="-6"/>
        </w:rPr>
        <w:t> </w:t>
      </w:r>
      <w:r>
        <w:rPr/>
        <w:t>школе —</w:t>
      </w:r>
      <w:r>
        <w:rPr>
          <w:spacing w:val="-8"/>
        </w:rPr>
        <w:t> </w:t>
      </w:r>
      <w:r>
        <w:rPr/>
        <w:t>62,</w:t>
      </w:r>
      <w:r>
        <w:rPr>
          <w:spacing w:val="40"/>
        </w:rPr>
        <w:t> </w:t>
      </w:r>
      <w:r>
        <w:rPr/>
        <w:t>из</w:t>
      </w:r>
      <w:r>
        <w:rPr>
          <w:spacing w:val="-7"/>
        </w:rPr>
        <w:t> </w:t>
      </w:r>
      <w:r>
        <w:rPr/>
        <w:t>них: педагог - исследователь - 15</w:t>
      </w:r>
    </w:p>
    <w:p>
      <w:pPr>
        <w:pStyle w:val="BodyText"/>
        <w:spacing w:line="237" w:lineRule="exact"/>
        <w:ind w:left="1717"/>
      </w:pPr>
      <w:r>
        <w:rPr/>
        <w:t>педагог</w:t>
      </w:r>
      <w:r>
        <w:rPr>
          <w:spacing w:val="-3"/>
        </w:rPr>
        <w:t> </w:t>
      </w:r>
      <w:r>
        <w:rPr/>
        <w:t>эксперт</w:t>
      </w:r>
      <w:r>
        <w:rPr>
          <w:spacing w:val="1"/>
        </w:rPr>
        <w:t> </w:t>
      </w:r>
      <w:r>
        <w:rPr/>
        <w:t>-</w:t>
      </w:r>
      <w:r>
        <w:rPr>
          <w:spacing w:val="-2"/>
        </w:rPr>
        <w:t> </w:t>
      </w:r>
      <w:r>
        <w:rPr>
          <w:spacing w:val="-5"/>
        </w:rPr>
        <w:t>23</w:t>
      </w:r>
    </w:p>
    <w:p>
      <w:pPr>
        <w:pStyle w:val="BodyText"/>
        <w:spacing w:line="247" w:lineRule="auto" w:before="2"/>
        <w:ind w:left="1717" w:right="7487"/>
      </w:pPr>
      <w:r>
        <w:rPr/>
        <w:t>педагог</w:t>
      </w:r>
      <w:r>
        <w:rPr>
          <w:spacing w:val="-8"/>
        </w:rPr>
        <w:t> </w:t>
      </w:r>
      <w:r>
        <w:rPr/>
        <w:t>-</w:t>
      </w:r>
      <w:r>
        <w:rPr>
          <w:spacing w:val="-8"/>
        </w:rPr>
        <w:t> </w:t>
      </w:r>
      <w:r>
        <w:rPr/>
        <w:t>модератор</w:t>
      </w:r>
      <w:r>
        <w:rPr>
          <w:spacing w:val="-5"/>
        </w:rPr>
        <w:t> </w:t>
      </w:r>
      <w:r>
        <w:rPr/>
        <w:t>-</w:t>
      </w:r>
      <w:r>
        <w:rPr>
          <w:spacing w:val="-8"/>
        </w:rPr>
        <w:t> </w:t>
      </w:r>
      <w:r>
        <w:rPr/>
        <w:t>20 педагогов - 2</w:t>
      </w:r>
    </w:p>
    <w:p>
      <w:pPr>
        <w:pStyle w:val="BodyText"/>
        <w:spacing w:after="0" w:line="247" w:lineRule="auto"/>
        <w:sectPr>
          <w:pgSz w:w="11910" w:h="16840"/>
          <w:pgMar w:header="0" w:footer="851" w:top="900" w:bottom="1180" w:left="141" w:right="0"/>
        </w:sectPr>
      </w:pPr>
    </w:p>
    <w:p>
      <w:pPr>
        <w:spacing w:before="72"/>
        <w:ind w:left="3148" w:right="0" w:firstLine="0"/>
        <w:jc w:val="left"/>
        <w:rPr>
          <w:b/>
          <w:sz w:val="24"/>
        </w:rPr>
      </w:pPr>
      <w:r>
        <w:rPr>
          <w:b/>
          <w:sz w:val="24"/>
        </w:rPr>
        <w:t>Образовательный</w:t>
      </w:r>
      <w:r>
        <w:rPr>
          <w:b/>
          <w:spacing w:val="-7"/>
          <w:sz w:val="24"/>
        </w:rPr>
        <w:t> </w:t>
      </w:r>
      <w:r>
        <w:rPr>
          <w:b/>
          <w:sz w:val="24"/>
        </w:rPr>
        <w:t>уровень</w:t>
      </w:r>
      <w:r>
        <w:rPr>
          <w:b/>
          <w:spacing w:val="-4"/>
          <w:sz w:val="24"/>
        </w:rPr>
        <w:t> </w:t>
      </w:r>
      <w:r>
        <w:rPr>
          <w:b/>
          <w:spacing w:val="-2"/>
          <w:sz w:val="24"/>
        </w:rPr>
        <w:t>учителей</w:t>
      </w:r>
    </w:p>
    <w:p>
      <w:pPr>
        <w:pStyle w:val="BodyText"/>
        <w:spacing w:before="102"/>
        <w:ind w:left="0"/>
        <w:rPr>
          <w:b/>
          <w:sz w:val="20"/>
        </w:rPr>
      </w:pPr>
    </w:p>
    <w:tbl>
      <w:tblPr>
        <w:tblW w:w="0" w:type="auto"/>
        <w:jc w:val="left"/>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190"/>
        <w:gridCol w:w="1665"/>
        <w:gridCol w:w="1665"/>
        <w:gridCol w:w="1194"/>
        <w:gridCol w:w="1665"/>
        <w:gridCol w:w="1564"/>
      </w:tblGrid>
      <w:tr>
        <w:trPr>
          <w:trHeight w:val="422" w:hRule="atLeast"/>
        </w:trPr>
        <w:tc>
          <w:tcPr>
            <w:tcW w:w="1229" w:type="dxa"/>
            <w:vMerge w:val="restart"/>
            <w:shd w:val="clear" w:color="auto" w:fill="AAE470"/>
          </w:tcPr>
          <w:p>
            <w:pPr>
              <w:pStyle w:val="TableParagraph"/>
              <w:spacing w:line="264" w:lineRule="auto"/>
              <w:ind w:left="110" w:right="213"/>
              <w:rPr>
                <w:b/>
                <w:sz w:val="22"/>
              </w:rPr>
            </w:pPr>
            <w:r>
              <w:rPr>
                <w:b/>
                <w:spacing w:val="-2"/>
                <w:sz w:val="22"/>
              </w:rPr>
              <w:t>Учебные </w:t>
            </w:r>
            <w:r>
              <w:rPr>
                <w:b/>
                <w:spacing w:val="-4"/>
                <w:sz w:val="22"/>
              </w:rPr>
              <w:t>годы</w:t>
            </w:r>
          </w:p>
        </w:tc>
        <w:tc>
          <w:tcPr>
            <w:tcW w:w="4520" w:type="dxa"/>
            <w:gridSpan w:val="3"/>
            <w:shd w:val="clear" w:color="auto" w:fill="AAE470"/>
          </w:tcPr>
          <w:p>
            <w:pPr>
              <w:pStyle w:val="TableParagraph"/>
              <w:spacing w:line="249" w:lineRule="exact"/>
              <w:ind w:left="105"/>
              <w:rPr>
                <w:b/>
                <w:sz w:val="22"/>
              </w:rPr>
            </w:pPr>
            <w:r>
              <w:rPr>
                <w:b/>
                <w:sz w:val="22"/>
              </w:rPr>
              <w:t>1-4</w:t>
            </w:r>
            <w:r>
              <w:rPr>
                <w:b/>
                <w:spacing w:val="-2"/>
                <w:sz w:val="22"/>
              </w:rPr>
              <w:t> классы</w:t>
            </w:r>
          </w:p>
        </w:tc>
        <w:tc>
          <w:tcPr>
            <w:tcW w:w="4423" w:type="dxa"/>
            <w:gridSpan w:val="3"/>
            <w:shd w:val="clear" w:color="auto" w:fill="AAE470"/>
          </w:tcPr>
          <w:p>
            <w:pPr>
              <w:pStyle w:val="TableParagraph"/>
              <w:spacing w:line="249" w:lineRule="exact"/>
              <w:ind w:left="113"/>
              <w:rPr>
                <w:b/>
                <w:sz w:val="22"/>
              </w:rPr>
            </w:pPr>
            <w:r>
              <w:rPr>
                <w:b/>
                <w:spacing w:val="-2"/>
                <w:sz w:val="22"/>
              </w:rPr>
              <w:t>5-11</w:t>
            </w:r>
            <w:r>
              <w:rPr>
                <w:b/>
                <w:spacing w:val="-9"/>
                <w:sz w:val="22"/>
              </w:rPr>
              <w:t> </w:t>
            </w:r>
            <w:r>
              <w:rPr>
                <w:b/>
                <w:spacing w:val="-2"/>
                <w:sz w:val="22"/>
              </w:rPr>
              <w:t>классы</w:t>
            </w:r>
          </w:p>
        </w:tc>
      </w:tr>
      <w:tr>
        <w:trPr>
          <w:trHeight w:val="830" w:hRule="atLeast"/>
        </w:trPr>
        <w:tc>
          <w:tcPr>
            <w:tcW w:w="1229" w:type="dxa"/>
            <w:vMerge/>
            <w:tcBorders>
              <w:top w:val="nil"/>
            </w:tcBorders>
            <w:shd w:val="clear" w:color="auto" w:fill="AAE470"/>
          </w:tcPr>
          <w:p>
            <w:pPr>
              <w:rPr>
                <w:sz w:val="2"/>
                <w:szCs w:val="2"/>
              </w:rPr>
            </w:pPr>
          </w:p>
        </w:tc>
        <w:tc>
          <w:tcPr>
            <w:tcW w:w="1190" w:type="dxa"/>
          </w:tcPr>
          <w:p>
            <w:pPr>
              <w:pStyle w:val="TableParagraph"/>
              <w:spacing w:line="259" w:lineRule="auto"/>
              <w:ind w:left="134" w:right="184" w:firstLine="163"/>
              <w:rPr>
                <w:sz w:val="22"/>
              </w:rPr>
            </w:pPr>
            <w:r>
              <w:rPr>
                <w:spacing w:val="-2"/>
                <w:sz w:val="22"/>
              </w:rPr>
              <w:t>Всего учителей</w:t>
            </w:r>
          </w:p>
        </w:tc>
        <w:tc>
          <w:tcPr>
            <w:tcW w:w="1665" w:type="dxa"/>
          </w:tcPr>
          <w:p>
            <w:pPr>
              <w:pStyle w:val="TableParagraph"/>
              <w:spacing w:line="259" w:lineRule="auto"/>
              <w:ind w:left="159" w:right="199" w:firstLine="158"/>
              <w:rPr>
                <w:sz w:val="22"/>
              </w:rPr>
            </w:pPr>
            <w:r>
              <w:rPr>
                <w:sz w:val="22"/>
              </w:rPr>
              <w:t>С высшим </w:t>
            </w:r>
            <w:r>
              <w:rPr>
                <w:spacing w:val="-2"/>
                <w:sz w:val="22"/>
              </w:rPr>
              <w:t>образованием</w:t>
            </w:r>
          </w:p>
        </w:tc>
        <w:tc>
          <w:tcPr>
            <w:tcW w:w="1665" w:type="dxa"/>
          </w:tcPr>
          <w:p>
            <w:pPr>
              <w:pStyle w:val="TableParagraph"/>
              <w:spacing w:line="259" w:lineRule="auto"/>
              <w:ind w:left="174" w:firstLine="81"/>
              <w:rPr>
                <w:sz w:val="22"/>
              </w:rPr>
            </w:pPr>
            <w:r>
              <w:rPr>
                <w:sz w:val="22"/>
              </w:rPr>
              <w:t>Со средним </w:t>
            </w:r>
            <w:r>
              <w:rPr>
                <w:spacing w:val="-2"/>
                <w:sz w:val="22"/>
              </w:rPr>
              <w:t>специальным</w:t>
            </w:r>
          </w:p>
          <w:p>
            <w:pPr>
              <w:pStyle w:val="TableParagraph"/>
              <w:ind w:left="160"/>
              <w:rPr>
                <w:sz w:val="22"/>
              </w:rPr>
            </w:pPr>
            <w:r>
              <w:rPr>
                <w:spacing w:val="-2"/>
                <w:sz w:val="22"/>
              </w:rPr>
              <w:t>образованием</w:t>
            </w:r>
          </w:p>
        </w:tc>
        <w:tc>
          <w:tcPr>
            <w:tcW w:w="1194" w:type="dxa"/>
          </w:tcPr>
          <w:p>
            <w:pPr>
              <w:pStyle w:val="TableParagraph"/>
              <w:spacing w:line="259" w:lineRule="auto"/>
              <w:ind w:left="142" w:right="180" w:firstLine="163"/>
              <w:rPr>
                <w:sz w:val="22"/>
              </w:rPr>
            </w:pPr>
            <w:r>
              <w:rPr>
                <w:spacing w:val="-2"/>
                <w:sz w:val="22"/>
              </w:rPr>
              <w:t>Всего учителей</w:t>
            </w:r>
          </w:p>
        </w:tc>
        <w:tc>
          <w:tcPr>
            <w:tcW w:w="1665" w:type="dxa"/>
          </w:tcPr>
          <w:p>
            <w:pPr>
              <w:pStyle w:val="TableParagraph"/>
              <w:spacing w:line="259" w:lineRule="auto"/>
              <w:ind w:left="163" w:right="195" w:firstLine="158"/>
              <w:rPr>
                <w:sz w:val="22"/>
              </w:rPr>
            </w:pPr>
            <w:r>
              <w:rPr>
                <w:sz w:val="22"/>
              </w:rPr>
              <w:t>С высшим </w:t>
            </w:r>
            <w:r>
              <w:rPr>
                <w:spacing w:val="-2"/>
                <w:sz w:val="22"/>
              </w:rPr>
              <w:t>образованием</w:t>
            </w:r>
          </w:p>
        </w:tc>
        <w:tc>
          <w:tcPr>
            <w:tcW w:w="1564" w:type="dxa"/>
          </w:tcPr>
          <w:p>
            <w:pPr>
              <w:pStyle w:val="TableParagraph"/>
              <w:spacing w:line="259" w:lineRule="auto"/>
              <w:ind w:left="131" w:firstLine="81"/>
              <w:rPr>
                <w:sz w:val="22"/>
              </w:rPr>
            </w:pPr>
            <w:r>
              <w:rPr>
                <w:sz w:val="22"/>
              </w:rPr>
              <w:t>Со средним </w:t>
            </w:r>
            <w:r>
              <w:rPr>
                <w:spacing w:val="-2"/>
                <w:sz w:val="22"/>
              </w:rPr>
              <w:t>специальным</w:t>
            </w:r>
          </w:p>
          <w:p>
            <w:pPr>
              <w:pStyle w:val="TableParagraph"/>
              <w:ind w:left="116"/>
              <w:rPr>
                <w:sz w:val="22"/>
              </w:rPr>
            </w:pPr>
            <w:r>
              <w:rPr>
                <w:spacing w:val="-2"/>
                <w:sz w:val="22"/>
              </w:rPr>
              <w:t>образованием</w:t>
            </w:r>
          </w:p>
        </w:tc>
      </w:tr>
      <w:tr>
        <w:trPr>
          <w:trHeight w:val="388" w:hRule="atLeast"/>
        </w:trPr>
        <w:tc>
          <w:tcPr>
            <w:tcW w:w="1229" w:type="dxa"/>
          </w:tcPr>
          <w:p>
            <w:pPr>
              <w:pStyle w:val="TableParagraph"/>
              <w:spacing w:before="44"/>
              <w:ind w:left="110"/>
              <w:rPr>
                <w:sz w:val="22"/>
              </w:rPr>
            </w:pPr>
            <w:r>
              <w:rPr>
                <w:spacing w:val="-2"/>
                <w:sz w:val="22"/>
              </w:rPr>
              <w:t>2024-</w:t>
            </w:r>
            <w:r>
              <w:rPr>
                <w:spacing w:val="-4"/>
                <w:sz w:val="22"/>
              </w:rPr>
              <w:t>2025</w:t>
            </w:r>
          </w:p>
        </w:tc>
        <w:tc>
          <w:tcPr>
            <w:tcW w:w="1190" w:type="dxa"/>
          </w:tcPr>
          <w:p>
            <w:pPr>
              <w:pStyle w:val="TableParagraph"/>
              <w:spacing w:before="44"/>
              <w:ind w:left="0" w:right="44"/>
              <w:jc w:val="center"/>
              <w:rPr>
                <w:sz w:val="22"/>
              </w:rPr>
            </w:pPr>
            <w:r>
              <w:rPr>
                <w:spacing w:val="-5"/>
                <w:sz w:val="22"/>
              </w:rPr>
              <w:t>18</w:t>
            </w:r>
          </w:p>
        </w:tc>
        <w:tc>
          <w:tcPr>
            <w:tcW w:w="1665" w:type="dxa"/>
          </w:tcPr>
          <w:p>
            <w:pPr>
              <w:pStyle w:val="TableParagraph"/>
              <w:spacing w:before="44"/>
              <w:ind w:left="394"/>
              <w:rPr>
                <w:sz w:val="22"/>
              </w:rPr>
            </w:pPr>
            <w:r>
              <w:rPr>
                <w:sz w:val="22"/>
              </w:rPr>
              <w:t>13</w:t>
            </w:r>
            <w:r>
              <w:rPr>
                <w:spacing w:val="2"/>
                <w:sz w:val="22"/>
              </w:rPr>
              <w:t> </w:t>
            </w:r>
            <w:r>
              <w:rPr>
                <w:spacing w:val="-2"/>
                <w:sz w:val="22"/>
              </w:rPr>
              <w:t>(81%)</w:t>
            </w:r>
          </w:p>
        </w:tc>
        <w:tc>
          <w:tcPr>
            <w:tcW w:w="1665" w:type="dxa"/>
          </w:tcPr>
          <w:p>
            <w:pPr>
              <w:pStyle w:val="TableParagraph"/>
              <w:spacing w:before="44"/>
              <w:ind w:left="448"/>
              <w:rPr>
                <w:sz w:val="22"/>
              </w:rPr>
            </w:pPr>
            <w:r>
              <w:rPr>
                <w:sz w:val="22"/>
              </w:rPr>
              <w:t>5</w:t>
            </w:r>
            <w:r>
              <w:rPr>
                <w:spacing w:val="2"/>
                <w:sz w:val="22"/>
              </w:rPr>
              <w:t> </w:t>
            </w:r>
            <w:r>
              <w:rPr>
                <w:spacing w:val="-2"/>
                <w:sz w:val="22"/>
              </w:rPr>
              <w:t>(27%)</w:t>
            </w:r>
          </w:p>
        </w:tc>
        <w:tc>
          <w:tcPr>
            <w:tcW w:w="1194" w:type="dxa"/>
          </w:tcPr>
          <w:p>
            <w:pPr>
              <w:pStyle w:val="TableParagraph"/>
              <w:spacing w:before="44"/>
              <w:ind w:left="0" w:right="32"/>
              <w:jc w:val="center"/>
              <w:rPr>
                <w:sz w:val="22"/>
              </w:rPr>
            </w:pPr>
            <w:r>
              <w:rPr>
                <w:spacing w:val="-5"/>
                <w:sz w:val="22"/>
              </w:rPr>
              <w:t>44</w:t>
            </w:r>
          </w:p>
        </w:tc>
        <w:tc>
          <w:tcPr>
            <w:tcW w:w="1665" w:type="dxa"/>
          </w:tcPr>
          <w:p>
            <w:pPr>
              <w:pStyle w:val="TableParagraph"/>
              <w:spacing w:before="44"/>
              <w:ind w:left="341"/>
              <w:rPr>
                <w:sz w:val="22"/>
              </w:rPr>
            </w:pPr>
            <w:r>
              <w:rPr>
                <w:sz w:val="22"/>
              </w:rPr>
              <w:t>44</w:t>
            </w:r>
            <w:r>
              <w:rPr>
                <w:spacing w:val="2"/>
                <w:sz w:val="22"/>
              </w:rPr>
              <w:t> </w:t>
            </w:r>
            <w:r>
              <w:rPr>
                <w:spacing w:val="-2"/>
                <w:sz w:val="22"/>
              </w:rPr>
              <w:t>(100%)</w:t>
            </w:r>
          </w:p>
        </w:tc>
        <w:tc>
          <w:tcPr>
            <w:tcW w:w="1564" w:type="dxa"/>
          </w:tcPr>
          <w:p>
            <w:pPr>
              <w:pStyle w:val="TableParagraph"/>
              <w:spacing w:before="44"/>
              <w:ind w:left="37"/>
              <w:jc w:val="center"/>
              <w:rPr>
                <w:sz w:val="22"/>
              </w:rPr>
            </w:pPr>
            <w:r>
              <w:rPr>
                <w:spacing w:val="-10"/>
                <w:sz w:val="22"/>
              </w:rPr>
              <w:t>0</w:t>
            </w:r>
          </w:p>
        </w:tc>
      </w:tr>
    </w:tbl>
    <w:p>
      <w:pPr>
        <w:pStyle w:val="BodyText"/>
        <w:spacing w:before="53"/>
        <w:ind w:left="0"/>
        <w:rPr>
          <w:b/>
        </w:rPr>
      </w:pPr>
    </w:p>
    <w:p>
      <w:pPr>
        <w:spacing w:line="256" w:lineRule="auto" w:before="0"/>
        <w:ind w:left="1275" w:right="842" w:firstLine="0"/>
        <w:jc w:val="left"/>
        <w:rPr>
          <w:b/>
          <w:sz w:val="28"/>
        </w:rPr>
      </w:pPr>
      <w:r>
        <w:rPr>
          <w:b/>
          <w:sz w:val="28"/>
        </w:rPr>
        <w:t>Доля</w:t>
      </w:r>
      <w:r>
        <w:rPr>
          <w:b/>
          <w:spacing w:val="-9"/>
          <w:sz w:val="28"/>
        </w:rPr>
        <w:t> </w:t>
      </w:r>
      <w:r>
        <w:rPr>
          <w:b/>
          <w:sz w:val="28"/>
        </w:rPr>
        <w:t>педагогов</w:t>
      </w:r>
      <w:r>
        <w:rPr>
          <w:b/>
          <w:spacing w:val="-8"/>
          <w:sz w:val="28"/>
        </w:rPr>
        <w:t> </w:t>
      </w:r>
      <w:r>
        <w:rPr>
          <w:b/>
          <w:sz w:val="28"/>
        </w:rPr>
        <w:t>с</w:t>
      </w:r>
      <w:r>
        <w:rPr>
          <w:b/>
          <w:spacing w:val="-6"/>
          <w:sz w:val="28"/>
        </w:rPr>
        <w:t> </w:t>
      </w:r>
      <w:r>
        <w:rPr>
          <w:b/>
          <w:sz w:val="28"/>
        </w:rPr>
        <w:t>высшим</w:t>
      </w:r>
      <w:r>
        <w:rPr>
          <w:b/>
          <w:spacing w:val="-4"/>
          <w:sz w:val="28"/>
        </w:rPr>
        <w:t> </w:t>
      </w:r>
      <w:r>
        <w:rPr>
          <w:b/>
          <w:sz w:val="28"/>
        </w:rPr>
        <w:t>профессиональным</w:t>
      </w:r>
      <w:r>
        <w:rPr>
          <w:b/>
          <w:spacing w:val="-4"/>
          <w:sz w:val="28"/>
        </w:rPr>
        <w:t> </w:t>
      </w:r>
      <w:r>
        <w:rPr>
          <w:b/>
          <w:sz w:val="28"/>
        </w:rPr>
        <w:t>образованием</w:t>
      </w:r>
      <w:r>
        <w:rPr>
          <w:b/>
          <w:spacing w:val="-4"/>
          <w:sz w:val="28"/>
        </w:rPr>
        <w:t> </w:t>
      </w:r>
      <w:r>
        <w:rPr>
          <w:b/>
          <w:sz w:val="28"/>
        </w:rPr>
        <w:t>от</w:t>
      </w:r>
      <w:r>
        <w:rPr>
          <w:b/>
          <w:spacing w:val="-9"/>
          <w:sz w:val="28"/>
        </w:rPr>
        <w:t> </w:t>
      </w:r>
      <w:r>
        <w:rPr>
          <w:b/>
          <w:sz w:val="28"/>
        </w:rPr>
        <w:t>общего количества педагогов организации образования</w:t>
      </w:r>
    </w:p>
    <w:tbl>
      <w:tblPr>
        <w:tblW w:w="0" w:type="auto"/>
        <w:jc w:val="left"/>
        <w:tblInd w:w="1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89"/>
        <w:gridCol w:w="3376"/>
        <w:gridCol w:w="2060"/>
        <w:gridCol w:w="3429"/>
      </w:tblGrid>
      <w:tr>
        <w:trPr>
          <w:trHeight w:val="695" w:hRule="atLeast"/>
        </w:trPr>
        <w:tc>
          <w:tcPr>
            <w:tcW w:w="1489" w:type="dxa"/>
            <w:shd w:val="clear" w:color="auto" w:fill="AAE470"/>
          </w:tcPr>
          <w:p>
            <w:pPr>
              <w:pStyle w:val="TableParagraph"/>
              <w:spacing w:before="6"/>
              <w:ind w:left="105"/>
              <w:rPr>
                <w:b/>
                <w:sz w:val="22"/>
              </w:rPr>
            </w:pPr>
            <w:r>
              <w:rPr>
                <w:b/>
                <w:spacing w:val="-5"/>
                <w:sz w:val="22"/>
              </w:rPr>
              <w:t>Год</w:t>
            </w:r>
          </w:p>
        </w:tc>
        <w:tc>
          <w:tcPr>
            <w:tcW w:w="3376" w:type="dxa"/>
            <w:shd w:val="clear" w:color="auto" w:fill="AAE470"/>
          </w:tcPr>
          <w:p>
            <w:pPr>
              <w:pStyle w:val="TableParagraph"/>
              <w:spacing w:line="259" w:lineRule="auto" w:before="6"/>
              <w:ind w:right="451"/>
              <w:rPr>
                <w:b/>
                <w:sz w:val="22"/>
              </w:rPr>
            </w:pPr>
            <w:r>
              <w:rPr>
                <w:b/>
                <w:sz w:val="22"/>
              </w:rPr>
              <w:t>Общая численность педагогических</w:t>
            </w:r>
            <w:r>
              <w:rPr>
                <w:b/>
                <w:spacing w:val="-14"/>
                <w:sz w:val="22"/>
              </w:rPr>
              <w:t> </w:t>
            </w:r>
            <w:r>
              <w:rPr>
                <w:b/>
                <w:sz w:val="22"/>
              </w:rPr>
              <w:t>работников</w:t>
            </w:r>
          </w:p>
        </w:tc>
        <w:tc>
          <w:tcPr>
            <w:tcW w:w="2060" w:type="dxa"/>
            <w:shd w:val="clear" w:color="auto" w:fill="AAE470"/>
          </w:tcPr>
          <w:p>
            <w:pPr>
              <w:pStyle w:val="TableParagraph"/>
              <w:spacing w:line="259" w:lineRule="auto" w:before="6"/>
              <w:ind w:right="405"/>
              <w:rPr>
                <w:b/>
                <w:sz w:val="22"/>
              </w:rPr>
            </w:pPr>
            <w:r>
              <w:rPr>
                <w:b/>
                <w:sz w:val="22"/>
              </w:rPr>
              <w:t>Имеют</w:t>
            </w:r>
            <w:r>
              <w:rPr>
                <w:b/>
                <w:spacing w:val="-14"/>
                <w:sz w:val="22"/>
              </w:rPr>
              <w:t> </w:t>
            </w:r>
            <w:r>
              <w:rPr>
                <w:b/>
                <w:sz w:val="22"/>
              </w:rPr>
              <w:t>высшее </w:t>
            </w:r>
            <w:r>
              <w:rPr>
                <w:b/>
                <w:spacing w:val="-2"/>
                <w:sz w:val="22"/>
              </w:rPr>
              <w:t>образование</w:t>
            </w:r>
          </w:p>
        </w:tc>
        <w:tc>
          <w:tcPr>
            <w:tcW w:w="3429" w:type="dxa"/>
            <w:shd w:val="clear" w:color="auto" w:fill="AAE470"/>
          </w:tcPr>
          <w:p>
            <w:pPr>
              <w:pStyle w:val="TableParagraph"/>
              <w:spacing w:line="259" w:lineRule="auto" w:before="6"/>
              <w:ind w:left="104"/>
              <w:rPr>
                <w:b/>
                <w:sz w:val="22"/>
              </w:rPr>
            </w:pPr>
            <w:r>
              <w:rPr>
                <w:b/>
                <w:sz w:val="22"/>
              </w:rPr>
              <w:t>Имеют</w:t>
            </w:r>
            <w:r>
              <w:rPr>
                <w:b/>
                <w:spacing w:val="-14"/>
                <w:sz w:val="22"/>
              </w:rPr>
              <w:t> </w:t>
            </w:r>
            <w:r>
              <w:rPr>
                <w:b/>
                <w:sz w:val="22"/>
              </w:rPr>
              <w:t>среднее</w:t>
            </w:r>
            <w:r>
              <w:rPr>
                <w:b/>
                <w:spacing w:val="-14"/>
                <w:sz w:val="22"/>
              </w:rPr>
              <w:t> </w:t>
            </w:r>
            <w:r>
              <w:rPr>
                <w:b/>
                <w:sz w:val="22"/>
              </w:rPr>
              <w:t>специальное </w:t>
            </w:r>
            <w:r>
              <w:rPr>
                <w:b/>
                <w:spacing w:val="-2"/>
                <w:sz w:val="22"/>
              </w:rPr>
              <w:t>образование</w:t>
            </w:r>
          </w:p>
        </w:tc>
      </w:tr>
      <w:tr>
        <w:trPr>
          <w:trHeight w:val="301" w:hRule="atLeast"/>
        </w:trPr>
        <w:tc>
          <w:tcPr>
            <w:tcW w:w="1489" w:type="dxa"/>
          </w:tcPr>
          <w:p>
            <w:pPr>
              <w:pStyle w:val="TableParagraph"/>
              <w:spacing w:before="1"/>
              <w:ind w:left="105"/>
              <w:rPr>
                <w:sz w:val="22"/>
              </w:rPr>
            </w:pPr>
            <w:r>
              <w:rPr>
                <w:spacing w:val="-2"/>
                <w:sz w:val="22"/>
              </w:rPr>
              <w:t>2024-</w:t>
            </w:r>
            <w:r>
              <w:rPr>
                <w:spacing w:val="-4"/>
                <w:sz w:val="22"/>
              </w:rPr>
              <w:t>2025</w:t>
            </w:r>
          </w:p>
        </w:tc>
        <w:tc>
          <w:tcPr>
            <w:tcW w:w="3376" w:type="dxa"/>
          </w:tcPr>
          <w:p>
            <w:pPr>
              <w:pStyle w:val="TableParagraph"/>
              <w:spacing w:before="1"/>
              <w:rPr>
                <w:sz w:val="22"/>
              </w:rPr>
            </w:pPr>
            <w:r>
              <w:rPr>
                <w:spacing w:val="-5"/>
                <w:sz w:val="22"/>
              </w:rPr>
              <w:t>62</w:t>
            </w:r>
          </w:p>
        </w:tc>
        <w:tc>
          <w:tcPr>
            <w:tcW w:w="2060" w:type="dxa"/>
          </w:tcPr>
          <w:p>
            <w:pPr>
              <w:pStyle w:val="TableParagraph"/>
              <w:spacing w:before="1"/>
              <w:rPr>
                <w:sz w:val="22"/>
              </w:rPr>
            </w:pPr>
            <w:r>
              <w:rPr>
                <w:sz w:val="22"/>
              </w:rPr>
              <w:t>59</w:t>
            </w:r>
            <w:r>
              <w:rPr>
                <w:spacing w:val="2"/>
                <w:sz w:val="22"/>
              </w:rPr>
              <w:t> </w:t>
            </w:r>
            <w:r>
              <w:rPr>
                <w:spacing w:val="-2"/>
                <w:sz w:val="22"/>
              </w:rPr>
              <w:t>(95%)</w:t>
            </w:r>
          </w:p>
        </w:tc>
        <w:tc>
          <w:tcPr>
            <w:tcW w:w="3429" w:type="dxa"/>
          </w:tcPr>
          <w:p>
            <w:pPr>
              <w:pStyle w:val="TableParagraph"/>
              <w:spacing w:before="1"/>
              <w:ind w:left="104"/>
              <w:rPr>
                <w:sz w:val="22"/>
              </w:rPr>
            </w:pPr>
            <w:r>
              <w:rPr>
                <w:spacing w:val="-2"/>
                <w:sz w:val="22"/>
              </w:rPr>
              <w:t>5(8%)</w:t>
            </w:r>
          </w:p>
        </w:tc>
      </w:tr>
    </w:tbl>
    <w:p>
      <w:pPr>
        <w:pStyle w:val="BodyText"/>
        <w:spacing w:line="237" w:lineRule="auto" w:before="283"/>
        <w:ind w:right="842"/>
      </w:pPr>
      <w:r>
        <w:rPr/>
        <w:t>В</w:t>
      </w:r>
      <w:r>
        <w:rPr>
          <w:spacing w:val="-4"/>
        </w:rPr>
        <w:t> </w:t>
      </w:r>
      <w:r>
        <w:rPr/>
        <w:t>2024-2025</w:t>
      </w:r>
      <w:r>
        <w:rPr>
          <w:spacing w:val="-3"/>
        </w:rPr>
        <w:t> </w:t>
      </w:r>
      <w:r>
        <w:rPr/>
        <w:t>уч.</w:t>
      </w:r>
      <w:r>
        <w:rPr>
          <w:spacing w:val="-1"/>
        </w:rPr>
        <w:t> </w:t>
      </w:r>
      <w:r>
        <w:rPr/>
        <w:t>году</w:t>
      </w:r>
      <w:r>
        <w:rPr>
          <w:spacing w:val="-12"/>
        </w:rPr>
        <w:t> </w:t>
      </w:r>
      <w:r>
        <w:rPr/>
        <w:t>доля</w:t>
      </w:r>
      <w:r>
        <w:rPr>
          <w:spacing w:val="-3"/>
        </w:rPr>
        <w:t> </w:t>
      </w:r>
      <w:r>
        <w:rPr/>
        <w:t>педагогов</w:t>
      </w:r>
      <w:r>
        <w:rPr>
          <w:spacing w:val="-5"/>
        </w:rPr>
        <w:t> </w:t>
      </w:r>
      <w:r>
        <w:rPr/>
        <w:t>с</w:t>
      </w:r>
      <w:r>
        <w:rPr>
          <w:spacing w:val="-3"/>
        </w:rPr>
        <w:t> </w:t>
      </w:r>
      <w:r>
        <w:rPr/>
        <w:t>профессиональным</w:t>
      </w:r>
      <w:r>
        <w:rPr>
          <w:spacing w:val="-2"/>
        </w:rPr>
        <w:t> </w:t>
      </w:r>
      <w:r>
        <w:rPr/>
        <w:t>и</w:t>
      </w:r>
      <w:r>
        <w:rPr>
          <w:spacing w:val="-6"/>
        </w:rPr>
        <w:t> </w:t>
      </w:r>
      <w:r>
        <w:rPr/>
        <w:t>высшим</w:t>
      </w:r>
      <w:r>
        <w:rPr>
          <w:spacing w:val="-5"/>
        </w:rPr>
        <w:t> </w:t>
      </w:r>
      <w:r>
        <w:rPr/>
        <w:t>образованием</w:t>
      </w:r>
      <w:r>
        <w:rPr>
          <w:spacing w:val="-2"/>
        </w:rPr>
        <w:t> </w:t>
      </w:r>
      <w:r>
        <w:rPr/>
        <w:t>по специальности составляет 92%. Пять педагогов</w:t>
      </w:r>
      <w:r>
        <w:rPr>
          <w:spacing w:val="40"/>
        </w:rPr>
        <w:t> </w:t>
      </w:r>
      <w:r>
        <w:rPr/>
        <w:t>имеют средне-специальное -8% .</w:t>
      </w:r>
    </w:p>
    <w:p>
      <w:pPr>
        <w:pStyle w:val="BodyText"/>
        <w:spacing w:line="275" w:lineRule="exact" w:before="3"/>
      </w:pPr>
      <w:r>
        <w:rPr/>
        <w:t>Административный</w:t>
      </w:r>
      <w:r>
        <w:rPr>
          <w:spacing w:val="-8"/>
        </w:rPr>
        <w:t> </w:t>
      </w:r>
      <w:r>
        <w:rPr/>
        <w:t>состав</w:t>
      </w:r>
      <w:r>
        <w:rPr>
          <w:spacing w:val="-5"/>
        </w:rPr>
        <w:t> </w:t>
      </w:r>
      <w:r>
        <w:rPr/>
        <w:t>школы</w:t>
      </w:r>
      <w:r>
        <w:rPr>
          <w:spacing w:val="-1"/>
        </w:rPr>
        <w:t> </w:t>
      </w:r>
      <w:r>
        <w:rPr/>
        <w:t>насчитывает</w:t>
      </w:r>
      <w:r>
        <w:rPr>
          <w:spacing w:val="-6"/>
        </w:rPr>
        <w:t> </w:t>
      </w:r>
      <w:r>
        <w:rPr/>
        <w:t>4</w:t>
      </w:r>
      <w:r>
        <w:rPr>
          <w:spacing w:val="-2"/>
        </w:rPr>
        <w:t> педагога.</w:t>
      </w:r>
    </w:p>
    <w:p>
      <w:pPr>
        <w:pStyle w:val="BodyText"/>
        <w:spacing w:line="242" w:lineRule="auto"/>
        <w:ind w:right="2064"/>
      </w:pPr>
      <w:r>
        <w:rPr/>
        <w:t>Директор – Сеитова Г.М.. имеет категорию руководитель – менеджер. Заместители</w:t>
      </w:r>
      <w:r>
        <w:rPr>
          <w:spacing w:val="-4"/>
        </w:rPr>
        <w:t> </w:t>
      </w:r>
      <w:r>
        <w:rPr/>
        <w:t>директора:</w:t>
      </w:r>
      <w:r>
        <w:rPr>
          <w:spacing w:val="-9"/>
        </w:rPr>
        <w:t> </w:t>
      </w:r>
      <w:r>
        <w:rPr/>
        <w:t>Нурсеитова</w:t>
      </w:r>
      <w:r>
        <w:rPr>
          <w:spacing w:val="-6"/>
        </w:rPr>
        <w:t> </w:t>
      </w:r>
      <w:r>
        <w:rPr/>
        <w:t>С.Д.,</w:t>
      </w:r>
      <w:r>
        <w:rPr>
          <w:spacing w:val="-3"/>
        </w:rPr>
        <w:t> </w:t>
      </w:r>
      <w:r>
        <w:rPr/>
        <w:t>Бреус</w:t>
      </w:r>
      <w:r>
        <w:rPr>
          <w:spacing w:val="-6"/>
        </w:rPr>
        <w:t> </w:t>
      </w:r>
      <w:r>
        <w:rPr/>
        <w:t>С.С.</w:t>
      </w:r>
      <w:r>
        <w:rPr>
          <w:spacing w:val="-3"/>
        </w:rPr>
        <w:t> </w:t>
      </w:r>
      <w:r>
        <w:rPr/>
        <w:t>имеют</w:t>
      </w:r>
      <w:r>
        <w:rPr>
          <w:spacing w:val="-5"/>
        </w:rPr>
        <w:t> </w:t>
      </w:r>
      <w:r>
        <w:rPr/>
        <w:t>2</w:t>
      </w:r>
      <w:r>
        <w:rPr>
          <w:spacing w:val="-5"/>
        </w:rPr>
        <w:t> </w:t>
      </w:r>
      <w:r>
        <w:rPr/>
        <w:t>категорию.</w:t>
      </w:r>
    </w:p>
    <w:p>
      <w:pPr>
        <w:pStyle w:val="BodyText"/>
        <w:spacing w:before="30"/>
        <w:ind w:left="0"/>
      </w:pPr>
    </w:p>
    <w:p>
      <w:pPr>
        <w:pStyle w:val="Heading1"/>
        <w:ind w:left="1337"/>
      </w:pPr>
      <w:r>
        <w:rPr>
          <w:spacing w:val="-2"/>
        </w:rPr>
        <w:t>Уровень</w:t>
      </w:r>
      <w:r>
        <w:rPr>
          <w:spacing w:val="3"/>
        </w:rPr>
        <w:t> </w:t>
      </w:r>
      <w:r>
        <w:rPr>
          <w:spacing w:val="-2"/>
        </w:rPr>
        <w:t>квалификации</w:t>
      </w:r>
      <w:r>
        <w:rPr>
          <w:spacing w:val="2"/>
        </w:rPr>
        <w:t> </w:t>
      </w:r>
      <w:r>
        <w:rPr>
          <w:spacing w:val="-2"/>
        </w:rPr>
        <w:t>педагогов</w:t>
      </w:r>
    </w:p>
    <w:p>
      <w:pPr>
        <w:pStyle w:val="BodyText"/>
        <w:spacing w:before="92" w:after="1"/>
        <w:ind w:left="0"/>
        <w:rPr>
          <w:b/>
          <w:sz w:val="20"/>
        </w:rPr>
      </w:pPr>
    </w:p>
    <w:tbl>
      <w:tblPr>
        <w:tblW w:w="0" w:type="auto"/>
        <w:jc w:val="left"/>
        <w:tblInd w:w="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91"/>
        <w:gridCol w:w="2329"/>
        <w:gridCol w:w="3477"/>
      </w:tblGrid>
      <w:tr>
        <w:trPr>
          <w:trHeight w:val="704" w:hRule="atLeast"/>
        </w:trPr>
        <w:tc>
          <w:tcPr>
            <w:tcW w:w="4091" w:type="dxa"/>
            <w:shd w:val="clear" w:color="auto" w:fill="AAE470"/>
          </w:tcPr>
          <w:p>
            <w:pPr>
              <w:pStyle w:val="TableParagraph"/>
              <w:spacing w:before="10"/>
              <w:ind w:left="100"/>
              <w:rPr>
                <w:b/>
                <w:sz w:val="24"/>
              </w:rPr>
            </w:pPr>
            <w:r>
              <w:rPr>
                <w:b/>
                <w:sz w:val="24"/>
              </w:rPr>
              <w:t>Квалификационная</w:t>
            </w:r>
            <w:r>
              <w:rPr>
                <w:b/>
                <w:spacing w:val="53"/>
                <w:sz w:val="24"/>
              </w:rPr>
              <w:t> </w:t>
            </w:r>
            <w:r>
              <w:rPr>
                <w:b/>
                <w:spacing w:val="-2"/>
                <w:sz w:val="24"/>
              </w:rPr>
              <w:t>категория</w:t>
            </w:r>
          </w:p>
        </w:tc>
        <w:tc>
          <w:tcPr>
            <w:tcW w:w="2329" w:type="dxa"/>
            <w:shd w:val="clear" w:color="auto" w:fill="AAE470"/>
          </w:tcPr>
          <w:p>
            <w:pPr>
              <w:pStyle w:val="TableParagraph"/>
              <w:spacing w:before="10"/>
              <w:ind w:left="105"/>
              <w:rPr>
                <w:b/>
                <w:sz w:val="24"/>
              </w:rPr>
            </w:pPr>
            <w:r>
              <w:rPr>
                <w:b/>
                <w:sz w:val="24"/>
              </w:rPr>
              <w:t>2024-</w:t>
            </w:r>
            <w:r>
              <w:rPr>
                <w:b/>
                <w:spacing w:val="-4"/>
                <w:sz w:val="24"/>
              </w:rPr>
              <w:t>2025</w:t>
            </w:r>
          </w:p>
        </w:tc>
        <w:tc>
          <w:tcPr>
            <w:tcW w:w="3477" w:type="dxa"/>
            <w:shd w:val="clear" w:color="auto" w:fill="AAE470"/>
          </w:tcPr>
          <w:p>
            <w:pPr>
              <w:pStyle w:val="TableParagraph"/>
              <w:spacing w:before="10"/>
              <w:ind w:left="100"/>
              <w:rPr>
                <w:b/>
                <w:sz w:val="24"/>
              </w:rPr>
            </w:pPr>
            <w:r>
              <w:rPr>
                <w:b/>
                <w:spacing w:val="-10"/>
                <w:sz w:val="24"/>
              </w:rPr>
              <w:t>%</w:t>
            </w:r>
          </w:p>
        </w:tc>
      </w:tr>
      <w:tr>
        <w:trPr>
          <w:trHeight w:val="359" w:hRule="atLeast"/>
        </w:trPr>
        <w:tc>
          <w:tcPr>
            <w:tcW w:w="4091" w:type="dxa"/>
          </w:tcPr>
          <w:p>
            <w:pPr>
              <w:pStyle w:val="TableParagraph"/>
              <w:spacing w:before="10"/>
              <w:ind w:left="100"/>
              <w:rPr>
                <w:b/>
                <w:sz w:val="24"/>
              </w:rPr>
            </w:pPr>
            <w:r>
              <w:rPr>
                <w:b/>
                <w:spacing w:val="-2"/>
                <w:sz w:val="24"/>
              </w:rPr>
              <w:t>Исследователь</w:t>
            </w:r>
          </w:p>
        </w:tc>
        <w:tc>
          <w:tcPr>
            <w:tcW w:w="2329" w:type="dxa"/>
          </w:tcPr>
          <w:p>
            <w:pPr>
              <w:pStyle w:val="TableParagraph"/>
              <w:spacing w:before="6"/>
              <w:ind w:left="0" w:right="1020"/>
              <w:jc w:val="right"/>
              <w:rPr>
                <w:sz w:val="24"/>
              </w:rPr>
            </w:pPr>
            <w:r>
              <w:rPr>
                <w:spacing w:val="-5"/>
                <w:sz w:val="24"/>
              </w:rPr>
              <w:t>15</w:t>
            </w:r>
          </w:p>
        </w:tc>
        <w:tc>
          <w:tcPr>
            <w:tcW w:w="3477" w:type="dxa"/>
          </w:tcPr>
          <w:p>
            <w:pPr>
              <w:pStyle w:val="TableParagraph"/>
              <w:spacing w:before="6"/>
              <w:ind w:left="21" w:right="5"/>
              <w:jc w:val="center"/>
              <w:rPr>
                <w:sz w:val="24"/>
              </w:rPr>
            </w:pPr>
            <w:r>
              <w:rPr>
                <w:spacing w:val="-5"/>
                <w:sz w:val="24"/>
              </w:rPr>
              <w:t>24%</w:t>
            </w:r>
          </w:p>
        </w:tc>
      </w:tr>
      <w:tr>
        <w:trPr>
          <w:trHeight w:val="359" w:hRule="atLeast"/>
        </w:trPr>
        <w:tc>
          <w:tcPr>
            <w:tcW w:w="4091" w:type="dxa"/>
          </w:tcPr>
          <w:p>
            <w:pPr>
              <w:pStyle w:val="TableParagraph"/>
              <w:spacing w:before="11"/>
              <w:ind w:left="100"/>
              <w:rPr>
                <w:b/>
                <w:sz w:val="24"/>
              </w:rPr>
            </w:pPr>
            <w:r>
              <w:rPr>
                <w:b/>
                <w:spacing w:val="-2"/>
                <w:sz w:val="24"/>
              </w:rPr>
              <w:t>Эксперт</w:t>
            </w:r>
          </w:p>
        </w:tc>
        <w:tc>
          <w:tcPr>
            <w:tcW w:w="2329" w:type="dxa"/>
          </w:tcPr>
          <w:p>
            <w:pPr>
              <w:pStyle w:val="TableParagraph"/>
              <w:spacing w:before="6"/>
              <w:ind w:left="0" w:right="1020"/>
              <w:jc w:val="right"/>
              <w:rPr>
                <w:sz w:val="24"/>
              </w:rPr>
            </w:pPr>
            <w:r>
              <w:rPr>
                <w:spacing w:val="-5"/>
                <w:sz w:val="24"/>
              </w:rPr>
              <w:t>23</w:t>
            </w:r>
          </w:p>
        </w:tc>
        <w:tc>
          <w:tcPr>
            <w:tcW w:w="3477" w:type="dxa"/>
          </w:tcPr>
          <w:p>
            <w:pPr>
              <w:pStyle w:val="TableParagraph"/>
              <w:spacing w:before="6"/>
              <w:ind w:left="21" w:right="5"/>
              <w:jc w:val="center"/>
              <w:rPr>
                <w:sz w:val="24"/>
              </w:rPr>
            </w:pPr>
            <w:r>
              <w:rPr>
                <w:spacing w:val="-5"/>
                <w:sz w:val="24"/>
              </w:rPr>
              <w:t>37%</w:t>
            </w:r>
          </w:p>
        </w:tc>
      </w:tr>
      <w:tr>
        <w:trPr>
          <w:trHeight w:val="359" w:hRule="atLeast"/>
        </w:trPr>
        <w:tc>
          <w:tcPr>
            <w:tcW w:w="4091" w:type="dxa"/>
          </w:tcPr>
          <w:p>
            <w:pPr>
              <w:pStyle w:val="TableParagraph"/>
              <w:spacing w:before="10"/>
              <w:ind w:left="100"/>
              <w:rPr>
                <w:b/>
                <w:sz w:val="24"/>
              </w:rPr>
            </w:pPr>
            <w:r>
              <w:rPr>
                <w:b/>
                <w:spacing w:val="-2"/>
                <w:sz w:val="24"/>
              </w:rPr>
              <w:t>Модератор</w:t>
            </w:r>
          </w:p>
        </w:tc>
        <w:tc>
          <w:tcPr>
            <w:tcW w:w="2329" w:type="dxa"/>
          </w:tcPr>
          <w:p>
            <w:pPr>
              <w:pStyle w:val="TableParagraph"/>
              <w:spacing w:before="6"/>
              <w:ind w:left="0" w:right="1020"/>
              <w:jc w:val="right"/>
              <w:rPr>
                <w:sz w:val="24"/>
              </w:rPr>
            </w:pPr>
            <w:r>
              <w:rPr>
                <w:spacing w:val="-5"/>
                <w:sz w:val="24"/>
              </w:rPr>
              <w:t>20</w:t>
            </w:r>
          </w:p>
        </w:tc>
        <w:tc>
          <w:tcPr>
            <w:tcW w:w="3477" w:type="dxa"/>
          </w:tcPr>
          <w:p>
            <w:pPr>
              <w:pStyle w:val="TableParagraph"/>
              <w:spacing w:before="6"/>
              <w:ind w:left="21" w:right="5"/>
              <w:jc w:val="center"/>
              <w:rPr>
                <w:sz w:val="24"/>
              </w:rPr>
            </w:pPr>
            <w:r>
              <w:rPr>
                <w:spacing w:val="-2"/>
                <w:sz w:val="24"/>
              </w:rPr>
              <w:t>32.2%</w:t>
            </w:r>
          </w:p>
        </w:tc>
      </w:tr>
      <w:tr>
        <w:trPr>
          <w:trHeight w:val="565" w:hRule="atLeast"/>
        </w:trPr>
        <w:tc>
          <w:tcPr>
            <w:tcW w:w="4091" w:type="dxa"/>
            <w:tcBorders>
              <w:bottom w:val="single" w:sz="4" w:space="0" w:color="000000"/>
            </w:tcBorders>
          </w:tcPr>
          <w:p>
            <w:pPr>
              <w:pStyle w:val="TableParagraph"/>
              <w:spacing w:before="10"/>
              <w:ind w:left="100"/>
              <w:rPr>
                <w:b/>
                <w:sz w:val="24"/>
              </w:rPr>
            </w:pPr>
            <w:r>
              <w:rPr>
                <w:b/>
                <w:sz w:val="24"/>
              </w:rPr>
              <w:t>Без</w:t>
            </w:r>
            <w:r>
              <w:rPr>
                <w:b/>
                <w:spacing w:val="4"/>
                <w:sz w:val="24"/>
              </w:rPr>
              <w:t> </w:t>
            </w:r>
            <w:r>
              <w:rPr>
                <w:b/>
                <w:spacing w:val="-2"/>
                <w:sz w:val="24"/>
              </w:rPr>
              <w:t>категории</w:t>
            </w:r>
          </w:p>
        </w:tc>
        <w:tc>
          <w:tcPr>
            <w:tcW w:w="2329" w:type="dxa"/>
            <w:tcBorders>
              <w:bottom w:val="single" w:sz="4" w:space="0" w:color="000000"/>
            </w:tcBorders>
          </w:tcPr>
          <w:p>
            <w:pPr>
              <w:pStyle w:val="TableParagraph"/>
              <w:spacing w:before="6"/>
              <w:ind w:left="19"/>
              <w:jc w:val="center"/>
              <w:rPr>
                <w:sz w:val="24"/>
              </w:rPr>
            </w:pPr>
            <w:r>
              <w:rPr>
                <w:spacing w:val="-10"/>
                <w:sz w:val="24"/>
              </w:rPr>
              <w:t>2</w:t>
            </w:r>
          </w:p>
        </w:tc>
        <w:tc>
          <w:tcPr>
            <w:tcW w:w="3477" w:type="dxa"/>
            <w:tcBorders>
              <w:bottom w:val="single" w:sz="4" w:space="0" w:color="000000"/>
            </w:tcBorders>
          </w:tcPr>
          <w:p>
            <w:pPr>
              <w:pStyle w:val="TableParagraph"/>
              <w:spacing w:before="6"/>
              <w:ind w:left="21"/>
              <w:jc w:val="center"/>
              <w:rPr>
                <w:sz w:val="24"/>
              </w:rPr>
            </w:pPr>
            <w:r>
              <w:rPr>
                <w:spacing w:val="-4"/>
                <w:sz w:val="24"/>
              </w:rPr>
              <w:t>3.2%</w:t>
            </w:r>
          </w:p>
        </w:tc>
      </w:tr>
      <w:tr>
        <w:trPr>
          <w:trHeight w:val="392" w:hRule="atLeast"/>
        </w:trPr>
        <w:tc>
          <w:tcPr>
            <w:tcW w:w="4091" w:type="dxa"/>
            <w:tcBorders>
              <w:top w:val="single" w:sz="4" w:space="0" w:color="000000"/>
            </w:tcBorders>
          </w:tcPr>
          <w:p>
            <w:pPr>
              <w:pStyle w:val="TableParagraph"/>
              <w:spacing w:before="11"/>
              <w:ind w:left="100"/>
              <w:rPr>
                <w:b/>
                <w:sz w:val="24"/>
              </w:rPr>
            </w:pPr>
            <w:r>
              <w:rPr>
                <w:b/>
                <w:spacing w:val="-2"/>
                <w:sz w:val="24"/>
              </w:rPr>
              <w:t>Педагоги</w:t>
            </w:r>
          </w:p>
        </w:tc>
        <w:tc>
          <w:tcPr>
            <w:tcW w:w="2329" w:type="dxa"/>
            <w:tcBorders>
              <w:top w:val="single" w:sz="4" w:space="0" w:color="000000"/>
            </w:tcBorders>
          </w:tcPr>
          <w:p>
            <w:pPr>
              <w:pStyle w:val="TableParagraph"/>
              <w:spacing w:before="6"/>
              <w:ind w:left="19"/>
              <w:jc w:val="center"/>
              <w:rPr>
                <w:sz w:val="24"/>
              </w:rPr>
            </w:pPr>
            <w:r>
              <w:rPr>
                <w:spacing w:val="-10"/>
                <w:sz w:val="24"/>
              </w:rPr>
              <w:t>2</w:t>
            </w:r>
          </w:p>
        </w:tc>
        <w:tc>
          <w:tcPr>
            <w:tcW w:w="3477" w:type="dxa"/>
            <w:tcBorders>
              <w:top w:val="single" w:sz="4" w:space="0" w:color="000000"/>
            </w:tcBorders>
          </w:tcPr>
          <w:p>
            <w:pPr>
              <w:pStyle w:val="TableParagraph"/>
              <w:spacing w:before="6"/>
              <w:ind w:left="21"/>
              <w:jc w:val="center"/>
              <w:rPr>
                <w:sz w:val="24"/>
              </w:rPr>
            </w:pPr>
            <w:r>
              <w:rPr>
                <w:spacing w:val="-4"/>
                <w:sz w:val="24"/>
              </w:rPr>
              <w:t>3.2%</w:t>
            </w:r>
          </w:p>
        </w:tc>
      </w:tr>
      <w:tr>
        <w:trPr>
          <w:trHeight w:val="359" w:hRule="atLeast"/>
        </w:trPr>
        <w:tc>
          <w:tcPr>
            <w:tcW w:w="4091" w:type="dxa"/>
          </w:tcPr>
          <w:p>
            <w:pPr>
              <w:pStyle w:val="TableParagraph"/>
              <w:spacing w:before="11"/>
              <w:ind w:left="100"/>
              <w:rPr>
                <w:b/>
                <w:sz w:val="24"/>
              </w:rPr>
            </w:pPr>
            <w:r>
              <w:rPr>
                <w:b/>
                <w:spacing w:val="-2"/>
                <w:sz w:val="24"/>
              </w:rPr>
              <w:t>Всего</w:t>
            </w:r>
          </w:p>
        </w:tc>
        <w:tc>
          <w:tcPr>
            <w:tcW w:w="5806" w:type="dxa"/>
            <w:gridSpan w:val="2"/>
          </w:tcPr>
          <w:p>
            <w:pPr>
              <w:pStyle w:val="TableParagraph"/>
              <w:spacing w:before="6"/>
              <w:ind w:left="24"/>
              <w:jc w:val="center"/>
              <w:rPr>
                <w:sz w:val="24"/>
              </w:rPr>
            </w:pPr>
            <w:r>
              <w:rPr>
                <w:spacing w:val="-5"/>
                <w:sz w:val="24"/>
              </w:rPr>
              <w:t>62</w:t>
            </w:r>
          </w:p>
        </w:tc>
      </w:tr>
    </w:tbl>
    <w:p>
      <w:pPr>
        <w:pStyle w:val="BodyText"/>
        <w:spacing w:line="254" w:lineRule="auto"/>
        <w:ind w:right="1173"/>
      </w:pPr>
      <w:r>
        <w:rPr/>
        <w:t>Сертифицированных</w:t>
      </w:r>
      <w:r>
        <w:rPr>
          <w:spacing w:val="-5"/>
        </w:rPr>
        <w:t> </w:t>
      </w:r>
      <w:r>
        <w:rPr/>
        <w:t>педагогов-</w:t>
      </w:r>
      <w:r>
        <w:rPr>
          <w:spacing w:val="-3"/>
        </w:rPr>
        <w:t> </w:t>
      </w:r>
      <w:r>
        <w:rPr/>
        <w:t>58,</w:t>
      </w:r>
      <w:r>
        <w:rPr>
          <w:spacing w:val="-3"/>
        </w:rPr>
        <w:t> </w:t>
      </w:r>
      <w:r>
        <w:rPr/>
        <w:t>что составляет 93.5</w:t>
      </w:r>
      <w:r>
        <w:rPr>
          <w:spacing w:val="-5"/>
        </w:rPr>
        <w:t> </w:t>
      </w:r>
      <w:r>
        <w:rPr/>
        <w:t>%.</w:t>
      </w:r>
      <w:r>
        <w:rPr>
          <w:spacing w:val="-3"/>
        </w:rPr>
        <w:t> </w:t>
      </w:r>
      <w:r>
        <w:rPr/>
        <w:t>Из</w:t>
      </w:r>
      <w:r>
        <w:rPr>
          <w:spacing w:val="-4"/>
        </w:rPr>
        <w:t> </w:t>
      </w:r>
      <w:r>
        <w:rPr/>
        <w:t>них</w:t>
      </w:r>
      <w:r>
        <w:rPr>
          <w:spacing w:val="-5"/>
        </w:rPr>
        <w:t> </w:t>
      </w:r>
      <w:r>
        <w:rPr/>
        <w:t>модераторов-20</w:t>
      </w:r>
      <w:r>
        <w:rPr>
          <w:spacing w:val="-5"/>
        </w:rPr>
        <w:t> </w:t>
      </w:r>
      <w:r>
        <w:rPr/>
        <w:t>-32.2%, экспертов-23-37%, исследователей-15-24%.</w:t>
      </w:r>
    </w:p>
    <w:p>
      <w:pPr>
        <w:pStyle w:val="BodyText"/>
        <w:spacing w:after="0" w:line="254" w:lineRule="auto"/>
        <w:sectPr>
          <w:pgSz w:w="11910" w:h="16840"/>
          <w:pgMar w:header="0" w:footer="851" w:top="900" w:bottom="1180" w:left="141" w:right="0"/>
        </w:sect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1"/>
        <w:gridCol w:w="850"/>
        <w:gridCol w:w="1138"/>
        <w:gridCol w:w="1134"/>
        <w:gridCol w:w="1134"/>
        <w:gridCol w:w="712"/>
        <w:gridCol w:w="1279"/>
        <w:gridCol w:w="1279"/>
        <w:gridCol w:w="1380"/>
      </w:tblGrid>
      <w:tr>
        <w:trPr>
          <w:trHeight w:val="1266" w:hRule="atLeast"/>
        </w:trPr>
        <w:tc>
          <w:tcPr>
            <w:tcW w:w="961" w:type="dxa"/>
            <w:shd w:val="clear" w:color="auto" w:fill="CCFF66"/>
            <w:textDirection w:val="btLr"/>
          </w:tcPr>
          <w:p>
            <w:pPr>
              <w:pStyle w:val="TableParagraph"/>
              <w:spacing w:line="297" w:lineRule="auto" w:before="111"/>
              <w:ind w:left="374" w:right="145" w:hanging="226"/>
              <w:rPr>
                <w:b/>
                <w:sz w:val="24"/>
              </w:rPr>
            </w:pPr>
            <w:r>
              <w:rPr>
                <w:b/>
                <w:spacing w:val="-2"/>
                <w:sz w:val="24"/>
              </w:rPr>
              <w:t>Учебные </w:t>
            </w:r>
            <w:r>
              <w:rPr>
                <w:b/>
                <w:spacing w:val="-4"/>
                <w:sz w:val="24"/>
              </w:rPr>
              <w:t>годы</w:t>
            </w:r>
          </w:p>
        </w:tc>
        <w:tc>
          <w:tcPr>
            <w:tcW w:w="4256" w:type="dxa"/>
            <w:gridSpan w:val="4"/>
            <w:shd w:val="clear" w:color="auto" w:fill="CCFF66"/>
          </w:tcPr>
          <w:p>
            <w:pPr>
              <w:pStyle w:val="TableParagraph"/>
              <w:spacing w:before="56"/>
              <w:ind w:left="0"/>
              <w:rPr>
                <w:sz w:val="24"/>
              </w:rPr>
            </w:pPr>
          </w:p>
          <w:p>
            <w:pPr>
              <w:pStyle w:val="TableParagraph"/>
              <w:ind w:left="10"/>
              <w:jc w:val="center"/>
              <w:rPr>
                <w:b/>
                <w:sz w:val="24"/>
              </w:rPr>
            </w:pPr>
            <w:r>
              <w:rPr>
                <w:b/>
                <w:sz w:val="24"/>
              </w:rPr>
              <w:t>1-4</w:t>
            </w:r>
            <w:r>
              <w:rPr>
                <w:b/>
                <w:spacing w:val="3"/>
                <w:sz w:val="24"/>
              </w:rPr>
              <w:t> </w:t>
            </w:r>
            <w:r>
              <w:rPr>
                <w:b/>
                <w:spacing w:val="-2"/>
                <w:sz w:val="24"/>
              </w:rPr>
              <w:t>классы</w:t>
            </w:r>
          </w:p>
        </w:tc>
        <w:tc>
          <w:tcPr>
            <w:tcW w:w="4650" w:type="dxa"/>
            <w:gridSpan w:val="4"/>
            <w:shd w:val="clear" w:color="auto" w:fill="CCFF66"/>
          </w:tcPr>
          <w:p>
            <w:pPr>
              <w:pStyle w:val="TableParagraph"/>
              <w:spacing w:before="56"/>
              <w:ind w:left="0"/>
              <w:rPr>
                <w:sz w:val="24"/>
              </w:rPr>
            </w:pPr>
          </w:p>
          <w:p>
            <w:pPr>
              <w:pStyle w:val="TableParagraph"/>
              <w:ind w:left="2115"/>
              <w:rPr>
                <w:b/>
                <w:sz w:val="24"/>
              </w:rPr>
            </w:pPr>
            <w:r>
              <w:rPr>
                <w:b/>
                <w:sz w:val="24"/>
              </w:rPr>
              <w:t>5-11</w:t>
            </w:r>
            <w:r>
              <w:rPr>
                <w:b/>
                <w:spacing w:val="-12"/>
                <w:sz w:val="24"/>
              </w:rPr>
              <w:t> </w:t>
            </w:r>
            <w:r>
              <w:rPr>
                <w:b/>
                <w:spacing w:val="-2"/>
                <w:sz w:val="24"/>
              </w:rPr>
              <w:t>классы</w:t>
            </w:r>
          </w:p>
        </w:tc>
      </w:tr>
      <w:tr>
        <w:trPr>
          <w:trHeight w:val="1973" w:hRule="atLeast"/>
        </w:trPr>
        <w:tc>
          <w:tcPr>
            <w:tcW w:w="961" w:type="dxa"/>
          </w:tcPr>
          <w:p>
            <w:pPr>
              <w:pStyle w:val="TableParagraph"/>
              <w:ind w:left="0"/>
              <w:rPr>
                <w:sz w:val="22"/>
              </w:rPr>
            </w:pPr>
          </w:p>
        </w:tc>
        <w:tc>
          <w:tcPr>
            <w:tcW w:w="850" w:type="dxa"/>
            <w:textDirection w:val="btLr"/>
          </w:tcPr>
          <w:p>
            <w:pPr>
              <w:pStyle w:val="TableParagraph"/>
              <w:spacing w:line="247" w:lineRule="auto" w:before="111"/>
              <w:ind w:left="484" w:right="341" w:hanging="135"/>
              <w:rPr>
                <w:b/>
                <w:sz w:val="24"/>
              </w:rPr>
            </w:pPr>
            <w:r>
              <w:rPr>
                <w:b/>
                <w:spacing w:val="-2"/>
                <w:sz w:val="24"/>
              </w:rPr>
              <w:t>Количество учителей</w:t>
            </w:r>
          </w:p>
        </w:tc>
        <w:tc>
          <w:tcPr>
            <w:tcW w:w="1138" w:type="dxa"/>
            <w:textDirection w:val="btLr"/>
          </w:tcPr>
          <w:p>
            <w:pPr>
              <w:pStyle w:val="TableParagraph"/>
              <w:spacing w:line="247" w:lineRule="auto" w:before="111"/>
              <w:ind w:left="201" w:right="197" w:firstLine="244"/>
              <w:rPr>
                <w:b/>
                <w:sz w:val="24"/>
              </w:rPr>
            </w:pPr>
            <w:r>
              <w:rPr>
                <w:b/>
                <w:spacing w:val="-2"/>
                <w:sz w:val="24"/>
              </w:rPr>
              <w:t>Педагоги- исследователи</w:t>
            </w:r>
          </w:p>
        </w:tc>
        <w:tc>
          <w:tcPr>
            <w:tcW w:w="1134" w:type="dxa"/>
            <w:textDirection w:val="btLr"/>
          </w:tcPr>
          <w:p>
            <w:pPr>
              <w:pStyle w:val="TableParagraph"/>
              <w:spacing w:line="247" w:lineRule="auto" w:before="111"/>
              <w:ind w:left="441" w:right="435" w:firstLine="4"/>
              <w:rPr>
                <w:b/>
                <w:sz w:val="24"/>
              </w:rPr>
            </w:pPr>
            <w:r>
              <w:rPr>
                <w:b/>
                <w:spacing w:val="-2"/>
                <w:sz w:val="24"/>
              </w:rPr>
              <w:t>Педагоги- эксперты,</w:t>
            </w:r>
          </w:p>
        </w:tc>
        <w:tc>
          <w:tcPr>
            <w:tcW w:w="1134" w:type="dxa"/>
            <w:textDirection w:val="btLr"/>
          </w:tcPr>
          <w:p>
            <w:pPr>
              <w:pStyle w:val="TableParagraph"/>
              <w:spacing w:line="247" w:lineRule="auto" w:before="110"/>
              <w:ind w:left="302" w:right="197" w:firstLine="144"/>
              <w:rPr>
                <w:b/>
                <w:sz w:val="24"/>
              </w:rPr>
            </w:pPr>
            <w:r>
              <w:rPr>
                <w:b/>
                <w:spacing w:val="-2"/>
                <w:sz w:val="24"/>
              </w:rPr>
              <w:t>Педагоги- </w:t>
            </w:r>
            <w:r>
              <w:rPr>
                <w:b/>
                <w:spacing w:val="-4"/>
                <w:sz w:val="24"/>
              </w:rPr>
              <w:t>модераторы,</w:t>
            </w:r>
          </w:p>
        </w:tc>
        <w:tc>
          <w:tcPr>
            <w:tcW w:w="712" w:type="dxa"/>
            <w:textDirection w:val="btLr"/>
          </w:tcPr>
          <w:p>
            <w:pPr>
              <w:pStyle w:val="TableParagraph"/>
              <w:spacing w:line="247" w:lineRule="auto" w:before="109"/>
              <w:ind w:left="484" w:right="341" w:hanging="135"/>
              <w:rPr>
                <w:b/>
                <w:sz w:val="24"/>
              </w:rPr>
            </w:pPr>
            <w:r>
              <w:rPr>
                <w:b/>
                <w:spacing w:val="-2"/>
                <w:sz w:val="24"/>
              </w:rPr>
              <w:t>Количество учителей</w:t>
            </w:r>
          </w:p>
        </w:tc>
        <w:tc>
          <w:tcPr>
            <w:tcW w:w="1279" w:type="dxa"/>
            <w:textDirection w:val="btLr"/>
          </w:tcPr>
          <w:p>
            <w:pPr>
              <w:pStyle w:val="TableParagraph"/>
              <w:spacing w:line="247" w:lineRule="auto" w:before="108"/>
              <w:ind w:left="201" w:right="197" w:firstLine="244"/>
              <w:rPr>
                <w:b/>
                <w:sz w:val="24"/>
              </w:rPr>
            </w:pPr>
            <w:r>
              <w:rPr>
                <w:b/>
                <w:spacing w:val="-2"/>
                <w:sz w:val="24"/>
              </w:rPr>
              <w:t>Педагоги- исследователи</w:t>
            </w:r>
          </w:p>
        </w:tc>
        <w:tc>
          <w:tcPr>
            <w:tcW w:w="1279" w:type="dxa"/>
            <w:textDirection w:val="btLr"/>
          </w:tcPr>
          <w:p>
            <w:pPr>
              <w:pStyle w:val="TableParagraph"/>
              <w:spacing w:before="113"/>
              <w:ind w:left="0"/>
              <w:rPr>
                <w:sz w:val="24"/>
              </w:rPr>
            </w:pPr>
          </w:p>
          <w:p>
            <w:pPr>
              <w:pStyle w:val="TableParagraph"/>
              <w:spacing w:line="247" w:lineRule="auto" w:before="1"/>
              <w:ind w:left="475" w:right="434" w:hanging="29"/>
              <w:rPr>
                <w:b/>
                <w:sz w:val="24"/>
              </w:rPr>
            </w:pPr>
            <w:r>
              <w:rPr>
                <w:b/>
                <w:spacing w:val="-2"/>
                <w:sz w:val="24"/>
              </w:rPr>
              <w:t>Педагоги- эксперты</w:t>
            </w:r>
          </w:p>
        </w:tc>
        <w:tc>
          <w:tcPr>
            <w:tcW w:w="1380" w:type="dxa"/>
            <w:textDirection w:val="btLr"/>
          </w:tcPr>
          <w:p>
            <w:pPr>
              <w:pStyle w:val="TableParagraph"/>
              <w:spacing w:line="247" w:lineRule="auto" w:before="100"/>
              <w:ind w:left="302" w:right="197" w:firstLine="144"/>
              <w:rPr>
                <w:b/>
                <w:sz w:val="24"/>
              </w:rPr>
            </w:pPr>
            <w:r>
              <w:rPr>
                <w:b/>
                <w:spacing w:val="-2"/>
                <w:sz w:val="24"/>
              </w:rPr>
              <w:t>Педагоги- </w:t>
            </w:r>
            <w:r>
              <w:rPr>
                <w:b/>
                <w:spacing w:val="-4"/>
                <w:sz w:val="24"/>
              </w:rPr>
              <w:t>модераторы,</w:t>
            </w:r>
          </w:p>
        </w:tc>
      </w:tr>
      <w:tr>
        <w:trPr>
          <w:trHeight w:val="662" w:hRule="atLeast"/>
        </w:trPr>
        <w:tc>
          <w:tcPr>
            <w:tcW w:w="961" w:type="dxa"/>
          </w:tcPr>
          <w:p>
            <w:pPr>
              <w:pStyle w:val="TableParagraph"/>
              <w:spacing w:before="1"/>
              <w:ind w:left="201"/>
              <w:rPr>
                <w:b/>
                <w:sz w:val="24"/>
              </w:rPr>
            </w:pPr>
            <w:r>
              <w:rPr>
                <w:b/>
                <w:spacing w:val="-2"/>
                <w:sz w:val="24"/>
              </w:rPr>
              <w:t>2023-</w:t>
            </w:r>
          </w:p>
          <w:p>
            <w:pPr>
              <w:pStyle w:val="TableParagraph"/>
              <w:spacing w:before="55"/>
              <w:ind w:left="239"/>
              <w:rPr>
                <w:b/>
                <w:sz w:val="24"/>
              </w:rPr>
            </w:pPr>
            <w:r>
              <w:rPr>
                <w:b/>
                <w:spacing w:val="-4"/>
                <w:sz w:val="24"/>
              </w:rPr>
              <w:t>2024</w:t>
            </w:r>
          </w:p>
        </w:tc>
        <w:tc>
          <w:tcPr>
            <w:tcW w:w="850" w:type="dxa"/>
          </w:tcPr>
          <w:p>
            <w:pPr>
              <w:pStyle w:val="TableParagraph"/>
              <w:spacing w:before="164"/>
              <w:ind w:left="13"/>
              <w:jc w:val="center"/>
              <w:rPr>
                <w:sz w:val="24"/>
              </w:rPr>
            </w:pPr>
            <w:r>
              <w:rPr>
                <w:spacing w:val="-5"/>
                <w:sz w:val="24"/>
              </w:rPr>
              <w:t>18</w:t>
            </w:r>
          </w:p>
        </w:tc>
        <w:tc>
          <w:tcPr>
            <w:tcW w:w="1138" w:type="dxa"/>
          </w:tcPr>
          <w:p>
            <w:pPr>
              <w:pStyle w:val="TableParagraph"/>
              <w:spacing w:before="164"/>
              <w:ind w:left="119"/>
              <w:rPr>
                <w:sz w:val="24"/>
              </w:rPr>
            </w:pPr>
            <w:r>
              <w:rPr>
                <w:spacing w:val="-2"/>
                <w:sz w:val="24"/>
              </w:rPr>
              <w:t>6(33.3%)</w:t>
            </w:r>
          </w:p>
        </w:tc>
        <w:tc>
          <w:tcPr>
            <w:tcW w:w="1134" w:type="dxa"/>
          </w:tcPr>
          <w:p>
            <w:pPr>
              <w:pStyle w:val="TableParagraph"/>
              <w:spacing w:before="164"/>
              <w:ind w:left="177"/>
              <w:rPr>
                <w:sz w:val="24"/>
              </w:rPr>
            </w:pPr>
            <w:r>
              <w:rPr>
                <w:spacing w:val="-2"/>
                <w:sz w:val="24"/>
              </w:rPr>
              <w:t>4(6.4%)</w:t>
            </w:r>
          </w:p>
        </w:tc>
        <w:tc>
          <w:tcPr>
            <w:tcW w:w="1134" w:type="dxa"/>
          </w:tcPr>
          <w:p>
            <w:pPr>
              <w:pStyle w:val="TableParagraph"/>
              <w:spacing w:before="164"/>
              <w:ind w:left="118"/>
              <w:rPr>
                <w:sz w:val="24"/>
              </w:rPr>
            </w:pPr>
            <w:r>
              <w:rPr>
                <w:spacing w:val="-2"/>
                <w:sz w:val="24"/>
              </w:rPr>
              <w:t>6(33.3%)</w:t>
            </w:r>
          </w:p>
        </w:tc>
        <w:tc>
          <w:tcPr>
            <w:tcW w:w="712" w:type="dxa"/>
          </w:tcPr>
          <w:p>
            <w:pPr>
              <w:pStyle w:val="TableParagraph"/>
              <w:spacing w:before="164"/>
              <w:ind w:left="290"/>
              <w:rPr>
                <w:sz w:val="24"/>
              </w:rPr>
            </w:pPr>
            <w:r>
              <w:rPr>
                <w:spacing w:val="-5"/>
                <w:sz w:val="24"/>
              </w:rPr>
              <w:t>44</w:t>
            </w:r>
          </w:p>
        </w:tc>
        <w:tc>
          <w:tcPr>
            <w:tcW w:w="1279" w:type="dxa"/>
          </w:tcPr>
          <w:p>
            <w:pPr>
              <w:pStyle w:val="TableParagraph"/>
              <w:spacing w:before="164"/>
              <w:ind w:left="154"/>
              <w:rPr>
                <w:sz w:val="24"/>
              </w:rPr>
            </w:pPr>
            <w:r>
              <w:rPr>
                <w:sz w:val="24"/>
              </w:rPr>
              <w:t>9</w:t>
            </w:r>
            <w:r>
              <w:rPr>
                <w:spacing w:val="2"/>
                <w:sz w:val="24"/>
              </w:rPr>
              <w:t> </w:t>
            </w:r>
            <w:r>
              <w:rPr>
                <w:spacing w:val="-2"/>
                <w:sz w:val="24"/>
              </w:rPr>
              <w:t>(20.4%)</w:t>
            </w:r>
          </w:p>
        </w:tc>
        <w:tc>
          <w:tcPr>
            <w:tcW w:w="1279" w:type="dxa"/>
          </w:tcPr>
          <w:p>
            <w:pPr>
              <w:pStyle w:val="TableParagraph"/>
              <w:spacing w:before="164"/>
              <w:ind w:left="124"/>
              <w:rPr>
                <w:sz w:val="24"/>
              </w:rPr>
            </w:pPr>
            <w:r>
              <w:rPr>
                <w:spacing w:val="-2"/>
                <w:sz w:val="24"/>
              </w:rPr>
              <w:t>19(43.1%)</w:t>
            </w:r>
          </w:p>
        </w:tc>
        <w:tc>
          <w:tcPr>
            <w:tcW w:w="1380" w:type="dxa"/>
          </w:tcPr>
          <w:p>
            <w:pPr>
              <w:pStyle w:val="TableParagraph"/>
              <w:spacing w:before="164"/>
              <w:ind w:left="261"/>
              <w:rPr>
                <w:sz w:val="24"/>
              </w:rPr>
            </w:pPr>
            <w:r>
              <w:rPr>
                <w:spacing w:val="-2"/>
                <w:sz w:val="24"/>
              </w:rPr>
              <w:t>14(32%)</w:t>
            </w:r>
          </w:p>
        </w:tc>
      </w:tr>
    </w:tbl>
    <w:p>
      <w:pPr>
        <w:pStyle w:val="BodyText"/>
        <w:spacing w:before="10"/>
        <w:ind w:left="1717"/>
      </w:pPr>
      <w:r>
        <w:rPr/>
        <w:t>В школе</w:t>
      </w:r>
      <w:r>
        <w:rPr>
          <w:spacing w:val="-4"/>
        </w:rPr>
        <w:t> </w:t>
      </w:r>
      <w:r>
        <w:rPr/>
        <w:t>работают</w:t>
      </w:r>
      <w:r>
        <w:rPr>
          <w:spacing w:val="3"/>
        </w:rPr>
        <w:t> </w:t>
      </w:r>
      <w:r>
        <w:rPr>
          <w:spacing w:val="-2"/>
        </w:rPr>
        <w:t>совместители:</w:t>
      </w:r>
    </w:p>
    <w:p>
      <w:pPr>
        <w:pStyle w:val="BodyText"/>
        <w:spacing w:line="242" w:lineRule="auto" w:before="156"/>
        <w:ind w:right="899" w:firstLine="566"/>
        <w:jc w:val="both"/>
      </w:pPr>
      <w:r>
        <w:rPr/>
        <w:t>Жанабекова Сауле Жанатовна – учитель казахского языка, стаж работы 32 год, категория</w:t>
      </w:r>
      <w:r>
        <w:rPr>
          <w:spacing w:val="39"/>
        </w:rPr>
        <w:t> </w:t>
      </w:r>
      <w:r>
        <w:rPr/>
        <w:t>педагог-модератор,</w:t>
      </w:r>
      <w:r>
        <w:rPr>
          <w:spacing w:val="44"/>
        </w:rPr>
        <w:t> </w:t>
      </w:r>
      <w:r>
        <w:rPr/>
        <w:t>учебная</w:t>
      </w:r>
      <w:r>
        <w:rPr>
          <w:spacing w:val="47"/>
        </w:rPr>
        <w:t> </w:t>
      </w:r>
      <w:r>
        <w:rPr/>
        <w:t>нагрузка</w:t>
      </w:r>
      <w:r>
        <w:rPr>
          <w:spacing w:val="46"/>
        </w:rPr>
        <w:t> </w:t>
      </w:r>
      <w:r>
        <w:rPr/>
        <w:t>8</w:t>
      </w:r>
      <w:r>
        <w:rPr>
          <w:spacing w:val="47"/>
        </w:rPr>
        <w:t> </w:t>
      </w:r>
      <w:r>
        <w:rPr/>
        <w:t>часов.</w:t>
      </w:r>
      <w:r>
        <w:rPr>
          <w:spacing w:val="49"/>
        </w:rPr>
        <w:t> </w:t>
      </w:r>
      <w:r>
        <w:rPr/>
        <w:t>Основное</w:t>
      </w:r>
      <w:r>
        <w:rPr>
          <w:spacing w:val="45"/>
        </w:rPr>
        <w:t> </w:t>
      </w:r>
      <w:r>
        <w:rPr/>
        <w:t>место</w:t>
      </w:r>
      <w:r>
        <w:rPr>
          <w:spacing w:val="51"/>
        </w:rPr>
        <w:t> </w:t>
      </w:r>
      <w:r>
        <w:rPr/>
        <w:t>работы</w:t>
      </w:r>
      <w:r>
        <w:rPr>
          <w:spacing w:val="57"/>
        </w:rPr>
        <w:t> </w:t>
      </w:r>
      <w:r>
        <w:rPr/>
        <w:t>—</w:t>
      </w:r>
      <w:r>
        <w:rPr>
          <w:spacing w:val="42"/>
        </w:rPr>
        <w:t> </w:t>
      </w:r>
      <w:r>
        <w:rPr>
          <w:spacing w:val="-5"/>
        </w:rPr>
        <w:t>КГУ</w:t>
      </w:r>
    </w:p>
    <w:p>
      <w:pPr>
        <w:pStyle w:val="BodyText"/>
        <w:spacing w:line="242" w:lineRule="auto" w:before="5"/>
      </w:pPr>
      <w:r>
        <w:rPr/>
        <w:t>«Центр</w:t>
      </w:r>
      <w:r>
        <w:rPr>
          <w:spacing w:val="40"/>
        </w:rPr>
        <w:t> </w:t>
      </w:r>
      <w:r>
        <w:rPr/>
        <w:t>поддержи</w:t>
      </w:r>
      <w:r>
        <w:rPr>
          <w:spacing w:val="40"/>
        </w:rPr>
        <w:t> </w:t>
      </w:r>
      <w:r>
        <w:rPr/>
        <w:t>детей,</w:t>
      </w:r>
      <w:r>
        <w:rPr>
          <w:spacing w:val="40"/>
        </w:rPr>
        <w:t> </w:t>
      </w:r>
      <w:r>
        <w:rPr/>
        <w:t>нуждающихся</w:t>
      </w:r>
      <w:r>
        <w:rPr>
          <w:spacing w:val="40"/>
        </w:rPr>
        <w:t> </w:t>
      </w:r>
      <w:r>
        <w:rPr/>
        <w:t>в</w:t>
      </w:r>
      <w:r>
        <w:rPr>
          <w:spacing w:val="40"/>
        </w:rPr>
        <w:t> </w:t>
      </w:r>
      <w:r>
        <w:rPr/>
        <w:t>специальных</w:t>
      </w:r>
      <w:r>
        <w:rPr>
          <w:spacing w:val="40"/>
        </w:rPr>
        <w:t> </w:t>
      </w:r>
      <w:r>
        <w:rPr/>
        <w:t>социальных</w:t>
      </w:r>
      <w:r>
        <w:rPr>
          <w:spacing w:val="40"/>
        </w:rPr>
        <w:t> </w:t>
      </w:r>
      <w:r>
        <w:rPr/>
        <w:t>услугах</w:t>
      </w:r>
      <w:r>
        <w:rPr>
          <w:spacing w:val="40"/>
        </w:rPr>
        <w:t> </w:t>
      </w:r>
      <w:r>
        <w:rPr/>
        <w:t>управления образования Акмолинской области.</w:t>
      </w:r>
    </w:p>
    <w:p>
      <w:pPr>
        <w:pStyle w:val="BodyText"/>
        <w:spacing w:line="244" w:lineRule="auto" w:before="148"/>
        <w:ind w:right="902" w:firstLine="566"/>
        <w:jc w:val="both"/>
      </w:pPr>
      <w:r>
        <w:rPr/>
        <w:t>Мажникова Илона Казимировна- учитель музыки, стаж работы 10 лет , категория педагог-модератор, учебная нагрузка 9 часов. Основное место работы КГУ, Общеобразовательная школа №4»</w:t>
      </w:r>
    </w:p>
    <w:p>
      <w:pPr>
        <w:pStyle w:val="Heading1"/>
        <w:spacing w:before="155"/>
        <w:ind w:left="4709"/>
      </w:pPr>
      <w:r>
        <w:rPr/>
        <w:t>Возрастной</w:t>
      </w:r>
      <w:r>
        <w:rPr>
          <w:spacing w:val="-5"/>
        </w:rPr>
        <w:t> </w:t>
      </w:r>
      <w:r>
        <w:rPr/>
        <w:t>состав</w:t>
      </w:r>
      <w:r>
        <w:rPr>
          <w:spacing w:val="-4"/>
        </w:rPr>
        <w:t> </w:t>
      </w:r>
      <w:r>
        <w:rPr>
          <w:spacing w:val="-2"/>
        </w:rPr>
        <w:t>педагогов</w:t>
      </w:r>
    </w:p>
    <w:p>
      <w:pPr>
        <w:pStyle w:val="BodyText"/>
        <w:spacing w:before="21"/>
        <w:ind w:right="895" w:firstLine="706"/>
      </w:pPr>
      <w:r>
        <w:rPr/>
        <w:t>Анализ качественного состава учителей по возрасту показал, что большая доля педагогов приходится на возраст от 31 до 40 лет-37%. Данный маркер является положительным,</w:t>
      </w:r>
      <w:r>
        <w:rPr>
          <w:spacing w:val="-1"/>
        </w:rPr>
        <w:t> </w:t>
      </w:r>
      <w:r>
        <w:rPr/>
        <w:t>так</w:t>
      </w:r>
      <w:r>
        <w:rPr>
          <w:spacing w:val="-4"/>
        </w:rPr>
        <w:t> </w:t>
      </w:r>
      <w:r>
        <w:rPr/>
        <w:t>как</w:t>
      </w:r>
      <w:r>
        <w:rPr>
          <w:spacing w:val="-8"/>
        </w:rPr>
        <w:t> </w:t>
      </w:r>
      <w:r>
        <w:rPr/>
        <w:t>обеспечивает</w:t>
      </w:r>
      <w:r>
        <w:rPr>
          <w:spacing w:val="-3"/>
        </w:rPr>
        <w:t> </w:t>
      </w:r>
      <w:r>
        <w:rPr/>
        <w:t>профессиональный</w:t>
      </w:r>
      <w:r>
        <w:rPr>
          <w:spacing w:val="-6"/>
        </w:rPr>
        <w:t> </w:t>
      </w:r>
      <w:r>
        <w:rPr/>
        <w:t>рост</w:t>
      </w:r>
      <w:r>
        <w:rPr>
          <w:spacing w:val="-6"/>
        </w:rPr>
        <w:t> </w:t>
      </w:r>
      <w:r>
        <w:rPr/>
        <w:t>и</w:t>
      </w:r>
      <w:r>
        <w:rPr>
          <w:spacing w:val="-2"/>
        </w:rPr>
        <w:t> </w:t>
      </w:r>
      <w:r>
        <w:rPr/>
        <w:t>творческий</w:t>
      </w:r>
      <w:r>
        <w:rPr>
          <w:spacing w:val="-2"/>
        </w:rPr>
        <w:t> </w:t>
      </w:r>
      <w:r>
        <w:rPr/>
        <w:t>поиск</w:t>
      </w:r>
      <w:r>
        <w:rPr>
          <w:spacing w:val="-8"/>
        </w:rPr>
        <w:t> </w:t>
      </w:r>
      <w:r>
        <w:rPr/>
        <w:t>педагога, а</w:t>
      </w:r>
      <w:r>
        <w:rPr>
          <w:spacing w:val="-1"/>
        </w:rPr>
        <w:t> </w:t>
      </w:r>
      <w:r>
        <w:rPr/>
        <w:t>также</w:t>
      </w:r>
      <w:r>
        <w:rPr>
          <w:spacing w:val="-1"/>
        </w:rPr>
        <w:t> </w:t>
      </w:r>
      <w:r>
        <w:rPr/>
        <w:t>развитие</w:t>
      </w:r>
      <w:r>
        <w:rPr>
          <w:spacing w:val="-6"/>
        </w:rPr>
        <w:t> </w:t>
      </w:r>
      <w:r>
        <w:rPr/>
        <w:t>школы</w:t>
      </w:r>
      <w:r>
        <w:rPr>
          <w:spacing w:val="-3"/>
        </w:rPr>
        <w:t> </w:t>
      </w:r>
      <w:r>
        <w:rPr/>
        <w:t>в целом.</w:t>
      </w:r>
      <w:r>
        <w:rPr>
          <w:spacing w:val="-3"/>
        </w:rPr>
        <w:t> </w:t>
      </w:r>
      <w:r>
        <w:rPr/>
        <w:t>Доля учителей старше</w:t>
      </w:r>
      <w:r>
        <w:rPr>
          <w:spacing w:val="-1"/>
        </w:rPr>
        <w:t> </w:t>
      </w:r>
      <w:r>
        <w:rPr/>
        <w:t>51</w:t>
      </w:r>
      <w:r>
        <w:rPr>
          <w:spacing w:val="-5"/>
        </w:rPr>
        <w:t> </w:t>
      </w:r>
      <w:r>
        <w:rPr/>
        <w:t>года</w:t>
      </w:r>
      <w:r>
        <w:rPr>
          <w:spacing w:val="-1"/>
        </w:rPr>
        <w:t> </w:t>
      </w:r>
      <w:r>
        <w:rPr/>
        <w:t>составляет</w:t>
      </w:r>
      <w:r>
        <w:rPr>
          <w:spacing w:val="-4"/>
        </w:rPr>
        <w:t> </w:t>
      </w:r>
      <w:r>
        <w:rPr/>
        <w:t>36</w:t>
      </w:r>
      <w:r>
        <w:rPr>
          <w:spacing w:val="-5"/>
        </w:rPr>
        <w:t> </w:t>
      </w:r>
      <w:r>
        <w:rPr/>
        <w:t>% и</w:t>
      </w:r>
      <w:r>
        <w:rPr>
          <w:spacing w:val="-4"/>
        </w:rPr>
        <w:t> </w:t>
      </w:r>
      <w:r>
        <w:rPr/>
        <w:t>позволяет говорить о присутствии в коллективе более опытного поколения педагогов, готовых передавать наработки молодым перспективным учителям</w:t>
      </w:r>
    </w:p>
    <w:p>
      <w:pPr>
        <w:pStyle w:val="BodyText"/>
        <w:spacing w:before="20"/>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717232</wp:posOffset>
                </wp:positionH>
                <wp:positionV relativeFrom="paragraph">
                  <wp:posOffset>174786</wp:posOffset>
                </wp:positionV>
                <wp:extent cx="6141085" cy="2032000"/>
                <wp:effectExtent l="0" t="0" r="0" b="0"/>
                <wp:wrapTopAndBottom/>
                <wp:docPr id="175" name="Group 175"/>
                <wp:cNvGraphicFramePr>
                  <a:graphicFrameLocks/>
                </wp:cNvGraphicFramePr>
                <a:graphic>
                  <a:graphicData uri="http://schemas.microsoft.com/office/word/2010/wordprocessingGroup">
                    <wpg:wgp>
                      <wpg:cNvPr id="175" name="Group 175"/>
                      <wpg:cNvGrpSpPr/>
                      <wpg:grpSpPr>
                        <a:xfrm>
                          <a:off x="0" y="0"/>
                          <a:ext cx="6141085" cy="2032000"/>
                          <a:chExt cx="6141085" cy="2032000"/>
                        </a:xfrm>
                      </wpg:grpSpPr>
                      <wps:wsp>
                        <wps:cNvPr id="176" name="Graphic 176"/>
                        <wps:cNvSpPr/>
                        <wps:spPr>
                          <a:xfrm>
                            <a:off x="144462" y="434022"/>
                            <a:ext cx="5852160" cy="1014094"/>
                          </a:xfrm>
                          <a:custGeom>
                            <a:avLst/>
                            <a:gdLst/>
                            <a:ahLst/>
                            <a:cxnLst/>
                            <a:rect l="l" t="t" r="r" b="b"/>
                            <a:pathLst>
                              <a:path w="5852160" h="1014094">
                                <a:moveTo>
                                  <a:pt x="0" y="1013713"/>
                                </a:moveTo>
                                <a:lnTo>
                                  <a:pt x="5852159" y="1013713"/>
                                </a:lnTo>
                              </a:path>
                              <a:path w="5852160" h="1014094">
                                <a:moveTo>
                                  <a:pt x="0" y="760729"/>
                                </a:moveTo>
                                <a:lnTo>
                                  <a:pt x="5852159" y="760729"/>
                                </a:lnTo>
                              </a:path>
                              <a:path w="5852160" h="1014094">
                                <a:moveTo>
                                  <a:pt x="0" y="507745"/>
                                </a:moveTo>
                                <a:lnTo>
                                  <a:pt x="5852159" y="507745"/>
                                </a:lnTo>
                              </a:path>
                              <a:path w="5852160" h="1014094">
                                <a:moveTo>
                                  <a:pt x="0" y="254762"/>
                                </a:moveTo>
                                <a:lnTo>
                                  <a:pt x="5852159" y="254762"/>
                                </a:lnTo>
                              </a:path>
                              <a:path w="5852160" h="1014094">
                                <a:moveTo>
                                  <a:pt x="0" y="0"/>
                                </a:moveTo>
                                <a:lnTo>
                                  <a:pt x="5852159" y="0"/>
                                </a:lnTo>
                              </a:path>
                            </a:pathLst>
                          </a:custGeom>
                          <a:ln w="9525">
                            <a:solidFill>
                              <a:srgbClr val="D9D9D9"/>
                            </a:solidFill>
                            <a:prstDash val="solid"/>
                          </a:ln>
                        </wps:spPr>
                        <wps:bodyPr wrap="square" lIns="0" tIns="0" rIns="0" bIns="0" rtlCol="0">
                          <a:prstTxWarp prst="textNoShape">
                            <a:avLst/>
                          </a:prstTxWarp>
                          <a:noAutofit/>
                        </wps:bodyPr>
                      </wps:wsp>
                      <pic:pic>
                        <pic:nvPicPr>
                          <pic:cNvPr id="177" name="Image 177"/>
                          <pic:cNvPicPr/>
                        </pic:nvPicPr>
                        <pic:blipFill>
                          <a:blip r:embed="rId75" cstate="print"/>
                          <a:stretch>
                            <a:fillRect/>
                          </a:stretch>
                        </pic:blipFill>
                        <pic:spPr>
                          <a:xfrm>
                            <a:off x="1708975" y="545528"/>
                            <a:ext cx="445769" cy="1164336"/>
                          </a:xfrm>
                          <a:prstGeom prst="rect">
                            <a:avLst/>
                          </a:prstGeom>
                        </pic:spPr>
                      </pic:pic>
                      <pic:pic>
                        <pic:nvPicPr>
                          <pic:cNvPr id="178" name="Image 178"/>
                          <pic:cNvPicPr/>
                        </pic:nvPicPr>
                        <pic:blipFill>
                          <a:blip r:embed="rId76" cstate="print"/>
                          <a:stretch>
                            <a:fillRect/>
                          </a:stretch>
                        </pic:blipFill>
                        <pic:spPr>
                          <a:xfrm>
                            <a:off x="3172015" y="798512"/>
                            <a:ext cx="445770" cy="911351"/>
                          </a:xfrm>
                          <a:prstGeom prst="rect">
                            <a:avLst/>
                          </a:prstGeom>
                        </pic:spPr>
                      </pic:pic>
                      <pic:pic>
                        <pic:nvPicPr>
                          <pic:cNvPr id="179" name="Image 179"/>
                          <pic:cNvPicPr/>
                        </pic:nvPicPr>
                        <pic:blipFill>
                          <a:blip r:embed="rId77" cstate="print"/>
                          <a:stretch>
                            <a:fillRect/>
                          </a:stretch>
                        </pic:blipFill>
                        <pic:spPr>
                          <a:xfrm>
                            <a:off x="4635055" y="493712"/>
                            <a:ext cx="445770" cy="1216152"/>
                          </a:xfrm>
                          <a:prstGeom prst="rect">
                            <a:avLst/>
                          </a:prstGeom>
                        </pic:spPr>
                      </pic:pic>
                      <pic:pic>
                        <pic:nvPicPr>
                          <pic:cNvPr id="180" name="Image 180"/>
                          <pic:cNvPicPr/>
                        </pic:nvPicPr>
                        <pic:blipFill>
                          <a:blip r:embed="rId78" cstate="print"/>
                          <a:stretch>
                            <a:fillRect/>
                          </a:stretch>
                        </pic:blipFill>
                        <pic:spPr>
                          <a:xfrm>
                            <a:off x="1763839" y="579056"/>
                            <a:ext cx="339128" cy="1128522"/>
                          </a:xfrm>
                          <a:prstGeom prst="rect">
                            <a:avLst/>
                          </a:prstGeom>
                        </pic:spPr>
                      </pic:pic>
                      <pic:pic>
                        <pic:nvPicPr>
                          <pic:cNvPr id="181" name="Image 181"/>
                          <pic:cNvPicPr/>
                        </pic:nvPicPr>
                        <pic:blipFill>
                          <a:blip r:embed="rId79" cstate="print"/>
                          <a:stretch>
                            <a:fillRect/>
                          </a:stretch>
                        </pic:blipFill>
                        <pic:spPr>
                          <a:xfrm>
                            <a:off x="3226879" y="832027"/>
                            <a:ext cx="339128" cy="875550"/>
                          </a:xfrm>
                          <a:prstGeom prst="rect">
                            <a:avLst/>
                          </a:prstGeom>
                        </pic:spPr>
                      </pic:pic>
                      <pic:pic>
                        <pic:nvPicPr>
                          <pic:cNvPr id="182" name="Image 182"/>
                          <pic:cNvPicPr/>
                        </pic:nvPicPr>
                        <pic:blipFill>
                          <a:blip r:embed="rId80" cstate="print"/>
                          <a:stretch>
                            <a:fillRect/>
                          </a:stretch>
                        </pic:blipFill>
                        <pic:spPr>
                          <a:xfrm>
                            <a:off x="4689919" y="527240"/>
                            <a:ext cx="339128" cy="1180338"/>
                          </a:xfrm>
                          <a:prstGeom prst="rect">
                            <a:avLst/>
                          </a:prstGeom>
                        </pic:spPr>
                      </pic:pic>
                      <wps:wsp>
                        <wps:cNvPr id="183" name="Graphic 183"/>
                        <wps:cNvSpPr/>
                        <wps:spPr>
                          <a:xfrm>
                            <a:off x="144462" y="1701101"/>
                            <a:ext cx="5852160" cy="1270"/>
                          </a:xfrm>
                          <a:custGeom>
                            <a:avLst/>
                            <a:gdLst/>
                            <a:ahLst/>
                            <a:cxnLst/>
                            <a:rect l="l" t="t" r="r" b="b"/>
                            <a:pathLst>
                              <a:path w="5852160" h="0">
                                <a:moveTo>
                                  <a:pt x="0" y="0"/>
                                </a:moveTo>
                                <a:lnTo>
                                  <a:pt x="5852159" y="0"/>
                                </a:lnTo>
                              </a:path>
                            </a:pathLst>
                          </a:custGeom>
                          <a:ln w="12700">
                            <a:solidFill>
                              <a:srgbClr val="D9D9D9"/>
                            </a:solidFill>
                            <a:prstDash val="solid"/>
                          </a:ln>
                        </wps:spPr>
                        <wps:bodyPr wrap="square" lIns="0" tIns="0" rIns="0" bIns="0" rtlCol="0">
                          <a:prstTxWarp prst="textNoShape">
                            <a:avLst/>
                          </a:prstTxWarp>
                          <a:noAutofit/>
                        </wps:bodyPr>
                      </wps:wsp>
                      <wps:wsp>
                        <wps:cNvPr id="184" name="Graphic 184"/>
                        <wps:cNvSpPr/>
                        <wps:spPr>
                          <a:xfrm>
                            <a:off x="4762" y="4762"/>
                            <a:ext cx="6131560" cy="2022475"/>
                          </a:xfrm>
                          <a:custGeom>
                            <a:avLst/>
                            <a:gdLst/>
                            <a:ahLst/>
                            <a:cxnLst/>
                            <a:rect l="l" t="t" r="r" b="b"/>
                            <a:pathLst>
                              <a:path w="6131560" h="2022475">
                                <a:moveTo>
                                  <a:pt x="0" y="2022475"/>
                                </a:moveTo>
                                <a:lnTo>
                                  <a:pt x="6131559" y="2022475"/>
                                </a:lnTo>
                                <a:lnTo>
                                  <a:pt x="6131559" y="0"/>
                                </a:lnTo>
                                <a:lnTo>
                                  <a:pt x="0" y="0"/>
                                </a:lnTo>
                                <a:lnTo>
                                  <a:pt x="0" y="2022475"/>
                                </a:lnTo>
                                <a:close/>
                              </a:path>
                            </a:pathLst>
                          </a:custGeom>
                          <a:ln w="9525">
                            <a:solidFill>
                              <a:srgbClr val="D9D9D9"/>
                            </a:solidFill>
                            <a:prstDash val="solid"/>
                          </a:ln>
                        </wps:spPr>
                        <wps:bodyPr wrap="square" lIns="0" tIns="0" rIns="0" bIns="0" rtlCol="0">
                          <a:prstTxWarp prst="textNoShape">
                            <a:avLst/>
                          </a:prstTxWarp>
                          <a:noAutofit/>
                        </wps:bodyPr>
                      </wps:wsp>
                      <wps:wsp>
                        <wps:cNvPr id="185" name="Textbox 185"/>
                        <wps:cNvSpPr txBox="1"/>
                        <wps:spPr>
                          <a:xfrm>
                            <a:off x="1613852" y="109240"/>
                            <a:ext cx="2924810" cy="676275"/>
                          </a:xfrm>
                          <a:prstGeom prst="rect">
                            <a:avLst/>
                          </a:prstGeom>
                        </wps:spPr>
                        <wps:txbx>
                          <w:txbxContent>
                            <w:p>
                              <w:pPr>
                                <w:spacing w:line="348" w:lineRule="auto" w:before="0"/>
                                <w:ind w:left="382" w:right="18" w:hanging="383"/>
                                <w:jc w:val="left"/>
                                <w:rPr>
                                  <w:b/>
                                  <w:sz w:val="24"/>
                                </w:rPr>
                              </w:pPr>
                              <w:r>
                                <w:rPr>
                                  <w:b/>
                                  <w:color w:val="585858"/>
                                  <w:sz w:val="24"/>
                                </w:rPr>
                                <w:t>Возрастной</w:t>
                              </w:r>
                              <w:r>
                                <w:rPr>
                                  <w:b/>
                                  <w:color w:val="585858"/>
                                  <w:spacing w:val="-15"/>
                                  <w:sz w:val="24"/>
                                </w:rPr>
                                <w:t> </w:t>
                              </w:r>
                              <w:r>
                                <w:rPr>
                                  <w:b/>
                                  <w:color w:val="585858"/>
                                  <w:sz w:val="24"/>
                                </w:rPr>
                                <w:t>состав</w:t>
                              </w:r>
                              <w:r>
                                <w:rPr>
                                  <w:b/>
                                  <w:color w:val="585858"/>
                                  <w:spacing w:val="-15"/>
                                  <w:sz w:val="24"/>
                                </w:rPr>
                                <w:t> </w:t>
                              </w:r>
                              <w:r>
                                <w:rPr>
                                  <w:b/>
                                  <w:color w:val="585858"/>
                                  <w:sz w:val="24"/>
                                </w:rPr>
                                <w:t>педагогических</w:t>
                              </w:r>
                              <w:r>
                                <w:rPr>
                                  <w:b/>
                                  <w:color w:val="585858"/>
                                  <w:spacing w:val="-15"/>
                                  <w:sz w:val="24"/>
                                </w:rPr>
                                <w:t> </w:t>
                              </w:r>
                              <w:r>
                                <w:rPr>
                                  <w:b/>
                                  <w:color w:val="585858"/>
                                  <w:sz w:val="24"/>
                                </w:rPr>
                                <w:t>кадров </w:t>
                              </w:r>
                              <w:r>
                                <w:rPr>
                                  <w:b/>
                                  <w:color w:val="404040"/>
                                  <w:spacing w:val="-6"/>
                                  <w:sz w:val="24"/>
                                </w:rPr>
                                <w:t>22</w:t>
                              </w:r>
                            </w:p>
                            <w:p>
                              <w:pPr>
                                <w:spacing w:line="274" w:lineRule="exact" w:before="0"/>
                                <w:ind w:left="2687" w:right="0" w:firstLine="0"/>
                                <w:jc w:val="left"/>
                                <w:rPr>
                                  <w:b/>
                                  <w:sz w:val="24"/>
                                </w:rPr>
                              </w:pPr>
                              <w:r>
                                <w:rPr>
                                  <w:b/>
                                  <w:color w:val="404040"/>
                                  <w:spacing w:val="-5"/>
                                  <w:sz w:val="24"/>
                                </w:rPr>
                                <w:t>17</w:t>
                              </w:r>
                            </w:p>
                          </w:txbxContent>
                        </wps:txbx>
                        <wps:bodyPr wrap="square" lIns="0" tIns="0" rIns="0" bIns="0" rtlCol="0">
                          <a:noAutofit/>
                        </wps:bodyPr>
                      </wps:wsp>
                      <wps:wsp>
                        <wps:cNvPr id="186" name="Textbox 186"/>
                        <wps:cNvSpPr txBox="1"/>
                        <wps:spPr>
                          <a:xfrm>
                            <a:off x="4784153" y="311915"/>
                            <a:ext cx="165100" cy="169545"/>
                          </a:xfrm>
                          <a:prstGeom prst="rect">
                            <a:avLst/>
                          </a:prstGeom>
                        </wps:spPr>
                        <wps:txbx>
                          <w:txbxContent>
                            <w:p>
                              <w:pPr>
                                <w:spacing w:line="266" w:lineRule="exact" w:before="0"/>
                                <w:ind w:left="0" w:right="0" w:firstLine="0"/>
                                <w:jc w:val="left"/>
                                <w:rPr>
                                  <w:b/>
                                  <w:sz w:val="24"/>
                                </w:rPr>
                              </w:pPr>
                              <w:r>
                                <w:rPr>
                                  <w:b/>
                                  <w:color w:val="404040"/>
                                  <w:spacing w:val="-5"/>
                                  <w:sz w:val="24"/>
                                </w:rPr>
                                <w:t>23</w:t>
                              </w:r>
                            </w:p>
                          </w:txbxContent>
                        </wps:txbx>
                        <wps:bodyPr wrap="square" lIns="0" tIns="0" rIns="0" bIns="0" rtlCol="0">
                          <a:noAutofit/>
                        </wps:bodyPr>
                      </wps:wsp>
                      <wps:wsp>
                        <wps:cNvPr id="187" name="Textbox 187"/>
                        <wps:cNvSpPr txBox="1"/>
                        <wps:spPr>
                          <a:xfrm>
                            <a:off x="432777" y="1478300"/>
                            <a:ext cx="88900" cy="168910"/>
                          </a:xfrm>
                          <a:prstGeom prst="rect">
                            <a:avLst/>
                          </a:prstGeom>
                        </wps:spPr>
                        <wps:txbx>
                          <w:txbxContent>
                            <w:p>
                              <w:pPr>
                                <w:spacing w:line="266" w:lineRule="exact" w:before="0"/>
                                <w:ind w:left="0" w:right="0" w:firstLine="0"/>
                                <w:jc w:val="left"/>
                                <w:rPr>
                                  <w:b/>
                                  <w:sz w:val="24"/>
                                </w:rPr>
                              </w:pPr>
                              <w:r>
                                <w:rPr>
                                  <w:b/>
                                  <w:color w:val="404040"/>
                                  <w:spacing w:val="-10"/>
                                  <w:sz w:val="24"/>
                                </w:rPr>
                                <w:t>0</w:t>
                              </w:r>
                            </w:p>
                          </w:txbxContent>
                        </wps:txbx>
                        <wps:bodyPr wrap="square" lIns="0" tIns="0" rIns="0" bIns="0" rtlCol="0">
                          <a:noAutofit/>
                        </wps:bodyPr>
                      </wps:wsp>
                      <wps:wsp>
                        <wps:cNvPr id="188" name="Textbox 188"/>
                        <wps:cNvSpPr txBox="1"/>
                        <wps:spPr>
                          <a:xfrm>
                            <a:off x="596201" y="1792441"/>
                            <a:ext cx="572135" cy="155575"/>
                          </a:xfrm>
                          <a:prstGeom prst="rect">
                            <a:avLst/>
                          </a:prstGeom>
                        </wps:spPr>
                        <wps:txbx>
                          <w:txbxContent>
                            <w:p>
                              <w:pPr>
                                <w:spacing w:line="244" w:lineRule="exact" w:before="0"/>
                                <w:ind w:left="0" w:right="0" w:firstLine="0"/>
                                <w:jc w:val="left"/>
                                <w:rPr>
                                  <w:b/>
                                  <w:sz w:val="22"/>
                                </w:rPr>
                              </w:pPr>
                              <w:r>
                                <w:rPr>
                                  <w:b/>
                                  <w:color w:val="585858"/>
                                  <w:sz w:val="22"/>
                                </w:rPr>
                                <w:t>до 30</w:t>
                              </w:r>
                              <w:r>
                                <w:rPr>
                                  <w:b/>
                                  <w:color w:val="585858"/>
                                  <w:spacing w:val="-3"/>
                                  <w:sz w:val="22"/>
                                </w:rPr>
                                <w:t> </w:t>
                              </w:r>
                              <w:r>
                                <w:rPr>
                                  <w:b/>
                                  <w:color w:val="585858"/>
                                  <w:spacing w:val="-5"/>
                                  <w:sz w:val="22"/>
                                </w:rPr>
                                <w:t>лет</w:t>
                              </w:r>
                            </w:p>
                          </w:txbxContent>
                        </wps:txbx>
                        <wps:bodyPr wrap="square" lIns="0" tIns="0" rIns="0" bIns="0" rtlCol="0">
                          <a:noAutofit/>
                        </wps:bodyPr>
                      </wps:wsp>
                      <wps:wsp>
                        <wps:cNvPr id="189" name="Textbox 189"/>
                        <wps:cNvSpPr txBox="1"/>
                        <wps:spPr>
                          <a:xfrm>
                            <a:off x="2007933" y="1792441"/>
                            <a:ext cx="676910" cy="155575"/>
                          </a:xfrm>
                          <a:prstGeom prst="rect">
                            <a:avLst/>
                          </a:prstGeom>
                        </wps:spPr>
                        <wps:txbx>
                          <w:txbxContent>
                            <w:p>
                              <w:pPr>
                                <w:spacing w:line="244" w:lineRule="exact" w:before="0"/>
                                <w:ind w:left="0" w:right="0" w:firstLine="0"/>
                                <w:jc w:val="left"/>
                                <w:rPr>
                                  <w:b/>
                                  <w:sz w:val="22"/>
                                </w:rPr>
                              </w:pPr>
                              <w:r>
                                <w:rPr>
                                  <w:b/>
                                  <w:color w:val="585858"/>
                                  <w:sz w:val="22"/>
                                </w:rPr>
                                <w:t>от</w:t>
                              </w:r>
                              <w:r>
                                <w:rPr>
                                  <w:b/>
                                  <w:color w:val="585858"/>
                                  <w:spacing w:val="-2"/>
                                  <w:sz w:val="22"/>
                                </w:rPr>
                                <w:t> </w:t>
                              </w:r>
                              <w:r>
                                <w:rPr>
                                  <w:b/>
                                  <w:color w:val="585858"/>
                                  <w:sz w:val="22"/>
                                </w:rPr>
                                <w:t>31</w:t>
                              </w:r>
                              <w:r>
                                <w:rPr>
                                  <w:b/>
                                  <w:color w:val="585858"/>
                                  <w:spacing w:val="-4"/>
                                  <w:sz w:val="22"/>
                                </w:rPr>
                                <w:t> </w:t>
                              </w:r>
                              <w:r>
                                <w:rPr>
                                  <w:b/>
                                  <w:color w:val="585858"/>
                                  <w:sz w:val="22"/>
                                </w:rPr>
                                <w:t>до</w:t>
                              </w:r>
                              <w:r>
                                <w:rPr>
                                  <w:b/>
                                  <w:color w:val="585858"/>
                                  <w:spacing w:val="1"/>
                                  <w:sz w:val="22"/>
                                </w:rPr>
                                <w:t> </w:t>
                              </w:r>
                              <w:r>
                                <w:rPr>
                                  <w:b/>
                                  <w:color w:val="585858"/>
                                  <w:spacing w:val="-5"/>
                                  <w:sz w:val="22"/>
                                </w:rPr>
                                <w:t>40</w:t>
                              </w:r>
                            </w:p>
                          </w:txbxContent>
                        </wps:txbx>
                        <wps:bodyPr wrap="square" lIns="0" tIns="0" rIns="0" bIns="0" rtlCol="0">
                          <a:noAutofit/>
                        </wps:bodyPr>
                      </wps:wsp>
                      <wps:wsp>
                        <wps:cNvPr id="190" name="Textbox 190"/>
                        <wps:cNvSpPr txBox="1"/>
                        <wps:spPr>
                          <a:xfrm>
                            <a:off x="3471354" y="1792441"/>
                            <a:ext cx="676910" cy="155575"/>
                          </a:xfrm>
                          <a:prstGeom prst="rect">
                            <a:avLst/>
                          </a:prstGeom>
                        </wps:spPr>
                        <wps:txbx>
                          <w:txbxContent>
                            <w:p>
                              <w:pPr>
                                <w:spacing w:line="244" w:lineRule="exact" w:before="0"/>
                                <w:ind w:left="0" w:right="0" w:firstLine="0"/>
                                <w:jc w:val="left"/>
                                <w:rPr>
                                  <w:b/>
                                  <w:sz w:val="22"/>
                                </w:rPr>
                              </w:pPr>
                              <w:r>
                                <w:rPr>
                                  <w:b/>
                                  <w:color w:val="585858"/>
                                  <w:sz w:val="22"/>
                                </w:rPr>
                                <w:t>от</w:t>
                              </w:r>
                              <w:r>
                                <w:rPr>
                                  <w:b/>
                                  <w:color w:val="585858"/>
                                  <w:spacing w:val="-2"/>
                                  <w:sz w:val="22"/>
                                </w:rPr>
                                <w:t> </w:t>
                              </w:r>
                              <w:r>
                                <w:rPr>
                                  <w:b/>
                                  <w:color w:val="585858"/>
                                  <w:sz w:val="22"/>
                                </w:rPr>
                                <w:t>41</w:t>
                              </w:r>
                              <w:r>
                                <w:rPr>
                                  <w:b/>
                                  <w:color w:val="585858"/>
                                  <w:spacing w:val="-4"/>
                                  <w:sz w:val="22"/>
                                </w:rPr>
                                <w:t> </w:t>
                              </w:r>
                              <w:r>
                                <w:rPr>
                                  <w:b/>
                                  <w:color w:val="585858"/>
                                  <w:sz w:val="22"/>
                                </w:rPr>
                                <w:t>до</w:t>
                              </w:r>
                              <w:r>
                                <w:rPr>
                                  <w:b/>
                                  <w:color w:val="585858"/>
                                  <w:spacing w:val="1"/>
                                  <w:sz w:val="22"/>
                                </w:rPr>
                                <w:t> </w:t>
                              </w:r>
                              <w:r>
                                <w:rPr>
                                  <w:b/>
                                  <w:color w:val="585858"/>
                                  <w:spacing w:val="-5"/>
                                  <w:sz w:val="22"/>
                                </w:rPr>
                                <w:t>50</w:t>
                              </w:r>
                            </w:p>
                          </w:txbxContent>
                        </wps:txbx>
                        <wps:bodyPr wrap="square" lIns="0" tIns="0" rIns="0" bIns="0" rtlCol="0">
                          <a:noAutofit/>
                        </wps:bodyPr>
                      </wps:wsp>
                      <wps:wsp>
                        <wps:cNvPr id="191" name="Textbox 191"/>
                        <wps:cNvSpPr txBox="1"/>
                        <wps:spPr>
                          <a:xfrm>
                            <a:off x="4807013" y="1792441"/>
                            <a:ext cx="930910" cy="155575"/>
                          </a:xfrm>
                          <a:prstGeom prst="rect">
                            <a:avLst/>
                          </a:prstGeom>
                        </wps:spPr>
                        <wps:txbx>
                          <w:txbxContent>
                            <w:p>
                              <w:pPr>
                                <w:spacing w:line="244" w:lineRule="exact" w:before="0"/>
                                <w:ind w:left="0" w:right="0" w:firstLine="0"/>
                                <w:jc w:val="left"/>
                                <w:rPr>
                                  <w:b/>
                                  <w:sz w:val="22"/>
                                </w:rPr>
                              </w:pPr>
                              <w:r>
                                <w:rPr>
                                  <w:b/>
                                  <w:color w:val="585858"/>
                                  <w:sz w:val="22"/>
                                </w:rPr>
                                <w:t>от</w:t>
                              </w:r>
                              <w:r>
                                <w:rPr>
                                  <w:b/>
                                  <w:color w:val="585858"/>
                                  <w:spacing w:val="-2"/>
                                  <w:sz w:val="22"/>
                                </w:rPr>
                                <w:t> </w:t>
                              </w:r>
                              <w:r>
                                <w:rPr>
                                  <w:b/>
                                  <w:color w:val="585858"/>
                                  <w:sz w:val="22"/>
                                </w:rPr>
                                <w:t>51</w:t>
                              </w:r>
                              <w:r>
                                <w:rPr>
                                  <w:b/>
                                  <w:color w:val="585858"/>
                                  <w:spacing w:val="-3"/>
                                  <w:sz w:val="22"/>
                                </w:rPr>
                                <w:t> </w:t>
                              </w:r>
                              <w:r>
                                <w:rPr>
                                  <w:b/>
                                  <w:color w:val="585858"/>
                                  <w:sz w:val="22"/>
                                </w:rPr>
                                <w:t>и</w:t>
                              </w:r>
                              <w:r>
                                <w:rPr>
                                  <w:b/>
                                  <w:color w:val="585858"/>
                                  <w:spacing w:val="-1"/>
                                  <w:sz w:val="22"/>
                                </w:rPr>
                                <w:t> </w:t>
                              </w:r>
                              <w:r>
                                <w:rPr>
                                  <w:b/>
                                  <w:color w:val="585858"/>
                                  <w:spacing w:val="-2"/>
                                  <w:sz w:val="22"/>
                                </w:rPr>
                                <w:t>старше</w:t>
                              </w:r>
                            </w:p>
                          </w:txbxContent>
                        </wps:txbx>
                        <wps:bodyPr wrap="square" lIns="0" tIns="0" rIns="0" bIns="0" rtlCol="0">
                          <a:noAutofit/>
                        </wps:bodyPr>
                      </wps:wsp>
                    </wpg:wgp>
                  </a:graphicData>
                </a:graphic>
              </wp:anchor>
            </w:drawing>
          </mc:Choice>
          <mc:Fallback>
            <w:pict>
              <v:group style="position:absolute;margin-left:56.474998pt;margin-top:13.762695pt;width:483.55pt;height:160pt;mso-position-horizontal-relative:page;mso-position-vertical-relative:paragraph;z-index:-15721472;mso-wrap-distance-left:0;mso-wrap-distance-right:0" id="docshapegroup174" coordorigin="1129,275" coordsize="9671,3200">
                <v:shape style="position:absolute;left:1357;top:958;width:9216;height:1597" id="docshape175" coordorigin="1357,959" coordsize="9216,1597" path="m1357,2555l10573,2555m1357,2157l10573,2157m1357,1758l10573,1758m1357,1360l10573,1360m1357,959l10573,959e" filled="false" stroked="true" strokeweight=".75pt" strokecolor="#d9d9d9">
                  <v:path arrowok="t"/>
                  <v:stroke dashstyle="solid"/>
                </v:shape>
                <v:shape style="position:absolute;left:3820;top:1134;width:702;height:1834" type="#_x0000_t75" id="docshape176" stroked="false">
                  <v:imagedata r:id="rId75" o:title=""/>
                </v:shape>
                <v:shape style="position:absolute;left:6124;top:1532;width:702;height:1436" type="#_x0000_t75" id="docshape177" stroked="false">
                  <v:imagedata r:id="rId76" o:title=""/>
                </v:shape>
                <v:shape style="position:absolute;left:8428;top:1052;width:702;height:1916" type="#_x0000_t75" id="docshape178" stroked="false">
                  <v:imagedata r:id="rId77" o:title=""/>
                </v:shape>
                <v:shape style="position:absolute;left:3907;top:1187;width:535;height:1778" type="#_x0000_t75" id="docshape179" stroked="false">
                  <v:imagedata r:id="rId78" o:title=""/>
                </v:shape>
                <v:shape style="position:absolute;left:6211;top:1585;width:535;height:1379" type="#_x0000_t75" id="docshape180" stroked="false">
                  <v:imagedata r:id="rId79" o:title=""/>
                </v:shape>
                <v:shape style="position:absolute;left:8515;top:1105;width:535;height:1859" type="#_x0000_t75" id="docshape181" stroked="false">
                  <v:imagedata r:id="rId80" o:title=""/>
                </v:shape>
                <v:line style="position:absolute" from="1357,2954" to="10573,2954" stroked="true" strokeweight="1pt" strokecolor="#d9d9d9">
                  <v:stroke dashstyle="solid"/>
                </v:line>
                <v:rect style="position:absolute;left:1137;top:282;width:9656;height:3185" id="docshape182" filled="false" stroked="true" strokeweight=".75pt" strokecolor="#d9d9d9">
                  <v:stroke dashstyle="solid"/>
                </v:rect>
                <v:shape style="position:absolute;left:3671;top:447;width:4606;height:1065" type="#_x0000_t202" id="docshape183" filled="false" stroked="false">
                  <v:textbox inset="0,0,0,0">
                    <w:txbxContent>
                      <w:p>
                        <w:pPr>
                          <w:spacing w:line="348" w:lineRule="auto" w:before="0"/>
                          <w:ind w:left="382" w:right="18" w:hanging="383"/>
                          <w:jc w:val="left"/>
                          <w:rPr>
                            <w:b/>
                            <w:sz w:val="24"/>
                          </w:rPr>
                        </w:pPr>
                        <w:r>
                          <w:rPr>
                            <w:b/>
                            <w:color w:val="585858"/>
                            <w:sz w:val="24"/>
                          </w:rPr>
                          <w:t>Возрастной</w:t>
                        </w:r>
                        <w:r>
                          <w:rPr>
                            <w:b/>
                            <w:color w:val="585858"/>
                            <w:spacing w:val="-15"/>
                            <w:sz w:val="24"/>
                          </w:rPr>
                          <w:t> </w:t>
                        </w:r>
                        <w:r>
                          <w:rPr>
                            <w:b/>
                            <w:color w:val="585858"/>
                            <w:sz w:val="24"/>
                          </w:rPr>
                          <w:t>состав</w:t>
                        </w:r>
                        <w:r>
                          <w:rPr>
                            <w:b/>
                            <w:color w:val="585858"/>
                            <w:spacing w:val="-15"/>
                            <w:sz w:val="24"/>
                          </w:rPr>
                          <w:t> </w:t>
                        </w:r>
                        <w:r>
                          <w:rPr>
                            <w:b/>
                            <w:color w:val="585858"/>
                            <w:sz w:val="24"/>
                          </w:rPr>
                          <w:t>педагогических</w:t>
                        </w:r>
                        <w:r>
                          <w:rPr>
                            <w:b/>
                            <w:color w:val="585858"/>
                            <w:spacing w:val="-15"/>
                            <w:sz w:val="24"/>
                          </w:rPr>
                          <w:t> </w:t>
                        </w:r>
                        <w:r>
                          <w:rPr>
                            <w:b/>
                            <w:color w:val="585858"/>
                            <w:sz w:val="24"/>
                          </w:rPr>
                          <w:t>кадров </w:t>
                        </w:r>
                        <w:r>
                          <w:rPr>
                            <w:b/>
                            <w:color w:val="404040"/>
                            <w:spacing w:val="-6"/>
                            <w:sz w:val="24"/>
                          </w:rPr>
                          <w:t>22</w:t>
                        </w:r>
                      </w:p>
                      <w:p>
                        <w:pPr>
                          <w:spacing w:line="274" w:lineRule="exact" w:before="0"/>
                          <w:ind w:left="2687" w:right="0" w:firstLine="0"/>
                          <w:jc w:val="left"/>
                          <w:rPr>
                            <w:b/>
                            <w:sz w:val="24"/>
                          </w:rPr>
                        </w:pPr>
                        <w:r>
                          <w:rPr>
                            <w:b/>
                            <w:color w:val="404040"/>
                            <w:spacing w:val="-5"/>
                            <w:sz w:val="24"/>
                          </w:rPr>
                          <w:t>17</w:t>
                        </w:r>
                      </w:p>
                    </w:txbxContent>
                  </v:textbox>
                  <w10:wrap type="none"/>
                </v:shape>
                <v:shape style="position:absolute;left:8663;top:766;width:260;height:267" type="#_x0000_t202" id="docshape184" filled="false" stroked="false">
                  <v:textbox inset="0,0,0,0">
                    <w:txbxContent>
                      <w:p>
                        <w:pPr>
                          <w:spacing w:line="266" w:lineRule="exact" w:before="0"/>
                          <w:ind w:left="0" w:right="0" w:firstLine="0"/>
                          <w:jc w:val="left"/>
                          <w:rPr>
                            <w:b/>
                            <w:sz w:val="24"/>
                          </w:rPr>
                        </w:pPr>
                        <w:r>
                          <w:rPr>
                            <w:b/>
                            <w:color w:val="404040"/>
                            <w:spacing w:val="-5"/>
                            <w:sz w:val="24"/>
                          </w:rPr>
                          <w:t>23</w:t>
                        </w:r>
                      </w:p>
                    </w:txbxContent>
                  </v:textbox>
                  <w10:wrap type="none"/>
                </v:shape>
                <v:shape style="position:absolute;left:1811;top:2603;width:140;height:266" type="#_x0000_t202" id="docshape185" filled="false" stroked="false">
                  <v:textbox inset="0,0,0,0">
                    <w:txbxContent>
                      <w:p>
                        <w:pPr>
                          <w:spacing w:line="266" w:lineRule="exact" w:before="0"/>
                          <w:ind w:left="0" w:right="0" w:firstLine="0"/>
                          <w:jc w:val="left"/>
                          <w:rPr>
                            <w:b/>
                            <w:sz w:val="24"/>
                          </w:rPr>
                        </w:pPr>
                        <w:r>
                          <w:rPr>
                            <w:b/>
                            <w:color w:val="404040"/>
                            <w:spacing w:val="-10"/>
                            <w:sz w:val="24"/>
                          </w:rPr>
                          <w:t>0</w:t>
                        </w:r>
                      </w:p>
                    </w:txbxContent>
                  </v:textbox>
                  <w10:wrap type="none"/>
                </v:shape>
                <v:shape style="position:absolute;left:2068;top:3098;width:901;height:245" type="#_x0000_t202" id="docshape186" filled="false" stroked="false">
                  <v:textbox inset="0,0,0,0">
                    <w:txbxContent>
                      <w:p>
                        <w:pPr>
                          <w:spacing w:line="244" w:lineRule="exact" w:before="0"/>
                          <w:ind w:left="0" w:right="0" w:firstLine="0"/>
                          <w:jc w:val="left"/>
                          <w:rPr>
                            <w:b/>
                            <w:sz w:val="22"/>
                          </w:rPr>
                        </w:pPr>
                        <w:r>
                          <w:rPr>
                            <w:b/>
                            <w:color w:val="585858"/>
                            <w:sz w:val="22"/>
                          </w:rPr>
                          <w:t>до 30</w:t>
                        </w:r>
                        <w:r>
                          <w:rPr>
                            <w:b/>
                            <w:color w:val="585858"/>
                            <w:spacing w:val="-3"/>
                            <w:sz w:val="22"/>
                          </w:rPr>
                          <w:t> </w:t>
                        </w:r>
                        <w:r>
                          <w:rPr>
                            <w:b/>
                            <w:color w:val="585858"/>
                            <w:spacing w:val="-5"/>
                            <w:sz w:val="22"/>
                          </w:rPr>
                          <w:t>лет</w:t>
                        </w:r>
                      </w:p>
                    </w:txbxContent>
                  </v:textbox>
                  <w10:wrap type="none"/>
                </v:shape>
                <v:shape style="position:absolute;left:4291;top:3098;width:1066;height:245" type="#_x0000_t202" id="docshape187" filled="false" stroked="false">
                  <v:textbox inset="0,0,0,0">
                    <w:txbxContent>
                      <w:p>
                        <w:pPr>
                          <w:spacing w:line="244" w:lineRule="exact" w:before="0"/>
                          <w:ind w:left="0" w:right="0" w:firstLine="0"/>
                          <w:jc w:val="left"/>
                          <w:rPr>
                            <w:b/>
                            <w:sz w:val="22"/>
                          </w:rPr>
                        </w:pPr>
                        <w:r>
                          <w:rPr>
                            <w:b/>
                            <w:color w:val="585858"/>
                            <w:sz w:val="22"/>
                          </w:rPr>
                          <w:t>от</w:t>
                        </w:r>
                        <w:r>
                          <w:rPr>
                            <w:b/>
                            <w:color w:val="585858"/>
                            <w:spacing w:val="-2"/>
                            <w:sz w:val="22"/>
                          </w:rPr>
                          <w:t> </w:t>
                        </w:r>
                        <w:r>
                          <w:rPr>
                            <w:b/>
                            <w:color w:val="585858"/>
                            <w:sz w:val="22"/>
                          </w:rPr>
                          <w:t>31</w:t>
                        </w:r>
                        <w:r>
                          <w:rPr>
                            <w:b/>
                            <w:color w:val="585858"/>
                            <w:spacing w:val="-4"/>
                            <w:sz w:val="22"/>
                          </w:rPr>
                          <w:t> </w:t>
                        </w:r>
                        <w:r>
                          <w:rPr>
                            <w:b/>
                            <w:color w:val="585858"/>
                            <w:sz w:val="22"/>
                          </w:rPr>
                          <w:t>до</w:t>
                        </w:r>
                        <w:r>
                          <w:rPr>
                            <w:b/>
                            <w:color w:val="585858"/>
                            <w:spacing w:val="1"/>
                            <w:sz w:val="22"/>
                          </w:rPr>
                          <w:t> </w:t>
                        </w:r>
                        <w:r>
                          <w:rPr>
                            <w:b/>
                            <w:color w:val="585858"/>
                            <w:spacing w:val="-5"/>
                            <w:sz w:val="22"/>
                          </w:rPr>
                          <w:t>40</w:t>
                        </w:r>
                      </w:p>
                    </w:txbxContent>
                  </v:textbox>
                  <w10:wrap type="none"/>
                </v:shape>
                <v:shape style="position:absolute;left:6596;top:3098;width:1066;height:245" type="#_x0000_t202" id="docshape188" filled="false" stroked="false">
                  <v:textbox inset="0,0,0,0">
                    <w:txbxContent>
                      <w:p>
                        <w:pPr>
                          <w:spacing w:line="244" w:lineRule="exact" w:before="0"/>
                          <w:ind w:left="0" w:right="0" w:firstLine="0"/>
                          <w:jc w:val="left"/>
                          <w:rPr>
                            <w:b/>
                            <w:sz w:val="22"/>
                          </w:rPr>
                        </w:pPr>
                        <w:r>
                          <w:rPr>
                            <w:b/>
                            <w:color w:val="585858"/>
                            <w:sz w:val="22"/>
                          </w:rPr>
                          <w:t>от</w:t>
                        </w:r>
                        <w:r>
                          <w:rPr>
                            <w:b/>
                            <w:color w:val="585858"/>
                            <w:spacing w:val="-2"/>
                            <w:sz w:val="22"/>
                          </w:rPr>
                          <w:t> </w:t>
                        </w:r>
                        <w:r>
                          <w:rPr>
                            <w:b/>
                            <w:color w:val="585858"/>
                            <w:sz w:val="22"/>
                          </w:rPr>
                          <w:t>41</w:t>
                        </w:r>
                        <w:r>
                          <w:rPr>
                            <w:b/>
                            <w:color w:val="585858"/>
                            <w:spacing w:val="-4"/>
                            <w:sz w:val="22"/>
                          </w:rPr>
                          <w:t> </w:t>
                        </w:r>
                        <w:r>
                          <w:rPr>
                            <w:b/>
                            <w:color w:val="585858"/>
                            <w:sz w:val="22"/>
                          </w:rPr>
                          <w:t>до</w:t>
                        </w:r>
                        <w:r>
                          <w:rPr>
                            <w:b/>
                            <w:color w:val="585858"/>
                            <w:spacing w:val="1"/>
                            <w:sz w:val="22"/>
                          </w:rPr>
                          <w:t> </w:t>
                        </w:r>
                        <w:r>
                          <w:rPr>
                            <w:b/>
                            <w:color w:val="585858"/>
                            <w:spacing w:val="-5"/>
                            <w:sz w:val="22"/>
                          </w:rPr>
                          <w:t>50</w:t>
                        </w:r>
                      </w:p>
                    </w:txbxContent>
                  </v:textbox>
                  <w10:wrap type="none"/>
                </v:shape>
                <v:shape style="position:absolute;left:8699;top:3098;width:1466;height:245" type="#_x0000_t202" id="docshape189" filled="false" stroked="false">
                  <v:textbox inset="0,0,0,0">
                    <w:txbxContent>
                      <w:p>
                        <w:pPr>
                          <w:spacing w:line="244" w:lineRule="exact" w:before="0"/>
                          <w:ind w:left="0" w:right="0" w:firstLine="0"/>
                          <w:jc w:val="left"/>
                          <w:rPr>
                            <w:b/>
                            <w:sz w:val="22"/>
                          </w:rPr>
                        </w:pPr>
                        <w:r>
                          <w:rPr>
                            <w:b/>
                            <w:color w:val="585858"/>
                            <w:sz w:val="22"/>
                          </w:rPr>
                          <w:t>от</w:t>
                        </w:r>
                        <w:r>
                          <w:rPr>
                            <w:b/>
                            <w:color w:val="585858"/>
                            <w:spacing w:val="-2"/>
                            <w:sz w:val="22"/>
                          </w:rPr>
                          <w:t> </w:t>
                        </w:r>
                        <w:r>
                          <w:rPr>
                            <w:b/>
                            <w:color w:val="585858"/>
                            <w:sz w:val="22"/>
                          </w:rPr>
                          <w:t>51</w:t>
                        </w:r>
                        <w:r>
                          <w:rPr>
                            <w:b/>
                            <w:color w:val="585858"/>
                            <w:spacing w:val="-3"/>
                            <w:sz w:val="22"/>
                          </w:rPr>
                          <w:t> </w:t>
                        </w:r>
                        <w:r>
                          <w:rPr>
                            <w:b/>
                            <w:color w:val="585858"/>
                            <w:sz w:val="22"/>
                          </w:rPr>
                          <w:t>и</w:t>
                        </w:r>
                        <w:r>
                          <w:rPr>
                            <w:b/>
                            <w:color w:val="585858"/>
                            <w:spacing w:val="-1"/>
                            <w:sz w:val="22"/>
                          </w:rPr>
                          <w:t> </w:t>
                        </w:r>
                        <w:r>
                          <w:rPr>
                            <w:b/>
                            <w:color w:val="585858"/>
                            <w:spacing w:val="-2"/>
                            <w:sz w:val="22"/>
                          </w:rPr>
                          <w:t>старше</w:t>
                        </w:r>
                      </w:p>
                    </w:txbxContent>
                  </v:textbox>
                  <w10:wrap type="none"/>
                </v:shape>
                <w10:wrap type="topAndBottom"/>
              </v:group>
            </w:pict>
          </mc:Fallback>
        </mc:AlternateContent>
      </w:r>
    </w:p>
    <w:p>
      <w:pPr>
        <w:pStyle w:val="BodyText"/>
        <w:spacing w:before="66"/>
        <w:ind w:left="0"/>
      </w:pPr>
    </w:p>
    <w:p>
      <w:pPr>
        <w:pStyle w:val="Heading1"/>
        <w:spacing w:line="275" w:lineRule="exact" w:before="1"/>
        <w:ind w:left="4852"/>
      </w:pPr>
      <w:r>
        <w:rPr/>
        <w:t>По</w:t>
      </w:r>
      <w:r>
        <w:rPr>
          <w:spacing w:val="-7"/>
        </w:rPr>
        <w:t> </w:t>
      </w:r>
      <w:r>
        <w:rPr/>
        <w:t>стажу</w:t>
      </w:r>
      <w:r>
        <w:rPr>
          <w:spacing w:val="-2"/>
        </w:rPr>
        <w:t> работы.</w:t>
      </w:r>
    </w:p>
    <w:p>
      <w:pPr>
        <w:pStyle w:val="BodyText"/>
        <w:spacing w:line="237" w:lineRule="auto" w:before="1"/>
      </w:pPr>
      <w:r>
        <w:rPr/>
        <w:t>Приведенные</w:t>
      </w:r>
      <w:r>
        <w:rPr>
          <w:spacing w:val="-5"/>
        </w:rPr>
        <w:t> </w:t>
      </w:r>
      <w:r>
        <w:rPr/>
        <w:t>ниже</w:t>
      </w:r>
      <w:r>
        <w:rPr>
          <w:spacing w:val="-5"/>
        </w:rPr>
        <w:t> </w:t>
      </w:r>
      <w:r>
        <w:rPr/>
        <w:t>данные</w:t>
      </w:r>
      <w:r>
        <w:rPr>
          <w:spacing w:val="-9"/>
        </w:rPr>
        <w:t> </w:t>
      </w:r>
      <w:r>
        <w:rPr/>
        <w:t>показывают</w:t>
      </w:r>
      <w:r>
        <w:rPr>
          <w:spacing w:val="-4"/>
        </w:rPr>
        <w:t> </w:t>
      </w:r>
      <w:r>
        <w:rPr/>
        <w:t>сбалансированность</w:t>
      </w:r>
      <w:r>
        <w:rPr>
          <w:spacing w:val="-3"/>
        </w:rPr>
        <w:t> </w:t>
      </w:r>
      <w:r>
        <w:rPr/>
        <w:t>состава</w:t>
      </w:r>
      <w:r>
        <w:rPr>
          <w:spacing w:val="-9"/>
        </w:rPr>
        <w:t> </w:t>
      </w:r>
      <w:r>
        <w:rPr/>
        <w:t>и</w:t>
      </w:r>
      <w:r>
        <w:rPr>
          <w:spacing w:val="-3"/>
        </w:rPr>
        <w:t> </w:t>
      </w:r>
      <w:r>
        <w:rPr/>
        <w:t>результат</w:t>
      </w:r>
      <w:r>
        <w:rPr>
          <w:spacing w:val="-4"/>
        </w:rPr>
        <w:t> </w:t>
      </w:r>
      <w:r>
        <w:rPr/>
        <w:t>политики смешанного контингента:</w:t>
      </w:r>
    </w:p>
    <w:p>
      <w:pPr>
        <w:pStyle w:val="BodyText"/>
        <w:spacing w:after="0" w:line="237" w:lineRule="auto"/>
        <w:sectPr>
          <w:pgSz w:w="11910" w:h="16840"/>
          <w:pgMar w:header="0" w:footer="851" w:top="900" w:bottom="1180" w:left="141" w:right="0"/>
        </w:sectPr>
      </w:pPr>
    </w:p>
    <w:p>
      <w:pPr>
        <w:pStyle w:val="BodyText"/>
        <w:ind w:left="1269"/>
        <w:rPr>
          <w:sz w:val="20"/>
        </w:rPr>
      </w:pPr>
      <w:r>
        <w:rPr>
          <w:sz w:val="20"/>
        </w:rPr>
        <mc:AlternateContent>
          <mc:Choice Requires="wps">
            <w:drawing>
              <wp:inline distT="0" distB="0" distL="0" distR="0">
                <wp:extent cx="6345555" cy="2795905"/>
                <wp:effectExtent l="0" t="0" r="0" b="4444"/>
                <wp:docPr id="192" name="Group 192"/>
                <wp:cNvGraphicFramePr>
                  <a:graphicFrameLocks/>
                </wp:cNvGraphicFramePr>
                <a:graphic>
                  <a:graphicData uri="http://schemas.microsoft.com/office/word/2010/wordprocessingGroup">
                    <wpg:wgp>
                      <wpg:cNvPr id="192" name="Group 192"/>
                      <wpg:cNvGrpSpPr/>
                      <wpg:grpSpPr>
                        <a:xfrm>
                          <a:off x="0" y="0"/>
                          <a:ext cx="6345555" cy="2795905"/>
                          <a:chExt cx="6345555" cy="2795905"/>
                        </a:xfrm>
                      </wpg:grpSpPr>
                      <wps:wsp>
                        <wps:cNvPr id="193" name="Graphic 193"/>
                        <wps:cNvSpPr/>
                        <wps:spPr>
                          <a:xfrm>
                            <a:off x="2191956" y="434022"/>
                            <a:ext cx="3951604" cy="2062480"/>
                          </a:xfrm>
                          <a:custGeom>
                            <a:avLst/>
                            <a:gdLst/>
                            <a:ahLst/>
                            <a:cxnLst/>
                            <a:rect l="l" t="t" r="r" b="b"/>
                            <a:pathLst>
                              <a:path w="3951604" h="2062480">
                                <a:moveTo>
                                  <a:pt x="0" y="0"/>
                                </a:moveTo>
                                <a:lnTo>
                                  <a:pt x="0" y="2062479"/>
                                </a:lnTo>
                              </a:path>
                              <a:path w="3951604" h="2062480">
                                <a:moveTo>
                                  <a:pt x="987551" y="0"/>
                                </a:moveTo>
                                <a:lnTo>
                                  <a:pt x="987551" y="2062479"/>
                                </a:lnTo>
                              </a:path>
                              <a:path w="3951604" h="2062480">
                                <a:moveTo>
                                  <a:pt x="1975103" y="0"/>
                                </a:moveTo>
                                <a:lnTo>
                                  <a:pt x="1975103" y="2062479"/>
                                </a:lnTo>
                              </a:path>
                              <a:path w="3951604" h="2062480">
                                <a:moveTo>
                                  <a:pt x="2962655" y="0"/>
                                </a:moveTo>
                                <a:lnTo>
                                  <a:pt x="2962655" y="2062479"/>
                                </a:lnTo>
                              </a:path>
                              <a:path w="3951604" h="2062480">
                                <a:moveTo>
                                  <a:pt x="3951224" y="0"/>
                                </a:moveTo>
                                <a:lnTo>
                                  <a:pt x="3951224" y="2062479"/>
                                </a:lnTo>
                              </a:path>
                            </a:pathLst>
                          </a:custGeom>
                          <a:ln w="9525">
                            <a:solidFill>
                              <a:srgbClr val="D9D9D9"/>
                            </a:solidFill>
                            <a:prstDash val="solid"/>
                          </a:ln>
                        </wps:spPr>
                        <wps:bodyPr wrap="square" lIns="0" tIns="0" rIns="0" bIns="0" rtlCol="0">
                          <a:prstTxWarp prst="textNoShape">
                            <a:avLst/>
                          </a:prstTxWarp>
                          <a:noAutofit/>
                        </wps:bodyPr>
                      </wps:wsp>
                      <pic:pic>
                        <pic:nvPicPr>
                          <pic:cNvPr id="194" name="Image 194"/>
                          <pic:cNvPicPr/>
                        </pic:nvPicPr>
                        <pic:blipFill>
                          <a:blip r:embed="rId81" cstate="print"/>
                          <a:stretch>
                            <a:fillRect/>
                          </a:stretch>
                        </pic:blipFill>
                        <pic:spPr>
                          <a:xfrm>
                            <a:off x="1204404" y="2321398"/>
                            <a:ext cx="247771" cy="183104"/>
                          </a:xfrm>
                          <a:prstGeom prst="rect">
                            <a:avLst/>
                          </a:prstGeom>
                        </pic:spPr>
                      </pic:pic>
                      <pic:pic>
                        <pic:nvPicPr>
                          <pic:cNvPr id="195" name="Image 195"/>
                          <pic:cNvPicPr/>
                        </pic:nvPicPr>
                        <pic:blipFill>
                          <a:blip r:embed="rId82" cstate="print"/>
                          <a:stretch>
                            <a:fillRect/>
                          </a:stretch>
                        </pic:blipFill>
                        <pic:spPr>
                          <a:xfrm>
                            <a:off x="1204404" y="1897938"/>
                            <a:ext cx="2231898" cy="211086"/>
                          </a:xfrm>
                          <a:prstGeom prst="rect">
                            <a:avLst/>
                          </a:prstGeom>
                        </pic:spPr>
                      </pic:pic>
                      <pic:pic>
                        <pic:nvPicPr>
                          <pic:cNvPr id="196" name="Image 196"/>
                          <pic:cNvPicPr/>
                        </pic:nvPicPr>
                        <pic:blipFill>
                          <a:blip r:embed="rId83" cstate="print"/>
                          <a:stretch>
                            <a:fillRect/>
                          </a:stretch>
                        </pic:blipFill>
                        <pic:spPr>
                          <a:xfrm>
                            <a:off x="1204404" y="1486458"/>
                            <a:ext cx="4405122" cy="211086"/>
                          </a:xfrm>
                          <a:prstGeom prst="rect">
                            <a:avLst/>
                          </a:prstGeom>
                        </pic:spPr>
                      </pic:pic>
                      <pic:pic>
                        <pic:nvPicPr>
                          <pic:cNvPr id="197" name="Image 197"/>
                          <pic:cNvPicPr/>
                        </pic:nvPicPr>
                        <pic:blipFill>
                          <a:blip r:embed="rId84" cstate="print"/>
                          <a:stretch>
                            <a:fillRect/>
                          </a:stretch>
                        </pic:blipFill>
                        <pic:spPr>
                          <a:xfrm>
                            <a:off x="1204404" y="1074978"/>
                            <a:ext cx="3219450" cy="211086"/>
                          </a:xfrm>
                          <a:prstGeom prst="rect">
                            <a:avLst/>
                          </a:prstGeom>
                        </pic:spPr>
                      </pic:pic>
                      <pic:pic>
                        <pic:nvPicPr>
                          <pic:cNvPr id="198" name="Image 198"/>
                          <pic:cNvPicPr/>
                        </pic:nvPicPr>
                        <pic:blipFill>
                          <a:blip r:embed="rId85" cstate="print"/>
                          <a:stretch>
                            <a:fillRect/>
                          </a:stretch>
                        </pic:blipFill>
                        <pic:spPr>
                          <a:xfrm>
                            <a:off x="1204404" y="660450"/>
                            <a:ext cx="2430018" cy="211086"/>
                          </a:xfrm>
                          <a:prstGeom prst="rect">
                            <a:avLst/>
                          </a:prstGeom>
                        </pic:spPr>
                      </pic:pic>
                      <pic:pic>
                        <pic:nvPicPr>
                          <pic:cNvPr id="199" name="Image 199"/>
                          <pic:cNvPicPr/>
                        </pic:nvPicPr>
                        <pic:blipFill>
                          <a:blip r:embed="rId86" cstate="print"/>
                          <a:stretch>
                            <a:fillRect/>
                          </a:stretch>
                        </pic:blipFill>
                        <pic:spPr>
                          <a:xfrm>
                            <a:off x="1204404" y="2353772"/>
                            <a:ext cx="197548" cy="90660"/>
                          </a:xfrm>
                          <a:prstGeom prst="rect">
                            <a:avLst/>
                          </a:prstGeom>
                        </pic:spPr>
                      </pic:pic>
                      <wps:wsp>
                        <wps:cNvPr id="200" name="Graphic 200"/>
                        <wps:cNvSpPr/>
                        <wps:spPr>
                          <a:xfrm>
                            <a:off x="1204404" y="1941277"/>
                            <a:ext cx="2173605" cy="90805"/>
                          </a:xfrm>
                          <a:custGeom>
                            <a:avLst/>
                            <a:gdLst/>
                            <a:ahLst/>
                            <a:cxnLst/>
                            <a:rect l="l" t="t" r="r" b="b"/>
                            <a:pathLst>
                              <a:path w="2173605" h="90805">
                                <a:moveTo>
                                  <a:pt x="2173097" y="0"/>
                                </a:moveTo>
                                <a:lnTo>
                                  <a:pt x="0" y="0"/>
                                </a:lnTo>
                                <a:lnTo>
                                  <a:pt x="0" y="90658"/>
                                </a:lnTo>
                                <a:lnTo>
                                  <a:pt x="2173097" y="90658"/>
                                </a:lnTo>
                                <a:lnTo>
                                  <a:pt x="2173097" y="0"/>
                                </a:lnTo>
                                <a:close/>
                              </a:path>
                            </a:pathLst>
                          </a:custGeom>
                          <a:solidFill>
                            <a:srgbClr val="92D050"/>
                          </a:solidFill>
                        </wps:spPr>
                        <wps:bodyPr wrap="square" lIns="0" tIns="0" rIns="0" bIns="0" rtlCol="0">
                          <a:prstTxWarp prst="textNoShape">
                            <a:avLst/>
                          </a:prstTxWarp>
                          <a:noAutofit/>
                        </wps:bodyPr>
                      </wps:wsp>
                      <wps:wsp>
                        <wps:cNvPr id="201" name="Graphic 201"/>
                        <wps:cNvSpPr/>
                        <wps:spPr>
                          <a:xfrm>
                            <a:off x="1204404" y="1528781"/>
                            <a:ext cx="4346575" cy="90805"/>
                          </a:xfrm>
                          <a:custGeom>
                            <a:avLst/>
                            <a:gdLst/>
                            <a:ahLst/>
                            <a:cxnLst/>
                            <a:rect l="l" t="t" r="r" b="b"/>
                            <a:pathLst>
                              <a:path w="4346575" h="90805">
                                <a:moveTo>
                                  <a:pt x="4346067" y="0"/>
                                </a:moveTo>
                                <a:lnTo>
                                  <a:pt x="0" y="0"/>
                                </a:lnTo>
                                <a:lnTo>
                                  <a:pt x="0" y="90658"/>
                                </a:lnTo>
                                <a:lnTo>
                                  <a:pt x="4346067" y="90658"/>
                                </a:lnTo>
                                <a:lnTo>
                                  <a:pt x="4346067" y="0"/>
                                </a:lnTo>
                                <a:close/>
                              </a:path>
                            </a:pathLst>
                          </a:custGeom>
                          <a:solidFill>
                            <a:srgbClr val="FF0000"/>
                          </a:solidFill>
                        </wps:spPr>
                        <wps:bodyPr wrap="square" lIns="0" tIns="0" rIns="0" bIns="0" rtlCol="0">
                          <a:prstTxWarp prst="textNoShape">
                            <a:avLst/>
                          </a:prstTxWarp>
                          <a:noAutofit/>
                        </wps:bodyPr>
                      </wps:wsp>
                      <wps:wsp>
                        <wps:cNvPr id="202" name="Graphic 202"/>
                        <wps:cNvSpPr/>
                        <wps:spPr>
                          <a:xfrm>
                            <a:off x="1204404" y="1116284"/>
                            <a:ext cx="3161030" cy="90805"/>
                          </a:xfrm>
                          <a:custGeom>
                            <a:avLst/>
                            <a:gdLst/>
                            <a:ahLst/>
                            <a:cxnLst/>
                            <a:rect l="l" t="t" r="r" b="b"/>
                            <a:pathLst>
                              <a:path w="3161030" h="90805">
                                <a:moveTo>
                                  <a:pt x="3160776" y="0"/>
                                </a:moveTo>
                                <a:lnTo>
                                  <a:pt x="0" y="0"/>
                                </a:lnTo>
                                <a:lnTo>
                                  <a:pt x="0" y="90660"/>
                                </a:lnTo>
                                <a:lnTo>
                                  <a:pt x="3160776" y="90660"/>
                                </a:lnTo>
                                <a:lnTo>
                                  <a:pt x="3160776" y="0"/>
                                </a:lnTo>
                                <a:close/>
                              </a:path>
                            </a:pathLst>
                          </a:custGeom>
                          <a:solidFill>
                            <a:srgbClr val="FFFF00"/>
                          </a:solidFill>
                        </wps:spPr>
                        <wps:bodyPr wrap="square" lIns="0" tIns="0" rIns="0" bIns="0" rtlCol="0">
                          <a:prstTxWarp prst="textNoShape">
                            <a:avLst/>
                          </a:prstTxWarp>
                          <a:noAutofit/>
                        </wps:bodyPr>
                      </wps:wsp>
                      <wps:wsp>
                        <wps:cNvPr id="203" name="Graphic 203"/>
                        <wps:cNvSpPr/>
                        <wps:spPr>
                          <a:xfrm>
                            <a:off x="1204404" y="703789"/>
                            <a:ext cx="2371090" cy="90805"/>
                          </a:xfrm>
                          <a:custGeom>
                            <a:avLst/>
                            <a:gdLst/>
                            <a:ahLst/>
                            <a:cxnLst/>
                            <a:rect l="l" t="t" r="r" b="b"/>
                            <a:pathLst>
                              <a:path w="2371090" h="90805">
                                <a:moveTo>
                                  <a:pt x="2370581" y="0"/>
                                </a:moveTo>
                                <a:lnTo>
                                  <a:pt x="0" y="0"/>
                                </a:lnTo>
                                <a:lnTo>
                                  <a:pt x="0" y="90658"/>
                                </a:lnTo>
                                <a:lnTo>
                                  <a:pt x="2370581" y="90658"/>
                                </a:lnTo>
                                <a:lnTo>
                                  <a:pt x="2370581" y="0"/>
                                </a:lnTo>
                                <a:close/>
                              </a:path>
                            </a:pathLst>
                          </a:custGeom>
                          <a:solidFill>
                            <a:srgbClr val="3399FF"/>
                          </a:solidFill>
                        </wps:spPr>
                        <wps:bodyPr wrap="square" lIns="0" tIns="0" rIns="0" bIns="0" rtlCol="0">
                          <a:prstTxWarp prst="textNoShape">
                            <a:avLst/>
                          </a:prstTxWarp>
                          <a:noAutofit/>
                        </wps:bodyPr>
                      </wps:wsp>
                      <wps:wsp>
                        <wps:cNvPr id="204" name="Graphic 204"/>
                        <wps:cNvSpPr/>
                        <wps:spPr>
                          <a:xfrm>
                            <a:off x="1204404" y="434022"/>
                            <a:ext cx="1270" cy="2062480"/>
                          </a:xfrm>
                          <a:custGeom>
                            <a:avLst/>
                            <a:gdLst/>
                            <a:ahLst/>
                            <a:cxnLst/>
                            <a:rect l="l" t="t" r="r" b="b"/>
                            <a:pathLst>
                              <a:path w="0" h="2062480">
                                <a:moveTo>
                                  <a:pt x="0" y="2062479"/>
                                </a:moveTo>
                                <a:lnTo>
                                  <a:pt x="0" y="0"/>
                                </a:lnTo>
                              </a:path>
                            </a:pathLst>
                          </a:custGeom>
                          <a:ln w="12700">
                            <a:solidFill>
                              <a:srgbClr val="D9D9D9"/>
                            </a:solidFill>
                            <a:prstDash val="solid"/>
                          </a:ln>
                        </wps:spPr>
                        <wps:bodyPr wrap="square" lIns="0" tIns="0" rIns="0" bIns="0" rtlCol="0">
                          <a:prstTxWarp prst="textNoShape">
                            <a:avLst/>
                          </a:prstTxWarp>
                          <a:noAutofit/>
                        </wps:bodyPr>
                      </wps:wsp>
                      <wps:wsp>
                        <wps:cNvPr id="205" name="Graphic 205"/>
                        <wps:cNvSpPr/>
                        <wps:spPr>
                          <a:xfrm>
                            <a:off x="4762" y="4762"/>
                            <a:ext cx="6336030" cy="2786380"/>
                          </a:xfrm>
                          <a:custGeom>
                            <a:avLst/>
                            <a:gdLst/>
                            <a:ahLst/>
                            <a:cxnLst/>
                            <a:rect l="l" t="t" r="r" b="b"/>
                            <a:pathLst>
                              <a:path w="6336030" h="2786380">
                                <a:moveTo>
                                  <a:pt x="0" y="2786379"/>
                                </a:moveTo>
                                <a:lnTo>
                                  <a:pt x="6336030" y="2786379"/>
                                </a:lnTo>
                                <a:lnTo>
                                  <a:pt x="6336030" y="0"/>
                                </a:lnTo>
                                <a:lnTo>
                                  <a:pt x="0" y="0"/>
                                </a:lnTo>
                                <a:lnTo>
                                  <a:pt x="0" y="2786379"/>
                                </a:lnTo>
                                <a:close/>
                              </a:path>
                            </a:pathLst>
                          </a:custGeom>
                          <a:ln w="9524">
                            <a:solidFill>
                              <a:srgbClr val="D9D9D9"/>
                            </a:solidFill>
                            <a:prstDash val="solid"/>
                          </a:ln>
                        </wps:spPr>
                        <wps:bodyPr wrap="square" lIns="0" tIns="0" rIns="0" bIns="0" rtlCol="0">
                          <a:prstTxWarp prst="textNoShape">
                            <a:avLst/>
                          </a:prstTxWarp>
                          <a:noAutofit/>
                        </wps:bodyPr>
                      </wps:wsp>
                      <wps:wsp>
                        <wps:cNvPr id="206" name="Textbox 206"/>
                        <wps:cNvSpPr txBox="1"/>
                        <wps:spPr>
                          <a:xfrm>
                            <a:off x="6087935" y="2592895"/>
                            <a:ext cx="128905" cy="116205"/>
                          </a:xfrm>
                          <a:prstGeom prst="rect">
                            <a:avLst/>
                          </a:prstGeom>
                        </wps:spPr>
                        <wps:txbx>
                          <w:txbxContent>
                            <w:p>
                              <w:pPr>
                                <w:spacing w:line="182" w:lineRule="exact" w:before="0"/>
                                <w:ind w:left="0" w:right="0" w:firstLine="0"/>
                                <w:jc w:val="left"/>
                                <w:rPr>
                                  <w:rFonts w:ascii="Calibri"/>
                                  <w:sz w:val="18"/>
                                </w:rPr>
                              </w:pPr>
                              <w:r>
                                <w:rPr>
                                  <w:rFonts w:ascii="Calibri"/>
                                  <w:color w:val="585858"/>
                                  <w:spacing w:val="-5"/>
                                  <w:sz w:val="18"/>
                                </w:rPr>
                                <w:t>25</w:t>
                              </w:r>
                            </w:p>
                          </w:txbxContent>
                        </wps:txbx>
                        <wps:bodyPr wrap="square" lIns="0" tIns="0" rIns="0" bIns="0" rtlCol="0">
                          <a:noAutofit/>
                        </wps:bodyPr>
                      </wps:wsp>
                      <wps:wsp>
                        <wps:cNvPr id="207" name="Textbox 207"/>
                        <wps:cNvSpPr txBox="1"/>
                        <wps:spPr>
                          <a:xfrm>
                            <a:off x="5099748" y="2592895"/>
                            <a:ext cx="128905" cy="116205"/>
                          </a:xfrm>
                          <a:prstGeom prst="rect">
                            <a:avLst/>
                          </a:prstGeom>
                        </wps:spPr>
                        <wps:txbx>
                          <w:txbxContent>
                            <w:p>
                              <w:pPr>
                                <w:spacing w:line="182" w:lineRule="exact" w:before="0"/>
                                <w:ind w:left="0" w:right="0" w:firstLine="0"/>
                                <w:jc w:val="left"/>
                                <w:rPr>
                                  <w:rFonts w:ascii="Calibri"/>
                                  <w:sz w:val="18"/>
                                </w:rPr>
                              </w:pPr>
                              <w:r>
                                <w:rPr>
                                  <w:rFonts w:ascii="Calibri"/>
                                  <w:color w:val="585858"/>
                                  <w:spacing w:val="-5"/>
                                  <w:sz w:val="18"/>
                                </w:rPr>
                                <w:t>20</w:t>
                              </w:r>
                            </w:p>
                          </w:txbxContent>
                        </wps:txbx>
                        <wps:bodyPr wrap="square" lIns="0" tIns="0" rIns="0" bIns="0" rtlCol="0">
                          <a:noAutofit/>
                        </wps:bodyPr>
                      </wps:wsp>
                      <wps:wsp>
                        <wps:cNvPr id="208" name="Textbox 208"/>
                        <wps:cNvSpPr txBox="1"/>
                        <wps:spPr>
                          <a:xfrm>
                            <a:off x="4111561" y="2592895"/>
                            <a:ext cx="128905" cy="116205"/>
                          </a:xfrm>
                          <a:prstGeom prst="rect">
                            <a:avLst/>
                          </a:prstGeom>
                        </wps:spPr>
                        <wps:txbx>
                          <w:txbxContent>
                            <w:p>
                              <w:pPr>
                                <w:spacing w:line="182" w:lineRule="exact" w:before="0"/>
                                <w:ind w:left="0" w:right="0" w:firstLine="0"/>
                                <w:jc w:val="left"/>
                                <w:rPr>
                                  <w:rFonts w:ascii="Calibri"/>
                                  <w:sz w:val="18"/>
                                </w:rPr>
                              </w:pPr>
                              <w:r>
                                <w:rPr>
                                  <w:rFonts w:ascii="Calibri"/>
                                  <w:color w:val="585858"/>
                                  <w:spacing w:val="-5"/>
                                  <w:sz w:val="18"/>
                                </w:rPr>
                                <w:t>15</w:t>
                              </w:r>
                            </w:p>
                          </w:txbxContent>
                        </wps:txbx>
                        <wps:bodyPr wrap="square" lIns="0" tIns="0" rIns="0" bIns="0" rtlCol="0">
                          <a:noAutofit/>
                        </wps:bodyPr>
                      </wps:wsp>
                      <wps:wsp>
                        <wps:cNvPr id="209" name="Textbox 209"/>
                        <wps:cNvSpPr txBox="1"/>
                        <wps:spPr>
                          <a:xfrm>
                            <a:off x="3123755" y="2592895"/>
                            <a:ext cx="128905" cy="116205"/>
                          </a:xfrm>
                          <a:prstGeom prst="rect">
                            <a:avLst/>
                          </a:prstGeom>
                        </wps:spPr>
                        <wps:txbx>
                          <w:txbxContent>
                            <w:p>
                              <w:pPr>
                                <w:spacing w:line="182" w:lineRule="exact" w:before="0"/>
                                <w:ind w:left="0" w:right="0" w:firstLine="0"/>
                                <w:jc w:val="left"/>
                                <w:rPr>
                                  <w:rFonts w:ascii="Calibri"/>
                                  <w:sz w:val="18"/>
                                </w:rPr>
                              </w:pPr>
                              <w:r>
                                <w:rPr>
                                  <w:rFonts w:ascii="Calibri"/>
                                  <w:color w:val="585858"/>
                                  <w:spacing w:val="-5"/>
                                  <w:sz w:val="18"/>
                                </w:rPr>
                                <w:t>10</w:t>
                              </w:r>
                            </w:p>
                          </w:txbxContent>
                        </wps:txbx>
                        <wps:bodyPr wrap="square" lIns="0" tIns="0" rIns="0" bIns="0" rtlCol="0">
                          <a:noAutofit/>
                        </wps:bodyPr>
                      </wps:wsp>
                      <wps:wsp>
                        <wps:cNvPr id="210" name="Textbox 210"/>
                        <wps:cNvSpPr txBox="1"/>
                        <wps:spPr>
                          <a:xfrm>
                            <a:off x="2164524" y="2592895"/>
                            <a:ext cx="71755" cy="116205"/>
                          </a:xfrm>
                          <a:prstGeom prst="rect">
                            <a:avLst/>
                          </a:prstGeom>
                        </wps:spPr>
                        <wps:txbx>
                          <w:txbxContent>
                            <w:p>
                              <w:pPr>
                                <w:spacing w:line="182" w:lineRule="exact" w:before="0"/>
                                <w:ind w:left="0" w:right="0" w:firstLine="0"/>
                                <w:jc w:val="left"/>
                                <w:rPr>
                                  <w:rFonts w:ascii="Calibri"/>
                                  <w:sz w:val="18"/>
                                </w:rPr>
                              </w:pPr>
                              <w:r>
                                <w:rPr>
                                  <w:rFonts w:ascii="Calibri"/>
                                  <w:color w:val="585858"/>
                                  <w:spacing w:val="-10"/>
                                  <w:sz w:val="18"/>
                                </w:rPr>
                                <w:t>5</w:t>
                              </w:r>
                            </w:p>
                          </w:txbxContent>
                        </wps:txbx>
                        <wps:bodyPr wrap="square" lIns="0" tIns="0" rIns="0" bIns="0" rtlCol="0">
                          <a:noAutofit/>
                        </wps:bodyPr>
                      </wps:wsp>
                      <wps:wsp>
                        <wps:cNvPr id="211" name="Textbox 211"/>
                        <wps:cNvSpPr txBox="1"/>
                        <wps:spPr>
                          <a:xfrm>
                            <a:off x="1176337" y="2592895"/>
                            <a:ext cx="71755" cy="116205"/>
                          </a:xfrm>
                          <a:prstGeom prst="rect">
                            <a:avLst/>
                          </a:prstGeom>
                        </wps:spPr>
                        <wps:txbx>
                          <w:txbxContent>
                            <w:p>
                              <w:pPr>
                                <w:spacing w:line="182" w:lineRule="exact" w:before="0"/>
                                <w:ind w:left="0" w:right="0" w:firstLine="0"/>
                                <w:jc w:val="left"/>
                                <w:rPr>
                                  <w:rFonts w:ascii="Calibri"/>
                                  <w:sz w:val="18"/>
                                </w:rPr>
                              </w:pPr>
                              <w:r>
                                <w:rPr>
                                  <w:rFonts w:ascii="Calibri"/>
                                  <w:color w:val="585858"/>
                                  <w:spacing w:val="-10"/>
                                  <w:sz w:val="18"/>
                                </w:rPr>
                                <w:t>0</w:t>
                              </w:r>
                            </w:p>
                          </w:txbxContent>
                        </wps:txbx>
                        <wps:bodyPr wrap="square" lIns="0" tIns="0" rIns="0" bIns="0" rtlCol="0">
                          <a:noAutofit/>
                        </wps:bodyPr>
                      </wps:wsp>
                      <wps:wsp>
                        <wps:cNvPr id="212" name="Textbox 212"/>
                        <wps:cNvSpPr txBox="1"/>
                        <wps:spPr>
                          <a:xfrm>
                            <a:off x="1479613" y="2319404"/>
                            <a:ext cx="89535" cy="169545"/>
                          </a:xfrm>
                          <a:prstGeom prst="rect">
                            <a:avLst/>
                          </a:prstGeom>
                        </wps:spPr>
                        <wps:txbx>
                          <w:txbxContent>
                            <w:p>
                              <w:pPr>
                                <w:spacing w:line="266" w:lineRule="exact" w:before="0"/>
                                <w:ind w:left="0" w:right="0" w:firstLine="0"/>
                                <w:jc w:val="left"/>
                                <w:rPr>
                                  <w:b/>
                                  <w:sz w:val="24"/>
                                </w:rPr>
                              </w:pPr>
                              <w:r>
                                <w:rPr>
                                  <w:b/>
                                  <w:color w:val="404040"/>
                                  <w:spacing w:val="-10"/>
                                  <w:sz w:val="24"/>
                                </w:rPr>
                                <w:t>1</w:t>
                              </w:r>
                            </w:p>
                          </w:txbxContent>
                        </wps:txbx>
                        <wps:bodyPr wrap="square" lIns="0" tIns="0" rIns="0" bIns="0" rtlCol="0">
                          <a:noAutofit/>
                        </wps:bodyPr>
                      </wps:wsp>
                      <wps:wsp>
                        <wps:cNvPr id="213" name="Textbox 213"/>
                        <wps:cNvSpPr txBox="1"/>
                        <wps:spPr>
                          <a:xfrm>
                            <a:off x="541464" y="2206899"/>
                            <a:ext cx="544830" cy="168910"/>
                          </a:xfrm>
                          <a:prstGeom prst="rect">
                            <a:avLst/>
                          </a:prstGeom>
                        </wps:spPr>
                        <wps:txbx>
                          <w:txbxContent>
                            <w:p>
                              <w:pPr>
                                <w:spacing w:line="266" w:lineRule="exact" w:before="0"/>
                                <w:ind w:left="0" w:right="0" w:firstLine="0"/>
                                <w:jc w:val="left"/>
                                <w:rPr>
                                  <w:b/>
                                  <w:sz w:val="24"/>
                                </w:rPr>
                              </w:pPr>
                              <w:r>
                                <w:rPr>
                                  <w:b/>
                                  <w:color w:val="585858"/>
                                  <w:sz w:val="24"/>
                                </w:rPr>
                                <w:t>до 5</w:t>
                              </w:r>
                              <w:r>
                                <w:rPr>
                                  <w:b/>
                                  <w:color w:val="585858"/>
                                  <w:spacing w:val="-3"/>
                                  <w:sz w:val="24"/>
                                </w:rPr>
                                <w:t> </w:t>
                              </w:r>
                              <w:r>
                                <w:rPr>
                                  <w:b/>
                                  <w:color w:val="585858"/>
                                  <w:spacing w:val="-5"/>
                                  <w:sz w:val="24"/>
                                </w:rPr>
                                <w:t>лет</w:t>
                              </w:r>
                            </w:p>
                          </w:txbxContent>
                        </wps:txbx>
                        <wps:bodyPr wrap="square" lIns="0" tIns="0" rIns="0" bIns="0" rtlCol="0">
                          <a:noAutofit/>
                        </wps:bodyPr>
                      </wps:wsp>
                      <wps:wsp>
                        <wps:cNvPr id="214" name="Textbox 214"/>
                        <wps:cNvSpPr txBox="1"/>
                        <wps:spPr>
                          <a:xfrm>
                            <a:off x="3456241" y="1907179"/>
                            <a:ext cx="147320" cy="168910"/>
                          </a:xfrm>
                          <a:prstGeom prst="rect">
                            <a:avLst/>
                          </a:prstGeom>
                        </wps:spPr>
                        <wps:txbx>
                          <w:txbxContent>
                            <w:p>
                              <w:pPr>
                                <w:spacing w:line="266" w:lineRule="exact" w:before="0"/>
                                <w:ind w:left="0" w:right="0" w:firstLine="0"/>
                                <w:jc w:val="left"/>
                                <w:rPr>
                                  <w:b/>
                                  <w:sz w:val="24"/>
                                </w:rPr>
                              </w:pPr>
                              <w:r>
                                <w:rPr>
                                  <w:b/>
                                  <w:color w:val="404040"/>
                                  <w:spacing w:val="-9"/>
                                  <w:sz w:val="24"/>
                                </w:rPr>
                                <w:t>11</w:t>
                              </w:r>
                            </w:p>
                          </w:txbxContent>
                        </wps:txbx>
                        <wps:bodyPr wrap="square" lIns="0" tIns="0" rIns="0" bIns="0" rtlCol="0">
                          <a:noAutofit/>
                        </wps:bodyPr>
                      </wps:wsp>
                      <wps:wsp>
                        <wps:cNvPr id="215" name="Textbox 215"/>
                        <wps:cNvSpPr txBox="1"/>
                        <wps:spPr>
                          <a:xfrm>
                            <a:off x="163512" y="1794149"/>
                            <a:ext cx="922655" cy="168910"/>
                          </a:xfrm>
                          <a:prstGeom prst="rect">
                            <a:avLst/>
                          </a:prstGeom>
                        </wps:spPr>
                        <wps:txbx>
                          <w:txbxContent>
                            <w:p>
                              <w:pPr>
                                <w:spacing w:line="266" w:lineRule="exact" w:before="0"/>
                                <w:ind w:left="0" w:right="0" w:firstLine="0"/>
                                <w:jc w:val="left"/>
                                <w:rPr>
                                  <w:b/>
                                  <w:sz w:val="24"/>
                                </w:rPr>
                              </w:pPr>
                              <w:r>
                                <w:rPr>
                                  <w:b/>
                                  <w:color w:val="585858"/>
                                  <w:sz w:val="24"/>
                                </w:rPr>
                                <w:t>от</w:t>
                              </w:r>
                              <w:r>
                                <w:rPr>
                                  <w:b/>
                                  <w:color w:val="585858"/>
                                  <w:spacing w:val="-3"/>
                                  <w:sz w:val="24"/>
                                </w:rPr>
                                <w:t> </w:t>
                              </w:r>
                              <w:r>
                                <w:rPr>
                                  <w:b/>
                                  <w:color w:val="585858"/>
                                  <w:sz w:val="24"/>
                                </w:rPr>
                                <w:t>5 до 10</w:t>
                              </w:r>
                              <w:r>
                                <w:rPr>
                                  <w:b/>
                                  <w:color w:val="585858"/>
                                  <w:spacing w:val="-4"/>
                                  <w:sz w:val="24"/>
                                </w:rPr>
                                <w:t> </w:t>
                              </w:r>
                              <w:r>
                                <w:rPr>
                                  <w:b/>
                                  <w:color w:val="585858"/>
                                  <w:spacing w:val="-5"/>
                                  <w:sz w:val="24"/>
                                </w:rPr>
                                <w:t>лет</w:t>
                              </w:r>
                            </w:p>
                          </w:txbxContent>
                        </wps:txbx>
                        <wps:bodyPr wrap="square" lIns="0" tIns="0" rIns="0" bIns="0" rtlCol="0">
                          <a:noAutofit/>
                        </wps:bodyPr>
                      </wps:wsp>
                      <wps:wsp>
                        <wps:cNvPr id="216" name="Textbox 216"/>
                        <wps:cNvSpPr txBox="1"/>
                        <wps:spPr>
                          <a:xfrm>
                            <a:off x="5627941" y="1494556"/>
                            <a:ext cx="165735" cy="168910"/>
                          </a:xfrm>
                          <a:prstGeom prst="rect">
                            <a:avLst/>
                          </a:prstGeom>
                        </wps:spPr>
                        <wps:txbx>
                          <w:txbxContent>
                            <w:p>
                              <w:pPr>
                                <w:spacing w:line="266" w:lineRule="exact" w:before="0"/>
                                <w:ind w:left="0" w:right="0" w:firstLine="0"/>
                                <w:jc w:val="left"/>
                                <w:rPr>
                                  <w:b/>
                                  <w:sz w:val="24"/>
                                </w:rPr>
                              </w:pPr>
                              <w:r>
                                <w:rPr>
                                  <w:b/>
                                  <w:color w:val="404040"/>
                                  <w:spacing w:val="-5"/>
                                  <w:sz w:val="24"/>
                                </w:rPr>
                                <w:t>22</w:t>
                              </w:r>
                            </w:p>
                          </w:txbxContent>
                        </wps:txbx>
                        <wps:bodyPr wrap="square" lIns="0" tIns="0" rIns="0" bIns="0" rtlCol="0">
                          <a:noAutofit/>
                        </wps:bodyPr>
                      </wps:wsp>
                      <wps:wsp>
                        <wps:cNvPr id="217" name="Textbox 217"/>
                        <wps:cNvSpPr txBox="1"/>
                        <wps:spPr>
                          <a:xfrm>
                            <a:off x="96151" y="1381780"/>
                            <a:ext cx="989965" cy="168910"/>
                          </a:xfrm>
                          <a:prstGeom prst="rect">
                            <a:avLst/>
                          </a:prstGeom>
                        </wps:spPr>
                        <wps:txbx>
                          <w:txbxContent>
                            <w:p>
                              <w:pPr>
                                <w:spacing w:line="266" w:lineRule="exact" w:before="0"/>
                                <w:ind w:left="0" w:right="0" w:firstLine="0"/>
                                <w:jc w:val="left"/>
                                <w:rPr>
                                  <w:b/>
                                  <w:sz w:val="24"/>
                                </w:rPr>
                              </w:pPr>
                              <w:r>
                                <w:rPr>
                                  <w:b/>
                                  <w:color w:val="585858"/>
                                  <w:sz w:val="24"/>
                                </w:rPr>
                                <w:t>от</w:t>
                              </w:r>
                              <w:r>
                                <w:rPr>
                                  <w:b/>
                                  <w:color w:val="585858"/>
                                  <w:spacing w:val="-7"/>
                                  <w:sz w:val="24"/>
                                </w:rPr>
                                <w:t> </w:t>
                              </w:r>
                              <w:r>
                                <w:rPr>
                                  <w:b/>
                                  <w:color w:val="585858"/>
                                  <w:sz w:val="24"/>
                                </w:rPr>
                                <w:t>11</w:t>
                              </w:r>
                              <w:r>
                                <w:rPr>
                                  <w:b/>
                                  <w:color w:val="585858"/>
                                  <w:spacing w:val="-4"/>
                                  <w:sz w:val="24"/>
                                </w:rPr>
                                <w:t> </w:t>
                              </w:r>
                              <w:r>
                                <w:rPr>
                                  <w:b/>
                                  <w:color w:val="585858"/>
                                  <w:sz w:val="24"/>
                                </w:rPr>
                                <w:t>до</w:t>
                              </w:r>
                              <w:r>
                                <w:rPr>
                                  <w:b/>
                                  <w:color w:val="585858"/>
                                  <w:spacing w:val="-3"/>
                                  <w:sz w:val="24"/>
                                </w:rPr>
                                <w:t> </w:t>
                              </w:r>
                              <w:r>
                                <w:rPr>
                                  <w:b/>
                                  <w:color w:val="585858"/>
                                  <w:sz w:val="24"/>
                                </w:rPr>
                                <w:t>20</w:t>
                              </w:r>
                              <w:r>
                                <w:rPr>
                                  <w:b/>
                                  <w:color w:val="585858"/>
                                  <w:spacing w:val="-8"/>
                                  <w:sz w:val="24"/>
                                </w:rPr>
                                <w:t> </w:t>
                              </w:r>
                              <w:r>
                                <w:rPr>
                                  <w:b/>
                                  <w:color w:val="585858"/>
                                  <w:spacing w:val="-5"/>
                                  <w:sz w:val="24"/>
                                </w:rPr>
                                <w:t>лет</w:t>
                              </w:r>
                            </w:p>
                          </w:txbxContent>
                        </wps:txbx>
                        <wps:bodyPr wrap="square" lIns="0" tIns="0" rIns="0" bIns="0" rtlCol="0">
                          <a:noAutofit/>
                        </wps:bodyPr>
                      </wps:wsp>
                      <wps:wsp>
                        <wps:cNvPr id="218" name="Textbox 218"/>
                        <wps:cNvSpPr txBox="1"/>
                        <wps:spPr>
                          <a:xfrm>
                            <a:off x="4442269" y="1081806"/>
                            <a:ext cx="165100" cy="168910"/>
                          </a:xfrm>
                          <a:prstGeom prst="rect">
                            <a:avLst/>
                          </a:prstGeom>
                        </wps:spPr>
                        <wps:txbx>
                          <w:txbxContent>
                            <w:p>
                              <w:pPr>
                                <w:spacing w:line="266" w:lineRule="exact" w:before="0"/>
                                <w:ind w:left="0" w:right="0" w:firstLine="0"/>
                                <w:jc w:val="left"/>
                                <w:rPr>
                                  <w:b/>
                                  <w:sz w:val="24"/>
                                </w:rPr>
                              </w:pPr>
                              <w:r>
                                <w:rPr>
                                  <w:b/>
                                  <w:color w:val="404040"/>
                                  <w:spacing w:val="-5"/>
                                  <w:sz w:val="24"/>
                                </w:rPr>
                                <w:t>16</w:t>
                              </w:r>
                            </w:p>
                          </w:txbxContent>
                        </wps:txbx>
                        <wps:bodyPr wrap="square" lIns="0" tIns="0" rIns="0" bIns="0" rtlCol="0">
                          <a:noAutofit/>
                        </wps:bodyPr>
                      </wps:wsp>
                      <wps:wsp>
                        <wps:cNvPr id="219" name="Textbox 219"/>
                        <wps:cNvSpPr txBox="1"/>
                        <wps:spPr>
                          <a:xfrm>
                            <a:off x="85788" y="969030"/>
                            <a:ext cx="998855" cy="168910"/>
                          </a:xfrm>
                          <a:prstGeom prst="rect">
                            <a:avLst/>
                          </a:prstGeom>
                        </wps:spPr>
                        <wps:txbx>
                          <w:txbxContent>
                            <w:p>
                              <w:pPr>
                                <w:spacing w:line="266" w:lineRule="exact" w:before="0"/>
                                <w:ind w:left="0" w:right="0" w:firstLine="0"/>
                                <w:jc w:val="left"/>
                                <w:rPr>
                                  <w:b/>
                                  <w:sz w:val="24"/>
                                </w:rPr>
                              </w:pPr>
                              <w:r>
                                <w:rPr>
                                  <w:b/>
                                  <w:color w:val="585858"/>
                                  <w:sz w:val="24"/>
                                </w:rPr>
                                <w:t>от</w:t>
                              </w:r>
                              <w:r>
                                <w:rPr>
                                  <w:b/>
                                  <w:color w:val="585858"/>
                                  <w:spacing w:val="-3"/>
                                  <w:sz w:val="24"/>
                                </w:rPr>
                                <w:t> </w:t>
                              </w:r>
                              <w:r>
                                <w:rPr>
                                  <w:b/>
                                  <w:color w:val="585858"/>
                                  <w:sz w:val="24"/>
                                </w:rPr>
                                <w:t>21 до 30</w:t>
                              </w:r>
                              <w:r>
                                <w:rPr>
                                  <w:b/>
                                  <w:color w:val="585858"/>
                                  <w:spacing w:val="-4"/>
                                  <w:sz w:val="24"/>
                                </w:rPr>
                                <w:t> </w:t>
                              </w:r>
                              <w:r>
                                <w:rPr>
                                  <w:b/>
                                  <w:color w:val="585858"/>
                                  <w:spacing w:val="-5"/>
                                  <w:sz w:val="24"/>
                                </w:rPr>
                                <w:t>лет</w:t>
                              </w:r>
                            </w:p>
                          </w:txbxContent>
                        </wps:txbx>
                        <wps:bodyPr wrap="square" lIns="0" tIns="0" rIns="0" bIns="0" rtlCol="0">
                          <a:noAutofit/>
                        </wps:bodyPr>
                      </wps:wsp>
                      <wps:wsp>
                        <wps:cNvPr id="220" name="Textbox 220"/>
                        <wps:cNvSpPr txBox="1"/>
                        <wps:spPr>
                          <a:xfrm>
                            <a:off x="3651948" y="669437"/>
                            <a:ext cx="165100" cy="168910"/>
                          </a:xfrm>
                          <a:prstGeom prst="rect">
                            <a:avLst/>
                          </a:prstGeom>
                        </wps:spPr>
                        <wps:txbx>
                          <w:txbxContent>
                            <w:p>
                              <w:pPr>
                                <w:spacing w:line="266" w:lineRule="exact" w:before="0"/>
                                <w:ind w:left="0" w:right="0" w:firstLine="0"/>
                                <w:jc w:val="left"/>
                                <w:rPr>
                                  <w:b/>
                                  <w:sz w:val="24"/>
                                </w:rPr>
                              </w:pPr>
                              <w:r>
                                <w:rPr>
                                  <w:b/>
                                  <w:color w:val="404040"/>
                                  <w:spacing w:val="-5"/>
                                  <w:sz w:val="24"/>
                                </w:rPr>
                                <w:t>12</w:t>
                              </w:r>
                            </w:p>
                          </w:txbxContent>
                        </wps:txbx>
                        <wps:bodyPr wrap="square" lIns="0" tIns="0" rIns="0" bIns="0" rtlCol="0">
                          <a:noAutofit/>
                        </wps:bodyPr>
                      </wps:wsp>
                      <wps:wsp>
                        <wps:cNvPr id="221" name="Textbox 221"/>
                        <wps:cNvSpPr txBox="1"/>
                        <wps:spPr>
                          <a:xfrm>
                            <a:off x="136385" y="556407"/>
                            <a:ext cx="909319" cy="168910"/>
                          </a:xfrm>
                          <a:prstGeom prst="rect">
                            <a:avLst/>
                          </a:prstGeom>
                        </wps:spPr>
                        <wps:txbx>
                          <w:txbxContent>
                            <w:p>
                              <w:pPr>
                                <w:spacing w:line="266" w:lineRule="exact" w:before="0"/>
                                <w:ind w:left="0" w:right="0" w:firstLine="0"/>
                                <w:jc w:val="left"/>
                                <w:rPr>
                                  <w:b/>
                                  <w:sz w:val="24"/>
                                </w:rPr>
                              </w:pPr>
                              <w:r>
                                <w:rPr>
                                  <w:b/>
                                  <w:color w:val="585858"/>
                                  <w:sz w:val="24"/>
                                </w:rPr>
                                <w:t>от</w:t>
                              </w:r>
                              <w:r>
                                <w:rPr>
                                  <w:b/>
                                  <w:color w:val="585858"/>
                                  <w:spacing w:val="-3"/>
                                  <w:sz w:val="24"/>
                                </w:rPr>
                                <w:t> </w:t>
                              </w:r>
                              <w:r>
                                <w:rPr>
                                  <w:b/>
                                  <w:color w:val="585858"/>
                                  <w:sz w:val="24"/>
                                </w:rPr>
                                <w:t>31 и</w:t>
                              </w:r>
                              <w:r>
                                <w:rPr>
                                  <w:b/>
                                  <w:color w:val="585858"/>
                                  <w:spacing w:val="-3"/>
                                  <w:sz w:val="24"/>
                                </w:rPr>
                                <w:t> </w:t>
                              </w:r>
                              <w:r>
                                <w:rPr>
                                  <w:b/>
                                  <w:color w:val="585858"/>
                                  <w:spacing w:val="-4"/>
                                  <w:sz w:val="24"/>
                                </w:rPr>
                                <w:t>выше</w:t>
                              </w:r>
                            </w:p>
                          </w:txbxContent>
                        </wps:txbx>
                        <wps:bodyPr wrap="square" lIns="0" tIns="0" rIns="0" bIns="0" rtlCol="0">
                          <a:noAutofit/>
                        </wps:bodyPr>
                      </wps:wsp>
                      <wps:wsp>
                        <wps:cNvPr id="222" name="Textbox 222"/>
                        <wps:cNvSpPr txBox="1"/>
                        <wps:spPr>
                          <a:xfrm>
                            <a:off x="1293050" y="107716"/>
                            <a:ext cx="3771265" cy="168910"/>
                          </a:xfrm>
                          <a:prstGeom prst="rect">
                            <a:avLst/>
                          </a:prstGeom>
                        </wps:spPr>
                        <wps:txbx>
                          <w:txbxContent>
                            <w:p>
                              <w:pPr>
                                <w:spacing w:line="266" w:lineRule="exact" w:before="0"/>
                                <w:ind w:left="0" w:right="0" w:firstLine="0"/>
                                <w:jc w:val="left"/>
                                <w:rPr>
                                  <w:b/>
                                  <w:sz w:val="24"/>
                                </w:rPr>
                              </w:pPr>
                              <w:r>
                                <w:rPr>
                                  <w:b/>
                                  <w:color w:val="585858"/>
                                  <w:sz w:val="24"/>
                                </w:rPr>
                                <w:t>Соотношение</w:t>
                              </w:r>
                              <w:r>
                                <w:rPr>
                                  <w:b/>
                                  <w:color w:val="585858"/>
                                  <w:spacing w:val="-3"/>
                                  <w:sz w:val="24"/>
                                </w:rPr>
                                <w:t> </w:t>
                              </w:r>
                              <w:r>
                                <w:rPr>
                                  <w:b/>
                                  <w:color w:val="585858"/>
                                  <w:sz w:val="24"/>
                                </w:rPr>
                                <w:t>педагогических</w:t>
                              </w:r>
                              <w:r>
                                <w:rPr>
                                  <w:b/>
                                  <w:color w:val="585858"/>
                                  <w:spacing w:val="-15"/>
                                  <w:sz w:val="24"/>
                                </w:rPr>
                                <w:t> </w:t>
                              </w:r>
                              <w:r>
                                <w:rPr>
                                  <w:b/>
                                  <w:color w:val="585858"/>
                                  <w:sz w:val="24"/>
                                </w:rPr>
                                <w:t>кадров</w:t>
                              </w:r>
                              <w:r>
                                <w:rPr>
                                  <w:b/>
                                  <w:color w:val="585858"/>
                                  <w:spacing w:val="-6"/>
                                  <w:sz w:val="24"/>
                                </w:rPr>
                                <w:t> </w:t>
                              </w:r>
                              <w:r>
                                <w:rPr>
                                  <w:b/>
                                  <w:color w:val="585858"/>
                                  <w:sz w:val="24"/>
                                </w:rPr>
                                <w:t>по</w:t>
                              </w:r>
                              <w:r>
                                <w:rPr>
                                  <w:b/>
                                  <w:color w:val="585858"/>
                                  <w:spacing w:val="-10"/>
                                  <w:sz w:val="24"/>
                                </w:rPr>
                                <w:t> </w:t>
                              </w:r>
                              <w:r>
                                <w:rPr>
                                  <w:b/>
                                  <w:color w:val="585858"/>
                                  <w:sz w:val="24"/>
                                </w:rPr>
                                <w:t>стажу</w:t>
                              </w:r>
                              <w:r>
                                <w:rPr>
                                  <w:b/>
                                  <w:color w:val="585858"/>
                                  <w:spacing w:val="-6"/>
                                  <w:sz w:val="24"/>
                                </w:rPr>
                                <w:t> </w:t>
                              </w:r>
                              <w:r>
                                <w:rPr>
                                  <w:b/>
                                  <w:color w:val="585858"/>
                                  <w:spacing w:val="-2"/>
                                  <w:sz w:val="24"/>
                                </w:rPr>
                                <w:t>работы</w:t>
                              </w:r>
                            </w:p>
                          </w:txbxContent>
                        </wps:txbx>
                        <wps:bodyPr wrap="square" lIns="0" tIns="0" rIns="0" bIns="0" rtlCol="0">
                          <a:noAutofit/>
                        </wps:bodyPr>
                      </wps:wsp>
                    </wpg:wgp>
                  </a:graphicData>
                </a:graphic>
              </wp:inline>
            </w:drawing>
          </mc:Choice>
          <mc:Fallback>
            <w:pict>
              <v:group style="width:499.65pt;height:220.15pt;mso-position-horizontal-relative:char;mso-position-vertical-relative:line" id="docshapegroup190" coordorigin="0,0" coordsize="9993,4403">
                <v:shape style="position:absolute;left:3451;top:683;width:6223;height:3248" id="docshape191" coordorigin="3452,683" coordsize="6223,3248" path="m3452,683l3452,3931m5007,683l5007,3931m6562,683l6562,3931m8118,683l8118,3931m9674,683l9674,3931e" filled="false" stroked="true" strokeweight=".75pt" strokecolor="#d9d9d9">
                  <v:path arrowok="t"/>
                  <v:stroke dashstyle="solid"/>
                </v:shape>
                <v:shape style="position:absolute;left:1896;top:3655;width:391;height:289" type="#_x0000_t75" id="docshape192" stroked="false">
                  <v:imagedata r:id="rId81" o:title=""/>
                </v:shape>
                <v:shape style="position:absolute;left:1896;top:2988;width:3515;height:333" type="#_x0000_t75" id="docshape193" stroked="false">
                  <v:imagedata r:id="rId82" o:title=""/>
                </v:shape>
                <v:shape style="position:absolute;left:1896;top:2340;width:6938;height:333" type="#_x0000_t75" id="docshape194" stroked="false">
                  <v:imagedata r:id="rId83" o:title=""/>
                </v:shape>
                <v:shape style="position:absolute;left:1896;top:1692;width:5070;height:333" type="#_x0000_t75" id="docshape195" stroked="false">
                  <v:imagedata r:id="rId84" o:title=""/>
                </v:shape>
                <v:shape style="position:absolute;left:1896;top:1040;width:3827;height:333" type="#_x0000_t75" id="docshape196" stroked="false">
                  <v:imagedata r:id="rId85" o:title=""/>
                </v:shape>
                <v:shape style="position:absolute;left:1896;top:3706;width:312;height:143" type="#_x0000_t75" id="docshape197" stroked="false">
                  <v:imagedata r:id="rId86" o:title=""/>
                </v:shape>
                <v:rect style="position:absolute;left:1896;top:3057;width:3423;height:143" id="docshape198" filled="true" fillcolor="#92d050" stroked="false">
                  <v:fill type="solid"/>
                </v:rect>
                <v:rect style="position:absolute;left:1896;top:2407;width:6845;height:143" id="docshape199" filled="true" fillcolor="#ff0000" stroked="false">
                  <v:fill type="solid"/>
                </v:rect>
                <v:rect style="position:absolute;left:1896;top:1757;width:4978;height:143" id="docshape200" filled="true" fillcolor="#ffff00" stroked="false">
                  <v:fill type="solid"/>
                </v:rect>
                <v:rect style="position:absolute;left:1896;top:1108;width:3734;height:143" id="docshape201" filled="true" fillcolor="#3399ff" stroked="false">
                  <v:fill type="solid"/>
                </v:rect>
                <v:line style="position:absolute" from="1897,3931" to="1897,683" stroked="true" strokeweight="1pt" strokecolor="#d9d9d9">
                  <v:stroke dashstyle="solid"/>
                </v:line>
                <v:rect style="position:absolute;left:7;top:7;width:9978;height:4388" id="docshape202" filled="false" stroked="true" strokeweight=".75pt" strokecolor="#d9d9d9">
                  <v:stroke dashstyle="solid"/>
                </v:rect>
                <v:shape style="position:absolute;left:9587;top:4083;width:203;height:183" type="#_x0000_t202" id="docshape203" filled="false" stroked="false">
                  <v:textbox inset="0,0,0,0">
                    <w:txbxContent>
                      <w:p>
                        <w:pPr>
                          <w:spacing w:line="182" w:lineRule="exact" w:before="0"/>
                          <w:ind w:left="0" w:right="0" w:firstLine="0"/>
                          <w:jc w:val="left"/>
                          <w:rPr>
                            <w:rFonts w:ascii="Calibri"/>
                            <w:sz w:val="18"/>
                          </w:rPr>
                        </w:pPr>
                        <w:r>
                          <w:rPr>
                            <w:rFonts w:ascii="Calibri"/>
                            <w:color w:val="585858"/>
                            <w:spacing w:val="-5"/>
                            <w:sz w:val="18"/>
                          </w:rPr>
                          <w:t>25</w:t>
                        </w:r>
                      </w:p>
                    </w:txbxContent>
                  </v:textbox>
                  <w10:wrap type="none"/>
                </v:shape>
                <v:shape style="position:absolute;left:8031;top:4083;width:203;height:183" type="#_x0000_t202" id="docshape204" filled="false" stroked="false">
                  <v:textbox inset="0,0,0,0">
                    <w:txbxContent>
                      <w:p>
                        <w:pPr>
                          <w:spacing w:line="182" w:lineRule="exact" w:before="0"/>
                          <w:ind w:left="0" w:right="0" w:firstLine="0"/>
                          <w:jc w:val="left"/>
                          <w:rPr>
                            <w:rFonts w:ascii="Calibri"/>
                            <w:sz w:val="18"/>
                          </w:rPr>
                        </w:pPr>
                        <w:r>
                          <w:rPr>
                            <w:rFonts w:ascii="Calibri"/>
                            <w:color w:val="585858"/>
                            <w:spacing w:val="-5"/>
                            <w:sz w:val="18"/>
                          </w:rPr>
                          <w:t>20</w:t>
                        </w:r>
                      </w:p>
                    </w:txbxContent>
                  </v:textbox>
                  <w10:wrap type="none"/>
                </v:shape>
                <v:shape style="position:absolute;left:6474;top:4083;width:203;height:183" type="#_x0000_t202" id="docshape205" filled="false" stroked="false">
                  <v:textbox inset="0,0,0,0">
                    <w:txbxContent>
                      <w:p>
                        <w:pPr>
                          <w:spacing w:line="182" w:lineRule="exact" w:before="0"/>
                          <w:ind w:left="0" w:right="0" w:firstLine="0"/>
                          <w:jc w:val="left"/>
                          <w:rPr>
                            <w:rFonts w:ascii="Calibri"/>
                            <w:sz w:val="18"/>
                          </w:rPr>
                        </w:pPr>
                        <w:r>
                          <w:rPr>
                            <w:rFonts w:ascii="Calibri"/>
                            <w:color w:val="585858"/>
                            <w:spacing w:val="-5"/>
                            <w:sz w:val="18"/>
                          </w:rPr>
                          <w:t>15</w:t>
                        </w:r>
                      </w:p>
                    </w:txbxContent>
                  </v:textbox>
                  <w10:wrap type="none"/>
                </v:shape>
                <v:shape style="position:absolute;left:4919;top:4083;width:203;height:183" type="#_x0000_t202" id="docshape206" filled="false" stroked="false">
                  <v:textbox inset="0,0,0,0">
                    <w:txbxContent>
                      <w:p>
                        <w:pPr>
                          <w:spacing w:line="182" w:lineRule="exact" w:before="0"/>
                          <w:ind w:left="0" w:right="0" w:firstLine="0"/>
                          <w:jc w:val="left"/>
                          <w:rPr>
                            <w:rFonts w:ascii="Calibri"/>
                            <w:sz w:val="18"/>
                          </w:rPr>
                        </w:pPr>
                        <w:r>
                          <w:rPr>
                            <w:rFonts w:ascii="Calibri"/>
                            <w:color w:val="585858"/>
                            <w:spacing w:val="-5"/>
                            <w:sz w:val="18"/>
                          </w:rPr>
                          <w:t>10</w:t>
                        </w:r>
                      </w:p>
                    </w:txbxContent>
                  </v:textbox>
                  <w10:wrap type="none"/>
                </v:shape>
                <v:shape style="position:absolute;left:3408;top:4083;width:113;height:183" type="#_x0000_t202" id="docshape207" filled="false" stroked="false">
                  <v:textbox inset="0,0,0,0">
                    <w:txbxContent>
                      <w:p>
                        <w:pPr>
                          <w:spacing w:line="182" w:lineRule="exact" w:before="0"/>
                          <w:ind w:left="0" w:right="0" w:firstLine="0"/>
                          <w:jc w:val="left"/>
                          <w:rPr>
                            <w:rFonts w:ascii="Calibri"/>
                            <w:sz w:val="18"/>
                          </w:rPr>
                        </w:pPr>
                        <w:r>
                          <w:rPr>
                            <w:rFonts w:ascii="Calibri"/>
                            <w:color w:val="585858"/>
                            <w:spacing w:val="-10"/>
                            <w:sz w:val="18"/>
                          </w:rPr>
                          <w:t>5</w:t>
                        </w:r>
                      </w:p>
                    </w:txbxContent>
                  </v:textbox>
                  <w10:wrap type="none"/>
                </v:shape>
                <v:shape style="position:absolute;left:1852;top:4083;width:113;height:183" type="#_x0000_t202" id="docshape208" filled="false" stroked="false">
                  <v:textbox inset="0,0,0,0">
                    <w:txbxContent>
                      <w:p>
                        <w:pPr>
                          <w:spacing w:line="182" w:lineRule="exact" w:before="0"/>
                          <w:ind w:left="0" w:right="0" w:firstLine="0"/>
                          <w:jc w:val="left"/>
                          <w:rPr>
                            <w:rFonts w:ascii="Calibri"/>
                            <w:sz w:val="18"/>
                          </w:rPr>
                        </w:pPr>
                        <w:r>
                          <w:rPr>
                            <w:rFonts w:ascii="Calibri"/>
                            <w:color w:val="585858"/>
                            <w:spacing w:val="-10"/>
                            <w:sz w:val="18"/>
                          </w:rPr>
                          <w:t>0</w:t>
                        </w:r>
                      </w:p>
                    </w:txbxContent>
                  </v:textbox>
                  <w10:wrap type="none"/>
                </v:shape>
                <v:shape style="position:absolute;left:2330;top:3652;width:141;height:267" type="#_x0000_t202" id="docshape209" filled="false" stroked="false">
                  <v:textbox inset="0,0,0,0">
                    <w:txbxContent>
                      <w:p>
                        <w:pPr>
                          <w:spacing w:line="266" w:lineRule="exact" w:before="0"/>
                          <w:ind w:left="0" w:right="0" w:firstLine="0"/>
                          <w:jc w:val="left"/>
                          <w:rPr>
                            <w:b/>
                            <w:sz w:val="24"/>
                          </w:rPr>
                        </w:pPr>
                        <w:r>
                          <w:rPr>
                            <w:b/>
                            <w:color w:val="404040"/>
                            <w:spacing w:val="-10"/>
                            <w:sz w:val="24"/>
                          </w:rPr>
                          <w:t>1</w:t>
                        </w:r>
                      </w:p>
                    </w:txbxContent>
                  </v:textbox>
                  <w10:wrap type="none"/>
                </v:shape>
                <v:shape style="position:absolute;left:852;top:3475;width:858;height:266" type="#_x0000_t202" id="docshape210" filled="false" stroked="false">
                  <v:textbox inset="0,0,0,0">
                    <w:txbxContent>
                      <w:p>
                        <w:pPr>
                          <w:spacing w:line="266" w:lineRule="exact" w:before="0"/>
                          <w:ind w:left="0" w:right="0" w:firstLine="0"/>
                          <w:jc w:val="left"/>
                          <w:rPr>
                            <w:b/>
                            <w:sz w:val="24"/>
                          </w:rPr>
                        </w:pPr>
                        <w:r>
                          <w:rPr>
                            <w:b/>
                            <w:color w:val="585858"/>
                            <w:sz w:val="24"/>
                          </w:rPr>
                          <w:t>до 5</w:t>
                        </w:r>
                        <w:r>
                          <w:rPr>
                            <w:b/>
                            <w:color w:val="585858"/>
                            <w:spacing w:val="-3"/>
                            <w:sz w:val="24"/>
                          </w:rPr>
                          <w:t> </w:t>
                        </w:r>
                        <w:r>
                          <w:rPr>
                            <w:b/>
                            <w:color w:val="585858"/>
                            <w:spacing w:val="-5"/>
                            <w:sz w:val="24"/>
                          </w:rPr>
                          <w:t>лет</w:t>
                        </w:r>
                      </w:p>
                    </w:txbxContent>
                  </v:textbox>
                  <w10:wrap type="none"/>
                </v:shape>
                <v:shape style="position:absolute;left:5442;top:3003;width:232;height:266" type="#_x0000_t202" id="docshape211" filled="false" stroked="false">
                  <v:textbox inset="0,0,0,0">
                    <w:txbxContent>
                      <w:p>
                        <w:pPr>
                          <w:spacing w:line="266" w:lineRule="exact" w:before="0"/>
                          <w:ind w:left="0" w:right="0" w:firstLine="0"/>
                          <w:jc w:val="left"/>
                          <w:rPr>
                            <w:b/>
                            <w:sz w:val="24"/>
                          </w:rPr>
                        </w:pPr>
                        <w:r>
                          <w:rPr>
                            <w:b/>
                            <w:color w:val="404040"/>
                            <w:spacing w:val="-9"/>
                            <w:sz w:val="24"/>
                          </w:rPr>
                          <w:t>11</w:t>
                        </w:r>
                      </w:p>
                    </w:txbxContent>
                  </v:textbox>
                  <w10:wrap type="none"/>
                </v:shape>
                <v:shape style="position:absolute;left:257;top:2825;width:1453;height:266" type="#_x0000_t202" id="docshape212" filled="false" stroked="false">
                  <v:textbox inset="0,0,0,0">
                    <w:txbxContent>
                      <w:p>
                        <w:pPr>
                          <w:spacing w:line="266" w:lineRule="exact" w:before="0"/>
                          <w:ind w:left="0" w:right="0" w:firstLine="0"/>
                          <w:jc w:val="left"/>
                          <w:rPr>
                            <w:b/>
                            <w:sz w:val="24"/>
                          </w:rPr>
                        </w:pPr>
                        <w:r>
                          <w:rPr>
                            <w:b/>
                            <w:color w:val="585858"/>
                            <w:sz w:val="24"/>
                          </w:rPr>
                          <w:t>от</w:t>
                        </w:r>
                        <w:r>
                          <w:rPr>
                            <w:b/>
                            <w:color w:val="585858"/>
                            <w:spacing w:val="-3"/>
                            <w:sz w:val="24"/>
                          </w:rPr>
                          <w:t> </w:t>
                        </w:r>
                        <w:r>
                          <w:rPr>
                            <w:b/>
                            <w:color w:val="585858"/>
                            <w:sz w:val="24"/>
                          </w:rPr>
                          <w:t>5 до 10</w:t>
                        </w:r>
                        <w:r>
                          <w:rPr>
                            <w:b/>
                            <w:color w:val="585858"/>
                            <w:spacing w:val="-4"/>
                            <w:sz w:val="24"/>
                          </w:rPr>
                          <w:t> </w:t>
                        </w:r>
                        <w:r>
                          <w:rPr>
                            <w:b/>
                            <w:color w:val="585858"/>
                            <w:spacing w:val="-5"/>
                            <w:sz w:val="24"/>
                          </w:rPr>
                          <w:t>лет</w:t>
                        </w:r>
                      </w:p>
                    </w:txbxContent>
                  </v:textbox>
                  <w10:wrap type="none"/>
                </v:shape>
                <v:shape style="position:absolute;left:8862;top:2353;width:261;height:266" type="#_x0000_t202" id="docshape213" filled="false" stroked="false">
                  <v:textbox inset="0,0,0,0">
                    <w:txbxContent>
                      <w:p>
                        <w:pPr>
                          <w:spacing w:line="266" w:lineRule="exact" w:before="0"/>
                          <w:ind w:left="0" w:right="0" w:firstLine="0"/>
                          <w:jc w:val="left"/>
                          <w:rPr>
                            <w:b/>
                            <w:sz w:val="24"/>
                          </w:rPr>
                        </w:pPr>
                        <w:r>
                          <w:rPr>
                            <w:b/>
                            <w:color w:val="404040"/>
                            <w:spacing w:val="-5"/>
                            <w:sz w:val="24"/>
                          </w:rPr>
                          <w:t>22</w:t>
                        </w:r>
                      </w:p>
                    </w:txbxContent>
                  </v:textbox>
                  <w10:wrap type="none"/>
                </v:shape>
                <v:shape style="position:absolute;left:151;top:2176;width:1559;height:266" type="#_x0000_t202" id="docshape214" filled="false" stroked="false">
                  <v:textbox inset="0,0,0,0">
                    <w:txbxContent>
                      <w:p>
                        <w:pPr>
                          <w:spacing w:line="266" w:lineRule="exact" w:before="0"/>
                          <w:ind w:left="0" w:right="0" w:firstLine="0"/>
                          <w:jc w:val="left"/>
                          <w:rPr>
                            <w:b/>
                            <w:sz w:val="24"/>
                          </w:rPr>
                        </w:pPr>
                        <w:r>
                          <w:rPr>
                            <w:b/>
                            <w:color w:val="585858"/>
                            <w:sz w:val="24"/>
                          </w:rPr>
                          <w:t>от</w:t>
                        </w:r>
                        <w:r>
                          <w:rPr>
                            <w:b/>
                            <w:color w:val="585858"/>
                            <w:spacing w:val="-7"/>
                            <w:sz w:val="24"/>
                          </w:rPr>
                          <w:t> </w:t>
                        </w:r>
                        <w:r>
                          <w:rPr>
                            <w:b/>
                            <w:color w:val="585858"/>
                            <w:sz w:val="24"/>
                          </w:rPr>
                          <w:t>11</w:t>
                        </w:r>
                        <w:r>
                          <w:rPr>
                            <w:b/>
                            <w:color w:val="585858"/>
                            <w:spacing w:val="-4"/>
                            <w:sz w:val="24"/>
                          </w:rPr>
                          <w:t> </w:t>
                        </w:r>
                        <w:r>
                          <w:rPr>
                            <w:b/>
                            <w:color w:val="585858"/>
                            <w:sz w:val="24"/>
                          </w:rPr>
                          <w:t>до</w:t>
                        </w:r>
                        <w:r>
                          <w:rPr>
                            <w:b/>
                            <w:color w:val="585858"/>
                            <w:spacing w:val="-3"/>
                            <w:sz w:val="24"/>
                          </w:rPr>
                          <w:t> </w:t>
                        </w:r>
                        <w:r>
                          <w:rPr>
                            <w:b/>
                            <w:color w:val="585858"/>
                            <w:sz w:val="24"/>
                          </w:rPr>
                          <w:t>20</w:t>
                        </w:r>
                        <w:r>
                          <w:rPr>
                            <w:b/>
                            <w:color w:val="585858"/>
                            <w:spacing w:val="-8"/>
                            <w:sz w:val="24"/>
                          </w:rPr>
                          <w:t> </w:t>
                        </w:r>
                        <w:r>
                          <w:rPr>
                            <w:b/>
                            <w:color w:val="585858"/>
                            <w:spacing w:val="-5"/>
                            <w:sz w:val="24"/>
                          </w:rPr>
                          <w:t>лет</w:t>
                        </w:r>
                      </w:p>
                    </w:txbxContent>
                  </v:textbox>
                  <w10:wrap type="none"/>
                </v:shape>
                <v:shape style="position:absolute;left:6995;top:1703;width:260;height:266" type="#_x0000_t202" id="docshape215" filled="false" stroked="false">
                  <v:textbox inset="0,0,0,0">
                    <w:txbxContent>
                      <w:p>
                        <w:pPr>
                          <w:spacing w:line="266" w:lineRule="exact" w:before="0"/>
                          <w:ind w:left="0" w:right="0" w:firstLine="0"/>
                          <w:jc w:val="left"/>
                          <w:rPr>
                            <w:b/>
                            <w:sz w:val="24"/>
                          </w:rPr>
                        </w:pPr>
                        <w:r>
                          <w:rPr>
                            <w:b/>
                            <w:color w:val="404040"/>
                            <w:spacing w:val="-5"/>
                            <w:sz w:val="24"/>
                          </w:rPr>
                          <w:t>16</w:t>
                        </w:r>
                      </w:p>
                    </w:txbxContent>
                  </v:textbox>
                  <w10:wrap type="none"/>
                </v:shape>
                <v:shape style="position:absolute;left:135;top:1526;width:1573;height:266" type="#_x0000_t202" id="docshape216" filled="false" stroked="false">
                  <v:textbox inset="0,0,0,0">
                    <w:txbxContent>
                      <w:p>
                        <w:pPr>
                          <w:spacing w:line="266" w:lineRule="exact" w:before="0"/>
                          <w:ind w:left="0" w:right="0" w:firstLine="0"/>
                          <w:jc w:val="left"/>
                          <w:rPr>
                            <w:b/>
                            <w:sz w:val="24"/>
                          </w:rPr>
                        </w:pPr>
                        <w:r>
                          <w:rPr>
                            <w:b/>
                            <w:color w:val="585858"/>
                            <w:sz w:val="24"/>
                          </w:rPr>
                          <w:t>от</w:t>
                        </w:r>
                        <w:r>
                          <w:rPr>
                            <w:b/>
                            <w:color w:val="585858"/>
                            <w:spacing w:val="-3"/>
                            <w:sz w:val="24"/>
                          </w:rPr>
                          <w:t> </w:t>
                        </w:r>
                        <w:r>
                          <w:rPr>
                            <w:b/>
                            <w:color w:val="585858"/>
                            <w:sz w:val="24"/>
                          </w:rPr>
                          <w:t>21 до 30</w:t>
                        </w:r>
                        <w:r>
                          <w:rPr>
                            <w:b/>
                            <w:color w:val="585858"/>
                            <w:spacing w:val="-4"/>
                            <w:sz w:val="24"/>
                          </w:rPr>
                          <w:t> </w:t>
                        </w:r>
                        <w:r>
                          <w:rPr>
                            <w:b/>
                            <w:color w:val="585858"/>
                            <w:spacing w:val="-5"/>
                            <w:sz w:val="24"/>
                          </w:rPr>
                          <w:t>лет</w:t>
                        </w:r>
                      </w:p>
                    </w:txbxContent>
                  </v:textbox>
                  <w10:wrap type="none"/>
                </v:shape>
                <v:shape style="position:absolute;left:5751;top:1054;width:260;height:266" type="#_x0000_t202" id="docshape217" filled="false" stroked="false">
                  <v:textbox inset="0,0,0,0">
                    <w:txbxContent>
                      <w:p>
                        <w:pPr>
                          <w:spacing w:line="266" w:lineRule="exact" w:before="0"/>
                          <w:ind w:left="0" w:right="0" w:firstLine="0"/>
                          <w:jc w:val="left"/>
                          <w:rPr>
                            <w:b/>
                            <w:sz w:val="24"/>
                          </w:rPr>
                        </w:pPr>
                        <w:r>
                          <w:rPr>
                            <w:b/>
                            <w:color w:val="404040"/>
                            <w:spacing w:val="-5"/>
                            <w:sz w:val="24"/>
                          </w:rPr>
                          <w:t>12</w:t>
                        </w:r>
                      </w:p>
                    </w:txbxContent>
                  </v:textbox>
                  <w10:wrap type="none"/>
                </v:shape>
                <v:shape style="position:absolute;left:214;top:876;width:1432;height:266" type="#_x0000_t202" id="docshape218" filled="false" stroked="false">
                  <v:textbox inset="0,0,0,0">
                    <w:txbxContent>
                      <w:p>
                        <w:pPr>
                          <w:spacing w:line="266" w:lineRule="exact" w:before="0"/>
                          <w:ind w:left="0" w:right="0" w:firstLine="0"/>
                          <w:jc w:val="left"/>
                          <w:rPr>
                            <w:b/>
                            <w:sz w:val="24"/>
                          </w:rPr>
                        </w:pPr>
                        <w:r>
                          <w:rPr>
                            <w:b/>
                            <w:color w:val="585858"/>
                            <w:sz w:val="24"/>
                          </w:rPr>
                          <w:t>от</w:t>
                        </w:r>
                        <w:r>
                          <w:rPr>
                            <w:b/>
                            <w:color w:val="585858"/>
                            <w:spacing w:val="-3"/>
                            <w:sz w:val="24"/>
                          </w:rPr>
                          <w:t> </w:t>
                        </w:r>
                        <w:r>
                          <w:rPr>
                            <w:b/>
                            <w:color w:val="585858"/>
                            <w:sz w:val="24"/>
                          </w:rPr>
                          <w:t>31 и</w:t>
                        </w:r>
                        <w:r>
                          <w:rPr>
                            <w:b/>
                            <w:color w:val="585858"/>
                            <w:spacing w:val="-3"/>
                            <w:sz w:val="24"/>
                          </w:rPr>
                          <w:t> </w:t>
                        </w:r>
                        <w:r>
                          <w:rPr>
                            <w:b/>
                            <w:color w:val="585858"/>
                            <w:spacing w:val="-4"/>
                            <w:sz w:val="24"/>
                          </w:rPr>
                          <w:t>выше</w:t>
                        </w:r>
                      </w:p>
                    </w:txbxContent>
                  </v:textbox>
                  <w10:wrap type="none"/>
                </v:shape>
                <v:shape style="position:absolute;left:2036;top:169;width:5939;height:266" type="#_x0000_t202" id="docshape219" filled="false" stroked="false">
                  <v:textbox inset="0,0,0,0">
                    <w:txbxContent>
                      <w:p>
                        <w:pPr>
                          <w:spacing w:line="266" w:lineRule="exact" w:before="0"/>
                          <w:ind w:left="0" w:right="0" w:firstLine="0"/>
                          <w:jc w:val="left"/>
                          <w:rPr>
                            <w:b/>
                            <w:sz w:val="24"/>
                          </w:rPr>
                        </w:pPr>
                        <w:r>
                          <w:rPr>
                            <w:b/>
                            <w:color w:val="585858"/>
                            <w:sz w:val="24"/>
                          </w:rPr>
                          <w:t>Соотношение</w:t>
                        </w:r>
                        <w:r>
                          <w:rPr>
                            <w:b/>
                            <w:color w:val="585858"/>
                            <w:spacing w:val="-3"/>
                            <w:sz w:val="24"/>
                          </w:rPr>
                          <w:t> </w:t>
                        </w:r>
                        <w:r>
                          <w:rPr>
                            <w:b/>
                            <w:color w:val="585858"/>
                            <w:sz w:val="24"/>
                          </w:rPr>
                          <w:t>педагогических</w:t>
                        </w:r>
                        <w:r>
                          <w:rPr>
                            <w:b/>
                            <w:color w:val="585858"/>
                            <w:spacing w:val="-15"/>
                            <w:sz w:val="24"/>
                          </w:rPr>
                          <w:t> </w:t>
                        </w:r>
                        <w:r>
                          <w:rPr>
                            <w:b/>
                            <w:color w:val="585858"/>
                            <w:sz w:val="24"/>
                          </w:rPr>
                          <w:t>кадров</w:t>
                        </w:r>
                        <w:r>
                          <w:rPr>
                            <w:b/>
                            <w:color w:val="585858"/>
                            <w:spacing w:val="-6"/>
                            <w:sz w:val="24"/>
                          </w:rPr>
                          <w:t> </w:t>
                        </w:r>
                        <w:r>
                          <w:rPr>
                            <w:b/>
                            <w:color w:val="585858"/>
                            <w:sz w:val="24"/>
                          </w:rPr>
                          <w:t>по</w:t>
                        </w:r>
                        <w:r>
                          <w:rPr>
                            <w:b/>
                            <w:color w:val="585858"/>
                            <w:spacing w:val="-10"/>
                            <w:sz w:val="24"/>
                          </w:rPr>
                          <w:t> </w:t>
                        </w:r>
                        <w:r>
                          <w:rPr>
                            <w:b/>
                            <w:color w:val="585858"/>
                            <w:sz w:val="24"/>
                          </w:rPr>
                          <w:t>стажу</w:t>
                        </w:r>
                        <w:r>
                          <w:rPr>
                            <w:b/>
                            <w:color w:val="585858"/>
                            <w:spacing w:val="-6"/>
                            <w:sz w:val="24"/>
                          </w:rPr>
                          <w:t> </w:t>
                        </w:r>
                        <w:r>
                          <w:rPr>
                            <w:b/>
                            <w:color w:val="585858"/>
                            <w:spacing w:val="-2"/>
                            <w:sz w:val="24"/>
                          </w:rPr>
                          <w:t>работы</w:t>
                        </w:r>
                      </w:p>
                    </w:txbxContent>
                  </v:textbox>
                  <w10:wrap type="none"/>
                </v:shape>
              </v:group>
            </w:pict>
          </mc:Fallback>
        </mc:AlternateContent>
      </w:r>
      <w:r>
        <w:rPr>
          <w:sz w:val="20"/>
        </w:rPr>
      </w:r>
    </w:p>
    <w:p>
      <w:pPr>
        <w:pStyle w:val="BodyText"/>
        <w:spacing w:before="271"/>
        <w:ind w:left="0"/>
        <w:rPr>
          <w:sz w:val="28"/>
        </w:rPr>
      </w:pPr>
    </w:p>
    <w:p>
      <w:pPr>
        <w:pStyle w:val="ListParagraph"/>
        <w:numPr>
          <w:ilvl w:val="0"/>
          <w:numId w:val="43"/>
        </w:numPr>
        <w:tabs>
          <w:tab w:pos="2185" w:val="left" w:leader="none"/>
        </w:tabs>
        <w:spacing w:line="220" w:lineRule="auto" w:before="0" w:after="0"/>
        <w:ind w:left="1275" w:right="918" w:firstLine="566"/>
        <w:jc w:val="both"/>
        <w:rPr>
          <w:sz w:val="28"/>
        </w:rPr>
      </w:pPr>
      <w:r>
        <w:rPr>
          <w:b/>
          <w:sz w:val="28"/>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для малокомплектных школ не менее 20%; для общеобразовательных школ, школ-гимназий, школ-лицеев не менее 25%; для гимназий не менее 30%</w:t>
      </w:r>
      <w:r>
        <w:rPr>
          <w:sz w:val="28"/>
        </w:rPr>
        <w:t>.</w:t>
      </w:r>
    </w:p>
    <w:p>
      <w:pPr>
        <w:pStyle w:val="BodyText"/>
        <w:spacing w:before="16"/>
        <w:ind w:left="1842"/>
        <w:jc w:val="both"/>
      </w:pPr>
      <w:r>
        <w:rPr/>
        <w:t>Начальная</w:t>
      </w:r>
      <w:r>
        <w:rPr>
          <w:spacing w:val="-4"/>
        </w:rPr>
        <w:t> </w:t>
      </w:r>
      <w:r>
        <w:rPr>
          <w:spacing w:val="-2"/>
        </w:rPr>
        <w:t>школа</w:t>
      </w:r>
    </w:p>
    <w:p>
      <w:pPr>
        <w:pStyle w:val="BodyText"/>
        <w:spacing w:line="242" w:lineRule="auto" w:before="132"/>
        <w:ind w:right="904" w:firstLine="566"/>
        <w:jc w:val="both"/>
      </w:pPr>
      <w:r>
        <w:rPr/>
        <w:t>Доля педагогов педагогов-экспертов, педагогов-исследователей от общего числа педагогов начального уровня образования – 55.5%</w:t>
      </w:r>
    </w:p>
    <w:p>
      <w:pPr>
        <w:pStyle w:val="BodyText"/>
        <w:spacing w:line="242" w:lineRule="auto"/>
        <w:ind w:left="1842" w:right="2579"/>
      </w:pPr>
      <w:r>
        <w:rPr/>
        <w:t>Всего учителей,</w:t>
      </w:r>
      <w:r>
        <w:rPr>
          <w:spacing w:val="-1"/>
        </w:rPr>
        <w:t> </w:t>
      </w:r>
      <w:r>
        <w:rPr/>
        <w:t>работающих</w:t>
      </w:r>
      <w:r>
        <w:rPr>
          <w:spacing w:val="-8"/>
        </w:rPr>
        <w:t> </w:t>
      </w:r>
      <w:r>
        <w:rPr/>
        <w:t>в</w:t>
      </w:r>
      <w:r>
        <w:rPr>
          <w:spacing w:val="-6"/>
        </w:rPr>
        <w:t> </w:t>
      </w:r>
      <w:r>
        <w:rPr/>
        <w:t>начальных</w:t>
      </w:r>
      <w:r>
        <w:rPr>
          <w:spacing w:val="-8"/>
        </w:rPr>
        <w:t> </w:t>
      </w:r>
      <w:r>
        <w:rPr/>
        <w:t>классах</w:t>
      </w:r>
      <w:r>
        <w:rPr>
          <w:spacing w:val="-2"/>
        </w:rPr>
        <w:t> </w:t>
      </w:r>
      <w:r>
        <w:rPr/>
        <w:t>—</w:t>
      </w:r>
      <w:r>
        <w:rPr>
          <w:spacing w:val="-3"/>
        </w:rPr>
        <w:t> </w:t>
      </w:r>
      <w:r>
        <w:rPr/>
        <w:t>18,</w:t>
      </w:r>
      <w:r>
        <w:rPr>
          <w:spacing w:val="-1"/>
        </w:rPr>
        <w:t> </w:t>
      </w:r>
      <w:r>
        <w:rPr/>
        <w:t>из</w:t>
      </w:r>
      <w:r>
        <w:rPr>
          <w:spacing w:val="-7"/>
        </w:rPr>
        <w:t> </w:t>
      </w:r>
      <w:r>
        <w:rPr/>
        <w:t>них: педагог - исследователь 6</w:t>
      </w:r>
    </w:p>
    <w:p>
      <w:pPr>
        <w:pStyle w:val="BodyText"/>
        <w:spacing w:line="242" w:lineRule="auto"/>
        <w:ind w:left="1842" w:right="7487"/>
      </w:pPr>
      <w:r>
        <w:rPr/>
        <w:t>педагог - эксперт — 4 педагог</w:t>
      </w:r>
      <w:r>
        <w:rPr>
          <w:spacing w:val="-7"/>
        </w:rPr>
        <w:t> </w:t>
      </w:r>
      <w:r>
        <w:rPr/>
        <w:t>-</w:t>
      </w:r>
      <w:r>
        <w:rPr>
          <w:spacing w:val="-8"/>
        </w:rPr>
        <w:t> </w:t>
      </w:r>
      <w:r>
        <w:rPr/>
        <w:t>модератор</w:t>
      </w:r>
      <w:r>
        <w:rPr>
          <w:spacing w:val="-5"/>
        </w:rPr>
        <w:t> </w:t>
      </w:r>
      <w:r>
        <w:rPr/>
        <w:t>–</w:t>
      </w:r>
      <w:r>
        <w:rPr>
          <w:spacing w:val="-10"/>
        </w:rPr>
        <w:t> </w:t>
      </w:r>
      <w:r>
        <w:rPr/>
        <w:t>6</w:t>
      </w:r>
    </w:p>
    <w:p>
      <w:pPr>
        <w:pStyle w:val="ListParagraph"/>
        <w:numPr>
          <w:ilvl w:val="0"/>
          <w:numId w:val="43"/>
        </w:numPr>
        <w:tabs>
          <w:tab w:pos="2175" w:val="left" w:leader="none"/>
        </w:tabs>
        <w:spacing w:line="223" w:lineRule="auto" w:before="267" w:after="0"/>
        <w:ind w:left="1275" w:right="908" w:firstLine="566"/>
        <w:jc w:val="both"/>
        <w:rPr>
          <w:b/>
          <w:sz w:val="28"/>
        </w:rPr>
      </w:pPr>
      <w:r>
        <w:rPr>
          <w:b/>
          <w:sz w:val="28"/>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для малокомплектных школ не менее 25%; для общеобразовательных школ, школ-гимназий, школ-лицеев не менее 35%; для лицеев не менее 40%, из них доля педагогов естественно- математического направления не менее 30%; для гимназий не менее 40%, из них доля педагогов общественно-гуманитарного направления не менее 30%; для специализированных организаций образования для одаренных лиц не менее 45%, в том числе (при наличии) педагогов, подготовивших победителей</w:t>
      </w:r>
      <w:r>
        <w:rPr>
          <w:b/>
          <w:spacing w:val="-1"/>
          <w:sz w:val="28"/>
        </w:rPr>
        <w:t> </w:t>
      </w:r>
      <w:r>
        <w:rPr>
          <w:b/>
          <w:sz w:val="28"/>
        </w:rPr>
        <w:t>районных и/или областных</w:t>
      </w:r>
      <w:r>
        <w:rPr>
          <w:b/>
          <w:spacing w:val="-4"/>
          <w:sz w:val="28"/>
        </w:rPr>
        <w:t> </w:t>
      </w:r>
      <w:r>
        <w:rPr>
          <w:b/>
          <w:sz w:val="28"/>
        </w:rPr>
        <w:t>этапов</w:t>
      </w:r>
      <w:r>
        <w:rPr>
          <w:b/>
          <w:spacing w:val="-1"/>
          <w:sz w:val="28"/>
        </w:rPr>
        <w:t> </w:t>
      </w:r>
      <w:r>
        <w:rPr>
          <w:b/>
          <w:sz w:val="28"/>
        </w:rPr>
        <w:t>конкурсов и</w:t>
      </w:r>
      <w:r>
        <w:rPr>
          <w:b/>
          <w:spacing w:val="-1"/>
          <w:sz w:val="28"/>
        </w:rPr>
        <w:t> </w:t>
      </w:r>
      <w:r>
        <w:rPr>
          <w:b/>
          <w:sz w:val="28"/>
        </w:rPr>
        <w:t>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p>
      <w:pPr>
        <w:pStyle w:val="BodyText"/>
        <w:spacing w:line="270" w:lineRule="exact"/>
      </w:pPr>
      <w:r>
        <w:rPr/>
        <w:t>Основная </w:t>
      </w:r>
      <w:r>
        <w:rPr>
          <w:spacing w:val="-2"/>
        </w:rPr>
        <w:t>школа</w:t>
      </w:r>
    </w:p>
    <w:p>
      <w:pPr>
        <w:pStyle w:val="BodyText"/>
        <w:spacing w:line="242" w:lineRule="auto"/>
        <w:ind w:right="853"/>
      </w:pPr>
      <w:r>
        <w:rPr/>
        <w:t>Доля педагогов педагогов-экспертов,</w:t>
      </w:r>
      <w:r>
        <w:rPr>
          <w:spacing w:val="29"/>
        </w:rPr>
        <w:t> </w:t>
      </w:r>
      <w:r>
        <w:rPr/>
        <w:t>педагогов-исследователей от общего числа педагогов основного среднего образования – 64 % .</w:t>
      </w:r>
    </w:p>
    <w:p>
      <w:pPr>
        <w:pStyle w:val="BodyText"/>
        <w:spacing w:line="270" w:lineRule="exact"/>
      </w:pPr>
      <w:r>
        <w:rPr/>
        <w:t>Всего</w:t>
      </w:r>
      <w:r>
        <w:rPr>
          <w:spacing w:val="3"/>
        </w:rPr>
        <w:t> </w:t>
      </w:r>
      <w:r>
        <w:rPr/>
        <w:t>учителей,</w:t>
      </w:r>
      <w:r>
        <w:rPr>
          <w:spacing w:val="1"/>
        </w:rPr>
        <w:t> </w:t>
      </w:r>
      <w:r>
        <w:rPr/>
        <w:t>работающих</w:t>
      </w:r>
      <w:r>
        <w:rPr>
          <w:spacing w:val="-5"/>
        </w:rPr>
        <w:t> </w:t>
      </w:r>
      <w:r>
        <w:rPr/>
        <w:t>в</w:t>
      </w:r>
      <w:r>
        <w:rPr>
          <w:spacing w:val="-8"/>
        </w:rPr>
        <w:t> </w:t>
      </w:r>
      <w:r>
        <w:rPr/>
        <w:t>основной</w:t>
      </w:r>
      <w:r>
        <w:rPr>
          <w:spacing w:val="-4"/>
        </w:rPr>
        <w:t> </w:t>
      </w:r>
      <w:r>
        <w:rPr/>
        <w:t>школе</w:t>
      </w:r>
      <w:r>
        <w:rPr>
          <w:spacing w:val="-1"/>
        </w:rPr>
        <w:t> </w:t>
      </w:r>
      <w:r>
        <w:rPr/>
        <w:t>— 44,</w:t>
      </w:r>
      <w:r>
        <w:rPr>
          <w:spacing w:val="1"/>
        </w:rPr>
        <w:t> </w:t>
      </w:r>
      <w:r>
        <w:rPr/>
        <w:t>из</w:t>
      </w:r>
      <w:r>
        <w:rPr>
          <w:spacing w:val="1"/>
        </w:rPr>
        <w:t> </w:t>
      </w:r>
      <w:r>
        <w:rPr>
          <w:spacing w:val="-4"/>
        </w:rPr>
        <w:t>них:</w:t>
      </w:r>
    </w:p>
    <w:p>
      <w:pPr>
        <w:pStyle w:val="BodyText"/>
        <w:spacing w:after="0" w:line="270" w:lineRule="exact"/>
        <w:sectPr>
          <w:pgSz w:w="11910" w:h="16840"/>
          <w:pgMar w:header="0" w:footer="851" w:top="960" w:bottom="1180" w:left="141" w:right="0"/>
        </w:sectPr>
      </w:pPr>
    </w:p>
    <w:p>
      <w:pPr>
        <w:pStyle w:val="BodyText"/>
        <w:spacing w:before="67"/>
        <w:ind w:right="7487"/>
      </w:pPr>
      <w:r>
        <w:rPr/>
        <w:t>педагог</w:t>
      </w:r>
      <w:r>
        <w:rPr>
          <w:spacing w:val="-11"/>
        </w:rPr>
        <w:t> </w:t>
      </w:r>
      <w:r>
        <w:rPr/>
        <w:t>исследователь</w:t>
      </w:r>
      <w:r>
        <w:rPr>
          <w:spacing w:val="-10"/>
        </w:rPr>
        <w:t> </w:t>
      </w:r>
      <w:r>
        <w:rPr/>
        <w:t>-</w:t>
      </w:r>
      <w:r>
        <w:rPr>
          <w:spacing w:val="-7"/>
        </w:rPr>
        <w:t> </w:t>
      </w:r>
      <w:r>
        <w:rPr/>
        <w:t>9 педагог - эксперт – 19 педагог - модератор – 14</w:t>
      </w:r>
    </w:p>
    <w:p>
      <w:pPr>
        <w:pStyle w:val="BodyText"/>
        <w:spacing w:before="6"/>
        <w:ind w:left="0"/>
      </w:pPr>
    </w:p>
    <w:p>
      <w:pPr>
        <w:pStyle w:val="ListParagraph"/>
        <w:numPr>
          <w:ilvl w:val="0"/>
          <w:numId w:val="43"/>
        </w:numPr>
        <w:tabs>
          <w:tab w:pos="2175" w:val="left" w:leader="none"/>
        </w:tabs>
        <w:spacing w:line="240" w:lineRule="auto" w:before="0" w:after="0"/>
        <w:ind w:left="1275" w:right="908" w:firstLine="566"/>
        <w:jc w:val="both"/>
        <w:rPr>
          <w:b/>
          <w:sz w:val="28"/>
        </w:rPr>
      </w:pPr>
      <w:r>
        <w:rPr>
          <w:b/>
          <w:sz w:val="28"/>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общего среднего образования для малокомплектных школ не менее 25%; для общеобразовательных школ, школ-гимназий, школ-лицеев не менее 35%; для лицеев не менее 40%, из них доля педагогов естественно- математического направления не менее 30%; для гимназий не менее 40%, из них доля педагогов общественно-гуманитарного направления не менее 30%; для специализированных организаций образования для одаренных лиц не менее 45%, в том числе (при наличии) педагогов, подготовивших победителей районных</w:t>
      </w:r>
      <w:r>
        <w:rPr>
          <w:b/>
          <w:spacing w:val="-2"/>
          <w:sz w:val="28"/>
        </w:rPr>
        <w:t> </w:t>
      </w:r>
      <w:r>
        <w:rPr>
          <w:b/>
          <w:sz w:val="28"/>
        </w:rPr>
        <w:t>и/или областных</w:t>
      </w:r>
      <w:r>
        <w:rPr>
          <w:b/>
          <w:spacing w:val="-2"/>
          <w:sz w:val="28"/>
        </w:rPr>
        <w:t> </w:t>
      </w:r>
      <w:r>
        <w:rPr>
          <w:b/>
          <w:sz w:val="28"/>
        </w:rPr>
        <w:t>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p>
      <w:pPr>
        <w:pStyle w:val="Heading1"/>
        <w:spacing w:before="5"/>
        <w:ind w:left="1842"/>
        <w:jc w:val="both"/>
      </w:pPr>
      <w:r>
        <w:rPr/>
        <w:t>Средняя</w:t>
      </w:r>
      <w:r>
        <w:rPr>
          <w:spacing w:val="-3"/>
        </w:rPr>
        <w:t> </w:t>
      </w:r>
      <w:r>
        <w:rPr>
          <w:spacing w:val="-2"/>
        </w:rPr>
        <w:t>школа</w:t>
      </w:r>
    </w:p>
    <w:p>
      <w:pPr>
        <w:pStyle w:val="BodyText"/>
        <w:spacing w:line="242" w:lineRule="auto" w:before="12"/>
        <w:ind w:right="904" w:firstLine="566"/>
        <w:jc w:val="both"/>
      </w:pPr>
      <w:r>
        <w:rPr/>
        <w:t>Доля педагогов педагогов-экспертов, педагогов-исследователей от общего числа педагогов основного среднего образования – 61.2%.</w:t>
      </w:r>
    </w:p>
    <w:p>
      <w:pPr>
        <w:pStyle w:val="BodyText"/>
        <w:spacing w:line="242" w:lineRule="auto"/>
        <w:ind w:left="1842" w:right="2852"/>
      </w:pPr>
      <w:r>
        <w:rPr/>
        <w:t>Всего учителей,</w:t>
      </w:r>
      <w:r>
        <w:rPr>
          <w:spacing w:val="-2"/>
        </w:rPr>
        <w:t> </w:t>
      </w:r>
      <w:r>
        <w:rPr/>
        <w:t>работающих</w:t>
      </w:r>
      <w:r>
        <w:rPr>
          <w:spacing w:val="-8"/>
        </w:rPr>
        <w:t> </w:t>
      </w:r>
      <w:r>
        <w:rPr/>
        <w:t>в</w:t>
      </w:r>
      <w:r>
        <w:rPr>
          <w:spacing w:val="-11"/>
        </w:rPr>
        <w:t> </w:t>
      </w:r>
      <w:r>
        <w:rPr/>
        <w:t>основной</w:t>
      </w:r>
      <w:r>
        <w:rPr>
          <w:spacing w:val="-2"/>
        </w:rPr>
        <w:t> </w:t>
      </w:r>
      <w:r>
        <w:rPr/>
        <w:t>школе</w:t>
      </w:r>
      <w:r>
        <w:rPr>
          <w:spacing w:val="-8"/>
        </w:rPr>
        <w:t> </w:t>
      </w:r>
      <w:r>
        <w:rPr/>
        <w:t>—</w:t>
      </w:r>
      <w:r>
        <w:rPr>
          <w:spacing w:val="-3"/>
        </w:rPr>
        <w:t> </w:t>
      </w:r>
      <w:r>
        <w:rPr/>
        <w:t>44,</w:t>
      </w:r>
      <w:r>
        <w:rPr>
          <w:spacing w:val="-2"/>
        </w:rPr>
        <w:t> </w:t>
      </w:r>
      <w:r>
        <w:rPr/>
        <w:t>из</w:t>
      </w:r>
      <w:r>
        <w:rPr>
          <w:spacing w:val="-2"/>
        </w:rPr>
        <w:t> </w:t>
      </w:r>
      <w:r>
        <w:rPr/>
        <w:t>них: педагог - исследователь – 9</w:t>
      </w:r>
    </w:p>
    <w:p>
      <w:pPr>
        <w:pStyle w:val="BodyText"/>
        <w:ind w:left="1842" w:right="6920"/>
      </w:pPr>
      <w:r>
        <w:rPr/>
        <w:t>педагог - эксперт – 19 педагог</w:t>
      </w:r>
      <w:r>
        <w:rPr>
          <w:spacing w:val="-7"/>
        </w:rPr>
        <w:t> </w:t>
      </w:r>
      <w:r>
        <w:rPr/>
        <w:t>-</w:t>
      </w:r>
      <w:r>
        <w:rPr>
          <w:spacing w:val="-8"/>
        </w:rPr>
        <w:t> </w:t>
      </w:r>
      <w:r>
        <w:rPr/>
        <w:t>модератор</w:t>
      </w:r>
      <w:r>
        <w:rPr>
          <w:spacing w:val="-5"/>
        </w:rPr>
        <w:t> </w:t>
      </w:r>
      <w:r>
        <w:rPr/>
        <w:t>–</w:t>
      </w:r>
      <w:r>
        <w:rPr>
          <w:spacing w:val="-10"/>
        </w:rPr>
        <w:t> </w:t>
      </w:r>
      <w:r>
        <w:rPr/>
        <w:t>14 педагог – 2</w:t>
      </w:r>
    </w:p>
    <w:p>
      <w:pPr>
        <w:pStyle w:val="BodyText"/>
        <w:ind w:right="845" w:firstLine="566"/>
        <w:jc w:val="both"/>
      </w:pPr>
      <w:r>
        <w:rPr/>
        <w:t>В школе действует сетевое</w:t>
      </w:r>
      <w:r>
        <w:rPr>
          <w:spacing w:val="-1"/>
        </w:rPr>
        <w:t> </w:t>
      </w:r>
      <w:r>
        <w:rPr/>
        <w:t>сообщество «Sintagma», объединившее сертифицированных учителей по вопросам внедрения в практику подхода Lesson Study и Action research. Работа осуществляется согласно плану работы.</w:t>
      </w:r>
    </w:p>
    <w:p>
      <w:pPr>
        <w:pStyle w:val="BodyText"/>
        <w:ind w:right="849" w:firstLine="629"/>
        <w:jc w:val="both"/>
      </w:pPr>
      <w:r>
        <w:rPr/>
        <w:t>Сообщество учителей «Sintagma» стремится создать такую модель виртуального педагогического партнерского сообщества, которая может отразить все сферы педагогической</w:t>
      </w:r>
      <w:r>
        <w:rPr>
          <w:spacing w:val="40"/>
        </w:rPr>
        <w:t>  </w:t>
      </w:r>
      <w:r>
        <w:rPr/>
        <w:t>деятельности</w:t>
      </w:r>
      <w:r>
        <w:rPr>
          <w:spacing w:val="40"/>
        </w:rPr>
        <w:t>  </w:t>
      </w:r>
      <w:r>
        <w:rPr/>
        <w:t>учителя:</w:t>
      </w:r>
      <w:r>
        <w:rPr>
          <w:spacing w:val="40"/>
        </w:rPr>
        <w:t>  </w:t>
      </w:r>
      <w:r>
        <w:rPr/>
        <w:t>методическую</w:t>
      </w:r>
      <w:r>
        <w:rPr>
          <w:spacing w:val="40"/>
        </w:rPr>
        <w:t>  </w:t>
      </w:r>
      <w:r>
        <w:rPr/>
        <w:t>подготовку</w:t>
      </w:r>
      <w:r>
        <w:rPr>
          <w:spacing w:val="80"/>
          <w:w w:val="150"/>
        </w:rPr>
        <w:t> </w:t>
      </w:r>
      <w:r>
        <w:rPr/>
        <w:t>к</w:t>
      </w:r>
      <w:r>
        <w:rPr>
          <w:spacing w:val="40"/>
        </w:rPr>
        <w:t>  </w:t>
      </w:r>
      <w:r>
        <w:rPr/>
        <w:t>урокам</w:t>
      </w:r>
      <w:r>
        <w:rPr>
          <w:spacing w:val="40"/>
        </w:rPr>
        <w:t>  </w:t>
      </w:r>
      <w:r>
        <w:rPr/>
        <w:t>(модуль</w:t>
      </w:r>
    </w:p>
    <w:p>
      <w:pPr>
        <w:pStyle w:val="BodyText"/>
        <w:ind w:right="845"/>
        <w:jc w:val="both"/>
      </w:pPr>
      <w:r>
        <w:rPr/>
        <w:t>«Успешный учитель: учить и учиться»), общение с коллегами (модуль "Педсовет"), решение психологических</w:t>
      </w:r>
      <w:r>
        <w:rPr>
          <w:spacing w:val="-2"/>
        </w:rPr>
        <w:t> </w:t>
      </w:r>
      <w:r>
        <w:rPr/>
        <w:t>проблем (модуль "Психология в действии"), консультации профессионалов («Индекс успеха»), самообразование (модуль "Вектор развития»).</w:t>
      </w:r>
      <w:r>
        <w:rPr>
          <w:spacing w:val="40"/>
        </w:rPr>
        <w:t> </w:t>
      </w:r>
      <w:r>
        <w:rPr/>
        <w:t>Все эти модули через тематические вебинары, коучинги, мастер-классы дают возможность получить квалифицированную консультативную помощь. В роли методистов выступают не только учителя нашей школы, но и партнерских школ.</w:t>
      </w:r>
    </w:p>
    <w:p>
      <w:pPr>
        <w:pStyle w:val="BodyText"/>
        <w:tabs>
          <w:tab w:pos="10253" w:val="left" w:leader="none"/>
        </w:tabs>
        <w:ind w:right="905" w:firstLine="566"/>
        <w:jc w:val="both"/>
      </w:pPr>
      <w:r>
        <w:rPr/>
        <w:t>В обсуждении различных вопросов генерируются конкретные решения и рекомендации. Коучинги показывают пути решения проблем, мастер – классы дают возможность учителям поделиться своими наработками, мониторинг и рефлексия</w:t>
      </w:r>
      <w:r>
        <w:rPr>
          <w:spacing w:val="40"/>
        </w:rPr>
        <w:t> </w:t>
      </w:r>
      <w:r>
        <w:rPr/>
        <w:t>становятся составной и неотъемлемой частью педагогической практики учителей </w:t>
      </w:r>
      <w:r>
        <w:rPr>
          <w:spacing w:val="-2"/>
        </w:rPr>
        <w:t>партнерских</w:t>
      </w:r>
      <w:r>
        <w:rPr/>
        <w:tab/>
      </w:r>
      <w:r>
        <w:rPr>
          <w:spacing w:val="-2"/>
        </w:rPr>
        <w:t>школ.</w:t>
      </w:r>
    </w:p>
    <w:p>
      <w:pPr>
        <w:pStyle w:val="BodyText"/>
        <w:ind w:right="904" w:firstLine="542"/>
        <w:jc w:val="both"/>
      </w:pPr>
      <w:r>
        <w:rPr/>
        <w:t>Одним из главных направлений работы администрации школы является деятельность по укреплению кадрового состава. Согласно Закону Республики Казахстан «Об образовании» и Устава школы, педагогический коллектив формируется руководителем организации образования. Прием педагогических кадров осуществляется на основе трудового договора, заключенного между руководителем и педагогическим работником. Условия</w:t>
      </w:r>
      <w:r>
        <w:rPr>
          <w:spacing w:val="-3"/>
        </w:rPr>
        <w:t> </w:t>
      </w:r>
      <w:r>
        <w:rPr/>
        <w:t>трудового договора не</w:t>
      </w:r>
      <w:r>
        <w:rPr>
          <w:spacing w:val="-4"/>
        </w:rPr>
        <w:t> </w:t>
      </w:r>
      <w:r>
        <w:rPr/>
        <w:t>противоречат</w:t>
      </w:r>
      <w:r>
        <w:rPr>
          <w:spacing w:val="-2"/>
        </w:rPr>
        <w:t> </w:t>
      </w:r>
      <w:r>
        <w:rPr/>
        <w:t>Трудовому</w:t>
      </w:r>
      <w:r>
        <w:rPr>
          <w:spacing w:val="-8"/>
        </w:rPr>
        <w:t> </w:t>
      </w:r>
      <w:r>
        <w:rPr/>
        <w:t>кодексу</w:t>
      </w:r>
      <w:r>
        <w:rPr>
          <w:spacing w:val="-8"/>
        </w:rPr>
        <w:t> </w:t>
      </w:r>
      <w:r>
        <w:rPr/>
        <w:t>РК.</w:t>
      </w:r>
    </w:p>
    <w:p>
      <w:pPr>
        <w:pStyle w:val="BodyText"/>
        <w:ind w:left="1842"/>
        <w:jc w:val="both"/>
      </w:pPr>
      <w:r>
        <w:rPr/>
        <w:t>Подбор</w:t>
      </w:r>
      <w:r>
        <w:rPr>
          <w:spacing w:val="53"/>
        </w:rPr>
        <w:t> </w:t>
      </w:r>
      <w:r>
        <w:rPr/>
        <w:t>и</w:t>
      </w:r>
      <w:r>
        <w:rPr>
          <w:spacing w:val="62"/>
        </w:rPr>
        <w:t> </w:t>
      </w:r>
      <w:r>
        <w:rPr/>
        <w:t>расстановка</w:t>
      </w:r>
      <w:r>
        <w:rPr>
          <w:spacing w:val="60"/>
        </w:rPr>
        <w:t> </w:t>
      </w:r>
      <w:r>
        <w:rPr/>
        <w:t>кадров</w:t>
      </w:r>
      <w:r>
        <w:rPr>
          <w:spacing w:val="58"/>
        </w:rPr>
        <w:t> </w:t>
      </w:r>
      <w:r>
        <w:rPr/>
        <w:t>осуществляется</w:t>
      </w:r>
      <w:r>
        <w:rPr>
          <w:spacing w:val="61"/>
        </w:rPr>
        <w:t> </w:t>
      </w:r>
      <w:r>
        <w:rPr/>
        <w:t>планомерно,</w:t>
      </w:r>
      <w:r>
        <w:rPr>
          <w:spacing w:val="63"/>
        </w:rPr>
        <w:t> </w:t>
      </w:r>
      <w:r>
        <w:rPr/>
        <w:t>исходя</w:t>
      </w:r>
      <w:r>
        <w:rPr>
          <w:spacing w:val="60"/>
        </w:rPr>
        <w:t> </w:t>
      </w:r>
      <w:r>
        <w:rPr/>
        <w:t>из</w:t>
      </w:r>
      <w:r>
        <w:rPr>
          <w:spacing w:val="54"/>
        </w:rPr>
        <w:t> </w:t>
      </w:r>
      <w:r>
        <w:rPr>
          <w:spacing w:val="-2"/>
        </w:rPr>
        <w:t>объективных</w:t>
      </w:r>
    </w:p>
    <w:p>
      <w:pPr>
        <w:pStyle w:val="BodyText"/>
        <w:spacing w:after="0"/>
        <w:jc w:val="both"/>
        <w:sectPr>
          <w:pgSz w:w="11910" w:h="16840"/>
          <w:pgMar w:header="0" w:footer="851" w:top="900" w:bottom="1180" w:left="141" w:right="0"/>
        </w:sectPr>
      </w:pPr>
    </w:p>
    <w:p>
      <w:pPr>
        <w:pStyle w:val="BodyText"/>
        <w:spacing w:line="242" w:lineRule="auto" w:before="67"/>
        <w:ind w:right="910"/>
        <w:jc w:val="both"/>
      </w:pPr>
      <w:r>
        <w:rPr/>
        <w:t>потребностей реализации</w:t>
      </w:r>
      <w:r>
        <w:rPr>
          <w:spacing w:val="-2"/>
        </w:rPr>
        <w:t> </w:t>
      </w:r>
      <w:r>
        <w:rPr/>
        <w:t>Рабочего учебного плана школы,</w:t>
      </w:r>
      <w:r>
        <w:rPr>
          <w:spacing w:val="-1"/>
        </w:rPr>
        <w:t> </w:t>
      </w:r>
      <w:r>
        <w:rPr/>
        <w:t>с учетом уровня квалификации</w:t>
      </w:r>
      <w:r>
        <w:rPr>
          <w:spacing w:val="-2"/>
        </w:rPr>
        <w:t> </w:t>
      </w:r>
      <w:r>
        <w:rPr/>
        <w:t>и имеющейся квалификационной категории членов педагогического коллектива.</w:t>
      </w:r>
    </w:p>
    <w:p>
      <w:pPr>
        <w:pStyle w:val="BodyText"/>
        <w:spacing w:line="244" w:lineRule="auto" w:before="4"/>
        <w:ind w:right="900" w:firstLine="566"/>
        <w:jc w:val="both"/>
      </w:pPr>
      <w:r>
        <w:rPr/>
        <w:t>Предварительное комплектование кадрами и распределение учебной нагрузки на</w:t>
      </w:r>
      <w:r>
        <w:rPr>
          <w:spacing w:val="40"/>
        </w:rPr>
        <w:t> </w:t>
      </w:r>
      <w:r>
        <w:rPr/>
        <w:t>новый учебный год проводится в мае каждого текущего учебного года, что позволяет учителям строить свои перспективные планы и обозначать приоритетные направления деятельности на новый учебный год.</w:t>
      </w:r>
    </w:p>
    <w:p>
      <w:pPr>
        <w:pStyle w:val="BodyText"/>
        <w:spacing w:line="242" w:lineRule="auto"/>
        <w:ind w:right="897" w:firstLine="566"/>
        <w:jc w:val="both"/>
      </w:pPr>
      <w:r>
        <w:rPr/>
        <w:t>Учебная нагрузка каждому учителю определяется с учетом мнения методического объединения, исходя из реального профессионального уровня и по согласованию со школьным профсоюзным комитетом. При распределении учебных часов учитывается преемственность в обучении, квалификация педагогов, а также личностно- коммуникативные качества каждого учителя.</w:t>
      </w:r>
    </w:p>
    <w:p>
      <w:pPr>
        <w:pStyle w:val="BodyText"/>
        <w:spacing w:line="244" w:lineRule="auto" w:before="6"/>
        <w:ind w:right="899" w:firstLine="566"/>
        <w:jc w:val="both"/>
      </w:pPr>
      <w:r>
        <w:rPr/>
        <w:t>Расстановка кадров в школе осуществляется с учётом уровня подготовки и опыта работы. Основным критерием в работе педагогов и руководства школы являются соблюдение педагогической этики, выполнение закона «Об образовании», Трудового Кодекса РК. Администрация школы уделяет должное внимание рациональному использованию рабочего времени педагогов, созданию благоприятных условий для творческой работы и самообразования.</w:t>
      </w:r>
    </w:p>
    <w:p>
      <w:pPr>
        <w:pStyle w:val="BodyText"/>
        <w:spacing w:line="242" w:lineRule="auto"/>
        <w:ind w:right="908" w:firstLine="566"/>
        <w:jc w:val="both"/>
      </w:pPr>
      <w:r>
        <w:rPr/>
        <w:t>Качественный состав педагогов проявляется в их профессиональных достижениях, труд многих педагогов отмечен профессиональными наградами. Из действующего состава педагогического коллектива за аттестуемый период награждены 5 педагогов.</w:t>
      </w:r>
    </w:p>
    <w:p>
      <w:pPr>
        <w:pStyle w:val="BodyText"/>
        <w:spacing w:before="37"/>
        <w:ind w:left="0"/>
      </w:pPr>
    </w:p>
    <w:p>
      <w:pPr>
        <w:spacing w:line="264" w:lineRule="auto" w:before="0"/>
        <w:ind w:left="1706" w:right="899" w:firstLine="0"/>
        <w:jc w:val="center"/>
        <w:rPr>
          <w:b/>
          <w:sz w:val="24"/>
        </w:rPr>
      </w:pPr>
      <w:r>
        <w:rPr>
          <w:b/>
          <w:sz w:val="24"/>
        </w:rPr>
        <w:t>Результаты</w:t>
      </w:r>
      <w:r>
        <w:rPr>
          <w:b/>
          <w:spacing w:val="-4"/>
          <w:sz w:val="24"/>
        </w:rPr>
        <w:t> </w:t>
      </w:r>
      <w:r>
        <w:rPr>
          <w:b/>
          <w:sz w:val="24"/>
        </w:rPr>
        <w:t>участия</w:t>
      </w:r>
      <w:r>
        <w:rPr>
          <w:b/>
          <w:spacing w:val="-8"/>
          <w:sz w:val="24"/>
        </w:rPr>
        <w:t> </w:t>
      </w:r>
      <w:r>
        <w:rPr>
          <w:b/>
          <w:sz w:val="24"/>
        </w:rPr>
        <w:t>учащихся</w:t>
      </w:r>
      <w:r>
        <w:rPr>
          <w:b/>
          <w:spacing w:val="-4"/>
          <w:sz w:val="24"/>
        </w:rPr>
        <w:t> </w:t>
      </w:r>
      <w:r>
        <w:rPr>
          <w:b/>
          <w:sz w:val="24"/>
        </w:rPr>
        <w:t>школы</w:t>
      </w:r>
      <w:r>
        <w:rPr>
          <w:b/>
          <w:spacing w:val="40"/>
          <w:sz w:val="24"/>
        </w:rPr>
        <w:t> </w:t>
      </w:r>
      <w:r>
        <w:rPr>
          <w:b/>
          <w:sz w:val="24"/>
        </w:rPr>
        <w:t>в</w:t>
      </w:r>
      <w:r>
        <w:rPr>
          <w:b/>
          <w:spacing w:val="-3"/>
          <w:sz w:val="24"/>
        </w:rPr>
        <w:t> </w:t>
      </w:r>
      <w:r>
        <w:rPr>
          <w:b/>
          <w:sz w:val="24"/>
        </w:rPr>
        <w:t>интеллектуальных</w:t>
      </w:r>
      <w:r>
        <w:rPr>
          <w:b/>
          <w:spacing w:val="-8"/>
          <w:sz w:val="24"/>
        </w:rPr>
        <w:t> </w:t>
      </w:r>
      <w:r>
        <w:rPr>
          <w:b/>
          <w:sz w:val="24"/>
        </w:rPr>
        <w:t>олимпиадах</w:t>
      </w:r>
      <w:r>
        <w:rPr>
          <w:b/>
          <w:spacing w:val="-8"/>
          <w:sz w:val="24"/>
        </w:rPr>
        <w:t> </w:t>
      </w:r>
      <w:r>
        <w:rPr>
          <w:b/>
          <w:sz w:val="24"/>
        </w:rPr>
        <w:t>и </w:t>
      </w:r>
      <w:r>
        <w:rPr>
          <w:b/>
          <w:spacing w:val="-2"/>
          <w:sz w:val="24"/>
        </w:rPr>
        <w:t>конкурсах</w:t>
      </w:r>
    </w:p>
    <w:p>
      <w:pPr>
        <w:spacing w:before="3" w:after="34"/>
        <w:ind w:left="1717" w:right="899" w:firstLine="0"/>
        <w:jc w:val="center"/>
        <w:rPr>
          <w:b/>
          <w:sz w:val="24"/>
        </w:rPr>
      </w:pPr>
      <w:r>
        <w:rPr>
          <w:b/>
          <w:sz w:val="24"/>
        </w:rPr>
        <w:t>за</w:t>
      </w:r>
      <w:r>
        <w:rPr>
          <w:b/>
          <w:spacing w:val="2"/>
          <w:sz w:val="24"/>
        </w:rPr>
        <w:t> </w:t>
      </w:r>
      <w:r>
        <w:rPr>
          <w:b/>
          <w:sz w:val="24"/>
        </w:rPr>
        <w:t>2024-</w:t>
      </w:r>
      <w:r>
        <w:rPr>
          <w:b/>
          <w:spacing w:val="-4"/>
          <w:sz w:val="24"/>
        </w:rPr>
        <w:t>2025</w:t>
      </w:r>
    </w:p>
    <w:tbl>
      <w:tblPr>
        <w:tblW w:w="0" w:type="auto"/>
        <w:jc w:val="left"/>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2"/>
        <w:gridCol w:w="710"/>
        <w:gridCol w:w="2982"/>
        <w:gridCol w:w="2880"/>
        <w:gridCol w:w="1987"/>
        <w:gridCol w:w="2218"/>
      </w:tblGrid>
      <w:tr>
        <w:trPr>
          <w:trHeight w:val="374" w:hRule="atLeast"/>
        </w:trPr>
        <w:tc>
          <w:tcPr>
            <w:tcW w:w="562" w:type="dxa"/>
          </w:tcPr>
          <w:p>
            <w:pPr>
              <w:pStyle w:val="TableParagraph"/>
              <w:spacing w:before="10"/>
              <w:ind w:left="120"/>
              <w:jc w:val="center"/>
              <w:rPr>
                <w:b/>
                <w:sz w:val="22"/>
              </w:rPr>
            </w:pPr>
            <w:r>
              <w:rPr>
                <w:b/>
                <w:spacing w:val="-10"/>
                <w:sz w:val="22"/>
              </w:rPr>
              <w:t>№</w:t>
            </w:r>
          </w:p>
        </w:tc>
        <w:tc>
          <w:tcPr>
            <w:tcW w:w="710" w:type="dxa"/>
          </w:tcPr>
          <w:p>
            <w:pPr>
              <w:pStyle w:val="TableParagraph"/>
              <w:spacing w:before="10"/>
              <w:ind w:left="112"/>
              <w:rPr>
                <w:b/>
                <w:sz w:val="22"/>
              </w:rPr>
            </w:pPr>
            <w:r>
              <w:rPr>
                <w:b/>
                <w:spacing w:val="-5"/>
                <w:sz w:val="22"/>
              </w:rPr>
              <w:t>год</w:t>
            </w:r>
          </w:p>
        </w:tc>
        <w:tc>
          <w:tcPr>
            <w:tcW w:w="2982" w:type="dxa"/>
          </w:tcPr>
          <w:p>
            <w:pPr>
              <w:pStyle w:val="TableParagraph"/>
              <w:spacing w:before="10"/>
              <w:ind w:left="122"/>
              <w:rPr>
                <w:b/>
                <w:sz w:val="22"/>
              </w:rPr>
            </w:pPr>
            <w:r>
              <w:rPr>
                <w:b/>
                <w:spacing w:val="-2"/>
                <w:sz w:val="22"/>
              </w:rPr>
              <w:t>Название</w:t>
            </w:r>
          </w:p>
        </w:tc>
        <w:tc>
          <w:tcPr>
            <w:tcW w:w="2880" w:type="dxa"/>
          </w:tcPr>
          <w:p>
            <w:pPr>
              <w:pStyle w:val="TableParagraph"/>
              <w:spacing w:before="10"/>
              <w:ind w:left="118"/>
              <w:rPr>
                <w:b/>
                <w:sz w:val="22"/>
              </w:rPr>
            </w:pPr>
            <w:r>
              <w:rPr>
                <w:b/>
                <w:sz w:val="22"/>
              </w:rPr>
              <w:t>ФИО</w:t>
            </w:r>
            <w:r>
              <w:rPr>
                <w:b/>
                <w:spacing w:val="-2"/>
                <w:sz w:val="22"/>
              </w:rPr>
              <w:t> </w:t>
            </w:r>
            <w:r>
              <w:rPr>
                <w:b/>
                <w:sz w:val="22"/>
              </w:rPr>
              <w:t>уч-</w:t>
            </w:r>
            <w:r>
              <w:rPr>
                <w:b/>
                <w:spacing w:val="-5"/>
                <w:sz w:val="22"/>
              </w:rPr>
              <w:t>ся</w:t>
            </w:r>
          </w:p>
        </w:tc>
        <w:tc>
          <w:tcPr>
            <w:tcW w:w="1987" w:type="dxa"/>
          </w:tcPr>
          <w:p>
            <w:pPr>
              <w:pStyle w:val="TableParagraph"/>
              <w:spacing w:before="10"/>
              <w:ind w:left="128"/>
              <w:rPr>
                <w:b/>
                <w:sz w:val="22"/>
              </w:rPr>
            </w:pPr>
            <w:r>
              <w:rPr>
                <w:b/>
                <w:spacing w:val="-2"/>
                <w:sz w:val="22"/>
              </w:rPr>
              <w:t>место</w:t>
            </w:r>
          </w:p>
        </w:tc>
        <w:tc>
          <w:tcPr>
            <w:tcW w:w="2218" w:type="dxa"/>
          </w:tcPr>
          <w:p>
            <w:pPr>
              <w:pStyle w:val="TableParagraph"/>
              <w:spacing w:before="10"/>
              <w:ind w:left="125"/>
              <w:rPr>
                <w:b/>
                <w:sz w:val="22"/>
              </w:rPr>
            </w:pPr>
            <w:r>
              <w:rPr>
                <w:b/>
                <w:sz w:val="22"/>
              </w:rPr>
              <w:t>ФИО </w:t>
            </w:r>
            <w:r>
              <w:rPr>
                <w:b/>
                <w:spacing w:val="-2"/>
                <w:sz w:val="22"/>
              </w:rPr>
              <w:t>учителя</w:t>
            </w:r>
          </w:p>
        </w:tc>
      </w:tr>
      <w:tr>
        <w:trPr>
          <w:trHeight w:val="263" w:hRule="atLeast"/>
        </w:trPr>
        <w:tc>
          <w:tcPr>
            <w:tcW w:w="11339" w:type="dxa"/>
            <w:gridSpan w:val="6"/>
            <w:shd w:val="clear" w:color="auto" w:fill="CCFF66"/>
          </w:tcPr>
          <w:p>
            <w:pPr>
              <w:pStyle w:val="TableParagraph"/>
              <w:spacing w:line="233" w:lineRule="exact" w:before="10"/>
              <w:ind w:left="2734"/>
              <w:rPr>
                <w:b/>
                <w:sz w:val="22"/>
              </w:rPr>
            </w:pPr>
            <w:r>
              <w:rPr>
                <w:b/>
                <w:sz w:val="22"/>
              </w:rPr>
              <w:t>Международный/</w:t>
            </w:r>
            <w:r>
              <w:rPr>
                <w:b/>
                <w:spacing w:val="-10"/>
                <w:sz w:val="22"/>
              </w:rPr>
              <w:t> </w:t>
            </w:r>
            <w:r>
              <w:rPr>
                <w:b/>
                <w:sz w:val="22"/>
              </w:rPr>
              <w:t>Республиканский</w:t>
            </w:r>
            <w:r>
              <w:rPr>
                <w:b/>
                <w:spacing w:val="-12"/>
                <w:sz w:val="22"/>
              </w:rPr>
              <w:t> </w:t>
            </w:r>
            <w:r>
              <w:rPr>
                <w:b/>
                <w:spacing w:val="-2"/>
                <w:sz w:val="22"/>
              </w:rPr>
              <w:t>уровень</w:t>
            </w:r>
          </w:p>
        </w:tc>
      </w:tr>
      <w:tr>
        <w:trPr>
          <w:trHeight w:val="945" w:hRule="atLeast"/>
        </w:trPr>
        <w:tc>
          <w:tcPr>
            <w:tcW w:w="562" w:type="dxa"/>
          </w:tcPr>
          <w:p>
            <w:pPr>
              <w:pStyle w:val="TableParagraph"/>
              <w:spacing w:before="5"/>
              <w:ind w:left="120" w:right="66"/>
              <w:jc w:val="center"/>
              <w:rPr>
                <w:b/>
                <w:sz w:val="22"/>
              </w:rPr>
            </w:pPr>
            <w:r>
              <w:rPr>
                <w:b/>
                <w:spacing w:val="-5"/>
                <w:sz w:val="22"/>
              </w:rPr>
              <w:t>1.</w:t>
            </w:r>
          </w:p>
        </w:tc>
        <w:tc>
          <w:tcPr>
            <w:tcW w:w="710" w:type="dxa"/>
          </w:tcPr>
          <w:p>
            <w:pPr>
              <w:pStyle w:val="TableParagraph"/>
              <w:spacing w:before="1"/>
              <w:ind w:left="112"/>
              <w:rPr>
                <w:sz w:val="22"/>
              </w:rPr>
            </w:pPr>
            <w:r>
              <w:rPr>
                <w:spacing w:val="-4"/>
                <w:sz w:val="22"/>
              </w:rPr>
              <w:t>2024</w:t>
            </w:r>
          </w:p>
        </w:tc>
        <w:tc>
          <w:tcPr>
            <w:tcW w:w="2982" w:type="dxa"/>
          </w:tcPr>
          <w:p>
            <w:pPr>
              <w:pStyle w:val="TableParagraph"/>
              <w:spacing w:before="1"/>
              <w:ind w:left="98" w:right="131" w:firstLine="57"/>
              <w:rPr>
                <w:sz w:val="22"/>
              </w:rPr>
            </w:pPr>
            <w:r>
              <w:rPr>
                <w:sz w:val="22"/>
              </w:rPr>
              <w:t>Республиканская</w:t>
            </w:r>
            <w:r>
              <w:rPr>
                <w:spacing w:val="-14"/>
                <w:sz w:val="22"/>
              </w:rPr>
              <w:t> </w:t>
            </w:r>
            <w:r>
              <w:rPr>
                <w:sz w:val="22"/>
              </w:rPr>
              <w:t>олимпиада школьников и студентов</w:t>
            </w:r>
          </w:p>
        </w:tc>
        <w:tc>
          <w:tcPr>
            <w:tcW w:w="2880" w:type="dxa"/>
          </w:tcPr>
          <w:p>
            <w:pPr>
              <w:pStyle w:val="TableParagraph"/>
              <w:spacing w:before="1"/>
              <w:ind w:left="99"/>
              <w:rPr>
                <w:sz w:val="22"/>
              </w:rPr>
            </w:pPr>
            <w:r>
              <w:rPr>
                <w:sz w:val="22"/>
              </w:rPr>
              <w:t>Коршунов</w:t>
            </w:r>
            <w:r>
              <w:rPr>
                <w:spacing w:val="-10"/>
                <w:sz w:val="22"/>
              </w:rPr>
              <w:t> </w:t>
            </w:r>
            <w:r>
              <w:rPr>
                <w:spacing w:val="-4"/>
                <w:sz w:val="22"/>
              </w:rPr>
              <w:t>Е.В.</w:t>
            </w:r>
          </w:p>
        </w:tc>
        <w:tc>
          <w:tcPr>
            <w:tcW w:w="1987" w:type="dxa"/>
          </w:tcPr>
          <w:p>
            <w:pPr>
              <w:pStyle w:val="TableParagraph"/>
              <w:spacing w:before="1"/>
              <w:rPr>
                <w:sz w:val="22"/>
              </w:rPr>
            </w:pPr>
            <w:r>
              <w:rPr>
                <w:sz w:val="22"/>
              </w:rPr>
              <w:t>Диплом</w:t>
            </w:r>
            <w:r>
              <w:rPr>
                <w:spacing w:val="-2"/>
                <w:sz w:val="22"/>
              </w:rPr>
              <w:t> </w:t>
            </w:r>
            <w:r>
              <w:rPr>
                <w:sz w:val="22"/>
              </w:rPr>
              <w:t>1 </w:t>
            </w:r>
            <w:r>
              <w:rPr>
                <w:spacing w:val="-2"/>
                <w:sz w:val="22"/>
              </w:rPr>
              <w:t>степени</w:t>
            </w:r>
          </w:p>
        </w:tc>
        <w:tc>
          <w:tcPr>
            <w:tcW w:w="2218" w:type="dxa"/>
          </w:tcPr>
          <w:p>
            <w:pPr>
              <w:pStyle w:val="TableParagraph"/>
              <w:spacing w:before="1"/>
              <w:ind w:left="125"/>
              <w:rPr>
                <w:sz w:val="22"/>
              </w:rPr>
            </w:pPr>
            <w:r>
              <w:rPr>
                <w:sz w:val="22"/>
              </w:rPr>
              <w:t>Батолина</w:t>
            </w:r>
            <w:r>
              <w:rPr>
                <w:spacing w:val="-8"/>
                <w:sz w:val="22"/>
              </w:rPr>
              <w:t> </w:t>
            </w:r>
            <w:r>
              <w:rPr>
                <w:spacing w:val="-4"/>
                <w:sz w:val="22"/>
              </w:rPr>
              <w:t>О.А.</w:t>
            </w:r>
          </w:p>
        </w:tc>
      </w:tr>
      <w:tr>
        <w:trPr>
          <w:trHeight w:val="767" w:hRule="atLeast"/>
        </w:trPr>
        <w:tc>
          <w:tcPr>
            <w:tcW w:w="562" w:type="dxa"/>
          </w:tcPr>
          <w:p>
            <w:pPr>
              <w:pStyle w:val="TableParagraph"/>
              <w:spacing w:before="10"/>
              <w:ind w:left="120" w:right="56"/>
              <w:jc w:val="center"/>
              <w:rPr>
                <w:b/>
                <w:sz w:val="22"/>
              </w:rPr>
            </w:pPr>
            <w:r>
              <w:rPr>
                <w:b/>
                <w:spacing w:val="-5"/>
                <w:sz w:val="22"/>
              </w:rPr>
              <w:t>2.</w:t>
            </w:r>
          </w:p>
        </w:tc>
        <w:tc>
          <w:tcPr>
            <w:tcW w:w="710" w:type="dxa"/>
          </w:tcPr>
          <w:p>
            <w:pPr>
              <w:pStyle w:val="TableParagraph"/>
              <w:spacing w:before="5"/>
              <w:ind w:left="112"/>
              <w:rPr>
                <w:sz w:val="22"/>
              </w:rPr>
            </w:pPr>
            <w:r>
              <w:rPr>
                <w:spacing w:val="-4"/>
                <w:sz w:val="22"/>
              </w:rPr>
              <w:t>2024</w:t>
            </w:r>
          </w:p>
        </w:tc>
        <w:tc>
          <w:tcPr>
            <w:tcW w:w="2982" w:type="dxa"/>
          </w:tcPr>
          <w:p>
            <w:pPr>
              <w:pStyle w:val="TableParagraph"/>
              <w:spacing w:line="251" w:lineRule="exact" w:before="5"/>
              <w:ind w:left="122"/>
              <w:rPr>
                <w:sz w:val="22"/>
              </w:rPr>
            </w:pPr>
            <w:r>
              <w:rPr>
                <w:sz w:val="22"/>
              </w:rPr>
              <w:t>Республиканский</w:t>
            </w:r>
            <w:r>
              <w:rPr>
                <w:spacing w:val="-8"/>
                <w:sz w:val="22"/>
              </w:rPr>
              <w:t> </w:t>
            </w:r>
            <w:r>
              <w:rPr>
                <w:spacing w:val="-2"/>
                <w:sz w:val="22"/>
              </w:rPr>
              <w:t>конкурс</w:t>
            </w:r>
          </w:p>
          <w:p>
            <w:pPr>
              <w:pStyle w:val="TableParagraph"/>
              <w:spacing w:line="251" w:lineRule="exact"/>
              <w:ind w:left="122"/>
              <w:rPr>
                <w:sz w:val="22"/>
              </w:rPr>
            </w:pPr>
            <w:r>
              <w:rPr>
                <w:sz w:val="22"/>
              </w:rPr>
              <w:t>«Жарқын</w:t>
            </w:r>
            <w:r>
              <w:rPr>
                <w:spacing w:val="-4"/>
                <w:sz w:val="22"/>
              </w:rPr>
              <w:t> </w:t>
            </w:r>
            <w:r>
              <w:rPr>
                <w:spacing w:val="-2"/>
                <w:sz w:val="22"/>
              </w:rPr>
              <w:t>болашақ»</w:t>
            </w:r>
          </w:p>
        </w:tc>
        <w:tc>
          <w:tcPr>
            <w:tcW w:w="2880" w:type="dxa"/>
          </w:tcPr>
          <w:p>
            <w:pPr>
              <w:pStyle w:val="TableParagraph"/>
              <w:spacing w:line="237" w:lineRule="auto" w:before="7"/>
              <w:ind w:left="156" w:right="1193" w:hanging="58"/>
              <w:rPr>
                <w:sz w:val="22"/>
              </w:rPr>
            </w:pPr>
            <w:r>
              <w:rPr>
                <w:sz w:val="22"/>
              </w:rPr>
              <w:t>Калашникова</w:t>
            </w:r>
            <w:r>
              <w:rPr>
                <w:spacing w:val="-14"/>
                <w:sz w:val="22"/>
              </w:rPr>
              <w:t> </w:t>
            </w:r>
            <w:r>
              <w:rPr>
                <w:sz w:val="22"/>
              </w:rPr>
              <w:t>М. Буйкевич К.,</w:t>
            </w:r>
          </w:p>
          <w:p>
            <w:pPr>
              <w:pStyle w:val="TableParagraph"/>
              <w:spacing w:line="238" w:lineRule="exact" w:before="2"/>
              <w:ind w:left="156"/>
              <w:rPr>
                <w:sz w:val="22"/>
              </w:rPr>
            </w:pPr>
            <w:r>
              <w:rPr>
                <w:sz w:val="22"/>
              </w:rPr>
              <w:t>Сироткин</w:t>
            </w:r>
            <w:r>
              <w:rPr>
                <w:spacing w:val="-8"/>
                <w:sz w:val="22"/>
              </w:rPr>
              <w:t> </w:t>
            </w:r>
            <w:r>
              <w:rPr>
                <w:spacing w:val="-5"/>
                <w:sz w:val="22"/>
              </w:rPr>
              <w:t>Д.</w:t>
            </w:r>
          </w:p>
        </w:tc>
        <w:tc>
          <w:tcPr>
            <w:tcW w:w="1987" w:type="dxa"/>
          </w:tcPr>
          <w:p>
            <w:pPr>
              <w:pStyle w:val="TableParagraph"/>
              <w:spacing w:line="237" w:lineRule="auto" w:before="7"/>
              <w:ind w:left="119" w:right="799"/>
              <w:rPr>
                <w:sz w:val="22"/>
              </w:rPr>
            </w:pPr>
            <w:r>
              <w:rPr>
                <w:sz w:val="22"/>
              </w:rPr>
              <w:t>Дипломы</w:t>
            </w:r>
            <w:r>
              <w:rPr>
                <w:spacing w:val="-14"/>
                <w:sz w:val="22"/>
              </w:rPr>
              <w:t> </w:t>
            </w:r>
            <w:r>
              <w:rPr>
                <w:sz w:val="22"/>
              </w:rPr>
              <w:t>1 </w:t>
            </w:r>
            <w:r>
              <w:rPr>
                <w:spacing w:val="-2"/>
                <w:sz w:val="22"/>
              </w:rPr>
              <w:t>степени</w:t>
            </w:r>
          </w:p>
        </w:tc>
        <w:tc>
          <w:tcPr>
            <w:tcW w:w="2218" w:type="dxa"/>
          </w:tcPr>
          <w:p>
            <w:pPr>
              <w:pStyle w:val="TableParagraph"/>
              <w:spacing w:before="5"/>
              <w:ind w:left="125"/>
              <w:rPr>
                <w:sz w:val="22"/>
              </w:rPr>
            </w:pPr>
            <w:r>
              <w:rPr>
                <w:sz w:val="22"/>
              </w:rPr>
              <w:t>Келлер</w:t>
            </w:r>
            <w:r>
              <w:rPr>
                <w:spacing w:val="-4"/>
                <w:sz w:val="22"/>
              </w:rPr>
              <w:t> </w:t>
            </w:r>
            <w:r>
              <w:rPr>
                <w:sz w:val="22"/>
              </w:rPr>
              <w:t>В.</w:t>
            </w:r>
            <w:r>
              <w:rPr>
                <w:spacing w:val="-2"/>
                <w:sz w:val="22"/>
              </w:rPr>
              <w:t> </w:t>
            </w:r>
            <w:r>
              <w:rPr>
                <w:spacing w:val="-7"/>
                <w:sz w:val="22"/>
              </w:rPr>
              <w:t>П.</w:t>
            </w:r>
          </w:p>
        </w:tc>
      </w:tr>
      <w:tr>
        <w:trPr>
          <w:trHeight w:val="1277" w:hRule="atLeast"/>
        </w:trPr>
        <w:tc>
          <w:tcPr>
            <w:tcW w:w="562" w:type="dxa"/>
          </w:tcPr>
          <w:p>
            <w:pPr>
              <w:pStyle w:val="TableParagraph"/>
              <w:spacing w:before="10"/>
              <w:ind w:left="120" w:right="56"/>
              <w:jc w:val="center"/>
              <w:rPr>
                <w:b/>
                <w:sz w:val="22"/>
              </w:rPr>
            </w:pPr>
            <w:r>
              <w:rPr>
                <w:b/>
                <w:spacing w:val="-5"/>
                <w:sz w:val="22"/>
              </w:rPr>
              <w:t>3.</w:t>
            </w:r>
          </w:p>
        </w:tc>
        <w:tc>
          <w:tcPr>
            <w:tcW w:w="710" w:type="dxa"/>
          </w:tcPr>
          <w:p>
            <w:pPr>
              <w:pStyle w:val="TableParagraph"/>
              <w:spacing w:before="5"/>
              <w:ind w:left="112"/>
              <w:rPr>
                <w:sz w:val="22"/>
              </w:rPr>
            </w:pPr>
            <w:r>
              <w:rPr>
                <w:spacing w:val="-4"/>
                <w:sz w:val="22"/>
              </w:rPr>
              <w:t>2024</w:t>
            </w:r>
          </w:p>
        </w:tc>
        <w:tc>
          <w:tcPr>
            <w:tcW w:w="2982" w:type="dxa"/>
          </w:tcPr>
          <w:p>
            <w:pPr>
              <w:pStyle w:val="TableParagraph"/>
              <w:spacing w:before="5"/>
              <w:ind w:left="122"/>
              <w:rPr>
                <w:sz w:val="22"/>
              </w:rPr>
            </w:pPr>
            <w:r>
              <w:rPr>
                <w:sz w:val="22"/>
              </w:rPr>
              <w:t>Республиканская</w:t>
            </w:r>
            <w:r>
              <w:rPr>
                <w:spacing w:val="-9"/>
                <w:sz w:val="22"/>
              </w:rPr>
              <w:t> </w:t>
            </w:r>
            <w:r>
              <w:rPr>
                <w:spacing w:val="-2"/>
                <w:sz w:val="22"/>
              </w:rPr>
              <w:t>олимпиада</w:t>
            </w:r>
          </w:p>
          <w:p>
            <w:pPr>
              <w:pStyle w:val="TableParagraph"/>
              <w:spacing w:before="2"/>
              <w:ind w:left="122"/>
              <w:rPr>
                <w:sz w:val="22"/>
              </w:rPr>
            </w:pPr>
            <w:r>
              <w:rPr>
                <w:sz w:val="22"/>
              </w:rPr>
              <w:t>«Ак</w:t>
            </w:r>
            <w:r>
              <w:rPr>
                <w:spacing w:val="-9"/>
                <w:sz w:val="22"/>
              </w:rPr>
              <w:t> </w:t>
            </w:r>
            <w:r>
              <w:rPr>
                <w:spacing w:val="-2"/>
                <w:sz w:val="22"/>
              </w:rPr>
              <w:t>бота»</w:t>
            </w:r>
          </w:p>
        </w:tc>
        <w:tc>
          <w:tcPr>
            <w:tcW w:w="2880" w:type="dxa"/>
          </w:tcPr>
          <w:p>
            <w:pPr>
              <w:pStyle w:val="TableParagraph"/>
              <w:spacing w:before="5"/>
              <w:ind w:left="99" w:right="1392"/>
              <w:rPr>
                <w:sz w:val="22"/>
              </w:rPr>
            </w:pPr>
            <w:r>
              <w:rPr>
                <w:sz w:val="22"/>
              </w:rPr>
              <w:t>Сальменова</w:t>
            </w:r>
            <w:r>
              <w:rPr>
                <w:spacing w:val="-14"/>
                <w:sz w:val="22"/>
              </w:rPr>
              <w:t> </w:t>
            </w:r>
            <w:r>
              <w:rPr>
                <w:sz w:val="22"/>
              </w:rPr>
              <w:t>С. Жумабек А. Марховец А. Харун К.</w:t>
            </w:r>
          </w:p>
          <w:p>
            <w:pPr>
              <w:pStyle w:val="TableParagraph"/>
              <w:spacing w:line="238" w:lineRule="exact" w:before="2"/>
              <w:ind w:left="99"/>
              <w:rPr>
                <w:sz w:val="22"/>
              </w:rPr>
            </w:pPr>
            <w:r>
              <w:rPr>
                <w:sz w:val="22"/>
              </w:rPr>
              <w:t>Данилочкин</w:t>
            </w:r>
            <w:r>
              <w:rPr>
                <w:spacing w:val="-6"/>
                <w:sz w:val="22"/>
              </w:rPr>
              <w:t> </w:t>
            </w:r>
            <w:r>
              <w:rPr>
                <w:spacing w:val="-5"/>
                <w:sz w:val="22"/>
              </w:rPr>
              <w:t>А.</w:t>
            </w:r>
          </w:p>
        </w:tc>
        <w:tc>
          <w:tcPr>
            <w:tcW w:w="1987" w:type="dxa"/>
          </w:tcPr>
          <w:p>
            <w:pPr>
              <w:pStyle w:val="TableParagraph"/>
              <w:spacing w:before="5"/>
              <w:ind w:left="119"/>
              <w:rPr>
                <w:sz w:val="22"/>
              </w:rPr>
            </w:pPr>
            <w:r>
              <w:rPr>
                <w:sz w:val="22"/>
              </w:rPr>
              <w:t>диплом</w:t>
            </w:r>
            <w:r>
              <w:rPr>
                <w:spacing w:val="-2"/>
                <w:sz w:val="22"/>
              </w:rPr>
              <w:t> </w:t>
            </w:r>
            <w:r>
              <w:rPr>
                <w:sz w:val="22"/>
              </w:rPr>
              <w:t>1 </w:t>
            </w:r>
            <w:r>
              <w:rPr>
                <w:spacing w:val="-2"/>
                <w:sz w:val="22"/>
              </w:rPr>
              <w:t>степени</w:t>
            </w:r>
          </w:p>
          <w:p>
            <w:pPr>
              <w:pStyle w:val="TableParagraph"/>
              <w:spacing w:line="252" w:lineRule="exact" w:before="2"/>
              <w:ind w:left="119"/>
              <w:rPr>
                <w:sz w:val="22"/>
              </w:rPr>
            </w:pPr>
            <w:r>
              <w:rPr>
                <w:sz w:val="22"/>
              </w:rPr>
              <w:t>диплом</w:t>
            </w:r>
            <w:r>
              <w:rPr>
                <w:spacing w:val="-2"/>
                <w:sz w:val="22"/>
              </w:rPr>
              <w:t> </w:t>
            </w:r>
            <w:r>
              <w:rPr>
                <w:sz w:val="22"/>
              </w:rPr>
              <w:t>1 </w:t>
            </w:r>
            <w:r>
              <w:rPr>
                <w:spacing w:val="-2"/>
                <w:sz w:val="22"/>
              </w:rPr>
              <w:t>степени</w:t>
            </w:r>
          </w:p>
          <w:p>
            <w:pPr>
              <w:pStyle w:val="TableParagraph"/>
              <w:spacing w:line="252" w:lineRule="exact"/>
              <w:ind w:left="119"/>
              <w:rPr>
                <w:sz w:val="22"/>
              </w:rPr>
            </w:pPr>
            <w:r>
              <w:rPr>
                <w:sz w:val="22"/>
              </w:rPr>
              <w:t>диплом</w:t>
            </w:r>
            <w:r>
              <w:rPr>
                <w:spacing w:val="-2"/>
                <w:sz w:val="22"/>
              </w:rPr>
              <w:t> </w:t>
            </w:r>
            <w:r>
              <w:rPr>
                <w:sz w:val="22"/>
              </w:rPr>
              <w:t>1 </w:t>
            </w:r>
            <w:r>
              <w:rPr>
                <w:spacing w:val="-2"/>
                <w:sz w:val="22"/>
              </w:rPr>
              <w:t>степени</w:t>
            </w:r>
          </w:p>
          <w:p>
            <w:pPr>
              <w:pStyle w:val="TableParagraph"/>
              <w:spacing w:before="1"/>
              <w:ind w:left="119"/>
              <w:rPr>
                <w:sz w:val="22"/>
              </w:rPr>
            </w:pPr>
            <w:r>
              <w:rPr>
                <w:sz w:val="22"/>
              </w:rPr>
              <w:t>диплом</w:t>
            </w:r>
            <w:r>
              <w:rPr>
                <w:spacing w:val="-2"/>
                <w:sz w:val="22"/>
              </w:rPr>
              <w:t> </w:t>
            </w:r>
            <w:r>
              <w:rPr>
                <w:sz w:val="22"/>
              </w:rPr>
              <w:t>2 </w:t>
            </w:r>
            <w:r>
              <w:rPr>
                <w:spacing w:val="-2"/>
                <w:sz w:val="22"/>
              </w:rPr>
              <w:t>степени</w:t>
            </w:r>
          </w:p>
          <w:p>
            <w:pPr>
              <w:pStyle w:val="TableParagraph"/>
              <w:spacing w:line="238" w:lineRule="exact" w:before="2"/>
              <w:ind w:left="119"/>
              <w:rPr>
                <w:sz w:val="22"/>
              </w:rPr>
            </w:pPr>
            <w:r>
              <w:rPr>
                <w:sz w:val="22"/>
              </w:rPr>
              <w:t>диплом</w:t>
            </w:r>
            <w:r>
              <w:rPr>
                <w:spacing w:val="-2"/>
                <w:sz w:val="22"/>
              </w:rPr>
              <w:t> </w:t>
            </w:r>
            <w:r>
              <w:rPr>
                <w:sz w:val="22"/>
              </w:rPr>
              <w:t>3 </w:t>
            </w:r>
            <w:r>
              <w:rPr>
                <w:spacing w:val="-2"/>
                <w:sz w:val="22"/>
              </w:rPr>
              <w:t>степени</w:t>
            </w:r>
          </w:p>
        </w:tc>
        <w:tc>
          <w:tcPr>
            <w:tcW w:w="2218" w:type="dxa"/>
          </w:tcPr>
          <w:p>
            <w:pPr>
              <w:pStyle w:val="TableParagraph"/>
              <w:spacing w:before="5"/>
              <w:ind w:left="125" w:right="520"/>
              <w:rPr>
                <w:sz w:val="22"/>
              </w:rPr>
            </w:pPr>
            <w:r>
              <w:rPr>
                <w:sz w:val="22"/>
              </w:rPr>
              <w:t>Нурсеитова</w:t>
            </w:r>
            <w:r>
              <w:rPr>
                <w:spacing w:val="-14"/>
                <w:sz w:val="22"/>
              </w:rPr>
              <w:t> </w:t>
            </w:r>
            <w:r>
              <w:rPr>
                <w:sz w:val="22"/>
              </w:rPr>
              <w:t>С.Д. Ростовцева Е.Н</w:t>
            </w:r>
          </w:p>
        </w:tc>
      </w:tr>
      <w:tr>
        <w:trPr>
          <w:trHeight w:val="978" w:hRule="atLeast"/>
        </w:trPr>
        <w:tc>
          <w:tcPr>
            <w:tcW w:w="562" w:type="dxa"/>
          </w:tcPr>
          <w:p>
            <w:pPr>
              <w:pStyle w:val="TableParagraph"/>
              <w:spacing w:before="10"/>
              <w:ind w:left="120" w:right="66"/>
              <w:jc w:val="center"/>
              <w:rPr>
                <w:b/>
                <w:sz w:val="22"/>
              </w:rPr>
            </w:pPr>
            <w:r>
              <w:rPr>
                <w:b/>
                <w:spacing w:val="-5"/>
                <w:sz w:val="22"/>
              </w:rPr>
              <w:t>4.</w:t>
            </w:r>
          </w:p>
        </w:tc>
        <w:tc>
          <w:tcPr>
            <w:tcW w:w="710" w:type="dxa"/>
          </w:tcPr>
          <w:p>
            <w:pPr>
              <w:pStyle w:val="TableParagraph"/>
              <w:spacing w:before="5"/>
              <w:ind w:left="112"/>
              <w:rPr>
                <w:sz w:val="22"/>
              </w:rPr>
            </w:pPr>
            <w:r>
              <w:rPr>
                <w:spacing w:val="-4"/>
                <w:sz w:val="22"/>
              </w:rPr>
              <w:t>2024</w:t>
            </w:r>
          </w:p>
        </w:tc>
        <w:tc>
          <w:tcPr>
            <w:tcW w:w="2982" w:type="dxa"/>
          </w:tcPr>
          <w:p>
            <w:pPr>
              <w:pStyle w:val="TableParagraph"/>
              <w:spacing w:line="251" w:lineRule="exact" w:before="5"/>
              <w:ind w:left="151"/>
              <w:rPr>
                <w:sz w:val="22"/>
              </w:rPr>
            </w:pPr>
            <w:r>
              <w:rPr>
                <w:sz w:val="22"/>
              </w:rPr>
              <w:t>Республиканский</w:t>
            </w:r>
            <w:r>
              <w:rPr>
                <w:spacing w:val="-8"/>
                <w:sz w:val="22"/>
              </w:rPr>
              <w:t> </w:t>
            </w:r>
            <w:r>
              <w:rPr>
                <w:spacing w:val="-2"/>
                <w:sz w:val="22"/>
              </w:rPr>
              <w:t>конкурс</w:t>
            </w:r>
          </w:p>
          <w:p>
            <w:pPr>
              <w:pStyle w:val="TableParagraph"/>
              <w:spacing w:line="251" w:lineRule="exact"/>
              <w:ind w:left="151"/>
              <w:rPr>
                <w:sz w:val="22"/>
              </w:rPr>
            </w:pPr>
            <w:r>
              <w:rPr>
                <w:sz w:val="22"/>
              </w:rPr>
              <w:t>«Жарқын</w:t>
            </w:r>
            <w:r>
              <w:rPr>
                <w:spacing w:val="-4"/>
                <w:sz w:val="22"/>
              </w:rPr>
              <w:t> </w:t>
            </w:r>
            <w:r>
              <w:rPr>
                <w:spacing w:val="-2"/>
                <w:sz w:val="22"/>
              </w:rPr>
              <w:t>болашақ»</w:t>
            </w:r>
          </w:p>
        </w:tc>
        <w:tc>
          <w:tcPr>
            <w:tcW w:w="2880" w:type="dxa"/>
          </w:tcPr>
          <w:p>
            <w:pPr>
              <w:pStyle w:val="TableParagraph"/>
              <w:spacing w:before="5"/>
              <w:ind w:left="99"/>
              <w:rPr>
                <w:sz w:val="22"/>
              </w:rPr>
            </w:pPr>
            <w:r>
              <w:rPr>
                <w:sz w:val="22"/>
              </w:rPr>
              <w:t>Жапарова</w:t>
            </w:r>
            <w:r>
              <w:rPr>
                <w:spacing w:val="-5"/>
                <w:sz w:val="22"/>
              </w:rPr>
              <w:t> К.</w:t>
            </w:r>
          </w:p>
        </w:tc>
        <w:tc>
          <w:tcPr>
            <w:tcW w:w="1987" w:type="dxa"/>
          </w:tcPr>
          <w:p>
            <w:pPr>
              <w:pStyle w:val="TableParagraph"/>
              <w:spacing w:before="5"/>
              <w:ind w:left="104"/>
              <w:rPr>
                <w:sz w:val="22"/>
              </w:rPr>
            </w:pPr>
            <w:r>
              <w:rPr>
                <w:sz w:val="22"/>
              </w:rPr>
              <w:t>Диплом</w:t>
            </w:r>
            <w:r>
              <w:rPr>
                <w:spacing w:val="-2"/>
                <w:sz w:val="22"/>
              </w:rPr>
              <w:t> </w:t>
            </w:r>
            <w:r>
              <w:rPr>
                <w:sz w:val="22"/>
              </w:rPr>
              <w:t>1 </w:t>
            </w:r>
            <w:r>
              <w:rPr>
                <w:spacing w:val="-2"/>
                <w:sz w:val="22"/>
              </w:rPr>
              <w:t>степени</w:t>
            </w:r>
          </w:p>
        </w:tc>
        <w:tc>
          <w:tcPr>
            <w:tcW w:w="2218" w:type="dxa"/>
          </w:tcPr>
          <w:p>
            <w:pPr>
              <w:pStyle w:val="TableParagraph"/>
              <w:spacing w:before="5"/>
              <w:ind w:left="125"/>
              <w:rPr>
                <w:sz w:val="22"/>
              </w:rPr>
            </w:pPr>
            <w:r>
              <w:rPr>
                <w:sz w:val="22"/>
              </w:rPr>
              <w:t>Ержанова</w:t>
            </w:r>
            <w:r>
              <w:rPr>
                <w:spacing w:val="-7"/>
                <w:sz w:val="22"/>
              </w:rPr>
              <w:t> </w:t>
            </w:r>
            <w:r>
              <w:rPr>
                <w:spacing w:val="-4"/>
                <w:sz w:val="22"/>
              </w:rPr>
              <w:t>Г.А.</w:t>
            </w:r>
          </w:p>
        </w:tc>
      </w:tr>
      <w:tr>
        <w:trPr>
          <w:trHeight w:val="1267" w:hRule="atLeast"/>
        </w:trPr>
        <w:tc>
          <w:tcPr>
            <w:tcW w:w="562" w:type="dxa"/>
          </w:tcPr>
          <w:p>
            <w:pPr>
              <w:pStyle w:val="TableParagraph"/>
              <w:spacing w:before="1"/>
              <w:ind w:left="120" w:right="8"/>
              <w:jc w:val="center"/>
              <w:rPr>
                <w:b/>
                <w:sz w:val="22"/>
              </w:rPr>
            </w:pPr>
            <w:r>
              <w:rPr>
                <w:b/>
                <w:spacing w:val="-5"/>
                <w:sz w:val="22"/>
              </w:rPr>
              <w:t>5.</w:t>
            </w:r>
          </w:p>
        </w:tc>
        <w:tc>
          <w:tcPr>
            <w:tcW w:w="710" w:type="dxa"/>
          </w:tcPr>
          <w:p>
            <w:pPr>
              <w:pStyle w:val="TableParagraph"/>
              <w:spacing w:line="249" w:lineRule="exact"/>
              <w:ind w:left="112"/>
              <w:rPr>
                <w:sz w:val="22"/>
              </w:rPr>
            </w:pPr>
            <w:r>
              <w:rPr>
                <w:spacing w:val="-4"/>
                <w:sz w:val="22"/>
              </w:rPr>
              <w:t>2024</w:t>
            </w:r>
          </w:p>
        </w:tc>
        <w:tc>
          <w:tcPr>
            <w:tcW w:w="2982" w:type="dxa"/>
          </w:tcPr>
          <w:p>
            <w:pPr>
              <w:pStyle w:val="TableParagraph"/>
              <w:spacing w:line="249" w:lineRule="exact"/>
              <w:ind w:left="156"/>
              <w:rPr>
                <w:sz w:val="22"/>
              </w:rPr>
            </w:pPr>
            <w:r>
              <w:rPr>
                <w:sz w:val="22"/>
              </w:rPr>
              <w:t>Республиканский</w:t>
            </w:r>
            <w:r>
              <w:rPr>
                <w:spacing w:val="-8"/>
                <w:sz w:val="22"/>
              </w:rPr>
              <w:t> </w:t>
            </w:r>
            <w:r>
              <w:rPr>
                <w:spacing w:val="-2"/>
                <w:sz w:val="22"/>
              </w:rPr>
              <w:t>конкурс</w:t>
            </w:r>
          </w:p>
          <w:p>
            <w:pPr>
              <w:pStyle w:val="TableParagraph"/>
              <w:spacing w:before="1"/>
              <w:ind w:left="146"/>
              <w:rPr>
                <w:sz w:val="22"/>
              </w:rPr>
            </w:pPr>
            <w:r>
              <w:rPr>
                <w:sz w:val="22"/>
              </w:rPr>
              <w:t>«Білім</w:t>
            </w:r>
            <w:r>
              <w:rPr>
                <w:spacing w:val="-6"/>
                <w:sz w:val="22"/>
              </w:rPr>
              <w:t> </w:t>
            </w:r>
            <w:r>
              <w:rPr>
                <w:spacing w:val="-2"/>
                <w:sz w:val="22"/>
              </w:rPr>
              <w:t>Айнасы»</w:t>
            </w:r>
          </w:p>
        </w:tc>
        <w:tc>
          <w:tcPr>
            <w:tcW w:w="2880" w:type="dxa"/>
          </w:tcPr>
          <w:p>
            <w:pPr>
              <w:pStyle w:val="TableParagraph"/>
              <w:ind w:left="118" w:right="1504"/>
              <w:rPr>
                <w:sz w:val="22"/>
              </w:rPr>
            </w:pPr>
            <w:r>
              <w:rPr>
                <w:sz w:val="22"/>
              </w:rPr>
              <w:t>Сейталин Р. Жумабек А. Серикбаев</w:t>
            </w:r>
            <w:r>
              <w:rPr>
                <w:spacing w:val="-14"/>
                <w:sz w:val="22"/>
              </w:rPr>
              <w:t> </w:t>
            </w:r>
            <w:r>
              <w:rPr>
                <w:sz w:val="22"/>
              </w:rPr>
              <w:t>С. Харун К.</w:t>
            </w:r>
          </w:p>
        </w:tc>
        <w:tc>
          <w:tcPr>
            <w:tcW w:w="1987" w:type="dxa"/>
          </w:tcPr>
          <w:p>
            <w:pPr>
              <w:pStyle w:val="TableParagraph"/>
              <w:spacing w:line="249" w:lineRule="exact"/>
              <w:ind w:left="167"/>
              <w:rPr>
                <w:sz w:val="22"/>
              </w:rPr>
            </w:pPr>
            <w:r>
              <w:rPr>
                <w:sz w:val="22"/>
              </w:rPr>
              <w:t>Диплом</w:t>
            </w:r>
            <w:r>
              <w:rPr>
                <w:spacing w:val="-2"/>
                <w:sz w:val="22"/>
              </w:rPr>
              <w:t> </w:t>
            </w:r>
            <w:r>
              <w:rPr>
                <w:sz w:val="22"/>
              </w:rPr>
              <w:t>1 </w:t>
            </w:r>
            <w:r>
              <w:rPr>
                <w:spacing w:val="-2"/>
                <w:sz w:val="22"/>
              </w:rPr>
              <w:t>степени</w:t>
            </w:r>
          </w:p>
          <w:p>
            <w:pPr>
              <w:pStyle w:val="TableParagraph"/>
              <w:spacing w:before="1"/>
              <w:ind w:left="167"/>
              <w:rPr>
                <w:sz w:val="22"/>
              </w:rPr>
            </w:pPr>
            <w:r>
              <w:rPr>
                <w:sz w:val="22"/>
              </w:rPr>
              <w:t>Диплом</w:t>
            </w:r>
            <w:r>
              <w:rPr>
                <w:spacing w:val="-2"/>
                <w:sz w:val="22"/>
              </w:rPr>
              <w:t> </w:t>
            </w:r>
            <w:r>
              <w:rPr>
                <w:sz w:val="22"/>
              </w:rPr>
              <w:t>1 </w:t>
            </w:r>
            <w:r>
              <w:rPr>
                <w:spacing w:val="-2"/>
                <w:sz w:val="22"/>
              </w:rPr>
              <w:t>степени</w:t>
            </w:r>
          </w:p>
          <w:p>
            <w:pPr>
              <w:pStyle w:val="TableParagraph"/>
              <w:spacing w:line="251" w:lineRule="exact" w:before="2"/>
              <w:ind w:left="167"/>
              <w:rPr>
                <w:sz w:val="22"/>
              </w:rPr>
            </w:pPr>
            <w:r>
              <w:rPr>
                <w:sz w:val="22"/>
              </w:rPr>
              <w:t>Диплом</w:t>
            </w:r>
            <w:r>
              <w:rPr>
                <w:spacing w:val="-2"/>
                <w:sz w:val="22"/>
              </w:rPr>
              <w:t> </w:t>
            </w:r>
            <w:r>
              <w:rPr>
                <w:sz w:val="22"/>
              </w:rPr>
              <w:t>2 </w:t>
            </w:r>
            <w:r>
              <w:rPr>
                <w:spacing w:val="-2"/>
                <w:sz w:val="22"/>
              </w:rPr>
              <w:t>степени</w:t>
            </w:r>
          </w:p>
          <w:p>
            <w:pPr>
              <w:pStyle w:val="TableParagraph"/>
              <w:spacing w:line="251" w:lineRule="exact"/>
              <w:ind w:left="167"/>
              <w:rPr>
                <w:sz w:val="22"/>
              </w:rPr>
            </w:pPr>
            <w:r>
              <w:rPr>
                <w:sz w:val="22"/>
              </w:rPr>
              <w:t>Диплом</w:t>
            </w:r>
            <w:r>
              <w:rPr>
                <w:spacing w:val="-2"/>
                <w:sz w:val="22"/>
              </w:rPr>
              <w:t> </w:t>
            </w:r>
            <w:r>
              <w:rPr>
                <w:sz w:val="22"/>
              </w:rPr>
              <w:t>3 </w:t>
            </w:r>
            <w:r>
              <w:rPr>
                <w:spacing w:val="-2"/>
                <w:sz w:val="22"/>
              </w:rPr>
              <w:t>степени</w:t>
            </w:r>
          </w:p>
        </w:tc>
        <w:tc>
          <w:tcPr>
            <w:tcW w:w="2218" w:type="dxa"/>
          </w:tcPr>
          <w:p>
            <w:pPr>
              <w:pStyle w:val="TableParagraph"/>
              <w:spacing w:line="249" w:lineRule="exact"/>
              <w:ind w:left="125"/>
              <w:rPr>
                <w:sz w:val="22"/>
              </w:rPr>
            </w:pPr>
            <w:r>
              <w:rPr>
                <w:sz w:val="22"/>
              </w:rPr>
              <w:t>Нурсеитова</w:t>
            </w:r>
            <w:r>
              <w:rPr>
                <w:spacing w:val="-8"/>
                <w:sz w:val="22"/>
              </w:rPr>
              <w:t> </w:t>
            </w:r>
            <w:r>
              <w:rPr>
                <w:spacing w:val="-4"/>
                <w:sz w:val="22"/>
              </w:rPr>
              <w:t>С.Д.</w:t>
            </w:r>
          </w:p>
        </w:tc>
      </w:tr>
      <w:tr>
        <w:trPr>
          <w:trHeight w:val="758" w:hRule="atLeast"/>
        </w:trPr>
        <w:tc>
          <w:tcPr>
            <w:tcW w:w="562" w:type="dxa"/>
          </w:tcPr>
          <w:p>
            <w:pPr>
              <w:pStyle w:val="TableParagraph"/>
              <w:spacing w:before="1"/>
              <w:ind w:left="120" w:right="8"/>
              <w:jc w:val="center"/>
              <w:rPr>
                <w:b/>
                <w:sz w:val="22"/>
              </w:rPr>
            </w:pPr>
            <w:r>
              <w:rPr>
                <w:b/>
                <w:spacing w:val="-5"/>
                <w:sz w:val="22"/>
              </w:rPr>
              <w:t>6.</w:t>
            </w:r>
          </w:p>
        </w:tc>
        <w:tc>
          <w:tcPr>
            <w:tcW w:w="710" w:type="dxa"/>
          </w:tcPr>
          <w:p>
            <w:pPr>
              <w:pStyle w:val="TableParagraph"/>
              <w:spacing w:line="249" w:lineRule="exact"/>
              <w:ind w:left="112"/>
              <w:rPr>
                <w:sz w:val="22"/>
              </w:rPr>
            </w:pPr>
            <w:r>
              <w:rPr>
                <w:spacing w:val="-4"/>
                <w:sz w:val="22"/>
              </w:rPr>
              <w:t>2024</w:t>
            </w:r>
          </w:p>
        </w:tc>
        <w:tc>
          <w:tcPr>
            <w:tcW w:w="2982" w:type="dxa"/>
          </w:tcPr>
          <w:p>
            <w:pPr>
              <w:pStyle w:val="TableParagraph"/>
              <w:spacing w:line="247" w:lineRule="exact"/>
              <w:ind w:left="146"/>
              <w:rPr>
                <w:sz w:val="22"/>
              </w:rPr>
            </w:pPr>
            <w:r>
              <w:rPr>
                <w:sz w:val="22"/>
              </w:rPr>
              <w:t>Республиканский</w:t>
            </w:r>
            <w:r>
              <w:rPr>
                <w:spacing w:val="-8"/>
                <w:sz w:val="22"/>
              </w:rPr>
              <w:t> </w:t>
            </w:r>
            <w:r>
              <w:rPr>
                <w:spacing w:val="-2"/>
                <w:sz w:val="22"/>
              </w:rPr>
              <w:t>конкурс</w:t>
            </w:r>
          </w:p>
          <w:p>
            <w:pPr>
              <w:pStyle w:val="TableParagraph"/>
              <w:spacing w:line="251" w:lineRule="exact"/>
              <w:ind w:left="146"/>
              <w:rPr>
                <w:sz w:val="22"/>
              </w:rPr>
            </w:pPr>
            <w:r>
              <w:rPr>
                <w:sz w:val="22"/>
              </w:rPr>
              <w:t>«Егемен</w:t>
            </w:r>
            <w:r>
              <w:rPr>
                <w:spacing w:val="-4"/>
                <w:sz w:val="22"/>
              </w:rPr>
              <w:t> </w:t>
            </w:r>
            <w:r>
              <w:rPr>
                <w:sz w:val="22"/>
              </w:rPr>
              <w:t>болмай</w:t>
            </w:r>
            <w:r>
              <w:rPr>
                <w:spacing w:val="-6"/>
                <w:sz w:val="22"/>
              </w:rPr>
              <w:t> </w:t>
            </w:r>
            <w:r>
              <w:rPr>
                <w:sz w:val="22"/>
              </w:rPr>
              <w:t>,ел</w:t>
            </w:r>
            <w:r>
              <w:rPr>
                <w:spacing w:val="-4"/>
                <w:sz w:val="22"/>
              </w:rPr>
              <w:t> </w:t>
            </w:r>
            <w:r>
              <w:rPr>
                <w:spacing w:val="-2"/>
                <w:sz w:val="22"/>
              </w:rPr>
              <w:t>болмас»</w:t>
            </w:r>
          </w:p>
        </w:tc>
        <w:tc>
          <w:tcPr>
            <w:tcW w:w="2880" w:type="dxa"/>
          </w:tcPr>
          <w:p>
            <w:pPr>
              <w:pStyle w:val="TableParagraph"/>
              <w:spacing w:line="249" w:lineRule="exact"/>
              <w:ind w:left="147"/>
              <w:rPr>
                <w:sz w:val="22"/>
              </w:rPr>
            </w:pPr>
            <w:r>
              <w:rPr>
                <w:sz w:val="22"/>
              </w:rPr>
              <w:t>Муканова</w:t>
            </w:r>
            <w:r>
              <w:rPr>
                <w:spacing w:val="-5"/>
                <w:sz w:val="22"/>
              </w:rPr>
              <w:t> А.</w:t>
            </w:r>
          </w:p>
        </w:tc>
        <w:tc>
          <w:tcPr>
            <w:tcW w:w="1987" w:type="dxa"/>
          </w:tcPr>
          <w:p>
            <w:pPr>
              <w:pStyle w:val="TableParagraph"/>
              <w:spacing w:line="249" w:lineRule="exact"/>
              <w:ind w:left="119"/>
              <w:rPr>
                <w:sz w:val="22"/>
              </w:rPr>
            </w:pPr>
            <w:r>
              <w:rPr>
                <w:sz w:val="22"/>
              </w:rPr>
              <w:t>Диплом</w:t>
            </w:r>
            <w:r>
              <w:rPr>
                <w:spacing w:val="-2"/>
                <w:sz w:val="22"/>
              </w:rPr>
              <w:t> </w:t>
            </w:r>
            <w:r>
              <w:rPr>
                <w:sz w:val="22"/>
              </w:rPr>
              <w:t>2 </w:t>
            </w:r>
            <w:r>
              <w:rPr>
                <w:spacing w:val="-2"/>
                <w:sz w:val="22"/>
              </w:rPr>
              <w:t>степени</w:t>
            </w:r>
          </w:p>
        </w:tc>
        <w:tc>
          <w:tcPr>
            <w:tcW w:w="2218" w:type="dxa"/>
          </w:tcPr>
          <w:p>
            <w:pPr>
              <w:pStyle w:val="TableParagraph"/>
              <w:spacing w:line="249" w:lineRule="exact"/>
              <w:ind w:left="125"/>
              <w:rPr>
                <w:sz w:val="22"/>
              </w:rPr>
            </w:pPr>
            <w:r>
              <w:rPr>
                <w:sz w:val="22"/>
              </w:rPr>
              <w:t>Сарсембаева</w:t>
            </w:r>
            <w:r>
              <w:rPr>
                <w:spacing w:val="-10"/>
                <w:sz w:val="22"/>
              </w:rPr>
              <w:t> </w:t>
            </w:r>
            <w:r>
              <w:rPr>
                <w:spacing w:val="-4"/>
                <w:sz w:val="22"/>
              </w:rPr>
              <w:t>С.П.</w:t>
            </w:r>
          </w:p>
        </w:tc>
      </w:tr>
      <w:tr>
        <w:trPr>
          <w:trHeight w:val="1012" w:hRule="atLeast"/>
        </w:trPr>
        <w:tc>
          <w:tcPr>
            <w:tcW w:w="562" w:type="dxa"/>
          </w:tcPr>
          <w:p>
            <w:pPr>
              <w:pStyle w:val="TableParagraph"/>
              <w:spacing w:before="1"/>
              <w:ind w:left="120" w:right="8"/>
              <w:jc w:val="center"/>
              <w:rPr>
                <w:b/>
                <w:sz w:val="22"/>
              </w:rPr>
            </w:pPr>
            <w:r>
              <w:rPr>
                <w:b/>
                <w:spacing w:val="-5"/>
                <w:sz w:val="22"/>
              </w:rPr>
              <w:t>7.</w:t>
            </w:r>
          </w:p>
        </w:tc>
        <w:tc>
          <w:tcPr>
            <w:tcW w:w="710" w:type="dxa"/>
          </w:tcPr>
          <w:p>
            <w:pPr>
              <w:pStyle w:val="TableParagraph"/>
              <w:spacing w:line="249" w:lineRule="exact"/>
              <w:ind w:left="112"/>
              <w:rPr>
                <w:sz w:val="22"/>
              </w:rPr>
            </w:pPr>
            <w:r>
              <w:rPr>
                <w:spacing w:val="-4"/>
                <w:sz w:val="22"/>
              </w:rPr>
              <w:t>2024</w:t>
            </w:r>
          </w:p>
        </w:tc>
        <w:tc>
          <w:tcPr>
            <w:tcW w:w="2982" w:type="dxa"/>
          </w:tcPr>
          <w:p>
            <w:pPr>
              <w:pStyle w:val="TableParagraph"/>
              <w:spacing w:line="242" w:lineRule="auto"/>
              <w:ind w:left="146" w:right="331"/>
              <w:rPr>
                <w:sz w:val="22"/>
              </w:rPr>
            </w:pPr>
            <w:r>
              <w:rPr>
                <w:spacing w:val="-2"/>
                <w:sz w:val="22"/>
              </w:rPr>
              <w:t>Республиканская </w:t>
            </w:r>
            <w:r>
              <w:rPr>
                <w:sz w:val="22"/>
              </w:rPr>
              <w:t>дистанционная</w:t>
            </w:r>
            <w:r>
              <w:rPr>
                <w:spacing w:val="-14"/>
                <w:sz w:val="22"/>
              </w:rPr>
              <w:t> </w:t>
            </w:r>
            <w:r>
              <w:rPr>
                <w:sz w:val="22"/>
              </w:rPr>
              <w:t>олимпиада</w:t>
            </w:r>
          </w:p>
          <w:p>
            <w:pPr>
              <w:pStyle w:val="TableParagraph"/>
              <w:spacing w:line="246" w:lineRule="exact"/>
              <w:ind w:left="146"/>
              <w:rPr>
                <w:sz w:val="22"/>
              </w:rPr>
            </w:pPr>
            <w:r>
              <w:rPr>
                <w:sz w:val="22"/>
              </w:rPr>
              <w:t>«</w:t>
            </w:r>
            <w:r>
              <w:rPr>
                <w:spacing w:val="-4"/>
                <w:sz w:val="22"/>
              </w:rPr>
              <w:t> </w:t>
            </w:r>
            <w:r>
              <w:rPr>
                <w:sz w:val="22"/>
              </w:rPr>
              <w:t>Білімді</w:t>
            </w:r>
            <w:r>
              <w:rPr>
                <w:spacing w:val="-3"/>
                <w:sz w:val="22"/>
              </w:rPr>
              <w:t> </w:t>
            </w:r>
            <w:r>
              <w:rPr>
                <w:sz w:val="22"/>
              </w:rPr>
              <w:t>жас- Ел</w:t>
            </w:r>
            <w:r>
              <w:rPr>
                <w:spacing w:val="1"/>
                <w:sz w:val="22"/>
              </w:rPr>
              <w:t> </w:t>
            </w:r>
            <w:r>
              <w:rPr>
                <w:spacing w:val="-2"/>
                <w:sz w:val="22"/>
              </w:rPr>
              <w:t>болашағы»</w:t>
            </w:r>
          </w:p>
        </w:tc>
        <w:tc>
          <w:tcPr>
            <w:tcW w:w="2880" w:type="dxa"/>
          </w:tcPr>
          <w:p>
            <w:pPr>
              <w:pStyle w:val="TableParagraph"/>
              <w:spacing w:line="249" w:lineRule="exact"/>
              <w:ind w:left="166"/>
              <w:rPr>
                <w:sz w:val="22"/>
              </w:rPr>
            </w:pPr>
            <w:r>
              <w:rPr>
                <w:sz w:val="22"/>
              </w:rPr>
              <w:t>Зинченко</w:t>
            </w:r>
            <w:r>
              <w:rPr>
                <w:spacing w:val="-13"/>
                <w:sz w:val="22"/>
              </w:rPr>
              <w:t> </w:t>
            </w:r>
            <w:r>
              <w:rPr>
                <w:spacing w:val="-10"/>
                <w:sz w:val="22"/>
              </w:rPr>
              <w:t>Д</w:t>
            </w:r>
          </w:p>
        </w:tc>
        <w:tc>
          <w:tcPr>
            <w:tcW w:w="1987" w:type="dxa"/>
          </w:tcPr>
          <w:p>
            <w:pPr>
              <w:pStyle w:val="TableParagraph"/>
              <w:spacing w:line="249" w:lineRule="exact"/>
              <w:ind w:left="167"/>
              <w:rPr>
                <w:sz w:val="22"/>
              </w:rPr>
            </w:pPr>
            <w:r>
              <w:rPr>
                <w:sz w:val="22"/>
              </w:rPr>
              <w:t>Диплом</w:t>
            </w:r>
            <w:r>
              <w:rPr>
                <w:spacing w:val="-2"/>
                <w:sz w:val="22"/>
              </w:rPr>
              <w:t> </w:t>
            </w:r>
            <w:r>
              <w:rPr>
                <w:sz w:val="22"/>
              </w:rPr>
              <w:t>1 </w:t>
            </w:r>
            <w:r>
              <w:rPr>
                <w:spacing w:val="-2"/>
                <w:sz w:val="22"/>
              </w:rPr>
              <w:t>степени</w:t>
            </w:r>
          </w:p>
          <w:p>
            <w:pPr>
              <w:pStyle w:val="TableParagraph"/>
              <w:spacing w:before="1"/>
              <w:ind w:left="167"/>
              <w:rPr>
                <w:sz w:val="22"/>
              </w:rPr>
            </w:pPr>
            <w:r>
              <w:rPr>
                <w:sz w:val="22"/>
              </w:rPr>
              <w:t>Диплом</w:t>
            </w:r>
            <w:r>
              <w:rPr>
                <w:spacing w:val="-2"/>
                <w:sz w:val="22"/>
              </w:rPr>
              <w:t> </w:t>
            </w:r>
            <w:r>
              <w:rPr>
                <w:sz w:val="22"/>
              </w:rPr>
              <w:t>3 </w:t>
            </w:r>
            <w:r>
              <w:rPr>
                <w:spacing w:val="-2"/>
                <w:sz w:val="22"/>
              </w:rPr>
              <w:t>степени</w:t>
            </w:r>
          </w:p>
        </w:tc>
        <w:tc>
          <w:tcPr>
            <w:tcW w:w="2218" w:type="dxa"/>
          </w:tcPr>
          <w:p>
            <w:pPr>
              <w:pStyle w:val="TableParagraph"/>
              <w:spacing w:line="242" w:lineRule="auto"/>
              <w:ind w:left="125" w:right="402"/>
              <w:rPr>
                <w:sz w:val="22"/>
              </w:rPr>
            </w:pPr>
            <w:r>
              <w:rPr>
                <w:sz w:val="22"/>
              </w:rPr>
              <w:t>Карбаева</w:t>
            </w:r>
            <w:r>
              <w:rPr>
                <w:spacing w:val="-14"/>
                <w:sz w:val="22"/>
              </w:rPr>
              <w:t> </w:t>
            </w:r>
            <w:r>
              <w:rPr>
                <w:sz w:val="22"/>
              </w:rPr>
              <w:t>Наталья </w:t>
            </w:r>
            <w:r>
              <w:rPr>
                <w:spacing w:val="-2"/>
                <w:sz w:val="22"/>
              </w:rPr>
              <w:t>Николаевна</w:t>
            </w:r>
          </w:p>
        </w:tc>
      </w:tr>
    </w:tbl>
    <w:p>
      <w:pPr>
        <w:pStyle w:val="TableParagraph"/>
        <w:spacing w:after="0" w:line="242" w:lineRule="auto"/>
        <w:rPr>
          <w:sz w:val="22"/>
        </w:rPr>
        <w:sectPr>
          <w:pgSz w:w="11910" w:h="16840"/>
          <w:pgMar w:header="0" w:footer="851" w:top="900" w:bottom="1180" w:left="141" w:right="0"/>
        </w:sectPr>
      </w:pPr>
    </w:p>
    <w:tbl>
      <w:tblPr>
        <w:tblW w:w="0" w:type="auto"/>
        <w:jc w:val="left"/>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2"/>
        <w:gridCol w:w="710"/>
        <w:gridCol w:w="2982"/>
        <w:gridCol w:w="2880"/>
        <w:gridCol w:w="1987"/>
        <w:gridCol w:w="2218"/>
      </w:tblGrid>
      <w:tr>
        <w:trPr>
          <w:trHeight w:val="1055" w:hRule="atLeast"/>
        </w:trPr>
        <w:tc>
          <w:tcPr>
            <w:tcW w:w="562" w:type="dxa"/>
          </w:tcPr>
          <w:p>
            <w:pPr>
              <w:pStyle w:val="TableParagraph"/>
              <w:spacing w:before="1"/>
              <w:ind w:left="251"/>
              <w:rPr>
                <w:b/>
                <w:sz w:val="22"/>
              </w:rPr>
            </w:pPr>
            <w:r>
              <w:rPr>
                <w:b/>
                <w:spacing w:val="-5"/>
                <w:sz w:val="22"/>
              </w:rPr>
              <w:t>8.</w:t>
            </w:r>
          </w:p>
        </w:tc>
        <w:tc>
          <w:tcPr>
            <w:tcW w:w="710" w:type="dxa"/>
          </w:tcPr>
          <w:p>
            <w:pPr>
              <w:pStyle w:val="TableParagraph"/>
              <w:spacing w:line="249" w:lineRule="exact"/>
              <w:ind w:left="10" w:right="45"/>
              <w:jc w:val="center"/>
              <w:rPr>
                <w:sz w:val="22"/>
              </w:rPr>
            </w:pPr>
            <w:r>
              <w:rPr>
                <w:spacing w:val="-4"/>
                <w:sz w:val="22"/>
              </w:rPr>
              <w:t>2024</w:t>
            </w:r>
          </w:p>
        </w:tc>
        <w:tc>
          <w:tcPr>
            <w:tcW w:w="2982" w:type="dxa"/>
          </w:tcPr>
          <w:p>
            <w:pPr>
              <w:pStyle w:val="TableParagraph"/>
              <w:spacing w:line="247" w:lineRule="exact"/>
              <w:ind w:left="146"/>
              <w:rPr>
                <w:sz w:val="22"/>
              </w:rPr>
            </w:pPr>
            <w:r>
              <w:rPr>
                <w:sz w:val="22"/>
              </w:rPr>
              <w:t>Республиканская</w:t>
            </w:r>
            <w:r>
              <w:rPr>
                <w:spacing w:val="-9"/>
                <w:sz w:val="22"/>
              </w:rPr>
              <w:t> </w:t>
            </w:r>
            <w:r>
              <w:rPr>
                <w:spacing w:val="-2"/>
                <w:sz w:val="22"/>
              </w:rPr>
              <w:t>олимпиада</w:t>
            </w:r>
          </w:p>
          <w:p>
            <w:pPr>
              <w:pStyle w:val="TableParagraph"/>
              <w:spacing w:line="251" w:lineRule="exact"/>
              <w:ind w:left="146"/>
              <w:rPr>
                <w:sz w:val="22"/>
              </w:rPr>
            </w:pPr>
            <w:r>
              <w:rPr>
                <w:spacing w:val="-2"/>
                <w:sz w:val="22"/>
              </w:rPr>
              <w:t>«ULAR-</w:t>
            </w:r>
            <w:r>
              <w:rPr>
                <w:spacing w:val="-4"/>
                <w:sz w:val="22"/>
              </w:rPr>
              <w:t>2024»</w:t>
            </w:r>
          </w:p>
        </w:tc>
        <w:tc>
          <w:tcPr>
            <w:tcW w:w="2880" w:type="dxa"/>
          </w:tcPr>
          <w:p>
            <w:pPr>
              <w:pStyle w:val="TableParagraph"/>
              <w:ind w:left="0"/>
              <w:rPr>
                <w:sz w:val="22"/>
              </w:rPr>
            </w:pPr>
          </w:p>
        </w:tc>
        <w:tc>
          <w:tcPr>
            <w:tcW w:w="1987" w:type="dxa"/>
          </w:tcPr>
          <w:p>
            <w:pPr>
              <w:pStyle w:val="TableParagraph"/>
              <w:spacing w:line="237" w:lineRule="auto"/>
              <w:ind w:left="119" w:right="704"/>
              <w:rPr>
                <w:sz w:val="24"/>
              </w:rPr>
            </w:pPr>
            <w:r>
              <w:rPr>
                <w:sz w:val="22"/>
              </w:rPr>
              <w:t>Дипломы 1 </w:t>
            </w:r>
            <w:r>
              <w:rPr>
                <w:spacing w:val="-2"/>
                <w:sz w:val="22"/>
              </w:rPr>
              <w:t>степени-9 </w:t>
            </w:r>
            <w:r>
              <w:rPr>
                <w:sz w:val="24"/>
              </w:rPr>
              <w:t>Дипломы</w:t>
            </w:r>
            <w:r>
              <w:rPr>
                <w:spacing w:val="-15"/>
                <w:sz w:val="24"/>
              </w:rPr>
              <w:t> </w:t>
            </w:r>
            <w:r>
              <w:rPr>
                <w:sz w:val="24"/>
              </w:rPr>
              <w:t>2</w:t>
            </w:r>
          </w:p>
          <w:p>
            <w:pPr>
              <w:pStyle w:val="TableParagraph"/>
              <w:spacing w:line="262" w:lineRule="exact"/>
              <w:ind w:left="119"/>
              <w:rPr>
                <w:sz w:val="24"/>
              </w:rPr>
            </w:pPr>
            <w:r>
              <w:rPr>
                <w:spacing w:val="-2"/>
                <w:sz w:val="24"/>
              </w:rPr>
              <w:t>степени-</w:t>
            </w:r>
            <w:r>
              <w:rPr>
                <w:spacing w:val="-10"/>
                <w:sz w:val="24"/>
              </w:rPr>
              <w:t>1</w:t>
            </w:r>
          </w:p>
        </w:tc>
        <w:tc>
          <w:tcPr>
            <w:tcW w:w="2218" w:type="dxa"/>
          </w:tcPr>
          <w:p>
            <w:pPr>
              <w:pStyle w:val="TableParagraph"/>
              <w:spacing w:line="249" w:lineRule="exact"/>
              <w:ind w:left="125"/>
              <w:rPr>
                <w:sz w:val="22"/>
              </w:rPr>
            </w:pPr>
            <w:r>
              <w:rPr>
                <w:sz w:val="22"/>
              </w:rPr>
              <w:t>Ростовцева</w:t>
            </w:r>
            <w:r>
              <w:rPr>
                <w:spacing w:val="-8"/>
                <w:sz w:val="22"/>
              </w:rPr>
              <w:t> </w:t>
            </w:r>
            <w:r>
              <w:rPr>
                <w:spacing w:val="-4"/>
                <w:sz w:val="22"/>
              </w:rPr>
              <w:t>Е.Н.</w:t>
            </w:r>
          </w:p>
        </w:tc>
      </w:tr>
      <w:tr>
        <w:trPr>
          <w:trHeight w:val="1013" w:hRule="atLeast"/>
        </w:trPr>
        <w:tc>
          <w:tcPr>
            <w:tcW w:w="562" w:type="dxa"/>
          </w:tcPr>
          <w:p>
            <w:pPr>
              <w:pStyle w:val="TableParagraph"/>
              <w:spacing w:before="1"/>
              <w:ind w:left="251"/>
              <w:rPr>
                <w:b/>
                <w:sz w:val="22"/>
              </w:rPr>
            </w:pPr>
            <w:r>
              <w:rPr>
                <w:b/>
                <w:spacing w:val="-5"/>
                <w:sz w:val="22"/>
              </w:rPr>
              <w:t>9.</w:t>
            </w:r>
          </w:p>
        </w:tc>
        <w:tc>
          <w:tcPr>
            <w:tcW w:w="710" w:type="dxa"/>
          </w:tcPr>
          <w:p>
            <w:pPr>
              <w:pStyle w:val="TableParagraph"/>
              <w:spacing w:line="249" w:lineRule="exact"/>
              <w:ind w:left="10" w:right="45"/>
              <w:jc w:val="center"/>
              <w:rPr>
                <w:sz w:val="22"/>
              </w:rPr>
            </w:pPr>
            <w:r>
              <w:rPr>
                <w:spacing w:val="-4"/>
                <w:sz w:val="22"/>
              </w:rPr>
              <w:t>2024</w:t>
            </w:r>
          </w:p>
        </w:tc>
        <w:tc>
          <w:tcPr>
            <w:tcW w:w="2982" w:type="dxa"/>
          </w:tcPr>
          <w:p>
            <w:pPr>
              <w:pStyle w:val="TableParagraph"/>
              <w:spacing w:line="249" w:lineRule="exact"/>
              <w:ind w:left="165"/>
              <w:rPr>
                <w:sz w:val="22"/>
              </w:rPr>
            </w:pPr>
            <w:r>
              <w:rPr>
                <w:sz w:val="22"/>
              </w:rPr>
              <w:t>Республиканская</w:t>
            </w:r>
            <w:r>
              <w:rPr>
                <w:spacing w:val="-9"/>
                <w:sz w:val="22"/>
              </w:rPr>
              <w:t> </w:t>
            </w:r>
            <w:r>
              <w:rPr>
                <w:spacing w:val="-2"/>
                <w:sz w:val="22"/>
              </w:rPr>
              <w:t>олимпиада</w:t>
            </w:r>
          </w:p>
          <w:p>
            <w:pPr>
              <w:pStyle w:val="TableParagraph"/>
              <w:spacing w:before="2"/>
              <w:ind w:left="117"/>
              <w:rPr>
                <w:sz w:val="22"/>
              </w:rPr>
            </w:pPr>
            <w:r>
              <w:rPr>
                <w:sz w:val="22"/>
              </w:rPr>
              <w:t>«1000</w:t>
            </w:r>
            <w:r>
              <w:rPr>
                <w:spacing w:val="-6"/>
                <w:sz w:val="22"/>
              </w:rPr>
              <w:t> </w:t>
            </w:r>
            <w:r>
              <w:rPr>
                <w:sz w:val="22"/>
              </w:rPr>
              <w:t>одаренных</w:t>
            </w:r>
            <w:r>
              <w:rPr>
                <w:spacing w:val="-3"/>
                <w:sz w:val="22"/>
              </w:rPr>
              <w:t> </w:t>
            </w:r>
            <w:r>
              <w:rPr>
                <w:spacing w:val="-4"/>
                <w:sz w:val="22"/>
              </w:rPr>
              <w:t>детей</w:t>
            </w:r>
          </w:p>
        </w:tc>
        <w:tc>
          <w:tcPr>
            <w:tcW w:w="2880" w:type="dxa"/>
          </w:tcPr>
          <w:p>
            <w:pPr>
              <w:pStyle w:val="TableParagraph"/>
              <w:ind w:left="0"/>
              <w:rPr>
                <w:sz w:val="22"/>
              </w:rPr>
            </w:pPr>
          </w:p>
        </w:tc>
        <w:tc>
          <w:tcPr>
            <w:tcW w:w="1987" w:type="dxa"/>
          </w:tcPr>
          <w:p>
            <w:pPr>
              <w:pStyle w:val="TableParagraph"/>
              <w:spacing w:line="249" w:lineRule="exact"/>
              <w:ind w:left="119"/>
              <w:rPr>
                <w:sz w:val="22"/>
              </w:rPr>
            </w:pPr>
            <w:r>
              <w:rPr>
                <w:sz w:val="22"/>
              </w:rPr>
              <w:t>Диплом</w:t>
            </w:r>
            <w:r>
              <w:rPr>
                <w:spacing w:val="-2"/>
                <w:sz w:val="22"/>
              </w:rPr>
              <w:t> </w:t>
            </w:r>
            <w:r>
              <w:rPr>
                <w:sz w:val="22"/>
              </w:rPr>
              <w:t>1 </w:t>
            </w:r>
            <w:r>
              <w:rPr>
                <w:spacing w:val="-2"/>
                <w:sz w:val="22"/>
              </w:rPr>
              <w:t>степени-</w:t>
            </w:r>
          </w:p>
          <w:p>
            <w:pPr>
              <w:pStyle w:val="TableParagraph"/>
              <w:spacing w:before="2"/>
              <w:ind w:left="119"/>
              <w:rPr>
                <w:sz w:val="22"/>
              </w:rPr>
            </w:pPr>
            <w:r>
              <w:rPr>
                <w:spacing w:val="-5"/>
                <w:sz w:val="22"/>
              </w:rPr>
              <w:t>22</w:t>
            </w:r>
          </w:p>
        </w:tc>
        <w:tc>
          <w:tcPr>
            <w:tcW w:w="2218" w:type="dxa"/>
          </w:tcPr>
          <w:p>
            <w:pPr>
              <w:pStyle w:val="TableParagraph"/>
              <w:ind w:left="125"/>
              <w:rPr>
                <w:sz w:val="22"/>
              </w:rPr>
            </w:pPr>
            <w:r>
              <w:rPr>
                <w:sz w:val="22"/>
              </w:rPr>
              <w:t>Карбаева Наталья </w:t>
            </w:r>
            <w:r>
              <w:rPr>
                <w:spacing w:val="-2"/>
                <w:sz w:val="22"/>
              </w:rPr>
              <w:t>Николаевна, </w:t>
            </w:r>
            <w:r>
              <w:rPr>
                <w:sz w:val="22"/>
              </w:rPr>
              <w:t>Нурсеитова</w:t>
            </w:r>
            <w:r>
              <w:rPr>
                <w:spacing w:val="-14"/>
                <w:sz w:val="22"/>
              </w:rPr>
              <w:t> </w:t>
            </w:r>
            <w:r>
              <w:rPr>
                <w:sz w:val="22"/>
              </w:rPr>
              <w:t>Салтанат</w:t>
            </w:r>
          </w:p>
          <w:p>
            <w:pPr>
              <w:pStyle w:val="TableParagraph"/>
              <w:spacing w:line="238" w:lineRule="exact"/>
              <w:ind w:left="125"/>
              <w:rPr>
                <w:sz w:val="22"/>
              </w:rPr>
            </w:pPr>
            <w:r>
              <w:rPr>
                <w:spacing w:val="-2"/>
                <w:sz w:val="22"/>
              </w:rPr>
              <w:t>Дауреновна</w:t>
            </w:r>
          </w:p>
        </w:tc>
      </w:tr>
      <w:tr>
        <w:trPr>
          <w:trHeight w:val="1012" w:hRule="atLeast"/>
        </w:trPr>
        <w:tc>
          <w:tcPr>
            <w:tcW w:w="562" w:type="dxa"/>
          </w:tcPr>
          <w:p>
            <w:pPr>
              <w:pStyle w:val="TableParagraph"/>
              <w:spacing w:before="1"/>
              <w:ind w:left="0" w:right="75"/>
              <w:jc w:val="right"/>
              <w:rPr>
                <w:b/>
                <w:sz w:val="22"/>
              </w:rPr>
            </w:pPr>
            <w:r>
              <w:rPr>
                <w:b/>
                <w:spacing w:val="-5"/>
                <w:sz w:val="22"/>
              </w:rPr>
              <w:t>10.</w:t>
            </w:r>
          </w:p>
        </w:tc>
        <w:tc>
          <w:tcPr>
            <w:tcW w:w="710" w:type="dxa"/>
          </w:tcPr>
          <w:p>
            <w:pPr>
              <w:pStyle w:val="TableParagraph"/>
              <w:spacing w:line="249" w:lineRule="exact"/>
              <w:ind w:left="10" w:right="45"/>
              <w:jc w:val="center"/>
              <w:rPr>
                <w:sz w:val="22"/>
              </w:rPr>
            </w:pPr>
            <w:r>
              <w:rPr>
                <w:spacing w:val="-4"/>
                <w:sz w:val="22"/>
              </w:rPr>
              <w:t>2025</w:t>
            </w:r>
          </w:p>
        </w:tc>
        <w:tc>
          <w:tcPr>
            <w:tcW w:w="2982" w:type="dxa"/>
          </w:tcPr>
          <w:p>
            <w:pPr>
              <w:pStyle w:val="TableParagraph"/>
              <w:spacing w:line="249" w:lineRule="exact"/>
              <w:ind w:left="146"/>
              <w:rPr>
                <w:sz w:val="22"/>
              </w:rPr>
            </w:pPr>
            <w:r>
              <w:rPr>
                <w:sz w:val="22"/>
              </w:rPr>
              <w:t>Республиканский</w:t>
            </w:r>
            <w:r>
              <w:rPr>
                <w:spacing w:val="-8"/>
                <w:sz w:val="22"/>
              </w:rPr>
              <w:t> </w:t>
            </w:r>
            <w:r>
              <w:rPr>
                <w:spacing w:val="-2"/>
                <w:sz w:val="22"/>
              </w:rPr>
              <w:t>конкурс</w:t>
            </w:r>
          </w:p>
          <w:p>
            <w:pPr>
              <w:pStyle w:val="TableParagraph"/>
              <w:spacing w:before="1"/>
              <w:ind w:left="146"/>
              <w:rPr>
                <w:sz w:val="22"/>
              </w:rPr>
            </w:pPr>
            <w:r>
              <w:rPr>
                <w:sz w:val="22"/>
              </w:rPr>
              <w:t>«Білім</w:t>
            </w:r>
            <w:r>
              <w:rPr>
                <w:spacing w:val="-6"/>
                <w:sz w:val="22"/>
              </w:rPr>
              <w:t> </w:t>
            </w:r>
            <w:r>
              <w:rPr>
                <w:spacing w:val="-2"/>
                <w:sz w:val="22"/>
              </w:rPr>
              <w:t>айнасы»</w:t>
            </w:r>
          </w:p>
        </w:tc>
        <w:tc>
          <w:tcPr>
            <w:tcW w:w="2880" w:type="dxa"/>
          </w:tcPr>
          <w:p>
            <w:pPr>
              <w:pStyle w:val="TableParagraph"/>
              <w:ind w:left="147" w:right="1297"/>
              <w:rPr>
                <w:sz w:val="22"/>
              </w:rPr>
            </w:pPr>
            <w:r>
              <w:rPr>
                <w:sz w:val="22"/>
              </w:rPr>
              <w:t>Сейталин Р. Харун К. Данилочкин</w:t>
            </w:r>
            <w:r>
              <w:rPr>
                <w:spacing w:val="-14"/>
                <w:sz w:val="22"/>
              </w:rPr>
              <w:t> </w:t>
            </w:r>
            <w:r>
              <w:rPr>
                <w:sz w:val="22"/>
              </w:rPr>
              <w:t>А.</w:t>
            </w:r>
          </w:p>
          <w:p>
            <w:pPr>
              <w:pStyle w:val="TableParagraph"/>
              <w:spacing w:line="238" w:lineRule="exact"/>
              <w:ind w:left="147"/>
              <w:rPr>
                <w:sz w:val="22"/>
              </w:rPr>
            </w:pPr>
            <w:r>
              <w:rPr>
                <w:sz w:val="22"/>
              </w:rPr>
              <w:t>Молдагали</w:t>
            </w:r>
            <w:r>
              <w:rPr>
                <w:spacing w:val="-5"/>
                <w:sz w:val="22"/>
              </w:rPr>
              <w:t> </w:t>
            </w:r>
            <w:r>
              <w:rPr>
                <w:spacing w:val="-10"/>
                <w:sz w:val="22"/>
              </w:rPr>
              <w:t>А</w:t>
            </w:r>
          </w:p>
        </w:tc>
        <w:tc>
          <w:tcPr>
            <w:tcW w:w="1987" w:type="dxa"/>
          </w:tcPr>
          <w:p>
            <w:pPr>
              <w:pStyle w:val="TableParagraph"/>
              <w:spacing w:line="249" w:lineRule="exact"/>
              <w:ind w:left="119"/>
              <w:rPr>
                <w:sz w:val="22"/>
              </w:rPr>
            </w:pPr>
            <w:r>
              <w:rPr>
                <w:sz w:val="22"/>
              </w:rPr>
              <w:t>Диплом</w:t>
            </w:r>
            <w:r>
              <w:rPr>
                <w:spacing w:val="-2"/>
                <w:sz w:val="22"/>
              </w:rPr>
              <w:t> </w:t>
            </w:r>
            <w:r>
              <w:rPr>
                <w:sz w:val="22"/>
              </w:rPr>
              <w:t>1 </w:t>
            </w:r>
            <w:r>
              <w:rPr>
                <w:spacing w:val="-2"/>
                <w:sz w:val="22"/>
              </w:rPr>
              <w:t>степени</w:t>
            </w:r>
          </w:p>
          <w:p>
            <w:pPr>
              <w:pStyle w:val="TableParagraph"/>
              <w:spacing w:line="251" w:lineRule="exact" w:before="1"/>
              <w:ind w:left="119"/>
              <w:rPr>
                <w:sz w:val="22"/>
              </w:rPr>
            </w:pPr>
            <w:r>
              <w:rPr>
                <w:sz w:val="22"/>
              </w:rPr>
              <w:t>Диплом</w:t>
            </w:r>
            <w:r>
              <w:rPr>
                <w:spacing w:val="-2"/>
                <w:sz w:val="22"/>
              </w:rPr>
              <w:t> </w:t>
            </w:r>
            <w:r>
              <w:rPr>
                <w:sz w:val="22"/>
              </w:rPr>
              <w:t>1 </w:t>
            </w:r>
            <w:r>
              <w:rPr>
                <w:spacing w:val="-2"/>
                <w:sz w:val="22"/>
              </w:rPr>
              <w:t>степени</w:t>
            </w:r>
          </w:p>
          <w:p>
            <w:pPr>
              <w:pStyle w:val="TableParagraph"/>
              <w:spacing w:line="251" w:lineRule="exact"/>
              <w:ind w:left="119"/>
              <w:rPr>
                <w:sz w:val="22"/>
              </w:rPr>
            </w:pPr>
            <w:r>
              <w:rPr>
                <w:sz w:val="22"/>
              </w:rPr>
              <w:t>Диплом</w:t>
            </w:r>
            <w:r>
              <w:rPr>
                <w:spacing w:val="-2"/>
                <w:sz w:val="22"/>
              </w:rPr>
              <w:t> </w:t>
            </w:r>
            <w:r>
              <w:rPr>
                <w:sz w:val="22"/>
              </w:rPr>
              <w:t>1 </w:t>
            </w:r>
            <w:r>
              <w:rPr>
                <w:spacing w:val="-2"/>
                <w:sz w:val="22"/>
              </w:rPr>
              <w:t>степени</w:t>
            </w:r>
          </w:p>
          <w:p>
            <w:pPr>
              <w:pStyle w:val="TableParagraph"/>
              <w:spacing w:line="238" w:lineRule="exact" w:before="2"/>
              <w:ind w:left="119"/>
              <w:rPr>
                <w:sz w:val="22"/>
              </w:rPr>
            </w:pPr>
            <w:r>
              <w:rPr>
                <w:sz w:val="22"/>
              </w:rPr>
              <w:t>Диплом</w:t>
            </w:r>
            <w:r>
              <w:rPr>
                <w:spacing w:val="-2"/>
                <w:sz w:val="22"/>
              </w:rPr>
              <w:t> </w:t>
            </w:r>
            <w:r>
              <w:rPr>
                <w:sz w:val="22"/>
              </w:rPr>
              <w:t>2 </w:t>
            </w:r>
            <w:r>
              <w:rPr>
                <w:spacing w:val="-2"/>
                <w:sz w:val="22"/>
              </w:rPr>
              <w:t>степени</w:t>
            </w:r>
          </w:p>
        </w:tc>
        <w:tc>
          <w:tcPr>
            <w:tcW w:w="2218" w:type="dxa"/>
          </w:tcPr>
          <w:p>
            <w:pPr>
              <w:pStyle w:val="TableParagraph"/>
              <w:spacing w:line="249" w:lineRule="exact"/>
              <w:ind w:left="115"/>
              <w:rPr>
                <w:sz w:val="22"/>
              </w:rPr>
            </w:pPr>
            <w:r>
              <w:rPr>
                <w:sz w:val="22"/>
              </w:rPr>
              <w:t>Нурсеитова</w:t>
            </w:r>
            <w:r>
              <w:rPr>
                <w:spacing w:val="-8"/>
                <w:sz w:val="22"/>
              </w:rPr>
              <w:t> </w:t>
            </w:r>
            <w:r>
              <w:rPr>
                <w:spacing w:val="-5"/>
                <w:sz w:val="22"/>
              </w:rPr>
              <w:t>С.Д</w:t>
            </w:r>
          </w:p>
        </w:tc>
      </w:tr>
      <w:tr>
        <w:trPr>
          <w:trHeight w:val="2026" w:hRule="atLeast"/>
        </w:trPr>
        <w:tc>
          <w:tcPr>
            <w:tcW w:w="562" w:type="dxa"/>
          </w:tcPr>
          <w:p>
            <w:pPr>
              <w:pStyle w:val="TableParagraph"/>
              <w:spacing w:before="1"/>
              <w:ind w:left="0" w:right="75"/>
              <w:jc w:val="right"/>
              <w:rPr>
                <w:b/>
                <w:sz w:val="22"/>
              </w:rPr>
            </w:pPr>
            <w:r>
              <w:rPr>
                <w:b/>
                <w:spacing w:val="-5"/>
                <w:sz w:val="22"/>
              </w:rPr>
              <w:t>11.</w:t>
            </w:r>
          </w:p>
        </w:tc>
        <w:tc>
          <w:tcPr>
            <w:tcW w:w="710" w:type="dxa"/>
          </w:tcPr>
          <w:p>
            <w:pPr>
              <w:pStyle w:val="TableParagraph"/>
              <w:spacing w:line="249" w:lineRule="exact"/>
              <w:ind w:left="10" w:right="45"/>
              <w:jc w:val="center"/>
              <w:rPr>
                <w:sz w:val="22"/>
              </w:rPr>
            </w:pPr>
            <w:r>
              <w:rPr>
                <w:spacing w:val="-4"/>
                <w:sz w:val="22"/>
              </w:rPr>
              <w:t>2025</w:t>
            </w:r>
          </w:p>
        </w:tc>
        <w:tc>
          <w:tcPr>
            <w:tcW w:w="2982" w:type="dxa"/>
          </w:tcPr>
          <w:p>
            <w:pPr>
              <w:pStyle w:val="TableParagraph"/>
              <w:spacing w:line="248" w:lineRule="exact"/>
              <w:ind w:left="117"/>
              <w:rPr>
                <w:sz w:val="22"/>
              </w:rPr>
            </w:pPr>
            <w:r>
              <w:rPr>
                <w:sz w:val="22"/>
              </w:rPr>
              <w:t>Республиканский</w:t>
            </w:r>
            <w:r>
              <w:rPr>
                <w:spacing w:val="-8"/>
                <w:sz w:val="22"/>
              </w:rPr>
              <w:t> </w:t>
            </w:r>
            <w:r>
              <w:rPr>
                <w:spacing w:val="-2"/>
                <w:sz w:val="22"/>
              </w:rPr>
              <w:t>конкурс</w:t>
            </w:r>
          </w:p>
          <w:p>
            <w:pPr>
              <w:pStyle w:val="TableParagraph"/>
              <w:spacing w:line="251" w:lineRule="exact"/>
              <w:ind w:left="117"/>
              <w:rPr>
                <w:sz w:val="22"/>
              </w:rPr>
            </w:pPr>
            <w:r>
              <w:rPr>
                <w:sz w:val="22"/>
              </w:rPr>
              <w:t>«Кадрадағы</w:t>
            </w:r>
            <w:r>
              <w:rPr>
                <w:spacing w:val="-4"/>
                <w:sz w:val="22"/>
              </w:rPr>
              <w:t> </w:t>
            </w:r>
            <w:r>
              <w:rPr>
                <w:spacing w:val="-2"/>
                <w:sz w:val="22"/>
              </w:rPr>
              <w:t>Ақмола</w:t>
            </w:r>
          </w:p>
        </w:tc>
        <w:tc>
          <w:tcPr>
            <w:tcW w:w="2880" w:type="dxa"/>
          </w:tcPr>
          <w:p>
            <w:pPr>
              <w:pStyle w:val="TableParagraph"/>
              <w:ind w:left="118" w:right="1392"/>
              <w:rPr>
                <w:sz w:val="22"/>
              </w:rPr>
            </w:pPr>
            <w:r>
              <w:rPr>
                <w:sz w:val="22"/>
              </w:rPr>
              <w:t>Фурса М., Ахметова</w:t>
            </w:r>
            <w:r>
              <w:rPr>
                <w:spacing w:val="-14"/>
                <w:sz w:val="22"/>
              </w:rPr>
              <w:t> </w:t>
            </w:r>
            <w:r>
              <w:rPr>
                <w:sz w:val="22"/>
              </w:rPr>
              <w:t>Р Темиртас</w:t>
            </w:r>
            <w:r>
              <w:rPr>
                <w:spacing w:val="-14"/>
                <w:sz w:val="22"/>
              </w:rPr>
              <w:t> </w:t>
            </w:r>
            <w:r>
              <w:rPr>
                <w:sz w:val="22"/>
              </w:rPr>
              <w:t>Д Уханова</w:t>
            </w:r>
            <w:r>
              <w:rPr>
                <w:spacing w:val="1"/>
                <w:sz w:val="22"/>
              </w:rPr>
              <w:t> </w:t>
            </w:r>
            <w:r>
              <w:rPr>
                <w:spacing w:val="-5"/>
                <w:sz w:val="22"/>
              </w:rPr>
              <w:t>А.</w:t>
            </w:r>
          </w:p>
        </w:tc>
        <w:tc>
          <w:tcPr>
            <w:tcW w:w="1987" w:type="dxa"/>
          </w:tcPr>
          <w:p>
            <w:pPr>
              <w:pStyle w:val="TableParagraph"/>
              <w:ind w:left="119" w:right="947"/>
              <w:rPr>
                <w:sz w:val="22"/>
              </w:rPr>
            </w:pPr>
            <w:r>
              <w:rPr>
                <w:spacing w:val="-2"/>
                <w:sz w:val="22"/>
              </w:rPr>
              <w:t>Диплом2 степени </w:t>
            </w:r>
            <w:r>
              <w:rPr>
                <w:sz w:val="22"/>
              </w:rPr>
              <w:t>Диплом</w:t>
            </w:r>
            <w:r>
              <w:rPr>
                <w:spacing w:val="-4"/>
                <w:sz w:val="22"/>
              </w:rPr>
              <w:t> </w:t>
            </w:r>
            <w:r>
              <w:rPr>
                <w:spacing w:val="-10"/>
                <w:sz w:val="22"/>
              </w:rPr>
              <w:t>2</w:t>
            </w:r>
          </w:p>
          <w:p>
            <w:pPr>
              <w:pStyle w:val="TableParagraph"/>
              <w:ind w:left="119" w:right="949" w:firstLine="158"/>
              <w:jc w:val="right"/>
              <w:rPr>
                <w:sz w:val="22"/>
              </w:rPr>
            </w:pPr>
            <w:r>
              <w:rPr>
                <w:spacing w:val="-2"/>
                <w:sz w:val="22"/>
              </w:rPr>
              <w:t>степени </w:t>
            </w:r>
            <w:r>
              <w:rPr>
                <w:sz w:val="22"/>
              </w:rPr>
              <w:t>Диплом</w:t>
            </w:r>
            <w:r>
              <w:rPr>
                <w:spacing w:val="-14"/>
                <w:sz w:val="22"/>
              </w:rPr>
              <w:t> </w:t>
            </w:r>
            <w:r>
              <w:rPr>
                <w:sz w:val="22"/>
              </w:rPr>
              <w:t>2 </w:t>
            </w:r>
            <w:r>
              <w:rPr>
                <w:spacing w:val="-2"/>
                <w:sz w:val="22"/>
              </w:rPr>
              <w:t>степени </w:t>
            </w:r>
            <w:r>
              <w:rPr>
                <w:sz w:val="22"/>
              </w:rPr>
              <w:t>Диплом</w:t>
            </w:r>
            <w:r>
              <w:rPr>
                <w:spacing w:val="-4"/>
                <w:sz w:val="22"/>
              </w:rPr>
              <w:t> </w:t>
            </w:r>
            <w:r>
              <w:rPr>
                <w:spacing w:val="-10"/>
                <w:sz w:val="22"/>
              </w:rPr>
              <w:t>3</w:t>
            </w:r>
          </w:p>
          <w:p>
            <w:pPr>
              <w:pStyle w:val="TableParagraph"/>
              <w:spacing w:line="238" w:lineRule="exact"/>
              <w:ind w:left="0" w:right="961"/>
              <w:jc w:val="right"/>
              <w:rPr>
                <w:sz w:val="22"/>
              </w:rPr>
            </w:pPr>
            <w:r>
              <w:rPr>
                <w:spacing w:val="-2"/>
                <w:sz w:val="22"/>
              </w:rPr>
              <w:t>степени</w:t>
            </w:r>
          </w:p>
        </w:tc>
        <w:tc>
          <w:tcPr>
            <w:tcW w:w="2218" w:type="dxa"/>
          </w:tcPr>
          <w:p>
            <w:pPr>
              <w:pStyle w:val="TableParagraph"/>
              <w:spacing w:line="249" w:lineRule="exact"/>
              <w:ind w:left="115"/>
              <w:rPr>
                <w:sz w:val="22"/>
              </w:rPr>
            </w:pPr>
            <w:r>
              <w:rPr>
                <w:sz w:val="22"/>
              </w:rPr>
              <w:t>Кузьменко</w:t>
            </w:r>
            <w:r>
              <w:rPr>
                <w:spacing w:val="-10"/>
                <w:sz w:val="22"/>
              </w:rPr>
              <w:t> </w:t>
            </w:r>
            <w:r>
              <w:rPr>
                <w:spacing w:val="-4"/>
                <w:sz w:val="22"/>
              </w:rPr>
              <w:t>В.Н.</w:t>
            </w:r>
          </w:p>
        </w:tc>
      </w:tr>
      <w:tr>
        <w:trPr>
          <w:trHeight w:val="1262" w:hRule="atLeast"/>
        </w:trPr>
        <w:tc>
          <w:tcPr>
            <w:tcW w:w="562" w:type="dxa"/>
          </w:tcPr>
          <w:p>
            <w:pPr>
              <w:pStyle w:val="TableParagraph"/>
              <w:spacing w:line="249" w:lineRule="exact"/>
              <w:ind w:left="0" w:right="75"/>
              <w:jc w:val="right"/>
              <w:rPr>
                <w:b/>
                <w:sz w:val="22"/>
              </w:rPr>
            </w:pPr>
            <w:r>
              <w:rPr>
                <w:b/>
                <w:spacing w:val="-5"/>
                <w:sz w:val="22"/>
              </w:rPr>
              <w:t>12.</w:t>
            </w:r>
          </w:p>
        </w:tc>
        <w:tc>
          <w:tcPr>
            <w:tcW w:w="710" w:type="dxa"/>
          </w:tcPr>
          <w:p>
            <w:pPr>
              <w:pStyle w:val="TableParagraph"/>
              <w:spacing w:line="244" w:lineRule="exact"/>
              <w:ind w:left="10" w:right="45"/>
              <w:jc w:val="center"/>
              <w:rPr>
                <w:sz w:val="22"/>
              </w:rPr>
            </w:pPr>
            <w:r>
              <w:rPr>
                <w:spacing w:val="-4"/>
                <w:sz w:val="22"/>
              </w:rPr>
              <w:t>2025</w:t>
            </w:r>
          </w:p>
        </w:tc>
        <w:tc>
          <w:tcPr>
            <w:tcW w:w="2982" w:type="dxa"/>
          </w:tcPr>
          <w:p>
            <w:pPr>
              <w:pStyle w:val="TableParagraph"/>
              <w:spacing w:line="244" w:lineRule="exact"/>
              <w:ind w:left="117"/>
              <w:rPr>
                <w:sz w:val="22"/>
              </w:rPr>
            </w:pPr>
            <w:r>
              <w:rPr>
                <w:sz w:val="22"/>
              </w:rPr>
              <w:t>Республиканский</w:t>
            </w:r>
            <w:r>
              <w:rPr>
                <w:spacing w:val="-8"/>
                <w:sz w:val="22"/>
              </w:rPr>
              <w:t> </w:t>
            </w:r>
            <w:r>
              <w:rPr>
                <w:spacing w:val="-2"/>
                <w:sz w:val="22"/>
              </w:rPr>
              <w:t>конкурс</w:t>
            </w:r>
          </w:p>
          <w:p>
            <w:pPr>
              <w:pStyle w:val="TableParagraph"/>
              <w:spacing w:before="1"/>
              <w:ind w:left="117"/>
              <w:rPr>
                <w:sz w:val="22"/>
              </w:rPr>
            </w:pPr>
            <w:r>
              <w:rPr>
                <w:sz w:val="22"/>
              </w:rPr>
              <w:t>«ALTYN</w:t>
            </w:r>
            <w:r>
              <w:rPr>
                <w:spacing w:val="-3"/>
                <w:sz w:val="22"/>
              </w:rPr>
              <w:t> </w:t>
            </w:r>
            <w:r>
              <w:rPr>
                <w:spacing w:val="-2"/>
                <w:sz w:val="22"/>
              </w:rPr>
              <w:t>URPAQ»</w:t>
            </w:r>
          </w:p>
        </w:tc>
        <w:tc>
          <w:tcPr>
            <w:tcW w:w="2880" w:type="dxa"/>
          </w:tcPr>
          <w:p>
            <w:pPr>
              <w:pStyle w:val="TableParagraph"/>
              <w:spacing w:line="242" w:lineRule="auto"/>
              <w:ind w:left="118" w:right="1392"/>
              <w:rPr>
                <w:sz w:val="22"/>
              </w:rPr>
            </w:pPr>
            <w:r>
              <w:rPr>
                <w:sz w:val="22"/>
              </w:rPr>
              <w:t>Жумабек А. Смагулова Р., Рамазан К.</w:t>
            </w:r>
          </w:p>
          <w:p>
            <w:pPr>
              <w:pStyle w:val="TableParagraph"/>
              <w:spacing w:line="250" w:lineRule="exact"/>
              <w:ind w:left="118" w:right="1395"/>
              <w:rPr>
                <w:sz w:val="22"/>
              </w:rPr>
            </w:pPr>
            <w:r>
              <w:rPr>
                <w:sz w:val="22"/>
              </w:rPr>
              <w:t>Жапбасова</w:t>
            </w:r>
            <w:r>
              <w:rPr>
                <w:spacing w:val="-14"/>
                <w:sz w:val="22"/>
              </w:rPr>
              <w:t> </w:t>
            </w:r>
            <w:r>
              <w:rPr>
                <w:sz w:val="22"/>
              </w:rPr>
              <w:t>А., Ахметова Л.</w:t>
            </w:r>
          </w:p>
        </w:tc>
        <w:tc>
          <w:tcPr>
            <w:tcW w:w="1987" w:type="dxa"/>
          </w:tcPr>
          <w:p>
            <w:pPr>
              <w:pStyle w:val="TableParagraph"/>
              <w:spacing w:line="244" w:lineRule="exact"/>
              <w:ind w:left="119"/>
              <w:rPr>
                <w:sz w:val="22"/>
              </w:rPr>
            </w:pPr>
            <w:r>
              <w:rPr>
                <w:sz w:val="22"/>
              </w:rPr>
              <w:t>Диплом</w:t>
            </w:r>
            <w:r>
              <w:rPr>
                <w:spacing w:val="-2"/>
                <w:sz w:val="22"/>
              </w:rPr>
              <w:t> </w:t>
            </w:r>
            <w:r>
              <w:rPr>
                <w:sz w:val="22"/>
              </w:rPr>
              <w:t>3 </w:t>
            </w:r>
            <w:r>
              <w:rPr>
                <w:spacing w:val="-2"/>
                <w:sz w:val="22"/>
              </w:rPr>
              <w:t>степени</w:t>
            </w:r>
          </w:p>
          <w:p>
            <w:pPr>
              <w:pStyle w:val="TableParagraph"/>
              <w:spacing w:before="1"/>
              <w:ind w:left="119"/>
              <w:rPr>
                <w:sz w:val="22"/>
              </w:rPr>
            </w:pPr>
            <w:r>
              <w:rPr>
                <w:sz w:val="22"/>
              </w:rPr>
              <w:t>Диплом</w:t>
            </w:r>
            <w:r>
              <w:rPr>
                <w:spacing w:val="-2"/>
                <w:sz w:val="22"/>
              </w:rPr>
              <w:t> </w:t>
            </w:r>
            <w:r>
              <w:rPr>
                <w:sz w:val="22"/>
              </w:rPr>
              <w:t>3 </w:t>
            </w:r>
            <w:r>
              <w:rPr>
                <w:spacing w:val="-2"/>
                <w:sz w:val="22"/>
              </w:rPr>
              <w:t>степени</w:t>
            </w:r>
          </w:p>
          <w:p>
            <w:pPr>
              <w:pStyle w:val="TableParagraph"/>
              <w:spacing w:before="2"/>
              <w:ind w:left="119"/>
              <w:rPr>
                <w:sz w:val="22"/>
              </w:rPr>
            </w:pPr>
            <w:r>
              <w:rPr>
                <w:sz w:val="22"/>
              </w:rPr>
              <w:t>Диплом</w:t>
            </w:r>
            <w:r>
              <w:rPr>
                <w:spacing w:val="-2"/>
                <w:sz w:val="22"/>
              </w:rPr>
              <w:t> </w:t>
            </w:r>
            <w:r>
              <w:rPr>
                <w:sz w:val="22"/>
              </w:rPr>
              <w:t>3 </w:t>
            </w:r>
            <w:r>
              <w:rPr>
                <w:spacing w:val="-2"/>
                <w:sz w:val="22"/>
              </w:rPr>
              <w:t>степени</w:t>
            </w:r>
          </w:p>
          <w:p>
            <w:pPr>
              <w:pStyle w:val="TableParagraph"/>
              <w:spacing w:line="251" w:lineRule="exact" w:before="1"/>
              <w:ind w:left="119"/>
              <w:rPr>
                <w:sz w:val="22"/>
              </w:rPr>
            </w:pPr>
            <w:r>
              <w:rPr>
                <w:sz w:val="22"/>
              </w:rPr>
              <w:t>Диплом</w:t>
            </w:r>
            <w:r>
              <w:rPr>
                <w:spacing w:val="-2"/>
                <w:sz w:val="22"/>
              </w:rPr>
              <w:t> </w:t>
            </w:r>
            <w:r>
              <w:rPr>
                <w:sz w:val="22"/>
              </w:rPr>
              <w:t>3 </w:t>
            </w:r>
            <w:r>
              <w:rPr>
                <w:spacing w:val="-2"/>
                <w:sz w:val="22"/>
              </w:rPr>
              <w:t>степени</w:t>
            </w:r>
          </w:p>
          <w:p>
            <w:pPr>
              <w:pStyle w:val="TableParagraph"/>
              <w:spacing w:line="236" w:lineRule="exact"/>
              <w:ind w:left="119"/>
              <w:rPr>
                <w:sz w:val="22"/>
              </w:rPr>
            </w:pPr>
            <w:r>
              <w:rPr>
                <w:sz w:val="22"/>
              </w:rPr>
              <w:t>Диплом</w:t>
            </w:r>
            <w:r>
              <w:rPr>
                <w:spacing w:val="-2"/>
                <w:sz w:val="22"/>
              </w:rPr>
              <w:t> </w:t>
            </w:r>
            <w:r>
              <w:rPr>
                <w:sz w:val="22"/>
              </w:rPr>
              <w:t>3 </w:t>
            </w:r>
            <w:r>
              <w:rPr>
                <w:spacing w:val="-2"/>
                <w:sz w:val="22"/>
              </w:rPr>
              <w:t>степени</w:t>
            </w:r>
          </w:p>
        </w:tc>
        <w:tc>
          <w:tcPr>
            <w:tcW w:w="2218" w:type="dxa"/>
          </w:tcPr>
          <w:p>
            <w:pPr>
              <w:pStyle w:val="TableParagraph"/>
              <w:spacing w:line="242" w:lineRule="auto"/>
              <w:ind w:left="125" w:right="117" w:hanging="10"/>
              <w:rPr>
                <w:sz w:val="22"/>
              </w:rPr>
            </w:pPr>
            <w:r>
              <w:rPr>
                <w:sz w:val="22"/>
              </w:rPr>
              <w:t>Нурсеитова С.Д. Досмагамбетова</w:t>
            </w:r>
            <w:r>
              <w:rPr>
                <w:spacing w:val="-14"/>
                <w:sz w:val="22"/>
              </w:rPr>
              <w:t> </w:t>
            </w:r>
            <w:r>
              <w:rPr>
                <w:sz w:val="22"/>
              </w:rPr>
              <w:t>Б.Т.</w:t>
            </w:r>
          </w:p>
        </w:tc>
      </w:tr>
      <w:tr>
        <w:trPr>
          <w:trHeight w:val="1009" w:hRule="atLeast"/>
        </w:trPr>
        <w:tc>
          <w:tcPr>
            <w:tcW w:w="562" w:type="dxa"/>
          </w:tcPr>
          <w:p>
            <w:pPr>
              <w:pStyle w:val="TableParagraph"/>
              <w:spacing w:line="250" w:lineRule="exact"/>
              <w:ind w:left="112"/>
              <w:rPr>
                <w:b/>
                <w:sz w:val="22"/>
              </w:rPr>
            </w:pPr>
            <w:r>
              <w:rPr>
                <w:b/>
                <w:spacing w:val="-5"/>
                <w:sz w:val="22"/>
              </w:rPr>
              <w:t>13</w:t>
            </w:r>
          </w:p>
        </w:tc>
        <w:tc>
          <w:tcPr>
            <w:tcW w:w="710" w:type="dxa"/>
          </w:tcPr>
          <w:p>
            <w:pPr>
              <w:pStyle w:val="TableParagraph"/>
              <w:spacing w:line="245" w:lineRule="exact"/>
              <w:ind w:left="10" w:right="45"/>
              <w:jc w:val="center"/>
              <w:rPr>
                <w:sz w:val="22"/>
              </w:rPr>
            </w:pPr>
            <w:r>
              <w:rPr>
                <w:spacing w:val="-4"/>
                <w:sz w:val="22"/>
              </w:rPr>
              <w:t>2025</w:t>
            </w:r>
          </w:p>
        </w:tc>
        <w:tc>
          <w:tcPr>
            <w:tcW w:w="2982" w:type="dxa"/>
          </w:tcPr>
          <w:p>
            <w:pPr>
              <w:pStyle w:val="TableParagraph"/>
              <w:spacing w:line="245" w:lineRule="exact"/>
              <w:ind w:left="117"/>
              <w:rPr>
                <w:sz w:val="22"/>
              </w:rPr>
            </w:pPr>
            <w:r>
              <w:rPr>
                <w:sz w:val="22"/>
              </w:rPr>
              <w:t>Республиканский</w:t>
            </w:r>
            <w:r>
              <w:rPr>
                <w:spacing w:val="-8"/>
                <w:sz w:val="22"/>
              </w:rPr>
              <w:t> </w:t>
            </w:r>
            <w:r>
              <w:rPr>
                <w:spacing w:val="-2"/>
                <w:sz w:val="22"/>
              </w:rPr>
              <w:t>конкурс</w:t>
            </w:r>
          </w:p>
          <w:p>
            <w:pPr>
              <w:pStyle w:val="TableParagraph"/>
              <w:spacing w:before="1"/>
              <w:ind w:left="117"/>
              <w:rPr>
                <w:sz w:val="22"/>
              </w:rPr>
            </w:pPr>
            <w:r>
              <w:rPr>
                <w:sz w:val="22"/>
              </w:rPr>
              <w:t>«Білім</w:t>
            </w:r>
            <w:r>
              <w:rPr>
                <w:spacing w:val="-6"/>
                <w:sz w:val="22"/>
              </w:rPr>
              <w:t> </w:t>
            </w:r>
            <w:r>
              <w:rPr>
                <w:spacing w:val="-2"/>
                <w:sz w:val="22"/>
              </w:rPr>
              <w:t>айнасы»</w:t>
            </w:r>
          </w:p>
        </w:tc>
        <w:tc>
          <w:tcPr>
            <w:tcW w:w="2880" w:type="dxa"/>
          </w:tcPr>
          <w:p>
            <w:pPr>
              <w:pStyle w:val="TableParagraph"/>
              <w:ind w:left="175" w:right="1386" w:hanging="58"/>
              <w:rPr>
                <w:sz w:val="22"/>
              </w:rPr>
            </w:pPr>
            <w:r>
              <w:rPr>
                <w:sz w:val="22"/>
              </w:rPr>
              <w:t>Сейталин Р.: Серикбаев</w:t>
            </w:r>
            <w:r>
              <w:rPr>
                <w:spacing w:val="-14"/>
                <w:sz w:val="22"/>
              </w:rPr>
              <w:t> </w:t>
            </w:r>
            <w:r>
              <w:rPr>
                <w:sz w:val="22"/>
              </w:rPr>
              <w:t>С.: Харун К.</w:t>
            </w:r>
          </w:p>
        </w:tc>
        <w:tc>
          <w:tcPr>
            <w:tcW w:w="1987" w:type="dxa"/>
          </w:tcPr>
          <w:p>
            <w:pPr>
              <w:pStyle w:val="TableParagraph"/>
              <w:spacing w:line="245" w:lineRule="exact"/>
              <w:ind w:left="119"/>
              <w:rPr>
                <w:sz w:val="22"/>
              </w:rPr>
            </w:pPr>
            <w:r>
              <w:rPr>
                <w:sz w:val="22"/>
              </w:rPr>
              <w:t>Диплом</w:t>
            </w:r>
            <w:r>
              <w:rPr>
                <w:spacing w:val="-2"/>
                <w:sz w:val="22"/>
              </w:rPr>
              <w:t> </w:t>
            </w:r>
            <w:r>
              <w:rPr>
                <w:sz w:val="22"/>
              </w:rPr>
              <w:t>1 </w:t>
            </w:r>
            <w:r>
              <w:rPr>
                <w:spacing w:val="-2"/>
                <w:sz w:val="22"/>
              </w:rPr>
              <w:t>степени</w:t>
            </w:r>
          </w:p>
          <w:p>
            <w:pPr>
              <w:pStyle w:val="TableParagraph"/>
              <w:spacing w:line="251" w:lineRule="exact" w:before="1"/>
              <w:ind w:left="119"/>
              <w:rPr>
                <w:sz w:val="22"/>
              </w:rPr>
            </w:pPr>
            <w:r>
              <w:rPr>
                <w:sz w:val="22"/>
              </w:rPr>
              <w:t>Диплом</w:t>
            </w:r>
            <w:r>
              <w:rPr>
                <w:spacing w:val="-2"/>
                <w:sz w:val="22"/>
              </w:rPr>
              <w:t> </w:t>
            </w:r>
            <w:r>
              <w:rPr>
                <w:sz w:val="22"/>
              </w:rPr>
              <w:t>2 </w:t>
            </w:r>
            <w:r>
              <w:rPr>
                <w:spacing w:val="-2"/>
                <w:sz w:val="22"/>
              </w:rPr>
              <w:t>степени</w:t>
            </w:r>
          </w:p>
          <w:p>
            <w:pPr>
              <w:pStyle w:val="TableParagraph"/>
              <w:spacing w:line="251" w:lineRule="exact"/>
              <w:ind w:left="119"/>
              <w:rPr>
                <w:sz w:val="22"/>
              </w:rPr>
            </w:pPr>
            <w:r>
              <w:rPr>
                <w:sz w:val="22"/>
              </w:rPr>
              <w:t>Диплом 3 </w:t>
            </w:r>
            <w:r>
              <w:rPr>
                <w:spacing w:val="-2"/>
                <w:sz w:val="22"/>
              </w:rPr>
              <w:t>степени</w:t>
            </w:r>
          </w:p>
        </w:tc>
        <w:tc>
          <w:tcPr>
            <w:tcW w:w="2218" w:type="dxa"/>
          </w:tcPr>
          <w:p>
            <w:pPr>
              <w:pStyle w:val="TableParagraph"/>
              <w:spacing w:line="245" w:lineRule="exact"/>
              <w:ind w:left="115"/>
              <w:rPr>
                <w:sz w:val="22"/>
              </w:rPr>
            </w:pPr>
            <w:r>
              <w:rPr>
                <w:sz w:val="22"/>
              </w:rPr>
              <w:t>Нурсеитова</w:t>
            </w:r>
            <w:r>
              <w:rPr>
                <w:spacing w:val="-8"/>
                <w:sz w:val="22"/>
              </w:rPr>
              <w:t> </w:t>
            </w:r>
            <w:r>
              <w:rPr>
                <w:spacing w:val="-4"/>
                <w:sz w:val="22"/>
              </w:rPr>
              <w:t>С.Д.</w:t>
            </w:r>
          </w:p>
        </w:tc>
      </w:tr>
      <w:tr>
        <w:trPr>
          <w:trHeight w:val="1094" w:hRule="atLeast"/>
        </w:trPr>
        <w:tc>
          <w:tcPr>
            <w:tcW w:w="562" w:type="dxa"/>
          </w:tcPr>
          <w:p>
            <w:pPr>
              <w:pStyle w:val="TableParagraph"/>
              <w:spacing w:before="1"/>
              <w:ind w:left="131"/>
              <w:rPr>
                <w:b/>
                <w:sz w:val="22"/>
              </w:rPr>
            </w:pPr>
            <w:r>
              <w:rPr>
                <w:b/>
                <w:spacing w:val="-5"/>
                <w:sz w:val="22"/>
              </w:rPr>
              <w:t>14</w:t>
            </w:r>
          </w:p>
        </w:tc>
        <w:tc>
          <w:tcPr>
            <w:tcW w:w="710" w:type="dxa"/>
          </w:tcPr>
          <w:p>
            <w:pPr>
              <w:pStyle w:val="TableParagraph"/>
              <w:spacing w:line="249" w:lineRule="exact"/>
              <w:ind w:left="10" w:right="45"/>
              <w:jc w:val="center"/>
              <w:rPr>
                <w:sz w:val="22"/>
              </w:rPr>
            </w:pPr>
            <w:r>
              <w:rPr>
                <w:spacing w:val="-4"/>
                <w:sz w:val="22"/>
              </w:rPr>
              <w:t>2025</w:t>
            </w:r>
          </w:p>
        </w:tc>
        <w:tc>
          <w:tcPr>
            <w:tcW w:w="2982" w:type="dxa"/>
          </w:tcPr>
          <w:p>
            <w:pPr>
              <w:pStyle w:val="TableParagraph"/>
              <w:spacing w:line="242" w:lineRule="auto"/>
              <w:ind w:left="117"/>
              <w:rPr>
                <w:sz w:val="22"/>
              </w:rPr>
            </w:pPr>
            <w:r>
              <w:rPr>
                <w:spacing w:val="-2"/>
                <w:sz w:val="22"/>
              </w:rPr>
              <w:t>Международный</w:t>
            </w:r>
            <w:r>
              <w:rPr>
                <w:spacing w:val="-5"/>
                <w:sz w:val="22"/>
              </w:rPr>
              <w:t> </w:t>
            </w:r>
            <w:r>
              <w:rPr>
                <w:spacing w:val="-2"/>
                <w:sz w:val="22"/>
              </w:rPr>
              <w:t>конкурс </w:t>
            </w:r>
            <w:r>
              <w:rPr>
                <w:sz w:val="22"/>
              </w:rPr>
              <w:t>“British Bulldog</w:t>
            </w:r>
          </w:p>
        </w:tc>
        <w:tc>
          <w:tcPr>
            <w:tcW w:w="2880" w:type="dxa"/>
          </w:tcPr>
          <w:p>
            <w:pPr>
              <w:pStyle w:val="TableParagraph"/>
              <w:spacing w:line="242" w:lineRule="auto"/>
              <w:ind w:left="118" w:right="1352"/>
              <w:rPr>
                <w:sz w:val="22"/>
              </w:rPr>
            </w:pPr>
            <w:r>
              <w:rPr>
                <w:sz w:val="22"/>
              </w:rPr>
              <w:t>Тетик Д., Зарифуллин</w:t>
            </w:r>
            <w:r>
              <w:rPr>
                <w:spacing w:val="-14"/>
                <w:sz w:val="22"/>
              </w:rPr>
              <w:t> </w:t>
            </w:r>
            <w:r>
              <w:rPr>
                <w:sz w:val="22"/>
              </w:rPr>
              <w:t>Э.</w:t>
            </w:r>
          </w:p>
        </w:tc>
        <w:tc>
          <w:tcPr>
            <w:tcW w:w="1987" w:type="dxa"/>
          </w:tcPr>
          <w:p>
            <w:pPr>
              <w:pStyle w:val="TableParagraph"/>
              <w:spacing w:line="249" w:lineRule="exact"/>
              <w:ind w:left="119"/>
              <w:rPr>
                <w:sz w:val="22"/>
              </w:rPr>
            </w:pPr>
            <w:r>
              <w:rPr>
                <w:sz w:val="22"/>
              </w:rPr>
              <w:t>Диплом</w:t>
            </w:r>
            <w:r>
              <w:rPr>
                <w:spacing w:val="-2"/>
                <w:sz w:val="22"/>
              </w:rPr>
              <w:t> </w:t>
            </w:r>
            <w:r>
              <w:rPr>
                <w:sz w:val="22"/>
              </w:rPr>
              <w:t>1 </w:t>
            </w:r>
            <w:r>
              <w:rPr>
                <w:spacing w:val="-2"/>
                <w:sz w:val="22"/>
              </w:rPr>
              <w:t>степени</w:t>
            </w:r>
          </w:p>
          <w:p>
            <w:pPr>
              <w:pStyle w:val="TableParagraph"/>
              <w:spacing w:before="1"/>
              <w:ind w:left="119"/>
              <w:rPr>
                <w:sz w:val="22"/>
              </w:rPr>
            </w:pPr>
            <w:r>
              <w:rPr>
                <w:sz w:val="22"/>
              </w:rPr>
              <w:t>Диплом</w:t>
            </w:r>
            <w:r>
              <w:rPr>
                <w:spacing w:val="-2"/>
                <w:sz w:val="22"/>
              </w:rPr>
              <w:t> </w:t>
            </w:r>
            <w:r>
              <w:rPr>
                <w:sz w:val="22"/>
              </w:rPr>
              <w:t>1 </w:t>
            </w:r>
            <w:r>
              <w:rPr>
                <w:spacing w:val="-2"/>
                <w:sz w:val="22"/>
              </w:rPr>
              <w:t>степени</w:t>
            </w:r>
          </w:p>
        </w:tc>
        <w:tc>
          <w:tcPr>
            <w:tcW w:w="2218" w:type="dxa"/>
          </w:tcPr>
          <w:p>
            <w:pPr>
              <w:pStyle w:val="TableParagraph"/>
              <w:spacing w:line="249" w:lineRule="exact"/>
              <w:ind w:left="115"/>
              <w:rPr>
                <w:sz w:val="22"/>
              </w:rPr>
            </w:pPr>
            <w:r>
              <w:rPr>
                <w:sz w:val="22"/>
              </w:rPr>
              <w:t>Шабикенова</w:t>
            </w:r>
            <w:r>
              <w:rPr>
                <w:spacing w:val="-8"/>
                <w:sz w:val="22"/>
              </w:rPr>
              <w:t> </w:t>
            </w:r>
            <w:r>
              <w:rPr>
                <w:spacing w:val="-5"/>
                <w:sz w:val="22"/>
              </w:rPr>
              <w:t>Д.Б</w:t>
            </w:r>
          </w:p>
        </w:tc>
      </w:tr>
      <w:tr>
        <w:trPr>
          <w:trHeight w:val="878" w:hRule="atLeast"/>
        </w:trPr>
        <w:tc>
          <w:tcPr>
            <w:tcW w:w="562" w:type="dxa"/>
          </w:tcPr>
          <w:p>
            <w:pPr>
              <w:pStyle w:val="TableParagraph"/>
              <w:spacing w:before="1"/>
              <w:ind w:left="131"/>
              <w:rPr>
                <w:b/>
                <w:sz w:val="22"/>
              </w:rPr>
            </w:pPr>
            <w:r>
              <w:rPr>
                <w:b/>
                <w:spacing w:val="-5"/>
                <w:sz w:val="22"/>
              </w:rPr>
              <w:t>15</w:t>
            </w:r>
          </w:p>
        </w:tc>
        <w:tc>
          <w:tcPr>
            <w:tcW w:w="710" w:type="dxa"/>
          </w:tcPr>
          <w:p>
            <w:pPr>
              <w:pStyle w:val="TableParagraph"/>
              <w:spacing w:line="249" w:lineRule="exact"/>
              <w:ind w:left="10" w:right="45"/>
              <w:jc w:val="center"/>
              <w:rPr>
                <w:sz w:val="22"/>
              </w:rPr>
            </w:pPr>
            <w:r>
              <w:rPr>
                <w:spacing w:val="-4"/>
                <w:sz w:val="22"/>
              </w:rPr>
              <w:t>2025</w:t>
            </w:r>
          </w:p>
        </w:tc>
        <w:tc>
          <w:tcPr>
            <w:tcW w:w="2982" w:type="dxa"/>
          </w:tcPr>
          <w:p>
            <w:pPr>
              <w:pStyle w:val="TableParagraph"/>
              <w:spacing w:line="247" w:lineRule="exact"/>
              <w:ind w:left="146"/>
              <w:rPr>
                <w:sz w:val="22"/>
              </w:rPr>
            </w:pPr>
            <w:r>
              <w:rPr>
                <w:sz w:val="22"/>
              </w:rPr>
              <w:t>Республиканский</w:t>
            </w:r>
            <w:r>
              <w:rPr>
                <w:spacing w:val="-8"/>
                <w:sz w:val="22"/>
              </w:rPr>
              <w:t> </w:t>
            </w:r>
            <w:r>
              <w:rPr>
                <w:spacing w:val="-2"/>
                <w:sz w:val="22"/>
              </w:rPr>
              <w:t>конкурс</w:t>
            </w:r>
          </w:p>
          <w:p>
            <w:pPr>
              <w:pStyle w:val="TableParagraph"/>
              <w:spacing w:line="251" w:lineRule="exact"/>
              <w:ind w:left="146"/>
              <w:rPr>
                <w:sz w:val="22"/>
              </w:rPr>
            </w:pPr>
            <w:r>
              <w:rPr>
                <w:sz w:val="22"/>
              </w:rPr>
              <w:t>«Көңілді</w:t>
            </w:r>
            <w:r>
              <w:rPr>
                <w:spacing w:val="-9"/>
                <w:sz w:val="22"/>
              </w:rPr>
              <w:t> </w:t>
            </w:r>
            <w:r>
              <w:rPr>
                <w:sz w:val="22"/>
              </w:rPr>
              <w:t>бояулар:</w:t>
            </w:r>
            <w:r>
              <w:rPr>
                <w:spacing w:val="-8"/>
                <w:sz w:val="22"/>
              </w:rPr>
              <w:t> </w:t>
            </w:r>
            <w:r>
              <w:rPr>
                <w:spacing w:val="-2"/>
                <w:sz w:val="22"/>
              </w:rPr>
              <w:t>Көктем»</w:t>
            </w:r>
          </w:p>
        </w:tc>
        <w:tc>
          <w:tcPr>
            <w:tcW w:w="2880" w:type="dxa"/>
          </w:tcPr>
          <w:p>
            <w:pPr>
              <w:pStyle w:val="TableParagraph"/>
              <w:spacing w:line="249" w:lineRule="exact"/>
              <w:ind w:left="118"/>
              <w:rPr>
                <w:sz w:val="22"/>
              </w:rPr>
            </w:pPr>
            <w:r>
              <w:rPr>
                <w:sz w:val="22"/>
              </w:rPr>
              <w:t>Магзаева</w:t>
            </w:r>
            <w:r>
              <w:rPr>
                <w:spacing w:val="-4"/>
                <w:sz w:val="22"/>
              </w:rPr>
              <w:t> </w:t>
            </w:r>
            <w:r>
              <w:rPr>
                <w:spacing w:val="-5"/>
                <w:sz w:val="22"/>
              </w:rPr>
              <w:t>А.</w:t>
            </w:r>
          </w:p>
        </w:tc>
        <w:tc>
          <w:tcPr>
            <w:tcW w:w="1987" w:type="dxa"/>
          </w:tcPr>
          <w:p>
            <w:pPr>
              <w:pStyle w:val="TableParagraph"/>
              <w:spacing w:line="249" w:lineRule="exact"/>
              <w:ind w:left="119"/>
              <w:rPr>
                <w:sz w:val="22"/>
              </w:rPr>
            </w:pPr>
            <w:r>
              <w:rPr>
                <w:sz w:val="22"/>
              </w:rPr>
              <w:t>Диплом</w:t>
            </w:r>
            <w:r>
              <w:rPr>
                <w:spacing w:val="-2"/>
                <w:sz w:val="22"/>
              </w:rPr>
              <w:t> </w:t>
            </w:r>
            <w:r>
              <w:rPr>
                <w:sz w:val="22"/>
              </w:rPr>
              <w:t>1 </w:t>
            </w:r>
            <w:r>
              <w:rPr>
                <w:spacing w:val="-2"/>
                <w:sz w:val="22"/>
              </w:rPr>
              <w:t>степени</w:t>
            </w:r>
          </w:p>
        </w:tc>
        <w:tc>
          <w:tcPr>
            <w:tcW w:w="2218" w:type="dxa"/>
          </w:tcPr>
          <w:p>
            <w:pPr>
              <w:pStyle w:val="TableParagraph"/>
              <w:spacing w:line="249" w:lineRule="exact"/>
              <w:ind w:left="115"/>
              <w:rPr>
                <w:sz w:val="22"/>
              </w:rPr>
            </w:pPr>
            <w:r>
              <w:rPr>
                <w:sz w:val="22"/>
              </w:rPr>
              <w:t>Роот</w:t>
            </w:r>
            <w:r>
              <w:rPr>
                <w:spacing w:val="-8"/>
                <w:sz w:val="22"/>
              </w:rPr>
              <w:t> </w:t>
            </w:r>
            <w:r>
              <w:rPr>
                <w:spacing w:val="-4"/>
                <w:sz w:val="22"/>
              </w:rPr>
              <w:t>Н.М.</w:t>
            </w:r>
          </w:p>
        </w:tc>
      </w:tr>
      <w:tr>
        <w:trPr>
          <w:trHeight w:val="1104" w:hRule="atLeast"/>
        </w:trPr>
        <w:tc>
          <w:tcPr>
            <w:tcW w:w="562" w:type="dxa"/>
            <w:tcBorders>
              <w:right w:val="single" w:sz="4" w:space="0" w:color="000000"/>
            </w:tcBorders>
          </w:tcPr>
          <w:p>
            <w:pPr>
              <w:pStyle w:val="TableParagraph"/>
              <w:spacing w:before="1"/>
              <w:ind w:left="141"/>
              <w:rPr>
                <w:b/>
                <w:sz w:val="22"/>
              </w:rPr>
            </w:pPr>
            <w:r>
              <w:rPr>
                <w:b/>
                <w:spacing w:val="-5"/>
                <w:sz w:val="22"/>
              </w:rPr>
              <w:t>16.</w:t>
            </w:r>
          </w:p>
        </w:tc>
        <w:tc>
          <w:tcPr>
            <w:tcW w:w="710" w:type="dxa"/>
            <w:tcBorders>
              <w:left w:val="single" w:sz="4" w:space="0" w:color="000000"/>
              <w:right w:val="single" w:sz="4" w:space="0" w:color="000000"/>
            </w:tcBorders>
          </w:tcPr>
          <w:p>
            <w:pPr>
              <w:pStyle w:val="TableParagraph"/>
              <w:spacing w:line="249" w:lineRule="exact"/>
              <w:ind w:left="0" w:right="35"/>
              <w:jc w:val="center"/>
              <w:rPr>
                <w:sz w:val="22"/>
              </w:rPr>
            </w:pPr>
            <w:r>
              <w:rPr>
                <w:spacing w:val="-4"/>
                <w:sz w:val="22"/>
              </w:rPr>
              <w:t>2025</w:t>
            </w:r>
          </w:p>
        </w:tc>
        <w:tc>
          <w:tcPr>
            <w:tcW w:w="2982" w:type="dxa"/>
            <w:tcBorders>
              <w:left w:val="single" w:sz="4" w:space="0" w:color="000000"/>
              <w:right w:val="single" w:sz="4" w:space="0" w:color="000000"/>
            </w:tcBorders>
          </w:tcPr>
          <w:p>
            <w:pPr>
              <w:pStyle w:val="TableParagraph"/>
              <w:spacing w:line="247" w:lineRule="exact"/>
              <w:ind w:left="115"/>
              <w:rPr>
                <w:sz w:val="22"/>
              </w:rPr>
            </w:pPr>
            <w:r>
              <w:rPr>
                <w:sz w:val="22"/>
              </w:rPr>
              <w:t>Республиканский</w:t>
            </w:r>
            <w:r>
              <w:rPr>
                <w:spacing w:val="-8"/>
                <w:sz w:val="22"/>
              </w:rPr>
              <w:t> </w:t>
            </w:r>
            <w:r>
              <w:rPr>
                <w:spacing w:val="-2"/>
                <w:sz w:val="22"/>
              </w:rPr>
              <w:t>конкурс</w:t>
            </w:r>
          </w:p>
          <w:p>
            <w:pPr>
              <w:pStyle w:val="TableParagraph"/>
              <w:spacing w:line="251" w:lineRule="exact"/>
              <w:ind w:left="115"/>
              <w:rPr>
                <w:sz w:val="22"/>
              </w:rPr>
            </w:pPr>
            <w:r>
              <w:rPr>
                <w:sz w:val="22"/>
              </w:rPr>
              <w:t>«Білім</w:t>
            </w:r>
            <w:r>
              <w:rPr>
                <w:spacing w:val="-3"/>
                <w:sz w:val="22"/>
              </w:rPr>
              <w:t> </w:t>
            </w:r>
            <w:r>
              <w:rPr>
                <w:sz w:val="22"/>
              </w:rPr>
              <w:t>жас-Ел</w:t>
            </w:r>
            <w:r>
              <w:rPr>
                <w:spacing w:val="-2"/>
                <w:sz w:val="22"/>
              </w:rPr>
              <w:t> болашағы»</w:t>
            </w:r>
          </w:p>
        </w:tc>
        <w:tc>
          <w:tcPr>
            <w:tcW w:w="2880" w:type="dxa"/>
            <w:tcBorders>
              <w:left w:val="single" w:sz="4" w:space="0" w:color="000000"/>
              <w:right w:val="single" w:sz="4" w:space="0" w:color="000000"/>
            </w:tcBorders>
          </w:tcPr>
          <w:p>
            <w:pPr>
              <w:pStyle w:val="TableParagraph"/>
              <w:ind w:left="115" w:right="1549"/>
              <w:rPr>
                <w:sz w:val="22"/>
              </w:rPr>
            </w:pPr>
            <w:r>
              <w:rPr>
                <w:sz w:val="22"/>
              </w:rPr>
              <w:t>Монахова</w:t>
            </w:r>
            <w:r>
              <w:rPr>
                <w:spacing w:val="-14"/>
                <w:sz w:val="22"/>
              </w:rPr>
              <w:t> </w:t>
            </w:r>
            <w:r>
              <w:rPr>
                <w:sz w:val="22"/>
              </w:rPr>
              <w:t>В. Гришкин А. Гришкин А. Гришкин А.</w:t>
            </w:r>
          </w:p>
        </w:tc>
        <w:tc>
          <w:tcPr>
            <w:tcW w:w="1987" w:type="dxa"/>
            <w:tcBorders>
              <w:left w:val="single" w:sz="4" w:space="0" w:color="000000"/>
              <w:right w:val="single" w:sz="4" w:space="0" w:color="000000"/>
            </w:tcBorders>
          </w:tcPr>
          <w:p>
            <w:pPr>
              <w:pStyle w:val="TableParagraph"/>
              <w:spacing w:line="247" w:lineRule="exact"/>
              <w:ind w:left="116"/>
              <w:rPr>
                <w:sz w:val="22"/>
              </w:rPr>
            </w:pPr>
            <w:r>
              <w:rPr>
                <w:sz w:val="22"/>
              </w:rPr>
              <w:t>Диплом</w:t>
            </w:r>
            <w:r>
              <w:rPr>
                <w:spacing w:val="-2"/>
                <w:sz w:val="22"/>
              </w:rPr>
              <w:t> </w:t>
            </w:r>
            <w:r>
              <w:rPr>
                <w:sz w:val="22"/>
              </w:rPr>
              <w:t>1 </w:t>
            </w:r>
            <w:r>
              <w:rPr>
                <w:spacing w:val="-2"/>
                <w:sz w:val="22"/>
              </w:rPr>
              <w:t>степени</w:t>
            </w:r>
          </w:p>
          <w:p>
            <w:pPr>
              <w:pStyle w:val="TableParagraph"/>
              <w:spacing w:line="251" w:lineRule="exact"/>
              <w:ind w:left="116"/>
              <w:rPr>
                <w:sz w:val="22"/>
              </w:rPr>
            </w:pPr>
            <w:r>
              <w:rPr>
                <w:sz w:val="22"/>
              </w:rPr>
              <w:t>Диплом</w:t>
            </w:r>
            <w:r>
              <w:rPr>
                <w:spacing w:val="-2"/>
                <w:sz w:val="22"/>
              </w:rPr>
              <w:t> </w:t>
            </w:r>
            <w:r>
              <w:rPr>
                <w:sz w:val="22"/>
              </w:rPr>
              <w:t>1 </w:t>
            </w:r>
            <w:r>
              <w:rPr>
                <w:spacing w:val="-2"/>
                <w:sz w:val="22"/>
              </w:rPr>
              <w:t>степени</w:t>
            </w:r>
          </w:p>
          <w:p>
            <w:pPr>
              <w:pStyle w:val="TableParagraph"/>
              <w:spacing w:before="2"/>
              <w:ind w:left="116"/>
              <w:rPr>
                <w:sz w:val="22"/>
              </w:rPr>
            </w:pPr>
            <w:r>
              <w:rPr>
                <w:sz w:val="22"/>
              </w:rPr>
              <w:t>Диплом</w:t>
            </w:r>
            <w:r>
              <w:rPr>
                <w:spacing w:val="-2"/>
                <w:sz w:val="22"/>
              </w:rPr>
              <w:t> </w:t>
            </w:r>
            <w:r>
              <w:rPr>
                <w:sz w:val="22"/>
              </w:rPr>
              <w:t>2 </w:t>
            </w:r>
            <w:r>
              <w:rPr>
                <w:spacing w:val="-2"/>
                <w:sz w:val="22"/>
              </w:rPr>
              <w:t>степени</w:t>
            </w:r>
          </w:p>
          <w:p>
            <w:pPr>
              <w:pStyle w:val="TableParagraph"/>
              <w:spacing w:before="1"/>
              <w:ind w:left="116"/>
              <w:rPr>
                <w:sz w:val="22"/>
              </w:rPr>
            </w:pPr>
            <w:r>
              <w:rPr>
                <w:sz w:val="22"/>
              </w:rPr>
              <w:t>Диплом</w:t>
            </w:r>
            <w:r>
              <w:rPr>
                <w:spacing w:val="-2"/>
                <w:sz w:val="22"/>
              </w:rPr>
              <w:t> </w:t>
            </w:r>
            <w:r>
              <w:rPr>
                <w:sz w:val="22"/>
              </w:rPr>
              <w:t>3 </w:t>
            </w:r>
            <w:r>
              <w:rPr>
                <w:spacing w:val="-2"/>
                <w:sz w:val="22"/>
              </w:rPr>
              <w:t>степени</w:t>
            </w:r>
          </w:p>
        </w:tc>
        <w:tc>
          <w:tcPr>
            <w:tcW w:w="2218" w:type="dxa"/>
            <w:tcBorders>
              <w:left w:val="single" w:sz="4" w:space="0" w:color="000000"/>
            </w:tcBorders>
          </w:tcPr>
          <w:p>
            <w:pPr>
              <w:pStyle w:val="TableParagraph"/>
              <w:spacing w:line="249" w:lineRule="exact"/>
              <w:ind w:left="112"/>
              <w:rPr>
                <w:sz w:val="22"/>
              </w:rPr>
            </w:pPr>
            <w:r>
              <w:rPr>
                <w:sz w:val="22"/>
              </w:rPr>
              <w:t>Ростовцева</w:t>
            </w:r>
            <w:r>
              <w:rPr>
                <w:spacing w:val="-8"/>
                <w:sz w:val="22"/>
              </w:rPr>
              <w:t> </w:t>
            </w:r>
            <w:r>
              <w:rPr>
                <w:spacing w:val="-5"/>
                <w:sz w:val="22"/>
              </w:rPr>
              <w:t>Е.Н</w:t>
            </w:r>
          </w:p>
        </w:tc>
      </w:tr>
      <w:tr>
        <w:trPr>
          <w:trHeight w:val="3989" w:hRule="atLeast"/>
        </w:trPr>
        <w:tc>
          <w:tcPr>
            <w:tcW w:w="562" w:type="dxa"/>
            <w:tcBorders>
              <w:bottom w:val="single" w:sz="4" w:space="0" w:color="000000"/>
            </w:tcBorders>
          </w:tcPr>
          <w:p>
            <w:pPr>
              <w:pStyle w:val="TableParagraph"/>
              <w:spacing w:before="34"/>
              <w:ind w:left="131"/>
              <w:rPr>
                <w:b/>
                <w:sz w:val="22"/>
              </w:rPr>
            </w:pPr>
            <w:r>
              <w:rPr>
                <w:b/>
                <w:spacing w:val="-5"/>
                <w:sz w:val="22"/>
              </w:rPr>
              <w:t>17.</w:t>
            </w:r>
          </w:p>
        </w:tc>
        <w:tc>
          <w:tcPr>
            <w:tcW w:w="710" w:type="dxa"/>
            <w:tcBorders>
              <w:bottom w:val="single" w:sz="4" w:space="0" w:color="000000"/>
            </w:tcBorders>
          </w:tcPr>
          <w:p>
            <w:pPr>
              <w:pStyle w:val="TableParagraph"/>
              <w:spacing w:before="29"/>
              <w:ind w:left="0" w:right="45"/>
              <w:jc w:val="center"/>
              <w:rPr>
                <w:sz w:val="22"/>
              </w:rPr>
            </w:pPr>
            <w:r>
              <w:rPr>
                <w:spacing w:val="-4"/>
                <w:sz w:val="22"/>
              </w:rPr>
              <w:t>2025</w:t>
            </w:r>
          </w:p>
        </w:tc>
        <w:tc>
          <w:tcPr>
            <w:tcW w:w="2982" w:type="dxa"/>
            <w:tcBorders>
              <w:bottom w:val="single" w:sz="4" w:space="0" w:color="000000"/>
            </w:tcBorders>
          </w:tcPr>
          <w:p>
            <w:pPr>
              <w:pStyle w:val="TableParagraph"/>
              <w:spacing w:before="29"/>
              <w:ind w:left="108"/>
              <w:rPr>
                <w:sz w:val="22"/>
              </w:rPr>
            </w:pPr>
            <w:r>
              <w:rPr>
                <w:sz w:val="22"/>
              </w:rPr>
              <w:t>Республиканский</w:t>
            </w:r>
            <w:r>
              <w:rPr>
                <w:spacing w:val="-8"/>
                <w:sz w:val="22"/>
              </w:rPr>
              <w:t> </w:t>
            </w:r>
            <w:r>
              <w:rPr>
                <w:spacing w:val="-2"/>
                <w:sz w:val="22"/>
              </w:rPr>
              <w:t>конкурс</w:t>
            </w:r>
          </w:p>
          <w:p>
            <w:pPr>
              <w:pStyle w:val="TableParagraph"/>
              <w:spacing w:before="2"/>
              <w:ind w:left="108"/>
              <w:rPr>
                <w:sz w:val="22"/>
              </w:rPr>
            </w:pPr>
            <w:r>
              <w:rPr>
                <w:sz w:val="22"/>
              </w:rPr>
              <w:t>«Ақ</w:t>
            </w:r>
            <w:r>
              <w:rPr>
                <w:spacing w:val="-9"/>
                <w:sz w:val="22"/>
              </w:rPr>
              <w:t> </w:t>
            </w:r>
            <w:r>
              <w:rPr>
                <w:spacing w:val="-2"/>
                <w:sz w:val="22"/>
              </w:rPr>
              <w:t>бота»</w:t>
            </w:r>
          </w:p>
        </w:tc>
        <w:tc>
          <w:tcPr>
            <w:tcW w:w="2880" w:type="dxa"/>
            <w:tcBorders>
              <w:bottom w:val="single" w:sz="4" w:space="0" w:color="000000"/>
            </w:tcBorders>
          </w:tcPr>
          <w:p>
            <w:pPr>
              <w:pStyle w:val="TableParagraph"/>
              <w:spacing w:before="29"/>
              <w:ind w:left="108" w:right="1058"/>
              <w:rPr>
                <w:sz w:val="22"/>
              </w:rPr>
            </w:pPr>
            <w:r>
              <w:rPr>
                <w:sz w:val="22"/>
              </w:rPr>
              <w:t>Мацевич А. Бердибаев Е. Марховец И. Мухамадиева Т. Конкина С. Таниченко В. Киянов К. </w:t>
            </w:r>
            <w:r>
              <w:rPr>
                <w:spacing w:val="-2"/>
                <w:sz w:val="22"/>
              </w:rPr>
              <w:t>Кабдразманов </w:t>
            </w:r>
            <w:r>
              <w:rPr>
                <w:sz w:val="22"/>
              </w:rPr>
              <w:t>Р.Ахметжанова</w:t>
            </w:r>
            <w:r>
              <w:rPr>
                <w:spacing w:val="-14"/>
                <w:sz w:val="22"/>
              </w:rPr>
              <w:t> </w:t>
            </w:r>
            <w:r>
              <w:rPr>
                <w:sz w:val="22"/>
              </w:rPr>
              <w:t>Т. Скорик А. Решевский А. Харун К.</w:t>
            </w:r>
          </w:p>
        </w:tc>
        <w:tc>
          <w:tcPr>
            <w:tcW w:w="1987" w:type="dxa"/>
            <w:tcBorders>
              <w:bottom w:val="single" w:sz="4" w:space="0" w:color="000000"/>
            </w:tcBorders>
          </w:tcPr>
          <w:p>
            <w:pPr>
              <w:pStyle w:val="TableParagraph"/>
              <w:spacing w:before="29"/>
              <w:ind w:left="114"/>
              <w:rPr>
                <w:sz w:val="22"/>
              </w:rPr>
            </w:pPr>
            <w:r>
              <w:rPr>
                <w:sz w:val="22"/>
              </w:rPr>
              <w:t>Диплом</w:t>
            </w:r>
            <w:r>
              <w:rPr>
                <w:spacing w:val="-2"/>
                <w:sz w:val="22"/>
              </w:rPr>
              <w:t> </w:t>
            </w:r>
            <w:r>
              <w:rPr>
                <w:sz w:val="22"/>
              </w:rPr>
              <w:t>1 </w:t>
            </w:r>
            <w:r>
              <w:rPr>
                <w:spacing w:val="-2"/>
                <w:sz w:val="22"/>
              </w:rPr>
              <w:t>степени</w:t>
            </w:r>
          </w:p>
          <w:p>
            <w:pPr>
              <w:pStyle w:val="TableParagraph"/>
              <w:spacing w:before="2"/>
              <w:ind w:left="114"/>
              <w:rPr>
                <w:sz w:val="22"/>
              </w:rPr>
            </w:pPr>
            <w:r>
              <w:rPr>
                <w:sz w:val="22"/>
              </w:rPr>
              <w:t>Диплом</w:t>
            </w:r>
            <w:r>
              <w:rPr>
                <w:spacing w:val="-2"/>
                <w:sz w:val="22"/>
              </w:rPr>
              <w:t> </w:t>
            </w:r>
            <w:r>
              <w:rPr>
                <w:sz w:val="22"/>
              </w:rPr>
              <w:t>1 </w:t>
            </w:r>
            <w:r>
              <w:rPr>
                <w:spacing w:val="-2"/>
                <w:sz w:val="22"/>
              </w:rPr>
              <w:t>степени</w:t>
            </w:r>
          </w:p>
          <w:p>
            <w:pPr>
              <w:pStyle w:val="TableParagraph"/>
              <w:spacing w:line="251" w:lineRule="exact" w:before="1"/>
              <w:ind w:left="114"/>
              <w:rPr>
                <w:sz w:val="22"/>
              </w:rPr>
            </w:pPr>
            <w:r>
              <w:rPr>
                <w:sz w:val="22"/>
              </w:rPr>
              <w:t>Диплом</w:t>
            </w:r>
            <w:r>
              <w:rPr>
                <w:spacing w:val="-2"/>
                <w:sz w:val="22"/>
              </w:rPr>
              <w:t> </w:t>
            </w:r>
            <w:r>
              <w:rPr>
                <w:sz w:val="22"/>
              </w:rPr>
              <w:t>1 </w:t>
            </w:r>
            <w:r>
              <w:rPr>
                <w:spacing w:val="-2"/>
                <w:sz w:val="22"/>
              </w:rPr>
              <w:t>степени</w:t>
            </w:r>
          </w:p>
          <w:p>
            <w:pPr>
              <w:pStyle w:val="TableParagraph"/>
              <w:spacing w:line="251" w:lineRule="exact"/>
              <w:ind w:left="114"/>
              <w:rPr>
                <w:sz w:val="22"/>
              </w:rPr>
            </w:pPr>
            <w:r>
              <w:rPr>
                <w:sz w:val="22"/>
              </w:rPr>
              <w:t>Диплом</w:t>
            </w:r>
            <w:r>
              <w:rPr>
                <w:spacing w:val="-2"/>
                <w:sz w:val="22"/>
              </w:rPr>
              <w:t> </w:t>
            </w:r>
            <w:r>
              <w:rPr>
                <w:sz w:val="22"/>
              </w:rPr>
              <w:t>1 </w:t>
            </w:r>
            <w:r>
              <w:rPr>
                <w:spacing w:val="-2"/>
                <w:sz w:val="22"/>
              </w:rPr>
              <w:t>степени</w:t>
            </w:r>
          </w:p>
          <w:p>
            <w:pPr>
              <w:pStyle w:val="TableParagraph"/>
              <w:spacing w:before="2"/>
              <w:ind w:left="114"/>
              <w:rPr>
                <w:sz w:val="22"/>
              </w:rPr>
            </w:pPr>
            <w:r>
              <w:rPr>
                <w:sz w:val="22"/>
              </w:rPr>
              <w:t>Диплом</w:t>
            </w:r>
            <w:r>
              <w:rPr>
                <w:spacing w:val="-2"/>
                <w:sz w:val="22"/>
              </w:rPr>
              <w:t> </w:t>
            </w:r>
            <w:r>
              <w:rPr>
                <w:sz w:val="22"/>
              </w:rPr>
              <w:t>1 </w:t>
            </w:r>
            <w:r>
              <w:rPr>
                <w:spacing w:val="-2"/>
                <w:sz w:val="22"/>
              </w:rPr>
              <w:t>степени</w:t>
            </w:r>
          </w:p>
          <w:p>
            <w:pPr>
              <w:pStyle w:val="TableParagraph"/>
              <w:spacing w:line="251" w:lineRule="exact" w:before="1"/>
              <w:ind w:left="114"/>
              <w:rPr>
                <w:sz w:val="22"/>
              </w:rPr>
            </w:pPr>
            <w:r>
              <w:rPr>
                <w:sz w:val="22"/>
              </w:rPr>
              <w:t>Диплом</w:t>
            </w:r>
            <w:r>
              <w:rPr>
                <w:spacing w:val="-2"/>
                <w:sz w:val="22"/>
              </w:rPr>
              <w:t> </w:t>
            </w:r>
            <w:r>
              <w:rPr>
                <w:sz w:val="22"/>
              </w:rPr>
              <w:t>1 </w:t>
            </w:r>
            <w:r>
              <w:rPr>
                <w:spacing w:val="-2"/>
                <w:sz w:val="22"/>
              </w:rPr>
              <w:t>степени</w:t>
            </w:r>
          </w:p>
          <w:p>
            <w:pPr>
              <w:pStyle w:val="TableParagraph"/>
              <w:spacing w:line="251" w:lineRule="exact"/>
              <w:ind w:left="114"/>
              <w:rPr>
                <w:sz w:val="22"/>
              </w:rPr>
            </w:pPr>
            <w:r>
              <w:rPr>
                <w:sz w:val="22"/>
              </w:rPr>
              <w:t>Диплом</w:t>
            </w:r>
            <w:r>
              <w:rPr>
                <w:spacing w:val="-2"/>
                <w:sz w:val="22"/>
              </w:rPr>
              <w:t> </w:t>
            </w:r>
            <w:r>
              <w:rPr>
                <w:sz w:val="22"/>
              </w:rPr>
              <w:t>1 </w:t>
            </w:r>
            <w:r>
              <w:rPr>
                <w:spacing w:val="-2"/>
                <w:sz w:val="22"/>
              </w:rPr>
              <w:t>степени</w:t>
            </w:r>
          </w:p>
          <w:p>
            <w:pPr>
              <w:pStyle w:val="TableParagraph"/>
              <w:spacing w:before="2"/>
              <w:ind w:left="114"/>
              <w:rPr>
                <w:sz w:val="22"/>
              </w:rPr>
            </w:pPr>
            <w:r>
              <w:rPr>
                <w:sz w:val="22"/>
              </w:rPr>
              <w:t>Диплом</w:t>
            </w:r>
            <w:r>
              <w:rPr>
                <w:spacing w:val="-2"/>
                <w:sz w:val="22"/>
              </w:rPr>
              <w:t> </w:t>
            </w:r>
            <w:r>
              <w:rPr>
                <w:sz w:val="22"/>
              </w:rPr>
              <w:t>2 </w:t>
            </w:r>
            <w:r>
              <w:rPr>
                <w:spacing w:val="-2"/>
                <w:sz w:val="22"/>
              </w:rPr>
              <w:t>степени</w:t>
            </w:r>
          </w:p>
          <w:p>
            <w:pPr>
              <w:pStyle w:val="TableParagraph"/>
              <w:spacing w:line="251" w:lineRule="exact" w:before="1"/>
              <w:ind w:left="114"/>
              <w:rPr>
                <w:sz w:val="22"/>
              </w:rPr>
            </w:pPr>
            <w:r>
              <w:rPr>
                <w:sz w:val="22"/>
              </w:rPr>
              <w:t>Диплом</w:t>
            </w:r>
            <w:r>
              <w:rPr>
                <w:spacing w:val="-1"/>
                <w:sz w:val="22"/>
              </w:rPr>
              <w:t> </w:t>
            </w:r>
            <w:r>
              <w:rPr>
                <w:sz w:val="22"/>
              </w:rPr>
              <w:t>2 </w:t>
            </w:r>
            <w:r>
              <w:rPr>
                <w:spacing w:val="-2"/>
                <w:sz w:val="22"/>
              </w:rPr>
              <w:t>степени</w:t>
            </w:r>
          </w:p>
          <w:p>
            <w:pPr>
              <w:pStyle w:val="TableParagraph"/>
              <w:spacing w:line="251" w:lineRule="exact"/>
              <w:ind w:left="114"/>
              <w:rPr>
                <w:sz w:val="22"/>
              </w:rPr>
            </w:pPr>
            <w:r>
              <w:rPr>
                <w:sz w:val="22"/>
              </w:rPr>
              <w:t>Диплом</w:t>
            </w:r>
            <w:r>
              <w:rPr>
                <w:spacing w:val="-2"/>
                <w:sz w:val="22"/>
              </w:rPr>
              <w:t> </w:t>
            </w:r>
            <w:r>
              <w:rPr>
                <w:sz w:val="22"/>
              </w:rPr>
              <w:t>3 </w:t>
            </w:r>
            <w:r>
              <w:rPr>
                <w:spacing w:val="-2"/>
                <w:sz w:val="22"/>
              </w:rPr>
              <w:t>степени</w:t>
            </w:r>
          </w:p>
          <w:p>
            <w:pPr>
              <w:pStyle w:val="TableParagraph"/>
              <w:spacing w:before="2"/>
              <w:ind w:left="114"/>
              <w:rPr>
                <w:sz w:val="22"/>
              </w:rPr>
            </w:pPr>
            <w:r>
              <w:rPr>
                <w:sz w:val="22"/>
              </w:rPr>
              <w:t>Диплом</w:t>
            </w:r>
            <w:r>
              <w:rPr>
                <w:spacing w:val="-2"/>
                <w:sz w:val="22"/>
              </w:rPr>
              <w:t> </w:t>
            </w:r>
            <w:r>
              <w:rPr>
                <w:sz w:val="22"/>
              </w:rPr>
              <w:t>3 </w:t>
            </w:r>
            <w:r>
              <w:rPr>
                <w:spacing w:val="-2"/>
                <w:sz w:val="22"/>
              </w:rPr>
              <w:t>степени</w:t>
            </w:r>
          </w:p>
          <w:p>
            <w:pPr>
              <w:pStyle w:val="TableParagraph"/>
              <w:spacing w:before="2"/>
              <w:ind w:left="114"/>
              <w:rPr>
                <w:sz w:val="22"/>
              </w:rPr>
            </w:pPr>
            <w:r>
              <w:rPr>
                <w:sz w:val="22"/>
              </w:rPr>
              <w:t>Диплом</w:t>
            </w:r>
            <w:r>
              <w:rPr>
                <w:spacing w:val="-2"/>
                <w:sz w:val="22"/>
              </w:rPr>
              <w:t> </w:t>
            </w:r>
            <w:r>
              <w:rPr>
                <w:sz w:val="22"/>
              </w:rPr>
              <w:t>3 </w:t>
            </w:r>
            <w:r>
              <w:rPr>
                <w:spacing w:val="-2"/>
                <w:sz w:val="22"/>
              </w:rPr>
              <w:t>степени</w:t>
            </w:r>
          </w:p>
        </w:tc>
        <w:tc>
          <w:tcPr>
            <w:tcW w:w="2218" w:type="dxa"/>
            <w:tcBorders>
              <w:bottom w:val="single" w:sz="4" w:space="0" w:color="000000"/>
            </w:tcBorders>
          </w:tcPr>
          <w:p>
            <w:pPr>
              <w:pStyle w:val="TableParagraph"/>
              <w:spacing w:before="29"/>
              <w:ind w:left="115" w:right="179"/>
              <w:rPr>
                <w:sz w:val="22"/>
              </w:rPr>
            </w:pPr>
            <w:r>
              <w:rPr>
                <w:spacing w:val="-2"/>
                <w:sz w:val="22"/>
              </w:rPr>
              <w:t>Дмитриева Г.В.Балмуханова </w:t>
            </w:r>
            <w:r>
              <w:rPr>
                <w:sz w:val="22"/>
              </w:rPr>
              <w:t>М.М. Кендыбаева </w:t>
            </w:r>
            <w:r>
              <w:rPr>
                <w:spacing w:val="-2"/>
                <w:sz w:val="22"/>
              </w:rPr>
              <w:t>А.К.Егерь А.В.Нурпиисова </w:t>
            </w:r>
            <w:r>
              <w:rPr>
                <w:sz w:val="22"/>
              </w:rPr>
              <w:t>Г.И. Ержанова </w:t>
            </w:r>
            <w:r>
              <w:rPr>
                <w:spacing w:val="-2"/>
                <w:sz w:val="22"/>
              </w:rPr>
              <w:t>Г.А.Шабикенова Д.Б.Хадыр А.Исабекова Л.С.Конкина Н.В.Шоман Г.Яковлев Е.В.Ракадыл.К.Нурс </w:t>
            </w:r>
            <w:r>
              <w:rPr>
                <w:sz w:val="22"/>
              </w:rPr>
              <w:t>еитова</w:t>
            </w:r>
            <w:r>
              <w:rPr>
                <w:spacing w:val="-14"/>
                <w:sz w:val="22"/>
              </w:rPr>
              <w:t> </w:t>
            </w:r>
            <w:r>
              <w:rPr>
                <w:sz w:val="22"/>
              </w:rPr>
              <w:t>С.Д.Сенчило </w:t>
            </w:r>
            <w:r>
              <w:rPr>
                <w:spacing w:val="-4"/>
                <w:sz w:val="22"/>
              </w:rPr>
              <w:t>А.Н</w:t>
            </w:r>
          </w:p>
        </w:tc>
      </w:tr>
    </w:tbl>
    <w:p>
      <w:pPr>
        <w:pStyle w:val="TableParagraph"/>
        <w:spacing w:after="0"/>
        <w:rPr>
          <w:sz w:val="22"/>
        </w:rPr>
        <w:sectPr>
          <w:type w:val="continuous"/>
          <w:pgSz w:w="11910" w:h="16840"/>
          <w:pgMar w:header="0" w:footer="851" w:top="960" w:bottom="1180" w:left="141" w:right="0"/>
        </w:sect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710"/>
        <w:gridCol w:w="2982"/>
        <w:gridCol w:w="2880"/>
        <w:gridCol w:w="1987"/>
        <w:gridCol w:w="144"/>
        <w:gridCol w:w="2074"/>
      </w:tblGrid>
      <w:tr>
        <w:trPr>
          <w:trHeight w:val="700" w:hRule="atLeast"/>
        </w:trPr>
        <w:tc>
          <w:tcPr>
            <w:tcW w:w="562" w:type="dxa"/>
            <w:tcBorders>
              <w:left w:val="single" w:sz="2" w:space="0" w:color="000000"/>
              <w:right w:val="single" w:sz="2" w:space="0" w:color="000000"/>
            </w:tcBorders>
          </w:tcPr>
          <w:p>
            <w:pPr>
              <w:pStyle w:val="TableParagraph"/>
              <w:spacing w:before="34"/>
              <w:ind w:left="0" w:right="202"/>
              <w:jc w:val="right"/>
              <w:rPr>
                <w:b/>
                <w:sz w:val="22"/>
              </w:rPr>
            </w:pPr>
            <w:r>
              <w:rPr>
                <w:b/>
                <w:spacing w:val="-5"/>
                <w:sz w:val="22"/>
              </w:rPr>
              <w:t>18</w:t>
            </w:r>
          </w:p>
        </w:tc>
        <w:tc>
          <w:tcPr>
            <w:tcW w:w="710" w:type="dxa"/>
            <w:tcBorders>
              <w:left w:val="single" w:sz="2" w:space="0" w:color="000000"/>
              <w:right w:val="single" w:sz="2" w:space="0" w:color="000000"/>
            </w:tcBorders>
          </w:tcPr>
          <w:p>
            <w:pPr>
              <w:pStyle w:val="TableParagraph"/>
              <w:spacing w:before="29"/>
              <w:ind w:left="0" w:right="45"/>
              <w:jc w:val="center"/>
              <w:rPr>
                <w:sz w:val="22"/>
              </w:rPr>
            </w:pPr>
            <w:r>
              <w:rPr>
                <w:spacing w:val="-4"/>
                <w:sz w:val="22"/>
              </w:rPr>
              <w:t>2025</w:t>
            </w:r>
          </w:p>
        </w:tc>
        <w:tc>
          <w:tcPr>
            <w:tcW w:w="2982" w:type="dxa"/>
            <w:tcBorders>
              <w:left w:val="single" w:sz="2" w:space="0" w:color="000000"/>
              <w:right w:val="single" w:sz="2" w:space="0" w:color="000000"/>
            </w:tcBorders>
          </w:tcPr>
          <w:p>
            <w:pPr>
              <w:pStyle w:val="TableParagraph"/>
              <w:spacing w:before="29"/>
              <w:ind w:left="108" w:right="295"/>
              <w:rPr>
                <w:sz w:val="22"/>
              </w:rPr>
            </w:pPr>
            <w:r>
              <w:rPr>
                <w:spacing w:val="-2"/>
                <w:sz w:val="22"/>
              </w:rPr>
              <w:t>Республиканском </w:t>
            </w:r>
            <w:r>
              <w:rPr>
                <w:sz w:val="22"/>
              </w:rPr>
              <w:t>чемпионате</w:t>
            </w:r>
            <w:r>
              <w:rPr>
                <w:spacing w:val="-14"/>
                <w:sz w:val="22"/>
              </w:rPr>
              <w:t> </w:t>
            </w:r>
            <w:r>
              <w:rPr>
                <w:sz w:val="22"/>
              </w:rPr>
              <w:t>по</w:t>
            </w:r>
            <w:r>
              <w:rPr>
                <w:spacing w:val="-14"/>
                <w:sz w:val="22"/>
              </w:rPr>
              <w:t> </w:t>
            </w:r>
            <w:r>
              <w:rPr>
                <w:sz w:val="22"/>
              </w:rPr>
              <w:t>полиатлону</w:t>
            </w:r>
          </w:p>
        </w:tc>
        <w:tc>
          <w:tcPr>
            <w:tcW w:w="2880" w:type="dxa"/>
            <w:tcBorders>
              <w:left w:val="single" w:sz="2" w:space="0" w:color="000000"/>
              <w:right w:val="single" w:sz="2" w:space="0" w:color="000000"/>
            </w:tcBorders>
          </w:tcPr>
          <w:p>
            <w:pPr>
              <w:pStyle w:val="TableParagraph"/>
              <w:spacing w:before="29"/>
              <w:ind w:left="108"/>
              <w:rPr>
                <w:sz w:val="22"/>
              </w:rPr>
            </w:pPr>
            <w:r>
              <w:rPr>
                <w:sz w:val="22"/>
              </w:rPr>
              <w:t>Жумабаев</w:t>
            </w:r>
            <w:r>
              <w:rPr>
                <w:spacing w:val="-9"/>
                <w:sz w:val="22"/>
              </w:rPr>
              <w:t> </w:t>
            </w:r>
            <w:r>
              <w:rPr>
                <w:spacing w:val="-2"/>
                <w:sz w:val="22"/>
              </w:rPr>
              <w:t>Алидар</w:t>
            </w:r>
          </w:p>
        </w:tc>
        <w:tc>
          <w:tcPr>
            <w:tcW w:w="1987" w:type="dxa"/>
            <w:tcBorders>
              <w:left w:val="single" w:sz="2" w:space="0" w:color="000000"/>
              <w:right w:val="single" w:sz="2" w:space="0" w:color="000000"/>
            </w:tcBorders>
          </w:tcPr>
          <w:p>
            <w:pPr>
              <w:pStyle w:val="TableParagraph"/>
              <w:spacing w:before="29"/>
              <w:ind w:left="114"/>
              <w:rPr>
                <w:sz w:val="22"/>
              </w:rPr>
            </w:pPr>
            <w:r>
              <w:rPr>
                <w:sz w:val="22"/>
              </w:rPr>
              <w:t>1</w:t>
            </w:r>
            <w:r>
              <w:rPr>
                <w:spacing w:val="2"/>
                <w:sz w:val="22"/>
              </w:rPr>
              <w:t> </w:t>
            </w:r>
            <w:r>
              <w:rPr>
                <w:spacing w:val="-2"/>
                <w:sz w:val="22"/>
              </w:rPr>
              <w:t>место</w:t>
            </w:r>
          </w:p>
        </w:tc>
        <w:tc>
          <w:tcPr>
            <w:tcW w:w="2218" w:type="dxa"/>
            <w:gridSpan w:val="2"/>
            <w:tcBorders>
              <w:left w:val="single" w:sz="2" w:space="0" w:color="000000"/>
              <w:right w:val="single" w:sz="2" w:space="0" w:color="000000"/>
            </w:tcBorders>
          </w:tcPr>
          <w:p>
            <w:pPr>
              <w:pStyle w:val="TableParagraph"/>
              <w:ind w:left="0"/>
              <w:rPr>
                <w:sz w:val="22"/>
              </w:rPr>
            </w:pPr>
          </w:p>
        </w:tc>
      </w:tr>
      <w:tr>
        <w:trPr>
          <w:trHeight w:val="1459" w:hRule="atLeast"/>
        </w:trPr>
        <w:tc>
          <w:tcPr>
            <w:tcW w:w="562" w:type="dxa"/>
            <w:tcBorders>
              <w:left w:val="single" w:sz="2" w:space="0" w:color="000000"/>
              <w:right w:val="single" w:sz="2" w:space="0" w:color="000000"/>
            </w:tcBorders>
          </w:tcPr>
          <w:p>
            <w:pPr>
              <w:pStyle w:val="TableParagraph"/>
              <w:spacing w:before="34"/>
              <w:ind w:left="0" w:right="202"/>
              <w:jc w:val="right"/>
              <w:rPr>
                <w:b/>
                <w:sz w:val="22"/>
              </w:rPr>
            </w:pPr>
            <w:r>
              <w:rPr>
                <w:b/>
                <w:spacing w:val="-5"/>
                <w:sz w:val="22"/>
              </w:rPr>
              <w:t>19</w:t>
            </w:r>
          </w:p>
        </w:tc>
        <w:tc>
          <w:tcPr>
            <w:tcW w:w="710" w:type="dxa"/>
            <w:tcBorders>
              <w:left w:val="single" w:sz="2" w:space="0" w:color="000000"/>
              <w:right w:val="single" w:sz="2" w:space="0" w:color="000000"/>
            </w:tcBorders>
          </w:tcPr>
          <w:p>
            <w:pPr>
              <w:pStyle w:val="TableParagraph"/>
              <w:spacing w:before="29"/>
              <w:ind w:left="0" w:right="45"/>
              <w:jc w:val="center"/>
              <w:rPr>
                <w:sz w:val="22"/>
              </w:rPr>
            </w:pPr>
            <w:r>
              <w:rPr>
                <w:spacing w:val="-4"/>
                <w:sz w:val="22"/>
              </w:rPr>
              <w:t>2025</w:t>
            </w:r>
          </w:p>
        </w:tc>
        <w:tc>
          <w:tcPr>
            <w:tcW w:w="2982" w:type="dxa"/>
            <w:tcBorders>
              <w:left w:val="single" w:sz="2" w:space="0" w:color="000000"/>
              <w:right w:val="single" w:sz="2" w:space="0" w:color="000000"/>
            </w:tcBorders>
          </w:tcPr>
          <w:p>
            <w:pPr>
              <w:pStyle w:val="TableParagraph"/>
              <w:spacing w:before="29"/>
              <w:ind w:left="108"/>
              <w:rPr>
                <w:sz w:val="22"/>
              </w:rPr>
            </w:pPr>
            <w:r>
              <w:rPr>
                <w:sz w:val="22"/>
              </w:rPr>
              <w:t>Республиканский</w:t>
            </w:r>
            <w:r>
              <w:rPr>
                <w:spacing w:val="-8"/>
                <w:sz w:val="22"/>
              </w:rPr>
              <w:t> </w:t>
            </w:r>
            <w:r>
              <w:rPr>
                <w:spacing w:val="-2"/>
                <w:sz w:val="22"/>
              </w:rPr>
              <w:t>конкурс</w:t>
            </w:r>
          </w:p>
          <w:p>
            <w:pPr>
              <w:pStyle w:val="TableParagraph"/>
              <w:spacing w:before="2"/>
              <w:ind w:left="108"/>
              <w:rPr>
                <w:sz w:val="22"/>
              </w:rPr>
            </w:pPr>
            <w:r>
              <w:rPr>
                <w:sz w:val="22"/>
              </w:rPr>
              <w:t>«Бояулар</w:t>
            </w:r>
            <w:r>
              <w:rPr>
                <w:spacing w:val="-6"/>
                <w:sz w:val="22"/>
              </w:rPr>
              <w:t> </w:t>
            </w:r>
            <w:r>
              <w:rPr>
                <w:spacing w:val="-2"/>
                <w:sz w:val="22"/>
              </w:rPr>
              <w:t>құпиясы»</w:t>
            </w:r>
          </w:p>
        </w:tc>
        <w:tc>
          <w:tcPr>
            <w:tcW w:w="2880" w:type="dxa"/>
            <w:tcBorders>
              <w:left w:val="single" w:sz="2" w:space="0" w:color="000000"/>
              <w:right w:val="single" w:sz="2" w:space="0" w:color="000000"/>
            </w:tcBorders>
          </w:tcPr>
          <w:p>
            <w:pPr>
              <w:pStyle w:val="TableParagraph"/>
              <w:spacing w:before="29"/>
              <w:ind w:left="108" w:right="1392"/>
              <w:rPr>
                <w:sz w:val="22"/>
              </w:rPr>
            </w:pPr>
            <w:r>
              <w:rPr>
                <w:sz w:val="22"/>
              </w:rPr>
              <w:t>Мацевич</w:t>
            </w:r>
            <w:r>
              <w:rPr>
                <w:spacing w:val="-5"/>
                <w:sz w:val="22"/>
              </w:rPr>
              <w:t> </w:t>
            </w:r>
            <w:r>
              <w:rPr>
                <w:sz w:val="22"/>
              </w:rPr>
              <w:t>А Торгаев Р. Капенов Р. Морозов</w:t>
            </w:r>
            <w:r>
              <w:rPr>
                <w:spacing w:val="-14"/>
                <w:sz w:val="22"/>
              </w:rPr>
              <w:t> </w:t>
            </w:r>
            <w:r>
              <w:rPr>
                <w:sz w:val="22"/>
              </w:rPr>
              <w:t>К.</w:t>
            </w:r>
          </w:p>
        </w:tc>
        <w:tc>
          <w:tcPr>
            <w:tcW w:w="1987" w:type="dxa"/>
            <w:tcBorders>
              <w:left w:val="single" w:sz="2" w:space="0" w:color="000000"/>
              <w:right w:val="single" w:sz="2" w:space="0" w:color="000000"/>
            </w:tcBorders>
          </w:tcPr>
          <w:p>
            <w:pPr>
              <w:pStyle w:val="TableParagraph"/>
              <w:spacing w:before="29"/>
              <w:ind w:left="114"/>
              <w:rPr>
                <w:sz w:val="22"/>
              </w:rPr>
            </w:pPr>
            <w:r>
              <w:rPr>
                <w:sz w:val="22"/>
              </w:rPr>
              <w:t>Диплом</w:t>
            </w:r>
            <w:r>
              <w:rPr>
                <w:spacing w:val="-2"/>
                <w:sz w:val="22"/>
              </w:rPr>
              <w:t> </w:t>
            </w:r>
            <w:r>
              <w:rPr>
                <w:sz w:val="22"/>
              </w:rPr>
              <w:t>1 </w:t>
            </w:r>
            <w:r>
              <w:rPr>
                <w:spacing w:val="-2"/>
                <w:sz w:val="22"/>
              </w:rPr>
              <w:t>степени</w:t>
            </w:r>
          </w:p>
          <w:p>
            <w:pPr>
              <w:pStyle w:val="TableParagraph"/>
              <w:spacing w:line="251" w:lineRule="exact" w:before="2"/>
              <w:ind w:left="114"/>
              <w:rPr>
                <w:sz w:val="22"/>
              </w:rPr>
            </w:pPr>
            <w:r>
              <w:rPr>
                <w:sz w:val="22"/>
              </w:rPr>
              <w:t>Диплом</w:t>
            </w:r>
            <w:r>
              <w:rPr>
                <w:spacing w:val="-2"/>
                <w:sz w:val="22"/>
              </w:rPr>
              <w:t> </w:t>
            </w:r>
            <w:r>
              <w:rPr>
                <w:sz w:val="22"/>
              </w:rPr>
              <w:t>1 </w:t>
            </w:r>
            <w:r>
              <w:rPr>
                <w:spacing w:val="-2"/>
                <w:sz w:val="22"/>
              </w:rPr>
              <w:t>степени</w:t>
            </w:r>
          </w:p>
          <w:p>
            <w:pPr>
              <w:pStyle w:val="TableParagraph"/>
              <w:spacing w:line="251" w:lineRule="exact"/>
              <w:ind w:left="114"/>
              <w:rPr>
                <w:sz w:val="22"/>
              </w:rPr>
            </w:pPr>
            <w:r>
              <w:rPr>
                <w:sz w:val="22"/>
              </w:rPr>
              <w:t>Диплом</w:t>
            </w:r>
            <w:r>
              <w:rPr>
                <w:spacing w:val="-2"/>
                <w:sz w:val="22"/>
              </w:rPr>
              <w:t> </w:t>
            </w:r>
            <w:r>
              <w:rPr>
                <w:sz w:val="22"/>
              </w:rPr>
              <w:t>1 </w:t>
            </w:r>
            <w:r>
              <w:rPr>
                <w:spacing w:val="-2"/>
                <w:sz w:val="22"/>
              </w:rPr>
              <w:t>степени</w:t>
            </w:r>
          </w:p>
          <w:p>
            <w:pPr>
              <w:pStyle w:val="TableParagraph"/>
              <w:spacing w:before="2"/>
              <w:ind w:left="114"/>
              <w:rPr>
                <w:sz w:val="22"/>
              </w:rPr>
            </w:pPr>
            <w:r>
              <w:rPr>
                <w:sz w:val="22"/>
              </w:rPr>
              <w:t>Диплом</w:t>
            </w:r>
            <w:r>
              <w:rPr>
                <w:spacing w:val="-2"/>
                <w:sz w:val="22"/>
              </w:rPr>
              <w:t> </w:t>
            </w:r>
            <w:r>
              <w:rPr>
                <w:sz w:val="22"/>
              </w:rPr>
              <w:t>1 </w:t>
            </w:r>
            <w:r>
              <w:rPr>
                <w:spacing w:val="-2"/>
                <w:sz w:val="22"/>
              </w:rPr>
              <w:t>степени</w:t>
            </w:r>
          </w:p>
        </w:tc>
        <w:tc>
          <w:tcPr>
            <w:tcW w:w="2218" w:type="dxa"/>
            <w:gridSpan w:val="2"/>
            <w:tcBorders>
              <w:left w:val="single" w:sz="2" w:space="0" w:color="000000"/>
              <w:right w:val="single" w:sz="2" w:space="0" w:color="000000"/>
            </w:tcBorders>
          </w:tcPr>
          <w:p>
            <w:pPr>
              <w:pStyle w:val="TableParagraph"/>
              <w:spacing w:before="29"/>
              <w:ind w:left="115"/>
              <w:rPr>
                <w:sz w:val="22"/>
              </w:rPr>
            </w:pPr>
            <w:r>
              <w:rPr>
                <w:sz w:val="22"/>
              </w:rPr>
              <w:t>Жакупов</w:t>
            </w:r>
            <w:r>
              <w:rPr>
                <w:spacing w:val="-10"/>
                <w:sz w:val="22"/>
              </w:rPr>
              <w:t> </w:t>
            </w:r>
            <w:r>
              <w:rPr>
                <w:spacing w:val="-4"/>
                <w:sz w:val="22"/>
              </w:rPr>
              <w:t>М.С.</w:t>
            </w:r>
          </w:p>
        </w:tc>
      </w:tr>
      <w:tr>
        <w:trPr>
          <w:trHeight w:val="2471" w:hRule="atLeast"/>
        </w:trPr>
        <w:tc>
          <w:tcPr>
            <w:tcW w:w="562" w:type="dxa"/>
            <w:tcBorders>
              <w:left w:val="single" w:sz="2" w:space="0" w:color="000000"/>
              <w:right w:val="single" w:sz="2" w:space="0" w:color="000000"/>
            </w:tcBorders>
          </w:tcPr>
          <w:p>
            <w:pPr>
              <w:pStyle w:val="TableParagraph"/>
              <w:spacing w:before="34"/>
              <w:ind w:left="0" w:right="202"/>
              <w:jc w:val="right"/>
              <w:rPr>
                <w:b/>
                <w:sz w:val="22"/>
              </w:rPr>
            </w:pPr>
            <w:r>
              <w:rPr>
                <w:b/>
                <w:spacing w:val="-5"/>
                <w:sz w:val="22"/>
              </w:rPr>
              <w:t>20</w:t>
            </w:r>
          </w:p>
        </w:tc>
        <w:tc>
          <w:tcPr>
            <w:tcW w:w="710" w:type="dxa"/>
            <w:tcBorders>
              <w:left w:val="single" w:sz="2" w:space="0" w:color="000000"/>
              <w:right w:val="single" w:sz="2" w:space="0" w:color="000000"/>
            </w:tcBorders>
          </w:tcPr>
          <w:p>
            <w:pPr>
              <w:pStyle w:val="TableParagraph"/>
              <w:spacing w:before="29"/>
              <w:ind w:left="0" w:right="45"/>
              <w:jc w:val="center"/>
              <w:rPr>
                <w:sz w:val="22"/>
              </w:rPr>
            </w:pPr>
            <w:r>
              <w:rPr>
                <w:spacing w:val="-4"/>
                <w:sz w:val="22"/>
              </w:rPr>
              <w:t>2025</w:t>
            </w:r>
          </w:p>
        </w:tc>
        <w:tc>
          <w:tcPr>
            <w:tcW w:w="2982" w:type="dxa"/>
            <w:tcBorders>
              <w:left w:val="single" w:sz="2" w:space="0" w:color="000000"/>
              <w:right w:val="single" w:sz="2" w:space="0" w:color="000000"/>
            </w:tcBorders>
          </w:tcPr>
          <w:p>
            <w:pPr>
              <w:pStyle w:val="TableParagraph"/>
              <w:spacing w:before="29"/>
              <w:ind w:left="108"/>
              <w:rPr>
                <w:sz w:val="22"/>
              </w:rPr>
            </w:pPr>
            <w:r>
              <w:rPr>
                <w:sz w:val="22"/>
              </w:rPr>
              <w:t>Республиканская</w:t>
            </w:r>
            <w:r>
              <w:rPr>
                <w:spacing w:val="-9"/>
                <w:sz w:val="22"/>
              </w:rPr>
              <w:t> </w:t>
            </w:r>
            <w:r>
              <w:rPr>
                <w:spacing w:val="-2"/>
                <w:sz w:val="22"/>
              </w:rPr>
              <w:t>олимпиада</w:t>
            </w:r>
          </w:p>
          <w:p>
            <w:pPr>
              <w:pStyle w:val="TableParagraph"/>
              <w:spacing w:before="2"/>
              <w:ind w:left="108"/>
              <w:rPr>
                <w:sz w:val="22"/>
              </w:rPr>
            </w:pPr>
            <w:r>
              <w:rPr>
                <w:spacing w:val="-2"/>
                <w:sz w:val="22"/>
              </w:rPr>
              <w:t>«Ақбота</w:t>
            </w:r>
          </w:p>
        </w:tc>
        <w:tc>
          <w:tcPr>
            <w:tcW w:w="2880" w:type="dxa"/>
            <w:tcBorders>
              <w:left w:val="single" w:sz="2" w:space="0" w:color="000000"/>
              <w:right w:val="single" w:sz="2" w:space="0" w:color="000000"/>
            </w:tcBorders>
          </w:tcPr>
          <w:p>
            <w:pPr>
              <w:pStyle w:val="TableParagraph"/>
              <w:spacing w:before="29"/>
              <w:ind w:left="108" w:right="1067"/>
              <w:rPr>
                <w:sz w:val="24"/>
              </w:rPr>
            </w:pPr>
            <w:r>
              <w:rPr>
                <w:sz w:val="22"/>
              </w:rPr>
              <w:t>Эрфурт Д. Кабдрахманов Р. </w:t>
            </w:r>
            <w:r>
              <w:rPr>
                <w:sz w:val="24"/>
              </w:rPr>
              <w:t>Скорик А. Зарифулин Э. Волотковская</w:t>
            </w:r>
            <w:r>
              <w:rPr>
                <w:spacing w:val="-15"/>
                <w:sz w:val="24"/>
              </w:rPr>
              <w:t> </w:t>
            </w:r>
            <w:r>
              <w:rPr>
                <w:sz w:val="24"/>
              </w:rPr>
              <w:t>В. Малык Я.</w:t>
            </w:r>
          </w:p>
        </w:tc>
        <w:tc>
          <w:tcPr>
            <w:tcW w:w="1987" w:type="dxa"/>
            <w:tcBorders>
              <w:left w:val="single" w:sz="2" w:space="0" w:color="000000"/>
              <w:right w:val="single" w:sz="2" w:space="0" w:color="000000"/>
            </w:tcBorders>
          </w:tcPr>
          <w:p>
            <w:pPr>
              <w:pStyle w:val="TableParagraph"/>
              <w:spacing w:before="29"/>
              <w:ind w:left="114"/>
              <w:rPr>
                <w:sz w:val="22"/>
              </w:rPr>
            </w:pPr>
            <w:r>
              <w:rPr>
                <w:sz w:val="22"/>
              </w:rPr>
              <w:t>Диплом</w:t>
            </w:r>
            <w:r>
              <w:rPr>
                <w:spacing w:val="-2"/>
                <w:sz w:val="22"/>
              </w:rPr>
              <w:t> </w:t>
            </w:r>
            <w:r>
              <w:rPr>
                <w:sz w:val="22"/>
              </w:rPr>
              <w:t>1 </w:t>
            </w:r>
            <w:r>
              <w:rPr>
                <w:spacing w:val="-2"/>
                <w:sz w:val="22"/>
              </w:rPr>
              <w:t>степени</w:t>
            </w:r>
          </w:p>
          <w:p>
            <w:pPr>
              <w:pStyle w:val="TableParagraph"/>
              <w:spacing w:before="2"/>
              <w:ind w:left="114"/>
              <w:rPr>
                <w:sz w:val="22"/>
              </w:rPr>
            </w:pPr>
            <w:r>
              <w:rPr>
                <w:sz w:val="22"/>
              </w:rPr>
              <w:t>Диплом</w:t>
            </w:r>
            <w:r>
              <w:rPr>
                <w:spacing w:val="-2"/>
                <w:sz w:val="22"/>
              </w:rPr>
              <w:t> </w:t>
            </w:r>
            <w:r>
              <w:rPr>
                <w:sz w:val="22"/>
              </w:rPr>
              <w:t>2 </w:t>
            </w:r>
            <w:r>
              <w:rPr>
                <w:spacing w:val="-2"/>
                <w:sz w:val="22"/>
              </w:rPr>
              <w:t>степени</w:t>
            </w:r>
          </w:p>
          <w:p>
            <w:pPr>
              <w:pStyle w:val="TableParagraph"/>
              <w:spacing w:line="251" w:lineRule="exact" w:before="1"/>
              <w:ind w:left="114"/>
              <w:rPr>
                <w:sz w:val="22"/>
              </w:rPr>
            </w:pPr>
            <w:r>
              <w:rPr>
                <w:sz w:val="22"/>
              </w:rPr>
              <w:t>Диплом</w:t>
            </w:r>
            <w:r>
              <w:rPr>
                <w:spacing w:val="-2"/>
                <w:sz w:val="22"/>
              </w:rPr>
              <w:t> </w:t>
            </w:r>
            <w:r>
              <w:rPr>
                <w:sz w:val="22"/>
              </w:rPr>
              <w:t>3 </w:t>
            </w:r>
            <w:r>
              <w:rPr>
                <w:spacing w:val="-2"/>
                <w:sz w:val="22"/>
              </w:rPr>
              <w:t>степени</w:t>
            </w:r>
          </w:p>
          <w:p>
            <w:pPr>
              <w:pStyle w:val="TableParagraph"/>
              <w:spacing w:line="251" w:lineRule="exact"/>
              <w:ind w:left="114"/>
              <w:rPr>
                <w:sz w:val="22"/>
              </w:rPr>
            </w:pPr>
            <w:r>
              <w:rPr>
                <w:sz w:val="22"/>
              </w:rPr>
              <w:t>Диплом</w:t>
            </w:r>
            <w:r>
              <w:rPr>
                <w:spacing w:val="-2"/>
                <w:sz w:val="22"/>
              </w:rPr>
              <w:t> </w:t>
            </w:r>
            <w:r>
              <w:rPr>
                <w:sz w:val="22"/>
              </w:rPr>
              <w:t>1 </w:t>
            </w:r>
            <w:r>
              <w:rPr>
                <w:spacing w:val="-2"/>
                <w:sz w:val="22"/>
              </w:rPr>
              <w:t>степени</w:t>
            </w:r>
          </w:p>
          <w:p>
            <w:pPr>
              <w:pStyle w:val="TableParagraph"/>
              <w:spacing w:before="2"/>
              <w:ind w:left="114"/>
              <w:rPr>
                <w:sz w:val="22"/>
              </w:rPr>
            </w:pPr>
            <w:r>
              <w:rPr>
                <w:sz w:val="22"/>
              </w:rPr>
              <w:t>Диплом</w:t>
            </w:r>
            <w:r>
              <w:rPr>
                <w:spacing w:val="-2"/>
                <w:sz w:val="22"/>
              </w:rPr>
              <w:t> </w:t>
            </w:r>
            <w:r>
              <w:rPr>
                <w:sz w:val="22"/>
              </w:rPr>
              <w:t>1 </w:t>
            </w:r>
            <w:r>
              <w:rPr>
                <w:spacing w:val="-2"/>
                <w:sz w:val="22"/>
              </w:rPr>
              <w:t>степени</w:t>
            </w:r>
          </w:p>
          <w:p>
            <w:pPr>
              <w:pStyle w:val="TableParagraph"/>
              <w:spacing w:before="1"/>
              <w:ind w:left="114"/>
              <w:rPr>
                <w:sz w:val="22"/>
              </w:rPr>
            </w:pPr>
            <w:r>
              <w:rPr>
                <w:sz w:val="22"/>
              </w:rPr>
              <w:t>Диплом</w:t>
            </w:r>
            <w:r>
              <w:rPr>
                <w:spacing w:val="-2"/>
                <w:sz w:val="22"/>
              </w:rPr>
              <w:t> </w:t>
            </w:r>
            <w:r>
              <w:rPr>
                <w:sz w:val="22"/>
              </w:rPr>
              <w:t>1 </w:t>
            </w:r>
            <w:r>
              <w:rPr>
                <w:spacing w:val="-2"/>
                <w:sz w:val="22"/>
              </w:rPr>
              <w:t>степени</w:t>
            </w:r>
          </w:p>
        </w:tc>
        <w:tc>
          <w:tcPr>
            <w:tcW w:w="2218" w:type="dxa"/>
            <w:gridSpan w:val="2"/>
            <w:tcBorders>
              <w:left w:val="single" w:sz="2" w:space="0" w:color="000000"/>
              <w:right w:val="single" w:sz="2" w:space="0" w:color="000000"/>
            </w:tcBorders>
          </w:tcPr>
          <w:p>
            <w:pPr>
              <w:pStyle w:val="TableParagraph"/>
              <w:spacing w:before="29"/>
              <w:ind w:left="115" w:right="108"/>
              <w:rPr>
                <w:sz w:val="22"/>
              </w:rPr>
            </w:pPr>
            <w:r>
              <w:rPr>
                <w:spacing w:val="-2"/>
                <w:sz w:val="22"/>
              </w:rPr>
              <w:t>Клышева А.Т.Дмитриева </w:t>
            </w:r>
            <w:r>
              <w:rPr>
                <w:sz w:val="22"/>
              </w:rPr>
              <w:t>Г.В.Кендыбаева</w:t>
            </w:r>
            <w:r>
              <w:rPr>
                <w:spacing w:val="-14"/>
                <w:sz w:val="22"/>
              </w:rPr>
              <w:t> </w:t>
            </w:r>
            <w:r>
              <w:rPr>
                <w:sz w:val="22"/>
              </w:rPr>
              <w:t>А.К. Смагулова З.К. Ракадыл К. Конкина </w:t>
            </w:r>
            <w:r>
              <w:rPr>
                <w:spacing w:val="-2"/>
                <w:sz w:val="22"/>
              </w:rPr>
              <w:t>Н.В.Шабикенова</w:t>
            </w:r>
            <w:r>
              <w:rPr>
                <w:spacing w:val="40"/>
                <w:sz w:val="22"/>
              </w:rPr>
              <w:t> </w:t>
            </w:r>
            <w:r>
              <w:rPr>
                <w:sz w:val="22"/>
              </w:rPr>
              <w:t>Д.Б. Балмуханова М.М. Акимова З.С.Манасова А.С.</w:t>
            </w:r>
          </w:p>
        </w:tc>
      </w:tr>
      <w:tr>
        <w:trPr>
          <w:trHeight w:val="700" w:hRule="atLeast"/>
        </w:trPr>
        <w:tc>
          <w:tcPr>
            <w:tcW w:w="562" w:type="dxa"/>
            <w:tcBorders>
              <w:left w:val="single" w:sz="2" w:space="0" w:color="000000"/>
              <w:right w:val="single" w:sz="2" w:space="0" w:color="000000"/>
            </w:tcBorders>
          </w:tcPr>
          <w:p>
            <w:pPr>
              <w:pStyle w:val="TableParagraph"/>
              <w:spacing w:before="35"/>
              <w:ind w:left="0" w:right="202"/>
              <w:jc w:val="right"/>
              <w:rPr>
                <w:b/>
                <w:sz w:val="22"/>
              </w:rPr>
            </w:pPr>
            <w:r>
              <w:rPr>
                <w:b/>
                <w:spacing w:val="-5"/>
                <w:sz w:val="22"/>
              </w:rPr>
              <w:t>21</w:t>
            </w:r>
          </w:p>
        </w:tc>
        <w:tc>
          <w:tcPr>
            <w:tcW w:w="710" w:type="dxa"/>
            <w:tcBorders>
              <w:left w:val="single" w:sz="2" w:space="0" w:color="000000"/>
              <w:right w:val="single" w:sz="2" w:space="0" w:color="000000"/>
            </w:tcBorders>
          </w:tcPr>
          <w:p>
            <w:pPr>
              <w:pStyle w:val="TableParagraph"/>
              <w:spacing w:before="30"/>
              <w:ind w:left="0" w:right="45"/>
              <w:jc w:val="center"/>
              <w:rPr>
                <w:sz w:val="22"/>
              </w:rPr>
            </w:pPr>
            <w:r>
              <w:rPr>
                <w:spacing w:val="-4"/>
                <w:sz w:val="22"/>
              </w:rPr>
              <w:t>2025</w:t>
            </w:r>
          </w:p>
        </w:tc>
        <w:tc>
          <w:tcPr>
            <w:tcW w:w="2982" w:type="dxa"/>
            <w:tcBorders>
              <w:left w:val="single" w:sz="2" w:space="0" w:color="000000"/>
              <w:right w:val="single" w:sz="2" w:space="0" w:color="000000"/>
            </w:tcBorders>
          </w:tcPr>
          <w:p>
            <w:pPr>
              <w:pStyle w:val="TableParagraph"/>
              <w:spacing w:before="30"/>
              <w:ind w:left="108"/>
              <w:rPr>
                <w:sz w:val="22"/>
              </w:rPr>
            </w:pPr>
            <w:r>
              <w:rPr>
                <w:sz w:val="22"/>
              </w:rPr>
              <w:t>Республиканская</w:t>
            </w:r>
            <w:r>
              <w:rPr>
                <w:spacing w:val="-9"/>
                <w:sz w:val="22"/>
              </w:rPr>
              <w:t> </w:t>
            </w:r>
            <w:r>
              <w:rPr>
                <w:spacing w:val="-2"/>
                <w:sz w:val="22"/>
              </w:rPr>
              <w:t>олимпиада</w:t>
            </w:r>
          </w:p>
          <w:p>
            <w:pPr>
              <w:pStyle w:val="TableParagraph"/>
              <w:spacing w:before="1"/>
              <w:ind w:left="108"/>
              <w:rPr>
                <w:sz w:val="22"/>
              </w:rPr>
            </w:pPr>
            <w:r>
              <w:rPr>
                <w:spacing w:val="-2"/>
                <w:sz w:val="22"/>
              </w:rPr>
              <w:t>«Бастау»</w:t>
            </w:r>
          </w:p>
        </w:tc>
        <w:tc>
          <w:tcPr>
            <w:tcW w:w="2880" w:type="dxa"/>
            <w:tcBorders>
              <w:left w:val="single" w:sz="2" w:space="0" w:color="000000"/>
              <w:right w:val="single" w:sz="2" w:space="0" w:color="000000"/>
            </w:tcBorders>
          </w:tcPr>
          <w:p>
            <w:pPr>
              <w:pStyle w:val="TableParagraph"/>
              <w:spacing w:before="30"/>
              <w:ind w:left="108"/>
              <w:rPr>
                <w:sz w:val="22"/>
              </w:rPr>
            </w:pPr>
            <w:r>
              <w:rPr>
                <w:sz w:val="22"/>
              </w:rPr>
              <w:t>Зарифулин</w:t>
            </w:r>
            <w:r>
              <w:rPr>
                <w:spacing w:val="-4"/>
                <w:sz w:val="22"/>
              </w:rPr>
              <w:t> </w:t>
            </w:r>
            <w:r>
              <w:rPr>
                <w:spacing w:val="-2"/>
                <w:sz w:val="22"/>
              </w:rPr>
              <w:t>Эмиль</w:t>
            </w:r>
          </w:p>
        </w:tc>
        <w:tc>
          <w:tcPr>
            <w:tcW w:w="1987" w:type="dxa"/>
            <w:tcBorders>
              <w:left w:val="single" w:sz="2" w:space="0" w:color="000000"/>
              <w:right w:val="single" w:sz="2" w:space="0" w:color="000000"/>
            </w:tcBorders>
          </w:tcPr>
          <w:p>
            <w:pPr>
              <w:pStyle w:val="TableParagraph"/>
              <w:spacing w:before="30"/>
              <w:ind w:left="114"/>
              <w:rPr>
                <w:sz w:val="22"/>
              </w:rPr>
            </w:pPr>
            <w:r>
              <w:rPr>
                <w:sz w:val="22"/>
              </w:rPr>
              <w:t>3</w:t>
            </w:r>
            <w:r>
              <w:rPr>
                <w:spacing w:val="2"/>
                <w:sz w:val="22"/>
              </w:rPr>
              <w:t> </w:t>
            </w:r>
            <w:r>
              <w:rPr>
                <w:spacing w:val="-2"/>
                <w:sz w:val="22"/>
              </w:rPr>
              <w:t>место</w:t>
            </w:r>
          </w:p>
        </w:tc>
        <w:tc>
          <w:tcPr>
            <w:tcW w:w="2218" w:type="dxa"/>
            <w:gridSpan w:val="2"/>
            <w:tcBorders>
              <w:left w:val="single" w:sz="2" w:space="0" w:color="000000"/>
              <w:right w:val="single" w:sz="2" w:space="0" w:color="000000"/>
            </w:tcBorders>
          </w:tcPr>
          <w:p>
            <w:pPr>
              <w:pStyle w:val="TableParagraph"/>
              <w:spacing w:before="30"/>
              <w:ind w:left="115"/>
              <w:rPr>
                <w:sz w:val="22"/>
              </w:rPr>
            </w:pPr>
            <w:r>
              <w:rPr>
                <w:sz w:val="22"/>
              </w:rPr>
              <w:t>Смагулова</w:t>
            </w:r>
            <w:r>
              <w:rPr>
                <w:spacing w:val="-3"/>
                <w:sz w:val="22"/>
              </w:rPr>
              <w:t> </w:t>
            </w:r>
            <w:r>
              <w:rPr>
                <w:spacing w:val="-4"/>
                <w:sz w:val="22"/>
              </w:rPr>
              <w:t>З.К.</w:t>
            </w:r>
          </w:p>
        </w:tc>
      </w:tr>
      <w:tr>
        <w:trPr>
          <w:trHeight w:val="954" w:hRule="atLeast"/>
        </w:trPr>
        <w:tc>
          <w:tcPr>
            <w:tcW w:w="562" w:type="dxa"/>
            <w:tcBorders>
              <w:left w:val="single" w:sz="2" w:space="0" w:color="000000"/>
              <w:right w:val="single" w:sz="2" w:space="0" w:color="000000"/>
            </w:tcBorders>
          </w:tcPr>
          <w:p>
            <w:pPr>
              <w:pStyle w:val="TableParagraph"/>
              <w:spacing w:before="34"/>
              <w:ind w:left="0" w:right="202"/>
              <w:jc w:val="right"/>
              <w:rPr>
                <w:b/>
                <w:sz w:val="22"/>
              </w:rPr>
            </w:pPr>
            <w:r>
              <w:rPr>
                <w:b/>
                <w:spacing w:val="-5"/>
                <w:sz w:val="22"/>
              </w:rPr>
              <w:t>22</w:t>
            </w:r>
          </w:p>
        </w:tc>
        <w:tc>
          <w:tcPr>
            <w:tcW w:w="710" w:type="dxa"/>
            <w:tcBorders>
              <w:left w:val="single" w:sz="2" w:space="0" w:color="000000"/>
              <w:right w:val="single" w:sz="2" w:space="0" w:color="000000"/>
            </w:tcBorders>
          </w:tcPr>
          <w:p>
            <w:pPr>
              <w:pStyle w:val="TableParagraph"/>
              <w:spacing w:before="29"/>
              <w:ind w:left="0" w:right="45"/>
              <w:jc w:val="center"/>
              <w:rPr>
                <w:sz w:val="22"/>
              </w:rPr>
            </w:pPr>
            <w:r>
              <w:rPr>
                <w:spacing w:val="-4"/>
                <w:sz w:val="22"/>
              </w:rPr>
              <w:t>2025</w:t>
            </w:r>
          </w:p>
        </w:tc>
        <w:tc>
          <w:tcPr>
            <w:tcW w:w="2982" w:type="dxa"/>
            <w:tcBorders>
              <w:left w:val="single" w:sz="2" w:space="0" w:color="000000"/>
              <w:right w:val="single" w:sz="2" w:space="0" w:color="000000"/>
            </w:tcBorders>
          </w:tcPr>
          <w:p>
            <w:pPr>
              <w:pStyle w:val="TableParagraph"/>
              <w:spacing w:before="29"/>
              <w:ind w:left="108"/>
              <w:rPr>
                <w:sz w:val="22"/>
              </w:rPr>
            </w:pPr>
            <w:r>
              <w:rPr>
                <w:sz w:val="22"/>
              </w:rPr>
              <w:t>Республиканская</w:t>
            </w:r>
            <w:r>
              <w:rPr>
                <w:spacing w:val="-9"/>
                <w:sz w:val="22"/>
              </w:rPr>
              <w:t> </w:t>
            </w:r>
            <w:r>
              <w:rPr>
                <w:spacing w:val="-2"/>
                <w:sz w:val="22"/>
              </w:rPr>
              <w:t>олимпиада</w:t>
            </w:r>
          </w:p>
          <w:p>
            <w:pPr>
              <w:pStyle w:val="TableParagraph"/>
              <w:spacing w:before="2"/>
              <w:ind w:left="108"/>
              <w:rPr>
                <w:sz w:val="22"/>
              </w:rPr>
            </w:pPr>
            <w:r>
              <w:rPr>
                <w:sz w:val="22"/>
              </w:rPr>
              <w:t>«</w:t>
            </w:r>
            <w:r>
              <w:rPr>
                <w:spacing w:val="-5"/>
                <w:sz w:val="22"/>
              </w:rPr>
              <w:t> </w:t>
            </w:r>
            <w:r>
              <w:rPr>
                <w:sz w:val="22"/>
              </w:rPr>
              <w:t>Білімді</w:t>
            </w:r>
            <w:r>
              <w:rPr>
                <w:spacing w:val="-4"/>
                <w:sz w:val="22"/>
              </w:rPr>
              <w:t> </w:t>
            </w:r>
            <w:r>
              <w:rPr>
                <w:sz w:val="22"/>
              </w:rPr>
              <w:t>жас-Ел </w:t>
            </w:r>
            <w:r>
              <w:rPr>
                <w:spacing w:val="-2"/>
                <w:sz w:val="22"/>
              </w:rPr>
              <w:t>болашағы</w:t>
            </w:r>
          </w:p>
        </w:tc>
        <w:tc>
          <w:tcPr>
            <w:tcW w:w="2880" w:type="dxa"/>
            <w:tcBorders>
              <w:left w:val="single" w:sz="2" w:space="0" w:color="000000"/>
              <w:right w:val="single" w:sz="2" w:space="0" w:color="000000"/>
            </w:tcBorders>
          </w:tcPr>
          <w:p>
            <w:pPr>
              <w:pStyle w:val="TableParagraph"/>
              <w:spacing w:before="29"/>
              <w:ind w:left="108"/>
              <w:rPr>
                <w:sz w:val="22"/>
              </w:rPr>
            </w:pPr>
            <w:r>
              <w:rPr>
                <w:sz w:val="22"/>
              </w:rPr>
              <w:t>Данилочкин</w:t>
            </w:r>
            <w:r>
              <w:rPr>
                <w:spacing w:val="-8"/>
                <w:sz w:val="22"/>
              </w:rPr>
              <w:t> </w:t>
            </w:r>
            <w:r>
              <w:rPr>
                <w:spacing w:val="-4"/>
                <w:sz w:val="22"/>
              </w:rPr>
              <w:t>Артем</w:t>
            </w:r>
          </w:p>
        </w:tc>
        <w:tc>
          <w:tcPr>
            <w:tcW w:w="1987" w:type="dxa"/>
            <w:tcBorders>
              <w:left w:val="single" w:sz="2" w:space="0" w:color="000000"/>
              <w:right w:val="single" w:sz="2" w:space="0" w:color="000000"/>
            </w:tcBorders>
          </w:tcPr>
          <w:p>
            <w:pPr>
              <w:pStyle w:val="TableParagraph"/>
              <w:spacing w:before="29"/>
              <w:ind w:left="114"/>
              <w:rPr>
                <w:sz w:val="22"/>
              </w:rPr>
            </w:pPr>
            <w:r>
              <w:rPr>
                <w:sz w:val="22"/>
              </w:rPr>
              <w:t>Диплом</w:t>
            </w:r>
            <w:r>
              <w:rPr>
                <w:spacing w:val="-2"/>
                <w:sz w:val="22"/>
              </w:rPr>
              <w:t> </w:t>
            </w:r>
            <w:r>
              <w:rPr>
                <w:sz w:val="22"/>
              </w:rPr>
              <w:t>2 </w:t>
            </w:r>
            <w:r>
              <w:rPr>
                <w:spacing w:val="-2"/>
                <w:sz w:val="22"/>
              </w:rPr>
              <w:t>степени</w:t>
            </w:r>
          </w:p>
          <w:p>
            <w:pPr>
              <w:pStyle w:val="TableParagraph"/>
              <w:spacing w:before="2"/>
              <w:ind w:left="114"/>
              <w:rPr>
                <w:sz w:val="22"/>
              </w:rPr>
            </w:pPr>
            <w:r>
              <w:rPr>
                <w:sz w:val="22"/>
              </w:rPr>
              <w:t>Диплом</w:t>
            </w:r>
            <w:r>
              <w:rPr>
                <w:spacing w:val="-2"/>
                <w:sz w:val="22"/>
              </w:rPr>
              <w:t> </w:t>
            </w:r>
            <w:r>
              <w:rPr>
                <w:sz w:val="22"/>
              </w:rPr>
              <w:t>2 </w:t>
            </w:r>
            <w:r>
              <w:rPr>
                <w:spacing w:val="-2"/>
                <w:sz w:val="22"/>
              </w:rPr>
              <w:t>степени</w:t>
            </w:r>
          </w:p>
          <w:p>
            <w:pPr>
              <w:pStyle w:val="TableParagraph"/>
              <w:spacing w:before="1"/>
              <w:ind w:left="114"/>
              <w:rPr>
                <w:sz w:val="22"/>
              </w:rPr>
            </w:pPr>
            <w:r>
              <w:rPr>
                <w:sz w:val="22"/>
              </w:rPr>
              <w:t>Диплом</w:t>
            </w:r>
            <w:r>
              <w:rPr>
                <w:spacing w:val="-2"/>
                <w:sz w:val="22"/>
              </w:rPr>
              <w:t> </w:t>
            </w:r>
            <w:r>
              <w:rPr>
                <w:sz w:val="22"/>
              </w:rPr>
              <w:t>2 </w:t>
            </w:r>
            <w:r>
              <w:rPr>
                <w:spacing w:val="-2"/>
                <w:sz w:val="22"/>
              </w:rPr>
              <w:t>степени</w:t>
            </w:r>
          </w:p>
        </w:tc>
        <w:tc>
          <w:tcPr>
            <w:tcW w:w="2218" w:type="dxa"/>
            <w:gridSpan w:val="2"/>
            <w:tcBorders>
              <w:left w:val="single" w:sz="2" w:space="0" w:color="000000"/>
              <w:right w:val="single" w:sz="2" w:space="0" w:color="000000"/>
            </w:tcBorders>
          </w:tcPr>
          <w:p>
            <w:pPr>
              <w:pStyle w:val="TableParagraph"/>
              <w:spacing w:before="29"/>
              <w:ind w:left="115"/>
              <w:rPr>
                <w:sz w:val="22"/>
              </w:rPr>
            </w:pPr>
            <w:r>
              <w:rPr>
                <w:sz w:val="22"/>
              </w:rPr>
              <w:t>Нурсеитова</w:t>
            </w:r>
            <w:r>
              <w:rPr>
                <w:spacing w:val="-8"/>
                <w:sz w:val="22"/>
              </w:rPr>
              <w:t> </w:t>
            </w:r>
            <w:r>
              <w:rPr>
                <w:spacing w:val="-5"/>
                <w:sz w:val="22"/>
              </w:rPr>
              <w:t>С.Д</w:t>
            </w:r>
          </w:p>
          <w:p>
            <w:pPr>
              <w:pStyle w:val="TableParagraph"/>
              <w:spacing w:before="2"/>
              <w:ind w:left="115"/>
              <w:rPr>
                <w:sz w:val="22"/>
              </w:rPr>
            </w:pPr>
            <w:r>
              <w:rPr>
                <w:sz w:val="22"/>
              </w:rPr>
              <w:t>.</w:t>
            </w:r>
            <w:r>
              <w:rPr>
                <w:spacing w:val="-1"/>
                <w:sz w:val="22"/>
              </w:rPr>
              <w:t> </w:t>
            </w:r>
            <w:r>
              <w:rPr>
                <w:sz w:val="22"/>
              </w:rPr>
              <w:t>Омашбаева</w:t>
            </w:r>
            <w:r>
              <w:rPr>
                <w:spacing w:val="-1"/>
                <w:sz w:val="22"/>
              </w:rPr>
              <w:t> </w:t>
            </w:r>
            <w:r>
              <w:rPr>
                <w:spacing w:val="-4"/>
                <w:sz w:val="22"/>
              </w:rPr>
              <w:t>М.К.</w:t>
            </w:r>
          </w:p>
        </w:tc>
      </w:tr>
      <w:tr>
        <w:trPr>
          <w:trHeight w:val="1968" w:hRule="atLeast"/>
        </w:trPr>
        <w:tc>
          <w:tcPr>
            <w:tcW w:w="562" w:type="dxa"/>
            <w:tcBorders>
              <w:left w:val="single" w:sz="2" w:space="0" w:color="000000"/>
              <w:right w:val="single" w:sz="2" w:space="0" w:color="000000"/>
            </w:tcBorders>
          </w:tcPr>
          <w:p>
            <w:pPr>
              <w:pStyle w:val="TableParagraph"/>
              <w:spacing w:before="35"/>
              <w:ind w:left="0" w:right="202"/>
              <w:jc w:val="right"/>
              <w:rPr>
                <w:b/>
                <w:sz w:val="22"/>
              </w:rPr>
            </w:pPr>
            <w:r>
              <w:rPr>
                <w:b/>
                <w:spacing w:val="-5"/>
                <w:sz w:val="22"/>
              </w:rPr>
              <w:t>23</w:t>
            </w:r>
          </w:p>
        </w:tc>
        <w:tc>
          <w:tcPr>
            <w:tcW w:w="710" w:type="dxa"/>
            <w:tcBorders>
              <w:left w:val="single" w:sz="2" w:space="0" w:color="000000"/>
              <w:right w:val="single" w:sz="2" w:space="0" w:color="000000"/>
            </w:tcBorders>
          </w:tcPr>
          <w:p>
            <w:pPr>
              <w:pStyle w:val="TableParagraph"/>
              <w:spacing w:before="30"/>
              <w:ind w:left="0" w:right="45"/>
              <w:jc w:val="center"/>
              <w:rPr>
                <w:sz w:val="22"/>
              </w:rPr>
            </w:pPr>
            <w:r>
              <w:rPr>
                <w:spacing w:val="-4"/>
                <w:sz w:val="22"/>
              </w:rPr>
              <w:t>2025</w:t>
            </w:r>
          </w:p>
        </w:tc>
        <w:tc>
          <w:tcPr>
            <w:tcW w:w="2982" w:type="dxa"/>
            <w:tcBorders>
              <w:left w:val="single" w:sz="2" w:space="0" w:color="000000"/>
              <w:right w:val="single" w:sz="2" w:space="0" w:color="000000"/>
            </w:tcBorders>
          </w:tcPr>
          <w:p>
            <w:pPr>
              <w:pStyle w:val="TableParagraph"/>
              <w:spacing w:before="30"/>
              <w:ind w:left="108" w:right="295"/>
              <w:rPr>
                <w:sz w:val="22"/>
              </w:rPr>
            </w:pPr>
            <w:r>
              <w:rPr>
                <w:spacing w:val="-2"/>
                <w:sz w:val="22"/>
              </w:rPr>
              <w:t>Републиканская </w:t>
            </w:r>
            <w:r>
              <w:rPr>
                <w:sz w:val="22"/>
              </w:rPr>
              <w:t>математическая</w:t>
            </w:r>
            <w:r>
              <w:rPr>
                <w:spacing w:val="-14"/>
                <w:sz w:val="22"/>
              </w:rPr>
              <w:t> </w:t>
            </w:r>
            <w:r>
              <w:rPr>
                <w:sz w:val="22"/>
              </w:rPr>
              <w:t>олимпиада</w:t>
            </w:r>
          </w:p>
          <w:p>
            <w:pPr>
              <w:pStyle w:val="TableParagraph"/>
              <w:spacing w:before="3"/>
              <w:ind w:left="108"/>
              <w:rPr>
                <w:sz w:val="22"/>
              </w:rPr>
            </w:pPr>
            <w:r>
              <w:rPr>
                <w:spacing w:val="-2"/>
                <w:sz w:val="22"/>
              </w:rPr>
              <w:t>«Бастау»</w:t>
            </w:r>
          </w:p>
        </w:tc>
        <w:tc>
          <w:tcPr>
            <w:tcW w:w="2880" w:type="dxa"/>
            <w:tcBorders>
              <w:left w:val="single" w:sz="2" w:space="0" w:color="000000"/>
              <w:right w:val="single" w:sz="2" w:space="0" w:color="000000"/>
            </w:tcBorders>
          </w:tcPr>
          <w:p>
            <w:pPr>
              <w:pStyle w:val="TableParagraph"/>
              <w:spacing w:before="30"/>
              <w:ind w:left="108" w:right="1591"/>
              <w:jc w:val="both"/>
              <w:rPr>
                <w:sz w:val="22"/>
              </w:rPr>
            </w:pPr>
            <w:r>
              <w:rPr>
                <w:sz w:val="22"/>
              </w:rPr>
              <w:t>Оразбаев Т. Артемьев</w:t>
            </w:r>
            <w:r>
              <w:rPr>
                <w:spacing w:val="-14"/>
                <w:sz w:val="22"/>
              </w:rPr>
              <w:t> </w:t>
            </w:r>
            <w:r>
              <w:rPr>
                <w:sz w:val="22"/>
              </w:rPr>
              <w:t>А. Карыбаев</w:t>
            </w:r>
            <w:r>
              <w:rPr>
                <w:spacing w:val="-8"/>
                <w:sz w:val="22"/>
              </w:rPr>
              <w:t> </w:t>
            </w:r>
            <w:r>
              <w:rPr>
                <w:spacing w:val="-5"/>
                <w:sz w:val="22"/>
              </w:rPr>
              <w:t>Д.</w:t>
            </w:r>
          </w:p>
        </w:tc>
        <w:tc>
          <w:tcPr>
            <w:tcW w:w="1987" w:type="dxa"/>
            <w:tcBorders>
              <w:left w:val="single" w:sz="2" w:space="0" w:color="000000"/>
              <w:right w:val="single" w:sz="2" w:space="0" w:color="000000"/>
            </w:tcBorders>
          </w:tcPr>
          <w:p>
            <w:pPr>
              <w:pStyle w:val="TableParagraph"/>
              <w:spacing w:before="30"/>
              <w:ind w:left="114"/>
              <w:rPr>
                <w:sz w:val="22"/>
              </w:rPr>
            </w:pPr>
            <w:r>
              <w:rPr>
                <w:sz w:val="22"/>
              </w:rPr>
              <w:t>Диплом</w:t>
            </w:r>
            <w:r>
              <w:rPr>
                <w:spacing w:val="-2"/>
                <w:sz w:val="22"/>
              </w:rPr>
              <w:t> </w:t>
            </w:r>
            <w:r>
              <w:rPr>
                <w:sz w:val="22"/>
              </w:rPr>
              <w:t>1 </w:t>
            </w:r>
            <w:r>
              <w:rPr>
                <w:spacing w:val="-2"/>
                <w:sz w:val="22"/>
              </w:rPr>
              <w:t>степени</w:t>
            </w:r>
          </w:p>
          <w:p>
            <w:pPr>
              <w:pStyle w:val="TableParagraph"/>
              <w:spacing w:before="1"/>
              <w:ind w:left="114"/>
              <w:rPr>
                <w:sz w:val="22"/>
              </w:rPr>
            </w:pPr>
            <w:r>
              <w:rPr>
                <w:sz w:val="22"/>
              </w:rPr>
              <w:t>Диплом</w:t>
            </w:r>
            <w:r>
              <w:rPr>
                <w:spacing w:val="-2"/>
                <w:sz w:val="22"/>
              </w:rPr>
              <w:t> </w:t>
            </w:r>
            <w:r>
              <w:rPr>
                <w:sz w:val="22"/>
              </w:rPr>
              <w:t>2 </w:t>
            </w:r>
            <w:r>
              <w:rPr>
                <w:spacing w:val="-2"/>
                <w:sz w:val="22"/>
              </w:rPr>
              <w:t>степени</w:t>
            </w:r>
          </w:p>
          <w:p>
            <w:pPr>
              <w:pStyle w:val="TableParagraph"/>
              <w:spacing w:before="2"/>
              <w:ind w:left="114"/>
              <w:rPr>
                <w:sz w:val="22"/>
              </w:rPr>
            </w:pPr>
            <w:r>
              <w:rPr>
                <w:sz w:val="22"/>
              </w:rPr>
              <w:t>Диплом</w:t>
            </w:r>
            <w:r>
              <w:rPr>
                <w:spacing w:val="-2"/>
                <w:sz w:val="22"/>
              </w:rPr>
              <w:t> </w:t>
            </w:r>
            <w:r>
              <w:rPr>
                <w:sz w:val="22"/>
              </w:rPr>
              <w:t>2 </w:t>
            </w:r>
            <w:r>
              <w:rPr>
                <w:spacing w:val="-2"/>
                <w:sz w:val="22"/>
              </w:rPr>
              <w:t>степени</w:t>
            </w:r>
          </w:p>
        </w:tc>
        <w:tc>
          <w:tcPr>
            <w:tcW w:w="2218" w:type="dxa"/>
            <w:gridSpan w:val="2"/>
            <w:tcBorders>
              <w:left w:val="single" w:sz="2" w:space="0" w:color="000000"/>
              <w:right w:val="single" w:sz="2" w:space="0" w:color="000000"/>
            </w:tcBorders>
          </w:tcPr>
          <w:p>
            <w:pPr>
              <w:pStyle w:val="TableParagraph"/>
              <w:spacing w:before="30"/>
              <w:ind w:left="115" w:right="123"/>
              <w:rPr>
                <w:sz w:val="22"/>
              </w:rPr>
            </w:pPr>
            <w:r>
              <w:rPr>
                <w:sz w:val="22"/>
              </w:rPr>
              <w:t>Кузьменко</w:t>
            </w:r>
            <w:r>
              <w:rPr>
                <w:spacing w:val="-14"/>
                <w:sz w:val="22"/>
              </w:rPr>
              <w:t> </w:t>
            </w:r>
            <w:r>
              <w:rPr>
                <w:sz w:val="22"/>
              </w:rPr>
              <w:t>Виктория </w:t>
            </w:r>
            <w:r>
              <w:rPr>
                <w:spacing w:val="-2"/>
                <w:sz w:val="22"/>
              </w:rPr>
              <w:t>Николаевна Нурсеитова</w:t>
            </w:r>
            <w:r>
              <w:rPr>
                <w:spacing w:val="40"/>
                <w:sz w:val="22"/>
              </w:rPr>
              <w:t> </w:t>
            </w:r>
            <w:r>
              <w:rPr>
                <w:spacing w:val="-2"/>
                <w:sz w:val="22"/>
              </w:rPr>
              <w:t>Салтанат Дауреновна,</w:t>
            </w:r>
            <w:r>
              <w:rPr>
                <w:spacing w:val="40"/>
                <w:sz w:val="22"/>
              </w:rPr>
              <w:t> </w:t>
            </w:r>
            <w:r>
              <w:rPr>
                <w:sz w:val="22"/>
              </w:rPr>
              <w:t>Конкина Наталья </w:t>
            </w:r>
            <w:r>
              <w:rPr>
                <w:spacing w:val="-2"/>
                <w:sz w:val="22"/>
              </w:rPr>
              <w:t>Владимировна</w:t>
            </w:r>
          </w:p>
        </w:tc>
      </w:tr>
      <w:tr>
        <w:trPr>
          <w:trHeight w:val="700" w:hRule="atLeast"/>
        </w:trPr>
        <w:tc>
          <w:tcPr>
            <w:tcW w:w="562" w:type="dxa"/>
            <w:tcBorders>
              <w:left w:val="single" w:sz="2" w:space="0" w:color="000000"/>
              <w:right w:val="single" w:sz="2" w:space="0" w:color="000000"/>
            </w:tcBorders>
          </w:tcPr>
          <w:p>
            <w:pPr>
              <w:pStyle w:val="TableParagraph"/>
              <w:spacing w:before="34"/>
              <w:ind w:left="0" w:right="202"/>
              <w:jc w:val="right"/>
              <w:rPr>
                <w:b/>
                <w:sz w:val="22"/>
              </w:rPr>
            </w:pPr>
            <w:r>
              <w:rPr>
                <w:b/>
                <w:spacing w:val="-5"/>
                <w:sz w:val="22"/>
              </w:rPr>
              <w:t>26</w:t>
            </w:r>
          </w:p>
        </w:tc>
        <w:tc>
          <w:tcPr>
            <w:tcW w:w="710" w:type="dxa"/>
            <w:tcBorders>
              <w:left w:val="single" w:sz="2" w:space="0" w:color="000000"/>
              <w:right w:val="single" w:sz="2" w:space="0" w:color="000000"/>
            </w:tcBorders>
          </w:tcPr>
          <w:p>
            <w:pPr>
              <w:pStyle w:val="TableParagraph"/>
              <w:spacing w:before="29"/>
              <w:ind w:left="0" w:right="45"/>
              <w:jc w:val="center"/>
              <w:rPr>
                <w:sz w:val="22"/>
              </w:rPr>
            </w:pPr>
            <w:r>
              <w:rPr>
                <w:spacing w:val="-4"/>
                <w:sz w:val="22"/>
              </w:rPr>
              <w:t>2025</w:t>
            </w:r>
          </w:p>
        </w:tc>
        <w:tc>
          <w:tcPr>
            <w:tcW w:w="2982" w:type="dxa"/>
            <w:tcBorders>
              <w:left w:val="single" w:sz="2" w:space="0" w:color="000000"/>
              <w:right w:val="single" w:sz="2" w:space="0" w:color="000000"/>
            </w:tcBorders>
          </w:tcPr>
          <w:p>
            <w:pPr>
              <w:pStyle w:val="TableParagraph"/>
              <w:spacing w:before="29"/>
              <w:ind w:left="108"/>
              <w:rPr>
                <w:sz w:val="22"/>
              </w:rPr>
            </w:pPr>
            <w:r>
              <w:rPr>
                <w:sz w:val="22"/>
              </w:rPr>
              <w:t>Международный</w:t>
            </w:r>
            <w:r>
              <w:rPr>
                <w:spacing w:val="-10"/>
                <w:sz w:val="22"/>
              </w:rPr>
              <w:t> </w:t>
            </w:r>
            <w:r>
              <w:rPr>
                <w:spacing w:val="-2"/>
                <w:sz w:val="22"/>
              </w:rPr>
              <w:t>конкурс</w:t>
            </w:r>
          </w:p>
          <w:p>
            <w:pPr>
              <w:pStyle w:val="TableParagraph"/>
              <w:spacing w:before="2"/>
              <w:ind w:left="108"/>
              <w:rPr>
                <w:sz w:val="22"/>
              </w:rPr>
            </w:pPr>
            <w:r>
              <w:rPr>
                <w:sz w:val="22"/>
              </w:rPr>
              <w:t>«Кенгуру</w:t>
            </w:r>
            <w:r>
              <w:rPr>
                <w:spacing w:val="-7"/>
                <w:sz w:val="22"/>
              </w:rPr>
              <w:t> </w:t>
            </w:r>
            <w:r>
              <w:rPr>
                <w:spacing w:val="-2"/>
                <w:sz w:val="22"/>
              </w:rPr>
              <w:t>–лингвист»</w:t>
            </w:r>
          </w:p>
        </w:tc>
        <w:tc>
          <w:tcPr>
            <w:tcW w:w="2880" w:type="dxa"/>
            <w:tcBorders>
              <w:left w:val="single" w:sz="2" w:space="0" w:color="000000"/>
              <w:right w:val="single" w:sz="2" w:space="0" w:color="000000"/>
            </w:tcBorders>
          </w:tcPr>
          <w:p>
            <w:pPr>
              <w:pStyle w:val="TableParagraph"/>
              <w:spacing w:before="29"/>
              <w:ind w:left="108"/>
              <w:rPr>
                <w:sz w:val="22"/>
              </w:rPr>
            </w:pPr>
            <w:r>
              <w:rPr>
                <w:sz w:val="22"/>
              </w:rPr>
              <w:t>Зарифулин</w:t>
            </w:r>
            <w:r>
              <w:rPr>
                <w:spacing w:val="-4"/>
                <w:sz w:val="22"/>
              </w:rPr>
              <w:t> </w:t>
            </w:r>
            <w:r>
              <w:rPr>
                <w:spacing w:val="-5"/>
                <w:sz w:val="22"/>
              </w:rPr>
              <w:t>Э.</w:t>
            </w:r>
          </w:p>
        </w:tc>
        <w:tc>
          <w:tcPr>
            <w:tcW w:w="1987" w:type="dxa"/>
            <w:tcBorders>
              <w:left w:val="single" w:sz="2" w:space="0" w:color="000000"/>
              <w:right w:val="single" w:sz="2" w:space="0" w:color="000000"/>
            </w:tcBorders>
          </w:tcPr>
          <w:p>
            <w:pPr>
              <w:pStyle w:val="TableParagraph"/>
              <w:spacing w:before="29"/>
              <w:ind w:left="114"/>
              <w:rPr>
                <w:sz w:val="22"/>
              </w:rPr>
            </w:pPr>
            <w:r>
              <w:rPr>
                <w:sz w:val="22"/>
              </w:rPr>
              <w:t>Диплом</w:t>
            </w:r>
            <w:r>
              <w:rPr>
                <w:spacing w:val="-2"/>
                <w:sz w:val="22"/>
              </w:rPr>
              <w:t> </w:t>
            </w:r>
            <w:r>
              <w:rPr>
                <w:sz w:val="22"/>
              </w:rPr>
              <w:t>1 </w:t>
            </w:r>
            <w:r>
              <w:rPr>
                <w:spacing w:val="-2"/>
                <w:sz w:val="22"/>
              </w:rPr>
              <w:t>степени</w:t>
            </w:r>
          </w:p>
        </w:tc>
        <w:tc>
          <w:tcPr>
            <w:tcW w:w="2218" w:type="dxa"/>
            <w:gridSpan w:val="2"/>
            <w:tcBorders>
              <w:left w:val="single" w:sz="2" w:space="0" w:color="000000"/>
              <w:right w:val="single" w:sz="2" w:space="0" w:color="000000"/>
            </w:tcBorders>
          </w:tcPr>
          <w:p>
            <w:pPr>
              <w:pStyle w:val="TableParagraph"/>
              <w:spacing w:before="29"/>
              <w:ind w:left="115"/>
              <w:rPr>
                <w:sz w:val="22"/>
              </w:rPr>
            </w:pPr>
            <w:r>
              <w:rPr>
                <w:sz w:val="22"/>
              </w:rPr>
              <w:t>Смагулова</w:t>
            </w:r>
            <w:r>
              <w:rPr>
                <w:spacing w:val="-14"/>
                <w:sz w:val="22"/>
              </w:rPr>
              <w:t> </w:t>
            </w:r>
            <w:r>
              <w:rPr>
                <w:sz w:val="22"/>
              </w:rPr>
              <w:t>Зульфия </w:t>
            </w:r>
            <w:r>
              <w:rPr>
                <w:spacing w:val="-2"/>
                <w:sz w:val="22"/>
              </w:rPr>
              <w:t>Кенжебаевна</w:t>
            </w:r>
          </w:p>
        </w:tc>
      </w:tr>
      <w:tr>
        <w:trPr>
          <w:trHeight w:val="758" w:hRule="atLeast"/>
        </w:trPr>
        <w:tc>
          <w:tcPr>
            <w:tcW w:w="11339" w:type="dxa"/>
            <w:gridSpan w:val="7"/>
            <w:tcBorders>
              <w:left w:val="single" w:sz="2" w:space="0" w:color="000000"/>
              <w:bottom w:val="single" w:sz="2" w:space="0" w:color="000000"/>
              <w:right w:val="single" w:sz="2" w:space="0" w:color="000000"/>
            </w:tcBorders>
          </w:tcPr>
          <w:p>
            <w:pPr>
              <w:pStyle w:val="TableParagraph"/>
              <w:spacing w:before="34"/>
              <w:ind w:left="3526"/>
              <w:rPr>
                <w:b/>
                <w:sz w:val="22"/>
              </w:rPr>
            </w:pPr>
            <w:r>
              <w:rPr>
                <w:b/>
                <w:sz w:val="22"/>
              </w:rPr>
              <w:t>Всего</w:t>
            </w:r>
            <w:r>
              <w:rPr>
                <w:b/>
                <w:spacing w:val="-2"/>
                <w:sz w:val="22"/>
              </w:rPr>
              <w:t> </w:t>
            </w:r>
            <w:r>
              <w:rPr>
                <w:b/>
                <w:sz w:val="22"/>
              </w:rPr>
              <w:t>-</w:t>
            </w:r>
            <w:r>
              <w:rPr>
                <w:b/>
                <w:spacing w:val="-5"/>
                <w:sz w:val="22"/>
              </w:rPr>
              <w:t>101</w:t>
            </w:r>
          </w:p>
        </w:tc>
      </w:tr>
      <w:tr>
        <w:trPr>
          <w:trHeight w:val="331" w:hRule="atLeast"/>
        </w:trPr>
        <w:tc>
          <w:tcPr>
            <w:tcW w:w="11339" w:type="dxa"/>
            <w:gridSpan w:val="7"/>
            <w:tcBorders>
              <w:top w:val="single" w:sz="2" w:space="0" w:color="000000"/>
              <w:left w:val="single" w:sz="2" w:space="0" w:color="000000"/>
              <w:bottom w:val="single" w:sz="6" w:space="0" w:color="CCFF66"/>
              <w:right w:val="single" w:sz="2" w:space="0" w:color="000000"/>
            </w:tcBorders>
            <w:shd w:val="clear" w:color="auto" w:fill="CCFF66"/>
          </w:tcPr>
          <w:p>
            <w:pPr>
              <w:pStyle w:val="TableParagraph"/>
              <w:spacing w:before="1"/>
              <w:ind w:left="0" w:right="87"/>
              <w:jc w:val="center"/>
              <w:rPr>
                <w:b/>
                <w:sz w:val="22"/>
              </w:rPr>
            </w:pPr>
            <w:r>
              <w:rPr>
                <w:b/>
                <w:sz w:val="22"/>
              </w:rPr>
              <w:t>Областной</w:t>
            </w:r>
            <w:r>
              <w:rPr>
                <w:b/>
                <w:spacing w:val="-5"/>
                <w:sz w:val="22"/>
              </w:rPr>
              <w:t> </w:t>
            </w:r>
            <w:r>
              <w:rPr>
                <w:b/>
                <w:spacing w:val="-2"/>
                <w:sz w:val="22"/>
              </w:rPr>
              <w:t>уровень</w:t>
            </w:r>
          </w:p>
        </w:tc>
      </w:tr>
      <w:tr>
        <w:trPr>
          <w:trHeight w:val="518" w:hRule="atLeast"/>
        </w:trPr>
        <w:tc>
          <w:tcPr>
            <w:tcW w:w="562" w:type="dxa"/>
            <w:tcBorders>
              <w:top w:val="single" w:sz="6" w:space="0" w:color="CCFF66"/>
              <w:left w:val="single" w:sz="2" w:space="0" w:color="000000"/>
              <w:bottom w:val="single" w:sz="2" w:space="0" w:color="000000"/>
              <w:right w:val="single" w:sz="2" w:space="0" w:color="000000"/>
            </w:tcBorders>
          </w:tcPr>
          <w:p>
            <w:pPr>
              <w:pStyle w:val="TableParagraph"/>
              <w:ind w:left="0" w:right="231"/>
              <w:jc w:val="right"/>
              <w:rPr>
                <w:b/>
                <w:sz w:val="22"/>
              </w:rPr>
            </w:pPr>
            <w:r>
              <w:rPr>
                <w:b/>
                <w:spacing w:val="-10"/>
                <w:sz w:val="22"/>
              </w:rPr>
              <w:t>1</w:t>
            </w:r>
          </w:p>
        </w:tc>
        <w:tc>
          <w:tcPr>
            <w:tcW w:w="710" w:type="dxa"/>
            <w:tcBorders>
              <w:top w:val="single" w:sz="6" w:space="0" w:color="CCFF66"/>
              <w:left w:val="single" w:sz="2" w:space="0" w:color="000000"/>
              <w:bottom w:val="single" w:sz="2" w:space="0" w:color="000000"/>
            </w:tcBorders>
          </w:tcPr>
          <w:p>
            <w:pPr>
              <w:pStyle w:val="TableParagraph"/>
              <w:spacing w:line="249" w:lineRule="exact"/>
              <w:ind w:left="0" w:right="23"/>
              <w:jc w:val="center"/>
              <w:rPr>
                <w:sz w:val="22"/>
              </w:rPr>
            </w:pPr>
            <w:r>
              <w:rPr>
                <w:spacing w:val="-4"/>
                <w:sz w:val="22"/>
              </w:rPr>
              <w:t>2024</w:t>
            </w:r>
          </w:p>
        </w:tc>
        <w:tc>
          <w:tcPr>
            <w:tcW w:w="2982" w:type="dxa"/>
            <w:tcBorders>
              <w:top w:val="single" w:sz="6" w:space="0" w:color="CCFF66"/>
              <w:bottom w:val="single" w:sz="2" w:space="0" w:color="000000"/>
            </w:tcBorders>
          </w:tcPr>
          <w:p>
            <w:pPr>
              <w:pStyle w:val="TableParagraph"/>
              <w:spacing w:line="250" w:lineRule="exact"/>
              <w:ind w:left="5" w:right="430"/>
              <w:rPr>
                <w:b/>
                <w:sz w:val="22"/>
              </w:rPr>
            </w:pPr>
            <w:r>
              <w:rPr>
                <w:b/>
                <w:sz w:val="22"/>
              </w:rPr>
              <w:t>«Я</w:t>
            </w:r>
            <w:r>
              <w:rPr>
                <w:b/>
                <w:spacing w:val="-14"/>
                <w:sz w:val="22"/>
              </w:rPr>
              <w:t> </w:t>
            </w:r>
            <w:r>
              <w:rPr>
                <w:b/>
                <w:sz w:val="22"/>
              </w:rPr>
              <w:t>будущее</w:t>
            </w:r>
            <w:r>
              <w:rPr>
                <w:b/>
                <w:spacing w:val="-14"/>
                <w:sz w:val="22"/>
              </w:rPr>
              <w:t> </w:t>
            </w:r>
            <w:r>
              <w:rPr>
                <w:b/>
                <w:sz w:val="22"/>
              </w:rPr>
              <w:t>своей </w:t>
            </w:r>
            <w:r>
              <w:rPr>
                <w:b/>
                <w:spacing w:val="-2"/>
                <w:sz w:val="22"/>
              </w:rPr>
              <w:t>страны»</w:t>
            </w:r>
          </w:p>
        </w:tc>
        <w:tc>
          <w:tcPr>
            <w:tcW w:w="2880" w:type="dxa"/>
            <w:tcBorders>
              <w:top w:val="single" w:sz="6" w:space="0" w:color="CCFF66"/>
              <w:bottom w:val="single" w:sz="2" w:space="0" w:color="000000"/>
            </w:tcBorders>
          </w:tcPr>
          <w:p>
            <w:pPr>
              <w:pStyle w:val="TableParagraph"/>
              <w:ind w:left="10"/>
              <w:rPr>
                <w:b/>
                <w:sz w:val="22"/>
              </w:rPr>
            </w:pPr>
            <w:r>
              <w:rPr>
                <w:b/>
                <w:sz w:val="22"/>
              </w:rPr>
              <w:t>Абдуллина</w:t>
            </w:r>
            <w:r>
              <w:rPr>
                <w:b/>
                <w:spacing w:val="-8"/>
                <w:sz w:val="22"/>
              </w:rPr>
              <w:t> </w:t>
            </w:r>
            <w:r>
              <w:rPr>
                <w:b/>
                <w:spacing w:val="-2"/>
                <w:sz w:val="22"/>
              </w:rPr>
              <w:t>Карина</w:t>
            </w:r>
          </w:p>
        </w:tc>
        <w:tc>
          <w:tcPr>
            <w:tcW w:w="2131" w:type="dxa"/>
            <w:gridSpan w:val="2"/>
            <w:tcBorders>
              <w:top w:val="single" w:sz="6" w:space="0" w:color="CCFF66"/>
              <w:bottom w:val="single" w:sz="2" w:space="0" w:color="000000"/>
              <w:right w:val="single" w:sz="2" w:space="0" w:color="000000"/>
            </w:tcBorders>
          </w:tcPr>
          <w:p>
            <w:pPr>
              <w:pStyle w:val="TableParagraph"/>
              <w:spacing w:line="249" w:lineRule="exact"/>
              <w:ind w:left="6"/>
              <w:rPr>
                <w:sz w:val="22"/>
              </w:rPr>
            </w:pPr>
            <w:r>
              <w:rPr>
                <w:spacing w:val="-2"/>
                <w:sz w:val="22"/>
              </w:rPr>
              <w:t>сертификат</w:t>
            </w:r>
          </w:p>
        </w:tc>
        <w:tc>
          <w:tcPr>
            <w:tcW w:w="2074" w:type="dxa"/>
            <w:tcBorders>
              <w:top w:val="single" w:sz="6" w:space="0" w:color="CCFF66"/>
              <w:left w:val="single" w:sz="2" w:space="0" w:color="000000"/>
              <w:bottom w:val="single" w:sz="2" w:space="0" w:color="000000"/>
              <w:right w:val="single" w:sz="2" w:space="0" w:color="000000"/>
            </w:tcBorders>
          </w:tcPr>
          <w:p>
            <w:pPr>
              <w:pStyle w:val="TableParagraph"/>
              <w:spacing w:line="249" w:lineRule="exact"/>
              <w:ind w:left="125"/>
              <w:rPr>
                <w:sz w:val="22"/>
              </w:rPr>
            </w:pPr>
            <w:r>
              <w:rPr>
                <w:sz w:val="22"/>
              </w:rPr>
              <w:t>Сарсембаева</w:t>
            </w:r>
            <w:r>
              <w:rPr>
                <w:spacing w:val="-10"/>
                <w:sz w:val="22"/>
              </w:rPr>
              <w:t> </w:t>
            </w:r>
            <w:r>
              <w:rPr>
                <w:spacing w:val="-4"/>
                <w:sz w:val="22"/>
              </w:rPr>
              <w:t>С.П.</w:t>
            </w:r>
          </w:p>
        </w:tc>
      </w:tr>
      <w:tr>
        <w:trPr>
          <w:trHeight w:val="1272" w:hRule="atLeast"/>
        </w:trPr>
        <w:tc>
          <w:tcPr>
            <w:tcW w:w="562" w:type="dxa"/>
            <w:tcBorders>
              <w:top w:val="single" w:sz="2" w:space="0" w:color="000000"/>
              <w:left w:val="single" w:sz="2" w:space="0" w:color="000000"/>
              <w:bottom w:val="single" w:sz="2" w:space="0" w:color="000000"/>
              <w:right w:val="single" w:sz="2" w:space="0" w:color="000000"/>
            </w:tcBorders>
          </w:tcPr>
          <w:p>
            <w:pPr>
              <w:pStyle w:val="TableParagraph"/>
              <w:spacing w:line="249" w:lineRule="exact"/>
              <w:ind w:left="0" w:right="231"/>
              <w:jc w:val="right"/>
              <w:rPr>
                <w:b/>
                <w:sz w:val="22"/>
              </w:rPr>
            </w:pPr>
            <w:r>
              <w:rPr>
                <w:b/>
                <w:spacing w:val="-10"/>
                <w:sz w:val="22"/>
              </w:rPr>
              <w:t>2</w:t>
            </w:r>
          </w:p>
        </w:tc>
        <w:tc>
          <w:tcPr>
            <w:tcW w:w="710" w:type="dxa"/>
            <w:tcBorders>
              <w:top w:val="single" w:sz="2" w:space="0" w:color="000000"/>
              <w:left w:val="single" w:sz="2" w:space="0" w:color="000000"/>
              <w:bottom w:val="single" w:sz="2" w:space="0" w:color="000000"/>
              <w:right w:val="single" w:sz="2" w:space="0" w:color="000000"/>
            </w:tcBorders>
          </w:tcPr>
          <w:p>
            <w:pPr>
              <w:pStyle w:val="TableParagraph"/>
              <w:spacing w:line="244" w:lineRule="exact"/>
              <w:ind w:left="19" w:right="45"/>
              <w:jc w:val="center"/>
              <w:rPr>
                <w:sz w:val="22"/>
              </w:rPr>
            </w:pPr>
            <w:r>
              <w:rPr>
                <w:spacing w:val="-4"/>
                <w:sz w:val="22"/>
              </w:rPr>
              <w:t>2024</w:t>
            </w:r>
          </w:p>
        </w:tc>
        <w:tc>
          <w:tcPr>
            <w:tcW w:w="2982" w:type="dxa"/>
            <w:tcBorders>
              <w:top w:val="single" w:sz="2" w:space="0" w:color="000000"/>
              <w:left w:val="single" w:sz="2" w:space="0" w:color="000000"/>
              <w:bottom w:val="single" w:sz="2" w:space="0" w:color="000000"/>
              <w:right w:val="single" w:sz="2" w:space="0" w:color="000000"/>
            </w:tcBorders>
          </w:tcPr>
          <w:p>
            <w:pPr>
              <w:pStyle w:val="TableParagraph"/>
              <w:ind w:left="7" w:right="689"/>
              <w:rPr>
                <w:sz w:val="22"/>
              </w:rPr>
            </w:pPr>
            <w:r>
              <w:rPr>
                <w:sz w:val="22"/>
              </w:rPr>
              <w:t>Областной этап </w:t>
            </w:r>
            <w:r>
              <w:rPr>
                <w:spacing w:val="-2"/>
                <w:sz w:val="22"/>
              </w:rPr>
              <w:t>президентской </w:t>
            </w:r>
            <w:r>
              <w:rPr>
                <w:sz w:val="22"/>
              </w:rPr>
              <w:t>олимпиады для претендентов</w:t>
            </w:r>
            <w:r>
              <w:rPr>
                <w:spacing w:val="-14"/>
                <w:sz w:val="22"/>
              </w:rPr>
              <w:t> </w:t>
            </w:r>
            <w:r>
              <w:rPr>
                <w:sz w:val="22"/>
              </w:rPr>
              <w:t>на</w:t>
            </w:r>
            <w:r>
              <w:rPr>
                <w:spacing w:val="-14"/>
                <w:sz w:val="22"/>
              </w:rPr>
              <w:t> </w:t>
            </w:r>
            <w:r>
              <w:rPr>
                <w:sz w:val="22"/>
              </w:rPr>
              <w:t>знак</w:t>
            </w:r>
          </w:p>
          <w:p>
            <w:pPr>
              <w:pStyle w:val="TableParagraph"/>
              <w:spacing w:line="248" w:lineRule="exact"/>
              <w:ind w:left="7"/>
              <w:rPr>
                <w:sz w:val="22"/>
              </w:rPr>
            </w:pPr>
            <w:r>
              <w:rPr>
                <w:sz w:val="22"/>
              </w:rPr>
              <w:t>«Алтын</w:t>
            </w:r>
            <w:r>
              <w:rPr>
                <w:spacing w:val="-8"/>
                <w:sz w:val="22"/>
              </w:rPr>
              <w:t> </w:t>
            </w:r>
            <w:r>
              <w:rPr>
                <w:spacing w:val="-2"/>
                <w:sz w:val="22"/>
              </w:rPr>
              <w:t>белгi»</w:t>
            </w:r>
          </w:p>
        </w:tc>
        <w:tc>
          <w:tcPr>
            <w:tcW w:w="2880" w:type="dxa"/>
            <w:tcBorders>
              <w:top w:val="single" w:sz="2" w:space="0" w:color="000000"/>
              <w:left w:val="single" w:sz="2" w:space="0" w:color="000000"/>
              <w:bottom w:val="single" w:sz="2" w:space="0" w:color="000000"/>
              <w:right w:val="single" w:sz="2" w:space="0" w:color="000000"/>
            </w:tcBorders>
          </w:tcPr>
          <w:p>
            <w:pPr>
              <w:pStyle w:val="TableParagraph"/>
              <w:spacing w:line="244" w:lineRule="exact"/>
              <w:ind w:left="7"/>
              <w:rPr>
                <w:sz w:val="22"/>
              </w:rPr>
            </w:pPr>
            <w:r>
              <w:rPr>
                <w:sz w:val="22"/>
              </w:rPr>
              <w:t>Куцева</w:t>
            </w:r>
            <w:r>
              <w:rPr>
                <w:spacing w:val="-4"/>
                <w:sz w:val="22"/>
              </w:rPr>
              <w:t> </w:t>
            </w:r>
            <w:r>
              <w:rPr>
                <w:spacing w:val="-2"/>
                <w:sz w:val="22"/>
              </w:rPr>
              <w:t>Елизавета</w:t>
            </w:r>
          </w:p>
        </w:tc>
        <w:tc>
          <w:tcPr>
            <w:tcW w:w="2131" w:type="dxa"/>
            <w:gridSpan w:val="2"/>
            <w:tcBorders>
              <w:top w:val="single" w:sz="2" w:space="0" w:color="000000"/>
              <w:left w:val="single" w:sz="2" w:space="0" w:color="000000"/>
              <w:bottom w:val="single" w:sz="2" w:space="0" w:color="000000"/>
              <w:right w:val="single" w:sz="2" w:space="0" w:color="000000"/>
            </w:tcBorders>
          </w:tcPr>
          <w:p>
            <w:pPr>
              <w:pStyle w:val="TableParagraph"/>
              <w:spacing w:line="244" w:lineRule="exact"/>
              <w:ind w:left="8"/>
              <w:rPr>
                <w:sz w:val="22"/>
              </w:rPr>
            </w:pPr>
            <w:r>
              <w:rPr>
                <w:spacing w:val="-2"/>
                <w:sz w:val="22"/>
              </w:rPr>
              <w:t>сертификат</w:t>
            </w:r>
          </w:p>
        </w:tc>
        <w:tc>
          <w:tcPr>
            <w:tcW w:w="2074" w:type="dxa"/>
            <w:tcBorders>
              <w:top w:val="single" w:sz="2" w:space="0" w:color="000000"/>
              <w:left w:val="single" w:sz="2" w:space="0" w:color="000000"/>
              <w:bottom w:val="single" w:sz="2" w:space="0" w:color="000000"/>
              <w:right w:val="single" w:sz="2" w:space="0" w:color="000000"/>
            </w:tcBorders>
          </w:tcPr>
          <w:p>
            <w:pPr>
              <w:pStyle w:val="TableParagraph"/>
              <w:ind w:left="5" w:right="610"/>
              <w:rPr>
                <w:sz w:val="22"/>
              </w:rPr>
            </w:pPr>
            <w:r>
              <w:rPr>
                <w:sz w:val="22"/>
              </w:rPr>
              <w:t>Менбаева Г.Х, Полынина</w:t>
            </w:r>
            <w:r>
              <w:rPr>
                <w:spacing w:val="-14"/>
                <w:sz w:val="22"/>
              </w:rPr>
              <w:t> </w:t>
            </w:r>
            <w:r>
              <w:rPr>
                <w:sz w:val="22"/>
              </w:rPr>
              <w:t>А.В. Гордеева В.В., Левицкая Л.А.</w:t>
            </w:r>
          </w:p>
          <w:p>
            <w:pPr>
              <w:pStyle w:val="TableParagraph"/>
              <w:spacing w:line="248" w:lineRule="exact"/>
              <w:ind w:left="5"/>
              <w:rPr>
                <w:sz w:val="22"/>
              </w:rPr>
            </w:pPr>
            <w:r>
              <w:rPr>
                <w:sz w:val="22"/>
              </w:rPr>
              <w:t>Струминская</w:t>
            </w:r>
            <w:r>
              <w:rPr>
                <w:spacing w:val="-5"/>
                <w:sz w:val="22"/>
              </w:rPr>
              <w:t> Е.В</w:t>
            </w:r>
          </w:p>
        </w:tc>
      </w:tr>
      <w:tr>
        <w:trPr>
          <w:trHeight w:val="556" w:hRule="atLeast"/>
        </w:trPr>
        <w:tc>
          <w:tcPr>
            <w:tcW w:w="562" w:type="dxa"/>
            <w:tcBorders>
              <w:top w:val="single" w:sz="2" w:space="0" w:color="000000"/>
              <w:left w:val="single" w:sz="2" w:space="0" w:color="000000"/>
              <w:bottom w:val="single" w:sz="2" w:space="0" w:color="000000"/>
              <w:right w:val="single" w:sz="2" w:space="0" w:color="000000"/>
            </w:tcBorders>
          </w:tcPr>
          <w:p>
            <w:pPr>
              <w:pStyle w:val="TableParagraph"/>
              <w:spacing w:before="1"/>
              <w:ind w:left="0" w:right="229"/>
              <w:jc w:val="right"/>
              <w:rPr>
                <w:b/>
                <w:sz w:val="22"/>
              </w:rPr>
            </w:pPr>
            <w:r>
              <w:rPr>
                <w:b/>
                <w:spacing w:val="-10"/>
                <w:sz w:val="22"/>
              </w:rPr>
              <w:t>З</w:t>
            </w:r>
          </w:p>
        </w:tc>
        <w:tc>
          <w:tcPr>
            <w:tcW w:w="710" w:type="dxa"/>
            <w:tcBorders>
              <w:top w:val="single" w:sz="2" w:space="0" w:color="000000"/>
              <w:left w:val="single" w:sz="2" w:space="0" w:color="000000"/>
              <w:bottom w:val="single" w:sz="2" w:space="0" w:color="000000"/>
              <w:right w:val="single" w:sz="2" w:space="0" w:color="000000"/>
            </w:tcBorders>
          </w:tcPr>
          <w:p>
            <w:pPr>
              <w:pStyle w:val="TableParagraph"/>
              <w:spacing w:line="249" w:lineRule="exact"/>
              <w:ind w:left="19" w:right="45"/>
              <w:jc w:val="center"/>
              <w:rPr>
                <w:sz w:val="22"/>
              </w:rPr>
            </w:pPr>
            <w:r>
              <w:rPr>
                <w:spacing w:val="-4"/>
                <w:sz w:val="22"/>
              </w:rPr>
              <w:t>2024</w:t>
            </w:r>
          </w:p>
        </w:tc>
        <w:tc>
          <w:tcPr>
            <w:tcW w:w="2982" w:type="dxa"/>
            <w:tcBorders>
              <w:top w:val="single" w:sz="2" w:space="0" w:color="000000"/>
              <w:left w:val="single" w:sz="2" w:space="0" w:color="000000"/>
              <w:bottom w:val="single" w:sz="2" w:space="0" w:color="000000"/>
              <w:right w:val="single" w:sz="2" w:space="0" w:color="000000"/>
            </w:tcBorders>
          </w:tcPr>
          <w:p>
            <w:pPr>
              <w:pStyle w:val="TableParagraph"/>
              <w:spacing w:line="249" w:lineRule="exact"/>
              <w:ind w:left="0" w:right="41"/>
              <w:jc w:val="center"/>
              <w:rPr>
                <w:sz w:val="22"/>
              </w:rPr>
            </w:pPr>
            <w:r>
              <w:rPr>
                <w:sz w:val="22"/>
              </w:rPr>
              <w:t>Областной</w:t>
            </w:r>
            <w:r>
              <w:rPr>
                <w:spacing w:val="-5"/>
                <w:sz w:val="22"/>
              </w:rPr>
              <w:t> </w:t>
            </w:r>
            <w:r>
              <w:rPr>
                <w:sz w:val="22"/>
              </w:rPr>
              <w:t>этап</w:t>
            </w:r>
            <w:r>
              <w:rPr>
                <w:spacing w:val="-8"/>
                <w:sz w:val="22"/>
              </w:rPr>
              <w:t> </w:t>
            </w:r>
            <w:r>
              <w:rPr>
                <w:sz w:val="22"/>
              </w:rPr>
              <w:t>конкурса</w:t>
            </w:r>
            <w:r>
              <w:rPr>
                <w:spacing w:val="-3"/>
                <w:sz w:val="22"/>
              </w:rPr>
              <w:t> </w:t>
            </w:r>
            <w:r>
              <w:rPr>
                <w:spacing w:val="-5"/>
                <w:sz w:val="22"/>
              </w:rPr>
              <w:t>НОУ</w:t>
            </w:r>
          </w:p>
        </w:tc>
        <w:tc>
          <w:tcPr>
            <w:tcW w:w="2880" w:type="dxa"/>
            <w:tcBorders>
              <w:top w:val="single" w:sz="2" w:space="0" w:color="000000"/>
              <w:left w:val="single" w:sz="2" w:space="0" w:color="000000"/>
              <w:bottom w:val="single" w:sz="2" w:space="0" w:color="000000"/>
              <w:right w:val="single" w:sz="2" w:space="0" w:color="000000"/>
            </w:tcBorders>
          </w:tcPr>
          <w:p>
            <w:pPr>
              <w:pStyle w:val="TableParagraph"/>
              <w:spacing w:line="249" w:lineRule="exact"/>
              <w:ind w:left="7"/>
              <w:rPr>
                <w:sz w:val="22"/>
              </w:rPr>
            </w:pPr>
            <w:r>
              <w:rPr>
                <w:sz w:val="22"/>
              </w:rPr>
              <w:t>Полынин</w:t>
            </w:r>
            <w:r>
              <w:rPr>
                <w:spacing w:val="-3"/>
                <w:sz w:val="22"/>
              </w:rPr>
              <w:t> </w:t>
            </w:r>
            <w:r>
              <w:rPr>
                <w:spacing w:val="-2"/>
                <w:sz w:val="22"/>
              </w:rPr>
              <w:t>Никита</w:t>
            </w:r>
          </w:p>
        </w:tc>
        <w:tc>
          <w:tcPr>
            <w:tcW w:w="2131" w:type="dxa"/>
            <w:gridSpan w:val="2"/>
            <w:tcBorders>
              <w:top w:val="single" w:sz="2" w:space="0" w:color="000000"/>
              <w:left w:val="single" w:sz="2" w:space="0" w:color="000000"/>
              <w:bottom w:val="single" w:sz="2" w:space="0" w:color="000000"/>
              <w:right w:val="single" w:sz="2" w:space="0" w:color="000000"/>
            </w:tcBorders>
          </w:tcPr>
          <w:p>
            <w:pPr>
              <w:pStyle w:val="TableParagraph"/>
              <w:spacing w:line="249" w:lineRule="exact"/>
              <w:ind w:left="8"/>
              <w:rPr>
                <w:sz w:val="22"/>
              </w:rPr>
            </w:pPr>
            <w:r>
              <w:rPr>
                <w:sz w:val="22"/>
              </w:rPr>
              <w:t>Диплом</w:t>
            </w:r>
            <w:r>
              <w:rPr>
                <w:spacing w:val="-2"/>
                <w:sz w:val="22"/>
              </w:rPr>
              <w:t> </w:t>
            </w:r>
            <w:r>
              <w:rPr>
                <w:sz w:val="22"/>
              </w:rPr>
              <w:t>1 </w:t>
            </w:r>
            <w:r>
              <w:rPr>
                <w:spacing w:val="-2"/>
                <w:sz w:val="22"/>
              </w:rPr>
              <w:t>степени</w:t>
            </w:r>
          </w:p>
        </w:tc>
        <w:tc>
          <w:tcPr>
            <w:tcW w:w="2074" w:type="dxa"/>
            <w:tcBorders>
              <w:top w:val="single" w:sz="2" w:space="0" w:color="000000"/>
              <w:left w:val="single" w:sz="2" w:space="0" w:color="000000"/>
              <w:bottom w:val="single" w:sz="2" w:space="0" w:color="000000"/>
              <w:right w:val="single" w:sz="2" w:space="0" w:color="000000"/>
            </w:tcBorders>
          </w:tcPr>
          <w:p>
            <w:pPr>
              <w:pStyle w:val="TableParagraph"/>
              <w:spacing w:line="249" w:lineRule="exact"/>
              <w:ind w:left="5"/>
              <w:rPr>
                <w:sz w:val="22"/>
              </w:rPr>
            </w:pPr>
            <w:r>
              <w:rPr>
                <w:sz w:val="22"/>
              </w:rPr>
              <w:t>Полынин</w:t>
            </w:r>
            <w:r>
              <w:rPr>
                <w:spacing w:val="-7"/>
                <w:sz w:val="22"/>
              </w:rPr>
              <w:t> </w:t>
            </w:r>
            <w:r>
              <w:rPr>
                <w:spacing w:val="-4"/>
                <w:sz w:val="22"/>
              </w:rPr>
              <w:t>М.В.</w:t>
            </w:r>
          </w:p>
        </w:tc>
      </w:tr>
      <w:tr>
        <w:trPr>
          <w:trHeight w:val="671" w:hRule="atLeast"/>
        </w:trPr>
        <w:tc>
          <w:tcPr>
            <w:tcW w:w="562" w:type="dxa"/>
            <w:tcBorders>
              <w:top w:val="single" w:sz="2" w:space="0" w:color="000000"/>
              <w:left w:val="single" w:sz="2" w:space="0" w:color="000000"/>
              <w:bottom w:val="single" w:sz="2" w:space="0" w:color="000000"/>
              <w:right w:val="single" w:sz="2" w:space="0" w:color="000000"/>
            </w:tcBorders>
          </w:tcPr>
          <w:p>
            <w:pPr>
              <w:pStyle w:val="TableParagraph"/>
              <w:spacing w:before="1"/>
              <w:ind w:left="0" w:right="235"/>
              <w:jc w:val="right"/>
              <w:rPr>
                <w:b/>
                <w:sz w:val="22"/>
              </w:rPr>
            </w:pPr>
            <w:r>
              <w:rPr>
                <w:b/>
                <w:spacing w:val="-10"/>
                <w:sz w:val="22"/>
              </w:rPr>
              <w:t>4</w:t>
            </w:r>
          </w:p>
        </w:tc>
        <w:tc>
          <w:tcPr>
            <w:tcW w:w="710" w:type="dxa"/>
            <w:tcBorders>
              <w:top w:val="single" w:sz="2" w:space="0" w:color="000000"/>
              <w:left w:val="single" w:sz="2" w:space="0" w:color="000000"/>
              <w:bottom w:val="single" w:sz="2" w:space="0" w:color="000000"/>
              <w:right w:val="single" w:sz="2" w:space="0" w:color="000000"/>
            </w:tcBorders>
          </w:tcPr>
          <w:p>
            <w:pPr>
              <w:pStyle w:val="TableParagraph"/>
              <w:spacing w:line="249" w:lineRule="exact"/>
              <w:ind w:left="19" w:right="45"/>
              <w:jc w:val="center"/>
              <w:rPr>
                <w:sz w:val="22"/>
              </w:rPr>
            </w:pPr>
            <w:r>
              <w:rPr>
                <w:spacing w:val="-4"/>
                <w:sz w:val="22"/>
              </w:rPr>
              <w:t>2024</w:t>
            </w:r>
          </w:p>
        </w:tc>
        <w:tc>
          <w:tcPr>
            <w:tcW w:w="2982" w:type="dxa"/>
            <w:tcBorders>
              <w:top w:val="single" w:sz="2" w:space="0" w:color="000000"/>
              <w:left w:val="single" w:sz="2" w:space="0" w:color="000000"/>
              <w:bottom w:val="single" w:sz="2" w:space="0" w:color="000000"/>
              <w:right w:val="single" w:sz="2" w:space="0" w:color="000000"/>
            </w:tcBorders>
          </w:tcPr>
          <w:p>
            <w:pPr>
              <w:pStyle w:val="TableParagraph"/>
              <w:spacing w:line="249" w:lineRule="exact"/>
              <w:ind w:left="0" w:right="41"/>
              <w:jc w:val="center"/>
              <w:rPr>
                <w:sz w:val="22"/>
              </w:rPr>
            </w:pPr>
            <w:r>
              <w:rPr>
                <w:sz w:val="22"/>
              </w:rPr>
              <w:t>Областной</w:t>
            </w:r>
            <w:r>
              <w:rPr>
                <w:spacing w:val="-5"/>
                <w:sz w:val="22"/>
              </w:rPr>
              <w:t> </w:t>
            </w:r>
            <w:r>
              <w:rPr>
                <w:sz w:val="22"/>
              </w:rPr>
              <w:t>этап</w:t>
            </w:r>
            <w:r>
              <w:rPr>
                <w:spacing w:val="-8"/>
                <w:sz w:val="22"/>
              </w:rPr>
              <w:t> </w:t>
            </w:r>
            <w:r>
              <w:rPr>
                <w:sz w:val="22"/>
              </w:rPr>
              <w:t>конкурса</w:t>
            </w:r>
            <w:r>
              <w:rPr>
                <w:spacing w:val="-3"/>
                <w:sz w:val="22"/>
              </w:rPr>
              <w:t> </w:t>
            </w:r>
            <w:r>
              <w:rPr>
                <w:spacing w:val="-5"/>
                <w:sz w:val="22"/>
              </w:rPr>
              <w:t>НОУ</w:t>
            </w:r>
          </w:p>
        </w:tc>
        <w:tc>
          <w:tcPr>
            <w:tcW w:w="2880" w:type="dxa"/>
            <w:tcBorders>
              <w:top w:val="single" w:sz="2" w:space="0" w:color="000000"/>
              <w:left w:val="single" w:sz="2" w:space="0" w:color="000000"/>
              <w:bottom w:val="single" w:sz="2" w:space="0" w:color="000000"/>
              <w:right w:val="single" w:sz="2" w:space="0" w:color="000000"/>
            </w:tcBorders>
          </w:tcPr>
          <w:p>
            <w:pPr>
              <w:pStyle w:val="TableParagraph"/>
              <w:spacing w:line="242" w:lineRule="auto"/>
              <w:ind w:left="65" w:right="973" w:hanging="58"/>
              <w:rPr>
                <w:sz w:val="22"/>
              </w:rPr>
            </w:pPr>
            <w:r>
              <w:rPr>
                <w:sz w:val="22"/>
              </w:rPr>
              <w:t>Зуев Данил Владимиров</w:t>
            </w:r>
            <w:r>
              <w:rPr>
                <w:spacing w:val="-14"/>
                <w:sz w:val="22"/>
              </w:rPr>
              <w:t> </w:t>
            </w:r>
            <w:r>
              <w:rPr>
                <w:sz w:val="22"/>
              </w:rPr>
              <w:t>Давыд</w:t>
            </w:r>
          </w:p>
        </w:tc>
        <w:tc>
          <w:tcPr>
            <w:tcW w:w="2131" w:type="dxa"/>
            <w:gridSpan w:val="2"/>
            <w:tcBorders>
              <w:top w:val="single" w:sz="2" w:space="0" w:color="000000"/>
              <w:left w:val="single" w:sz="2" w:space="0" w:color="000000"/>
              <w:bottom w:val="single" w:sz="2" w:space="0" w:color="000000"/>
              <w:right w:val="single" w:sz="2" w:space="0" w:color="000000"/>
            </w:tcBorders>
          </w:tcPr>
          <w:p>
            <w:pPr>
              <w:pStyle w:val="TableParagraph"/>
              <w:spacing w:line="249" w:lineRule="exact"/>
              <w:ind w:left="8"/>
              <w:rPr>
                <w:sz w:val="22"/>
              </w:rPr>
            </w:pPr>
            <w:r>
              <w:rPr>
                <w:sz w:val="22"/>
              </w:rPr>
              <w:t>Диплом</w:t>
            </w:r>
            <w:r>
              <w:rPr>
                <w:spacing w:val="-2"/>
                <w:sz w:val="22"/>
              </w:rPr>
              <w:t> </w:t>
            </w:r>
            <w:r>
              <w:rPr>
                <w:sz w:val="22"/>
              </w:rPr>
              <w:t>2</w:t>
            </w:r>
            <w:r>
              <w:rPr>
                <w:spacing w:val="2"/>
                <w:sz w:val="22"/>
              </w:rPr>
              <w:t> </w:t>
            </w:r>
            <w:r>
              <w:rPr>
                <w:spacing w:val="-2"/>
                <w:sz w:val="22"/>
              </w:rPr>
              <w:t>степени</w:t>
            </w:r>
          </w:p>
        </w:tc>
        <w:tc>
          <w:tcPr>
            <w:tcW w:w="2074" w:type="dxa"/>
            <w:tcBorders>
              <w:top w:val="single" w:sz="2" w:space="0" w:color="000000"/>
              <w:left w:val="single" w:sz="2" w:space="0" w:color="000000"/>
              <w:bottom w:val="single" w:sz="2" w:space="0" w:color="000000"/>
              <w:right w:val="single" w:sz="2" w:space="0" w:color="000000"/>
            </w:tcBorders>
          </w:tcPr>
          <w:p>
            <w:pPr>
              <w:pStyle w:val="TableParagraph"/>
              <w:spacing w:line="249" w:lineRule="exact"/>
              <w:ind w:left="5"/>
              <w:rPr>
                <w:sz w:val="22"/>
              </w:rPr>
            </w:pPr>
            <w:r>
              <w:rPr>
                <w:sz w:val="22"/>
              </w:rPr>
              <w:t>Полынина</w:t>
            </w:r>
            <w:r>
              <w:rPr>
                <w:spacing w:val="-7"/>
                <w:sz w:val="22"/>
              </w:rPr>
              <w:t> </w:t>
            </w:r>
            <w:r>
              <w:rPr>
                <w:spacing w:val="-4"/>
                <w:sz w:val="22"/>
              </w:rPr>
              <w:t>А.В.</w:t>
            </w:r>
          </w:p>
        </w:tc>
      </w:tr>
      <w:tr>
        <w:trPr>
          <w:trHeight w:val="667" w:hRule="atLeast"/>
        </w:trPr>
        <w:tc>
          <w:tcPr>
            <w:tcW w:w="562" w:type="dxa"/>
            <w:tcBorders>
              <w:top w:val="single" w:sz="2" w:space="0" w:color="000000"/>
              <w:left w:val="single" w:sz="2" w:space="0" w:color="000000"/>
              <w:bottom w:val="single" w:sz="2" w:space="0" w:color="000000"/>
              <w:right w:val="single" w:sz="2" w:space="0" w:color="000000"/>
            </w:tcBorders>
          </w:tcPr>
          <w:p>
            <w:pPr>
              <w:pStyle w:val="TableParagraph"/>
              <w:spacing w:line="250" w:lineRule="exact"/>
              <w:ind w:left="0" w:right="231"/>
              <w:jc w:val="right"/>
              <w:rPr>
                <w:b/>
                <w:sz w:val="22"/>
              </w:rPr>
            </w:pPr>
            <w:r>
              <w:rPr>
                <w:b/>
                <w:spacing w:val="-10"/>
                <w:sz w:val="22"/>
              </w:rPr>
              <w:t>5</w:t>
            </w:r>
          </w:p>
        </w:tc>
        <w:tc>
          <w:tcPr>
            <w:tcW w:w="710" w:type="dxa"/>
            <w:tcBorders>
              <w:top w:val="single" w:sz="2" w:space="0" w:color="000000"/>
              <w:left w:val="single" w:sz="2" w:space="0" w:color="000000"/>
              <w:bottom w:val="single" w:sz="2" w:space="0" w:color="000000"/>
              <w:right w:val="single" w:sz="2" w:space="0" w:color="000000"/>
            </w:tcBorders>
          </w:tcPr>
          <w:p>
            <w:pPr>
              <w:pStyle w:val="TableParagraph"/>
              <w:spacing w:line="245" w:lineRule="exact"/>
              <w:ind w:left="19" w:right="45"/>
              <w:jc w:val="center"/>
              <w:rPr>
                <w:sz w:val="22"/>
              </w:rPr>
            </w:pPr>
            <w:r>
              <w:rPr>
                <w:spacing w:val="-4"/>
                <w:sz w:val="22"/>
              </w:rPr>
              <w:t>2025</w:t>
            </w:r>
          </w:p>
        </w:tc>
        <w:tc>
          <w:tcPr>
            <w:tcW w:w="2982" w:type="dxa"/>
            <w:tcBorders>
              <w:top w:val="single" w:sz="2" w:space="0" w:color="000000"/>
              <w:left w:val="single" w:sz="2" w:space="0" w:color="000000"/>
              <w:bottom w:val="single" w:sz="2" w:space="0" w:color="000000"/>
              <w:right w:val="single" w:sz="2" w:space="0" w:color="000000"/>
            </w:tcBorders>
          </w:tcPr>
          <w:p>
            <w:pPr>
              <w:pStyle w:val="TableParagraph"/>
              <w:spacing w:line="242" w:lineRule="auto"/>
              <w:ind w:left="151" w:right="689"/>
              <w:rPr>
                <w:sz w:val="22"/>
              </w:rPr>
            </w:pPr>
            <w:r>
              <w:rPr>
                <w:sz w:val="22"/>
              </w:rPr>
              <w:t>Областная</w:t>
            </w:r>
            <w:r>
              <w:rPr>
                <w:spacing w:val="-14"/>
                <w:sz w:val="22"/>
              </w:rPr>
              <w:t> </w:t>
            </w:r>
            <w:r>
              <w:rPr>
                <w:sz w:val="22"/>
              </w:rPr>
              <w:t>предметная </w:t>
            </w:r>
            <w:r>
              <w:rPr>
                <w:spacing w:val="-2"/>
                <w:sz w:val="22"/>
              </w:rPr>
              <w:t>олимпиада</w:t>
            </w:r>
          </w:p>
        </w:tc>
        <w:tc>
          <w:tcPr>
            <w:tcW w:w="2880" w:type="dxa"/>
            <w:tcBorders>
              <w:top w:val="single" w:sz="2" w:space="0" w:color="000000"/>
              <w:left w:val="single" w:sz="2" w:space="0" w:color="000000"/>
              <w:bottom w:val="single" w:sz="2" w:space="0" w:color="000000"/>
              <w:right w:val="single" w:sz="2" w:space="0" w:color="000000"/>
            </w:tcBorders>
          </w:tcPr>
          <w:p>
            <w:pPr>
              <w:pStyle w:val="TableParagraph"/>
              <w:spacing w:line="245" w:lineRule="exact"/>
              <w:ind w:left="175"/>
              <w:rPr>
                <w:sz w:val="22"/>
              </w:rPr>
            </w:pPr>
            <w:r>
              <w:rPr>
                <w:sz w:val="22"/>
              </w:rPr>
              <w:t>Васильева</w:t>
            </w:r>
            <w:r>
              <w:rPr>
                <w:spacing w:val="-11"/>
                <w:sz w:val="22"/>
              </w:rPr>
              <w:t> </w:t>
            </w:r>
            <w:r>
              <w:rPr>
                <w:spacing w:val="-4"/>
                <w:sz w:val="22"/>
              </w:rPr>
              <w:t>София</w:t>
            </w:r>
          </w:p>
        </w:tc>
        <w:tc>
          <w:tcPr>
            <w:tcW w:w="2131" w:type="dxa"/>
            <w:gridSpan w:val="2"/>
            <w:tcBorders>
              <w:top w:val="single" w:sz="2" w:space="0" w:color="000000"/>
              <w:left w:val="single" w:sz="2" w:space="0" w:color="000000"/>
              <w:bottom w:val="single" w:sz="2" w:space="0" w:color="000000"/>
              <w:right w:val="single" w:sz="2" w:space="0" w:color="000000"/>
            </w:tcBorders>
          </w:tcPr>
          <w:p>
            <w:pPr>
              <w:pStyle w:val="TableParagraph"/>
              <w:spacing w:line="245" w:lineRule="exact"/>
              <w:ind w:left="18"/>
              <w:rPr>
                <w:sz w:val="22"/>
              </w:rPr>
            </w:pPr>
            <w:r>
              <w:rPr>
                <w:sz w:val="22"/>
              </w:rPr>
              <w:t>3</w:t>
            </w:r>
            <w:r>
              <w:rPr>
                <w:spacing w:val="2"/>
                <w:sz w:val="22"/>
              </w:rPr>
              <w:t> </w:t>
            </w:r>
            <w:r>
              <w:rPr>
                <w:spacing w:val="-2"/>
                <w:sz w:val="22"/>
              </w:rPr>
              <w:t>место</w:t>
            </w:r>
          </w:p>
        </w:tc>
        <w:tc>
          <w:tcPr>
            <w:tcW w:w="2074" w:type="dxa"/>
            <w:tcBorders>
              <w:top w:val="single" w:sz="2" w:space="0" w:color="000000"/>
              <w:left w:val="single" w:sz="2" w:space="0" w:color="000000"/>
              <w:bottom w:val="single" w:sz="2" w:space="0" w:color="000000"/>
              <w:right w:val="single" w:sz="2" w:space="0" w:color="000000"/>
            </w:tcBorders>
          </w:tcPr>
          <w:p>
            <w:pPr>
              <w:pStyle w:val="TableParagraph"/>
              <w:spacing w:line="245" w:lineRule="exact"/>
              <w:ind w:left="125"/>
              <w:rPr>
                <w:sz w:val="22"/>
              </w:rPr>
            </w:pPr>
            <w:r>
              <w:rPr>
                <w:sz w:val="22"/>
              </w:rPr>
              <w:t>Ержанова</w:t>
            </w:r>
            <w:r>
              <w:rPr>
                <w:spacing w:val="-7"/>
                <w:sz w:val="22"/>
              </w:rPr>
              <w:t> </w:t>
            </w:r>
            <w:r>
              <w:rPr>
                <w:spacing w:val="-4"/>
                <w:sz w:val="22"/>
              </w:rPr>
              <w:t>Г.А.</w:t>
            </w:r>
          </w:p>
        </w:tc>
      </w:tr>
    </w:tbl>
    <w:p>
      <w:pPr>
        <w:pStyle w:val="TableParagraph"/>
        <w:spacing w:after="0" w:line="245" w:lineRule="exact"/>
        <w:rPr>
          <w:sz w:val="22"/>
        </w:rPr>
        <w:sectPr>
          <w:type w:val="continuous"/>
          <w:pgSz w:w="11910" w:h="16840"/>
          <w:pgMar w:header="0" w:footer="851" w:top="960" w:bottom="1554" w:left="141" w:right="0"/>
        </w:sectPr>
      </w:pPr>
    </w:p>
    <w:tbl>
      <w:tblPr>
        <w:tblW w:w="0" w:type="auto"/>
        <w:jc w:val="left"/>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58"/>
        <w:gridCol w:w="729"/>
        <w:gridCol w:w="2967"/>
        <w:gridCol w:w="2880"/>
        <w:gridCol w:w="2131"/>
        <w:gridCol w:w="2072"/>
      </w:tblGrid>
      <w:tr>
        <w:trPr>
          <w:trHeight w:val="950" w:hRule="atLeast"/>
        </w:trPr>
        <w:tc>
          <w:tcPr>
            <w:tcW w:w="558" w:type="dxa"/>
          </w:tcPr>
          <w:p>
            <w:pPr>
              <w:pStyle w:val="TableParagraph"/>
              <w:spacing w:before="1"/>
              <w:ind w:left="0" w:right="227"/>
              <w:jc w:val="right"/>
              <w:rPr>
                <w:b/>
                <w:sz w:val="22"/>
              </w:rPr>
            </w:pPr>
            <w:r>
              <w:rPr>
                <w:b/>
                <w:spacing w:val="-10"/>
                <w:sz w:val="22"/>
              </w:rPr>
              <w:t>6</w:t>
            </w:r>
          </w:p>
        </w:tc>
        <w:tc>
          <w:tcPr>
            <w:tcW w:w="729" w:type="dxa"/>
          </w:tcPr>
          <w:p>
            <w:pPr>
              <w:pStyle w:val="TableParagraph"/>
              <w:spacing w:line="249" w:lineRule="exact"/>
              <w:ind w:left="121"/>
              <w:rPr>
                <w:sz w:val="22"/>
              </w:rPr>
            </w:pPr>
            <w:r>
              <w:rPr>
                <w:spacing w:val="-4"/>
                <w:sz w:val="22"/>
              </w:rPr>
              <w:t>2025</w:t>
            </w:r>
          </w:p>
        </w:tc>
        <w:tc>
          <w:tcPr>
            <w:tcW w:w="2967" w:type="dxa"/>
          </w:tcPr>
          <w:p>
            <w:pPr>
              <w:pStyle w:val="TableParagraph"/>
              <w:tabs>
                <w:tab w:pos="1678" w:val="left" w:leader="none"/>
              </w:tabs>
              <w:spacing w:line="247" w:lineRule="exact"/>
              <w:ind w:left="-8"/>
              <w:rPr>
                <w:sz w:val="22"/>
              </w:rPr>
            </w:pPr>
            <w:r>
              <w:rPr>
                <w:spacing w:val="-2"/>
                <w:sz w:val="22"/>
              </w:rPr>
              <w:t>Областной</w:t>
            </w:r>
            <w:r>
              <w:rPr>
                <w:sz w:val="22"/>
              </w:rPr>
              <w:tab/>
            </w:r>
            <w:r>
              <w:rPr>
                <w:spacing w:val="-2"/>
                <w:sz w:val="22"/>
              </w:rPr>
              <w:t>турнир</w:t>
            </w:r>
          </w:p>
          <w:p>
            <w:pPr>
              <w:pStyle w:val="TableParagraph"/>
              <w:tabs>
                <w:tab w:pos="1782" w:val="left" w:leader="none"/>
              </w:tabs>
              <w:ind w:left="-8" w:right="626"/>
              <w:rPr>
                <w:sz w:val="22"/>
              </w:rPr>
            </w:pPr>
            <w:r>
              <w:rPr>
                <w:spacing w:val="-2"/>
                <w:sz w:val="22"/>
              </w:rPr>
              <w:t>«Robotek</w:t>
            </w:r>
            <w:r>
              <w:rPr>
                <w:sz w:val="22"/>
              </w:rPr>
              <w:tab/>
            </w:r>
            <w:r>
              <w:rPr>
                <w:spacing w:val="-4"/>
                <w:sz w:val="22"/>
              </w:rPr>
              <w:t>Grand </w:t>
            </w:r>
            <w:r>
              <w:rPr>
                <w:spacing w:val="-2"/>
                <w:sz w:val="22"/>
              </w:rPr>
              <w:t>Tournament</w:t>
            </w:r>
          </w:p>
        </w:tc>
        <w:tc>
          <w:tcPr>
            <w:tcW w:w="2880" w:type="dxa"/>
          </w:tcPr>
          <w:p>
            <w:pPr>
              <w:pStyle w:val="TableParagraph"/>
              <w:spacing w:line="237" w:lineRule="auto"/>
              <w:ind w:left="7" w:right="1058"/>
              <w:rPr>
                <w:sz w:val="22"/>
              </w:rPr>
            </w:pPr>
            <w:r>
              <w:rPr>
                <w:sz w:val="22"/>
              </w:rPr>
              <w:t>Полынин Никита, Жумабаев</w:t>
            </w:r>
            <w:r>
              <w:rPr>
                <w:spacing w:val="-9"/>
                <w:sz w:val="22"/>
              </w:rPr>
              <w:t> </w:t>
            </w:r>
            <w:r>
              <w:rPr>
                <w:spacing w:val="-2"/>
                <w:sz w:val="22"/>
              </w:rPr>
              <w:t>Алидар,</w:t>
            </w:r>
          </w:p>
        </w:tc>
        <w:tc>
          <w:tcPr>
            <w:tcW w:w="2131" w:type="dxa"/>
          </w:tcPr>
          <w:p>
            <w:pPr>
              <w:pStyle w:val="TableParagraph"/>
              <w:spacing w:line="249" w:lineRule="exact"/>
              <w:ind w:left="8"/>
              <w:rPr>
                <w:sz w:val="22"/>
              </w:rPr>
            </w:pPr>
            <w:r>
              <w:rPr>
                <w:sz w:val="22"/>
              </w:rPr>
              <w:t>Диплом</w:t>
            </w:r>
            <w:r>
              <w:rPr>
                <w:spacing w:val="-2"/>
                <w:sz w:val="22"/>
              </w:rPr>
              <w:t> </w:t>
            </w:r>
            <w:r>
              <w:rPr>
                <w:sz w:val="22"/>
              </w:rPr>
              <w:t>1 </w:t>
            </w:r>
            <w:r>
              <w:rPr>
                <w:spacing w:val="-2"/>
                <w:sz w:val="22"/>
              </w:rPr>
              <w:t>степени</w:t>
            </w:r>
          </w:p>
        </w:tc>
        <w:tc>
          <w:tcPr>
            <w:tcW w:w="2072" w:type="dxa"/>
          </w:tcPr>
          <w:p>
            <w:pPr>
              <w:pStyle w:val="TableParagraph"/>
              <w:spacing w:line="249" w:lineRule="exact"/>
              <w:ind w:left="125"/>
              <w:rPr>
                <w:sz w:val="22"/>
              </w:rPr>
            </w:pPr>
            <w:r>
              <w:rPr>
                <w:sz w:val="22"/>
              </w:rPr>
              <w:t>Полынин</w:t>
            </w:r>
            <w:r>
              <w:rPr>
                <w:spacing w:val="-7"/>
                <w:sz w:val="22"/>
              </w:rPr>
              <w:t> </w:t>
            </w:r>
            <w:r>
              <w:rPr>
                <w:spacing w:val="-4"/>
                <w:sz w:val="22"/>
              </w:rPr>
              <w:t>М.В.</w:t>
            </w:r>
          </w:p>
        </w:tc>
      </w:tr>
      <w:tr>
        <w:trPr>
          <w:trHeight w:val="782" w:hRule="atLeast"/>
        </w:trPr>
        <w:tc>
          <w:tcPr>
            <w:tcW w:w="558" w:type="dxa"/>
            <w:tcBorders>
              <w:bottom w:val="single" w:sz="4" w:space="0" w:color="000000"/>
            </w:tcBorders>
          </w:tcPr>
          <w:p>
            <w:pPr>
              <w:pStyle w:val="TableParagraph"/>
              <w:spacing w:before="1"/>
              <w:ind w:left="0" w:right="227"/>
              <w:jc w:val="right"/>
              <w:rPr>
                <w:b/>
                <w:sz w:val="22"/>
              </w:rPr>
            </w:pPr>
            <w:r>
              <w:rPr>
                <w:b/>
                <w:spacing w:val="-10"/>
                <w:sz w:val="22"/>
              </w:rPr>
              <w:t>7</w:t>
            </w:r>
          </w:p>
        </w:tc>
        <w:tc>
          <w:tcPr>
            <w:tcW w:w="729" w:type="dxa"/>
            <w:tcBorders>
              <w:bottom w:val="single" w:sz="4" w:space="0" w:color="000000"/>
            </w:tcBorders>
          </w:tcPr>
          <w:p>
            <w:pPr>
              <w:pStyle w:val="TableParagraph"/>
              <w:spacing w:line="249" w:lineRule="exact"/>
              <w:ind w:left="121"/>
              <w:rPr>
                <w:sz w:val="22"/>
              </w:rPr>
            </w:pPr>
            <w:r>
              <w:rPr>
                <w:spacing w:val="-4"/>
                <w:sz w:val="22"/>
              </w:rPr>
              <w:t>2025</w:t>
            </w:r>
          </w:p>
        </w:tc>
        <w:tc>
          <w:tcPr>
            <w:tcW w:w="2967" w:type="dxa"/>
            <w:tcBorders>
              <w:bottom w:val="single" w:sz="4" w:space="0" w:color="000000"/>
            </w:tcBorders>
          </w:tcPr>
          <w:p>
            <w:pPr>
              <w:pStyle w:val="TableParagraph"/>
              <w:ind w:left="-8" w:right="223"/>
              <w:jc w:val="both"/>
              <w:rPr>
                <w:sz w:val="22"/>
              </w:rPr>
            </w:pPr>
            <w:r>
              <w:rPr>
                <w:sz w:val="22"/>
              </w:rPr>
              <w:t>Областная олимпиада по казахскому языку «Жарқын </w:t>
            </w:r>
            <w:r>
              <w:rPr>
                <w:spacing w:val="-2"/>
                <w:sz w:val="22"/>
              </w:rPr>
              <w:t>болашақ».</w:t>
            </w:r>
          </w:p>
        </w:tc>
        <w:tc>
          <w:tcPr>
            <w:tcW w:w="2880" w:type="dxa"/>
            <w:tcBorders>
              <w:bottom w:val="single" w:sz="4" w:space="0" w:color="000000"/>
            </w:tcBorders>
          </w:tcPr>
          <w:p>
            <w:pPr>
              <w:pStyle w:val="TableParagraph"/>
              <w:spacing w:line="249" w:lineRule="exact"/>
              <w:ind w:left="7"/>
              <w:rPr>
                <w:sz w:val="22"/>
              </w:rPr>
            </w:pPr>
            <w:r>
              <w:rPr>
                <w:sz w:val="22"/>
              </w:rPr>
              <w:t>Самал</w:t>
            </w:r>
            <w:r>
              <w:rPr>
                <w:spacing w:val="1"/>
                <w:sz w:val="22"/>
              </w:rPr>
              <w:t> </w:t>
            </w:r>
            <w:r>
              <w:rPr>
                <w:spacing w:val="-2"/>
                <w:sz w:val="22"/>
              </w:rPr>
              <w:t>Исмаилова</w:t>
            </w:r>
          </w:p>
        </w:tc>
        <w:tc>
          <w:tcPr>
            <w:tcW w:w="2131" w:type="dxa"/>
            <w:tcBorders>
              <w:bottom w:val="single" w:sz="4" w:space="0" w:color="000000"/>
            </w:tcBorders>
          </w:tcPr>
          <w:p>
            <w:pPr>
              <w:pStyle w:val="TableParagraph"/>
              <w:spacing w:line="249" w:lineRule="exact"/>
              <w:ind w:left="8"/>
              <w:rPr>
                <w:sz w:val="22"/>
              </w:rPr>
            </w:pPr>
            <w:r>
              <w:rPr>
                <w:sz w:val="22"/>
              </w:rPr>
              <w:t>Диплом</w:t>
            </w:r>
            <w:r>
              <w:rPr>
                <w:spacing w:val="-2"/>
                <w:sz w:val="22"/>
              </w:rPr>
              <w:t> </w:t>
            </w:r>
            <w:r>
              <w:rPr>
                <w:sz w:val="22"/>
              </w:rPr>
              <w:t>3 </w:t>
            </w:r>
            <w:r>
              <w:rPr>
                <w:spacing w:val="-2"/>
                <w:sz w:val="22"/>
              </w:rPr>
              <w:t>степени</w:t>
            </w:r>
          </w:p>
        </w:tc>
        <w:tc>
          <w:tcPr>
            <w:tcW w:w="2072" w:type="dxa"/>
            <w:tcBorders>
              <w:bottom w:val="single" w:sz="4" w:space="0" w:color="000000"/>
            </w:tcBorders>
          </w:tcPr>
          <w:p>
            <w:pPr>
              <w:pStyle w:val="TableParagraph"/>
              <w:spacing w:line="249" w:lineRule="exact"/>
              <w:ind w:left="125"/>
              <w:rPr>
                <w:sz w:val="22"/>
              </w:rPr>
            </w:pPr>
            <w:r>
              <w:rPr>
                <w:sz w:val="22"/>
              </w:rPr>
              <w:t>Шоман</w:t>
            </w:r>
            <w:r>
              <w:rPr>
                <w:spacing w:val="-2"/>
                <w:sz w:val="22"/>
              </w:rPr>
              <w:t> </w:t>
            </w:r>
            <w:r>
              <w:rPr>
                <w:spacing w:val="-5"/>
                <w:sz w:val="22"/>
              </w:rPr>
              <w:t>Г.</w:t>
            </w:r>
          </w:p>
        </w:tc>
      </w:tr>
      <w:tr>
        <w:trPr>
          <w:trHeight w:val="767" w:hRule="atLeast"/>
        </w:trPr>
        <w:tc>
          <w:tcPr>
            <w:tcW w:w="558" w:type="dxa"/>
            <w:tcBorders>
              <w:top w:val="single" w:sz="4" w:space="0" w:color="000000"/>
              <w:bottom w:val="single" w:sz="4" w:space="0" w:color="000000"/>
            </w:tcBorders>
          </w:tcPr>
          <w:p>
            <w:pPr>
              <w:pStyle w:val="TableParagraph"/>
              <w:spacing w:before="1"/>
              <w:ind w:left="0" w:right="227"/>
              <w:jc w:val="right"/>
              <w:rPr>
                <w:b/>
                <w:sz w:val="22"/>
              </w:rPr>
            </w:pPr>
            <w:r>
              <w:rPr>
                <w:b/>
                <w:spacing w:val="-10"/>
                <w:sz w:val="22"/>
              </w:rPr>
              <w:t>8</w:t>
            </w:r>
          </w:p>
        </w:tc>
        <w:tc>
          <w:tcPr>
            <w:tcW w:w="729" w:type="dxa"/>
            <w:tcBorders>
              <w:top w:val="single" w:sz="4" w:space="0" w:color="000000"/>
              <w:bottom w:val="single" w:sz="4" w:space="0" w:color="000000"/>
            </w:tcBorders>
          </w:tcPr>
          <w:p>
            <w:pPr>
              <w:pStyle w:val="TableParagraph"/>
              <w:spacing w:line="249" w:lineRule="exact"/>
              <w:ind w:left="121"/>
              <w:rPr>
                <w:sz w:val="22"/>
              </w:rPr>
            </w:pPr>
            <w:r>
              <w:rPr>
                <w:spacing w:val="-4"/>
                <w:sz w:val="22"/>
              </w:rPr>
              <w:t>2025</w:t>
            </w:r>
          </w:p>
        </w:tc>
        <w:tc>
          <w:tcPr>
            <w:tcW w:w="2967" w:type="dxa"/>
            <w:tcBorders>
              <w:top w:val="single" w:sz="4" w:space="0" w:color="000000"/>
              <w:bottom w:val="single" w:sz="4" w:space="0" w:color="000000"/>
            </w:tcBorders>
          </w:tcPr>
          <w:p>
            <w:pPr>
              <w:pStyle w:val="TableParagraph"/>
              <w:tabs>
                <w:tab w:pos="1239" w:val="left" w:leader="none"/>
                <w:tab w:pos="2505" w:val="left" w:leader="none"/>
              </w:tabs>
              <w:spacing w:line="237" w:lineRule="auto"/>
              <w:ind w:left="-8" w:right="223"/>
              <w:rPr>
                <w:sz w:val="22"/>
              </w:rPr>
            </w:pPr>
            <w:r>
              <w:rPr>
                <w:spacing w:val="-2"/>
                <w:sz w:val="22"/>
              </w:rPr>
              <w:t>Областная</w:t>
            </w:r>
            <w:r>
              <w:rPr>
                <w:sz w:val="22"/>
              </w:rPr>
              <w:tab/>
            </w:r>
            <w:r>
              <w:rPr>
                <w:spacing w:val="-2"/>
                <w:sz w:val="22"/>
              </w:rPr>
              <w:t>олимпиада</w:t>
            </w:r>
            <w:r>
              <w:rPr>
                <w:sz w:val="22"/>
              </w:rPr>
              <w:tab/>
            </w:r>
            <w:r>
              <w:rPr>
                <w:spacing w:val="-6"/>
                <w:sz w:val="22"/>
              </w:rPr>
              <w:t>по </w:t>
            </w:r>
            <w:r>
              <w:rPr>
                <w:sz w:val="22"/>
              </w:rPr>
              <w:t>казахскому</w:t>
            </w:r>
            <w:r>
              <w:rPr>
                <w:spacing w:val="60"/>
                <w:sz w:val="22"/>
              </w:rPr>
              <w:t> </w:t>
            </w:r>
            <w:r>
              <w:rPr>
                <w:sz w:val="22"/>
              </w:rPr>
              <w:t>языку</w:t>
            </w:r>
            <w:r>
              <w:rPr>
                <w:spacing w:val="61"/>
                <w:sz w:val="22"/>
              </w:rPr>
              <w:t> </w:t>
            </w:r>
            <w:r>
              <w:rPr>
                <w:spacing w:val="-2"/>
                <w:sz w:val="22"/>
              </w:rPr>
              <w:t>«Жарқын</w:t>
            </w:r>
          </w:p>
          <w:p>
            <w:pPr>
              <w:pStyle w:val="TableParagraph"/>
              <w:spacing w:line="248" w:lineRule="exact"/>
              <w:ind w:left="-8"/>
              <w:rPr>
                <w:sz w:val="22"/>
              </w:rPr>
            </w:pPr>
            <w:r>
              <w:rPr>
                <w:spacing w:val="-2"/>
                <w:sz w:val="22"/>
              </w:rPr>
              <w:t>болашақ».</w:t>
            </w:r>
          </w:p>
        </w:tc>
        <w:tc>
          <w:tcPr>
            <w:tcW w:w="2880" w:type="dxa"/>
            <w:tcBorders>
              <w:top w:val="single" w:sz="4" w:space="0" w:color="000000"/>
              <w:bottom w:val="single" w:sz="4" w:space="0" w:color="000000"/>
            </w:tcBorders>
          </w:tcPr>
          <w:p>
            <w:pPr>
              <w:pStyle w:val="TableParagraph"/>
              <w:spacing w:line="249" w:lineRule="exact"/>
              <w:ind w:left="7"/>
              <w:rPr>
                <w:sz w:val="22"/>
              </w:rPr>
            </w:pPr>
            <w:r>
              <w:rPr>
                <w:sz w:val="22"/>
              </w:rPr>
              <w:t>Малик</w:t>
            </w:r>
            <w:r>
              <w:rPr>
                <w:spacing w:val="-1"/>
                <w:sz w:val="22"/>
              </w:rPr>
              <w:t> </w:t>
            </w:r>
            <w:r>
              <w:rPr>
                <w:spacing w:val="-5"/>
                <w:sz w:val="22"/>
              </w:rPr>
              <w:t>Яна</w:t>
            </w:r>
          </w:p>
        </w:tc>
        <w:tc>
          <w:tcPr>
            <w:tcW w:w="2131" w:type="dxa"/>
            <w:tcBorders>
              <w:top w:val="single" w:sz="4" w:space="0" w:color="000000"/>
              <w:bottom w:val="single" w:sz="4" w:space="0" w:color="000000"/>
            </w:tcBorders>
          </w:tcPr>
          <w:p>
            <w:pPr>
              <w:pStyle w:val="TableParagraph"/>
              <w:spacing w:line="249" w:lineRule="exact"/>
              <w:ind w:left="8"/>
              <w:rPr>
                <w:sz w:val="22"/>
              </w:rPr>
            </w:pPr>
            <w:r>
              <w:rPr>
                <w:sz w:val="22"/>
              </w:rPr>
              <w:t>Диплом</w:t>
            </w:r>
            <w:r>
              <w:rPr>
                <w:spacing w:val="-2"/>
                <w:sz w:val="22"/>
              </w:rPr>
              <w:t> </w:t>
            </w:r>
            <w:r>
              <w:rPr>
                <w:sz w:val="22"/>
              </w:rPr>
              <w:t>3 </w:t>
            </w:r>
            <w:r>
              <w:rPr>
                <w:spacing w:val="-2"/>
                <w:sz w:val="22"/>
              </w:rPr>
              <w:t>степени</w:t>
            </w:r>
          </w:p>
        </w:tc>
        <w:tc>
          <w:tcPr>
            <w:tcW w:w="2072" w:type="dxa"/>
            <w:tcBorders>
              <w:top w:val="single" w:sz="4" w:space="0" w:color="000000"/>
              <w:bottom w:val="single" w:sz="4" w:space="0" w:color="000000"/>
            </w:tcBorders>
          </w:tcPr>
          <w:p>
            <w:pPr>
              <w:pStyle w:val="TableParagraph"/>
              <w:spacing w:line="249" w:lineRule="exact"/>
              <w:ind w:left="125"/>
              <w:rPr>
                <w:sz w:val="22"/>
              </w:rPr>
            </w:pPr>
            <w:r>
              <w:rPr>
                <w:sz w:val="22"/>
              </w:rPr>
              <w:t>Ракадыл</w:t>
            </w:r>
            <w:r>
              <w:rPr>
                <w:spacing w:val="-6"/>
                <w:sz w:val="22"/>
              </w:rPr>
              <w:t> </w:t>
            </w:r>
            <w:r>
              <w:rPr>
                <w:spacing w:val="-2"/>
                <w:sz w:val="22"/>
              </w:rPr>
              <w:t>Кумисгуль</w:t>
            </w:r>
          </w:p>
        </w:tc>
      </w:tr>
      <w:tr>
        <w:trPr>
          <w:trHeight w:val="772" w:hRule="atLeast"/>
        </w:trPr>
        <w:tc>
          <w:tcPr>
            <w:tcW w:w="558" w:type="dxa"/>
            <w:tcBorders>
              <w:top w:val="single" w:sz="4" w:space="0" w:color="000000"/>
              <w:bottom w:val="single" w:sz="4" w:space="0" w:color="000000"/>
            </w:tcBorders>
          </w:tcPr>
          <w:p>
            <w:pPr>
              <w:pStyle w:val="TableParagraph"/>
              <w:spacing w:before="1"/>
              <w:ind w:left="0" w:right="227"/>
              <w:jc w:val="right"/>
              <w:rPr>
                <w:b/>
                <w:sz w:val="22"/>
              </w:rPr>
            </w:pPr>
            <w:r>
              <w:rPr>
                <w:b/>
                <w:spacing w:val="-10"/>
                <w:sz w:val="22"/>
              </w:rPr>
              <w:t>9</w:t>
            </w:r>
          </w:p>
        </w:tc>
        <w:tc>
          <w:tcPr>
            <w:tcW w:w="729" w:type="dxa"/>
            <w:tcBorders>
              <w:top w:val="single" w:sz="4" w:space="0" w:color="000000"/>
              <w:bottom w:val="single" w:sz="4" w:space="0" w:color="000000"/>
            </w:tcBorders>
          </w:tcPr>
          <w:p>
            <w:pPr>
              <w:pStyle w:val="TableParagraph"/>
              <w:spacing w:line="249" w:lineRule="exact"/>
              <w:ind w:left="121"/>
              <w:rPr>
                <w:sz w:val="22"/>
              </w:rPr>
            </w:pPr>
            <w:r>
              <w:rPr>
                <w:spacing w:val="-4"/>
                <w:sz w:val="22"/>
              </w:rPr>
              <w:t>2025</w:t>
            </w:r>
          </w:p>
        </w:tc>
        <w:tc>
          <w:tcPr>
            <w:tcW w:w="2967" w:type="dxa"/>
            <w:tcBorders>
              <w:top w:val="single" w:sz="4" w:space="0" w:color="000000"/>
              <w:bottom w:val="single" w:sz="4" w:space="0" w:color="000000"/>
            </w:tcBorders>
          </w:tcPr>
          <w:p>
            <w:pPr>
              <w:pStyle w:val="TableParagraph"/>
              <w:tabs>
                <w:tab w:pos="1590" w:val="left" w:leader="none"/>
              </w:tabs>
              <w:spacing w:line="242" w:lineRule="auto"/>
              <w:ind w:left="-8" w:right="225"/>
              <w:rPr>
                <w:sz w:val="22"/>
              </w:rPr>
            </w:pPr>
            <w:r>
              <w:rPr>
                <w:spacing w:val="-2"/>
                <w:sz w:val="22"/>
              </w:rPr>
              <w:t>Областная</w:t>
            </w:r>
            <w:r>
              <w:rPr>
                <w:sz w:val="22"/>
              </w:rPr>
              <w:tab/>
            </w:r>
            <w:r>
              <w:rPr>
                <w:spacing w:val="-2"/>
                <w:sz w:val="22"/>
              </w:rPr>
              <w:t>спартакиада "Жастар"</w:t>
            </w:r>
          </w:p>
        </w:tc>
        <w:tc>
          <w:tcPr>
            <w:tcW w:w="2880" w:type="dxa"/>
            <w:tcBorders>
              <w:top w:val="single" w:sz="4" w:space="0" w:color="000000"/>
              <w:bottom w:val="single" w:sz="4" w:space="0" w:color="000000"/>
            </w:tcBorders>
          </w:tcPr>
          <w:p>
            <w:pPr>
              <w:pStyle w:val="TableParagraph"/>
              <w:spacing w:line="242" w:lineRule="auto"/>
              <w:ind w:left="7" w:right="1247"/>
              <w:rPr>
                <w:sz w:val="22"/>
              </w:rPr>
            </w:pPr>
            <w:r>
              <w:rPr>
                <w:sz w:val="22"/>
              </w:rPr>
              <w:t>Кливцов Еремей Команда</w:t>
            </w:r>
            <w:r>
              <w:rPr>
                <w:spacing w:val="-14"/>
                <w:sz w:val="22"/>
              </w:rPr>
              <w:t> </w:t>
            </w:r>
            <w:r>
              <w:rPr>
                <w:sz w:val="22"/>
              </w:rPr>
              <w:t>девочек</w:t>
            </w:r>
          </w:p>
        </w:tc>
        <w:tc>
          <w:tcPr>
            <w:tcW w:w="2131" w:type="dxa"/>
            <w:tcBorders>
              <w:top w:val="single" w:sz="4" w:space="0" w:color="000000"/>
              <w:bottom w:val="single" w:sz="4" w:space="0" w:color="000000"/>
            </w:tcBorders>
          </w:tcPr>
          <w:p>
            <w:pPr>
              <w:pStyle w:val="TableParagraph"/>
              <w:spacing w:line="249" w:lineRule="exact"/>
              <w:ind w:left="8"/>
              <w:rPr>
                <w:sz w:val="22"/>
              </w:rPr>
            </w:pPr>
            <w:r>
              <w:rPr>
                <w:sz w:val="22"/>
              </w:rPr>
              <w:t>3</w:t>
            </w:r>
            <w:r>
              <w:rPr>
                <w:spacing w:val="2"/>
                <w:sz w:val="22"/>
              </w:rPr>
              <w:t> </w:t>
            </w:r>
            <w:r>
              <w:rPr>
                <w:spacing w:val="-2"/>
                <w:sz w:val="22"/>
              </w:rPr>
              <w:t>место</w:t>
            </w:r>
          </w:p>
          <w:p>
            <w:pPr>
              <w:pStyle w:val="TableParagraph"/>
              <w:spacing w:before="1"/>
              <w:ind w:left="8"/>
              <w:rPr>
                <w:sz w:val="22"/>
              </w:rPr>
            </w:pPr>
            <w:r>
              <w:rPr>
                <w:sz w:val="22"/>
              </w:rPr>
              <w:t>3</w:t>
            </w:r>
            <w:r>
              <w:rPr>
                <w:spacing w:val="2"/>
                <w:sz w:val="22"/>
              </w:rPr>
              <w:t> </w:t>
            </w:r>
            <w:r>
              <w:rPr>
                <w:spacing w:val="-2"/>
                <w:sz w:val="22"/>
              </w:rPr>
              <w:t>место</w:t>
            </w:r>
          </w:p>
        </w:tc>
        <w:tc>
          <w:tcPr>
            <w:tcW w:w="2072" w:type="dxa"/>
            <w:tcBorders>
              <w:top w:val="single" w:sz="4" w:space="0" w:color="000000"/>
              <w:bottom w:val="single" w:sz="4" w:space="0" w:color="000000"/>
            </w:tcBorders>
          </w:tcPr>
          <w:p>
            <w:pPr>
              <w:pStyle w:val="TableParagraph"/>
              <w:spacing w:line="249" w:lineRule="exact"/>
              <w:ind w:left="125"/>
              <w:rPr>
                <w:sz w:val="22"/>
              </w:rPr>
            </w:pPr>
            <w:r>
              <w:rPr>
                <w:sz w:val="22"/>
              </w:rPr>
              <w:t>Кулькова</w:t>
            </w:r>
            <w:r>
              <w:rPr>
                <w:spacing w:val="-7"/>
                <w:sz w:val="22"/>
              </w:rPr>
              <w:t> </w:t>
            </w:r>
            <w:r>
              <w:rPr>
                <w:spacing w:val="-4"/>
                <w:sz w:val="22"/>
              </w:rPr>
              <w:t>Е.В.</w:t>
            </w:r>
          </w:p>
        </w:tc>
      </w:tr>
      <w:tr>
        <w:trPr>
          <w:trHeight w:val="518" w:hRule="atLeast"/>
        </w:trPr>
        <w:tc>
          <w:tcPr>
            <w:tcW w:w="558" w:type="dxa"/>
            <w:tcBorders>
              <w:top w:val="single" w:sz="4" w:space="0" w:color="000000"/>
              <w:bottom w:val="single" w:sz="4" w:space="0" w:color="000000"/>
            </w:tcBorders>
          </w:tcPr>
          <w:p>
            <w:pPr>
              <w:pStyle w:val="TableParagraph"/>
              <w:spacing w:before="1"/>
              <w:ind w:left="0" w:right="174"/>
              <w:jc w:val="right"/>
              <w:rPr>
                <w:b/>
                <w:sz w:val="22"/>
              </w:rPr>
            </w:pPr>
            <w:r>
              <w:rPr>
                <w:b/>
                <w:spacing w:val="-5"/>
                <w:sz w:val="22"/>
              </w:rPr>
              <w:t>10</w:t>
            </w:r>
          </w:p>
        </w:tc>
        <w:tc>
          <w:tcPr>
            <w:tcW w:w="729" w:type="dxa"/>
            <w:tcBorders>
              <w:top w:val="single" w:sz="4" w:space="0" w:color="000000"/>
              <w:bottom w:val="single" w:sz="4" w:space="0" w:color="000000"/>
            </w:tcBorders>
          </w:tcPr>
          <w:p>
            <w:pPr>
              <w:pStyle w:val="TableParagraph"/>
              <w:spacing w:line="249" w:lineRule="exact"/>
              <w:ind w:left="121"/>
              <w:rPr>
                <w:sz w:val="22"/>
              </w:rPr>
            </w:pPr>
            <w:r>
              <w:rPr>
                <w:spacing w:val="-4"/>
                <w:sz w:val="22"/>
              </w:rPr>
              <w:t>2025</w:t>
            </w:r>
          </w:p>
        </w:tc>
        <w:tc>
          <w:tcPr>
            <w:tcW w:w="2967" w:type="dxa"/>
            <w:tcBorders>
              <w:top w:val="single" w:sz="4" w:space="0" w:color="000000"/>
              <w:bottom w:val="single" w:sz="4" w:space="0" w:color="000000"/>
            </w:tcBorders>
          </w:tcPr>
          <w:p>
            <w:pPr>
              <w:pStyle w:val="TableParagraph"/>
              <w:tabs>
                <w:tab w:pos="1648" w:val="left" w:leader="none"/>
              </w:tabs>
              <w:spacing w:line="250" w:lineRule="exact"/>
              <w:ind w:left="-8" w:right="227"/>
              <w:rPr>
                <w:sz w:val="22"/>
              </w:rPr>
            </w:pPr>
            <w:r>
              <w:rPr>
                <w:spacing w:val="-2"/>
                <w:sz w:val="22"/>
              </w:rPr>
              <w:t>Областная</w:t>
            </w:r>
            <w:r>
              <w:rPr>
                <w:sz w:val="22"/>
              </w:rPr>
              <w:tab/>
            </w:r>
            <w:r>
              <w:rPr>
                <w:spacing w:val="-2"/>
                <w:sz w:val="22"/>
              </w:rPr>
              <w:t>предметная олимпиада</w:t>
            </w:r>
          </w:p>
        </w:tc>
        <w:tc>
          <w:tcPr>
            <w:tcW w:w="2880" w:type="dxa"/>
            <w:tcBorders>
              <w:top w:val="single" w:sz="4" w:space="0" w:color="000000"/>
              <w:bottom w:val="single" w:sz="4" w:space="0" w:color="000000"/>
            </w:tcBorders>
          </w:tcPr>
          <w:p>
            <w:pPr>
              <w:pStyle w:val="TableParagraph"/>
              <w:spacing w:line="249" w:lineRule="exact"/>
              <w:ind w:left="7"/>
              <w:rPr>
                <w:sz w:val="22"/>
              </w:rPr>
            </w:pPr>
            <w:r>
              <w:rPr>
                <w:sz w:val="22"/>
              </w:rPr>
              <w:t>Мацевич </w:t>
            </w:r>
            <w:r>
              <w:rPr>
                <w:spacing w:val="-4"/>
                <w:sz w:val="22"/>
              </w:rPr>
              <w:t>Артур</w:t>
            </w:r>
          </w:p>
        </w:tc>
        <w:tc>
          <w:tcPr>
            <w:tcW w:w="2131" w:type="dxa"/>
            <w:tcBorders>
              <w:top w:val="single" w:sz="4" w:space="0" w:color="000000"/>
              <w:bottom w:val="single" w:sz="4" w:space="0" w:color="000000"/>
            </w:tcBorders>
          </w:tcPr>
          <w:p>
            <w:pPr>
              <w:pStyle w:val="TableParagraph"/>
              <w:spacing w:line="249" w:lineRule="exact"/>
              <w:ind w:left="8"/>
              <w:rPr>
                <w:sz w:val="22"/>
              </w:rPr>
            </w:pPr>
            <w:r>
              <w:rPr>
                <w:sz w:val="22"/>
              </w:rPr>
              <w:t>2</w:t>
            </w:r>
            <w:r>
              <w:rPr>
                <w:spacing w:val="2"/>
                <w:sz w:val="22"/>
              </w:rPr>
              <w:t> </w:t>
            </w:r>
            <w:r>
              <w:rPr>
                <w:spacing w:val="-2"/>
                <w:sz w:val="22"/>
              </w:rPr>
              <w:t>место</w:t>
            </w:r>
          </w:p>
        </w:tc>
        <w:tc>
          <w:tcPr>
            <w:tcW w:w="2072" w:type="dxa"/>
            <w:tcBorders>
              <w:top w:val="single" w:sz="4" w:space="0" w:color="000000"/>
              <w:bottom w:val="single" w:sz="4" w:space="0" w:color="000000"/>
            </w:tcBorders>
          </w:tcPr>
          <w:p>
            <w:pPr>
              <w:pStyle w:val="TableParagraph"/>
              <w:spacing w:line="249" w:lineRule="exact"/>
              <w:ind w:left="125"/>
              <w:rPr>
                <w:sz w:val="22"/>
              </w:rPr>
            </w:pPr>
            <w:r>
              <w:rPr>
                <w:sz w:val="22"/>
              </w:rPr>
              <w:t>Кендыбаева</w:t>
            </w:r>
            <w:r>
              <w:rPr>
                <w:spacing w:val="-5"/>
                <w:sz w:val="22"/>
              </w:rPr>
              <w:t> </w:t>
            </w:r>
            <w:r>
              <w:rPr>
                <w:spacing w:val="-4"/>
                <w:sz w:val="22"/>
              </w:rPr>
              <w:t>А.К.</w:t>
            </w:r>
          </w:p>
        </w:tc>
      </w:tr>
      <w:tr>
        <w:trPr>
          <w:trHeight w:val="517" w:hRule="atLeast"/>
        </w:trPr>
        <w:tc>
          <w:tcPr>
            <w:tcW w:w="558" w:type="dxa"/>
            <w:tcBorders>
              <w:top w:val="single" w:sz="4" w:space="0" w:color="000000"/>
              <w:bottom w:val="single" w:sz="4" w:space="0" w:color="000000"/>
            </w:tcBorders>
          </w:tcPr>
          <w:p>
            <w:pPr>
              <w:pStyle w:val="TableParagraph"/>
              <w:spacing w:before="1"/>
              <w:ind w:left="0" w:right="174"/>
              <w:jc w:val="right"/>
              <w:rPr>
                <w:b/>
                <w:sz w:val="22"/>
              </w:rPr>
            </w:pPr>
            <w:r>
              <w:rPr>
                <w:b/>
                <w:spacing w:val="-5"/>
                <w:sz w:val="22"/>
              </w:rPr>
              <w:t>11</w:t>
            </w:r>
          </w:p>
        </w:tc>
        <w:tc>
          <w:tcPr>
            <w:tcW w:w="729" w:type="dxa"/>
            <w:tcBorders>
              <w:top w:val="single" w:sz="4" w:space="0" w:color="000000"/>
              <w:bottom w:val="single" w:sz="4" w:space="0" w:color="000000"/>
            </w:tcBorders>
          </w:tcPr>
          <w:p>
            <w:pPr>
              <w:pStyle w:val="TableParagraph"/>
              <w:spacing w:line="249" w:lineRule="exact"/>
              <w:ind w:left="121"/>
              <w:rPr>
                <w:sz w:val="22"/>
              </w:rPr>
            </w:pPr>
            <w:r>
              <w:rPr>
                <w:spacing w:val="-4"/>
                <w:sz w:val="22"/>
              </w:rPr>
              <w:t>2025</w:t>
            </w:r>
          </w:p>
        </w:tc>
        <w:tc>
          <w:tcPr>
            <w:tcW w:w="2967" w:type="dxa"/>
            <w:tcBorders>
              <w:top w:val="single" w:sz="4" w:space="0" w:color="000000"/>
              <w:bottom w:val="single" w:sz="4" w:space="0" w:color="000000"/>
            </w:tcBorders>
          </w:tcPr>
          <w:p>
            <w:pPr>
              <w:pStyle w:val="TableParagraph"/>
              <w:tabs>
                <w:tab w:pos="1648" w:val="left" w:leader="none"/>
              </w:tabs>
              <w:spacing w:line="250" w:lineRule="exact"/>
              <w:ind w:left="-8" w:right="227"/>
              <w:rPr>
                <w:sz w:val="22"/>
              </w:rPr>
            </w:pPr>
            <w:r>
              <w:rPr>
                <w:spacing w:val="-2"/>
                <w:sz w:val="22"/>
              </w:rPr>
              <w:t>Областная</w:t>
            </w:r>
            <w:r>
              <w:rPr>
                <w:sz w:val="22"/>
              </w:rPr>
              <w:tab/>
            </w:r>
            <w:r>
              <w:rPr>
                <w:spacing w:val="-2"/>
                <w:sz w:val="22"/>
              </w:rPr>
              <w:t>предметная олимпиада</w:t>
            </w:r>
          </w:p>
        </w:tc>
        <w:tc>
          <w:tcPr>
            <w:tcW w:w="2880" w:type="dxa"/>
            <w:tcBorders>
              <w:top w:val="single" w:sz="4" w:space="0" w:color="000000"/>
              <w:bottom w:val="single" w:sz="4" w:space="0" w:color="000000"/>
            </w:tcBorders>
          </w:tcPr>
          <w:p>
            <w:pPr>
              <w:pStyle w:val="TableParagraph"/>
              <w:spacing w:line="249" w:lineRule="exact"/>
              <w:ind w:left="7"/>
              <w:rPr>
                <w:sz w:val="22"/>
              </w:rPr>
            </w:pPr>
            <w:r>
              <w:rPr>
                <w:sz w:val="22"/>
              </w:rPr>
              <w:t>Решевский</w:t>
            </w:r>
            <w:r>
              <w:rPr>
                <w:spacing w:val="-8"/>
                <w:sz w:val="22"/>
              </w:rPr>
              <w:t> </w:t>
            </w:r>
            <w:r>
              <w:rPr>
                <w:spacing w:val="-4"/>
                <w:sz w:val="22"/>
              </w:rPr>
              <w:t>Артем</w:t>
            </w:r>
          </w:p>
        </w:tc>
        <w:tc>
          <w:tcPr>
            <w:tcW w:w="2131" w:type="dxa"/>
            <w:tcBorders>
              <w:top w:val="single" w:sz="4" w:space="0" w:color="000000"/>
              <w:bottom w:val="single" w:sz="4" w:space="0" w:color="000000"/>
            </w:tcBorders>
          </w:tcPr>
          <w:p>
            <w:pPr>
              <w:pStyle w:val="TableParagraph"/>
              <w:spacing w:line="249" w:lineRule="exact"/>
              <w:ind w:left="8"/>
              <w:rPr>
                <w:sz w:val="22"/>
              </w:rPr>
            </w:pPr>
            <w:r>
              <w:rPr>
                <w:sz w:val="22"/>
              </w:rPr>
              <w:t>3</w:t>
            </w:r>
            <w:r>
              <w:rPr>
                <w:spacing w:val="2"/>
                <w:sz w:val="22"/>
              </w:rPr>
              <w:t> </w:t>
            </w:r>
            <w:r>
              <w:rPr>
                <w:spacing w:val="-2"/>
                <w:sz w:val="22"/>
              </w:rPr>
              <w:t>место</w:t>
            </w:r>
          </w:p>
        </w:tc>
        <w:tc>
          <w:tcPr>
            <w:tcW w:w="2072" w:type="dxa"/>
            <w:tcBorders>
              <w:top w:val="single" w:sz="4" w:space="0" w:color="000000"/>
              <w:bottom w:val="single" w:sz="4" w:space="0" w:color="000000"/>
            </w:tcBorders>
          </w:tcPr>
          <w:p>
            <w:pPr>
              <w:pStyle w:val="TableParagraph"/>
              <w:spacing w:line="249" w:lineRule="exact"/>
              <w:ind w:left="125"/>
              <w:rPr>
                <w:sz w:val="22"/>
              </w:rPr>
            </w:pPr>
            <w:r>
              <w:rPr>
                <w:sz w:val="22"/>
              </w:rPr>
              <w:t>Дмитриева</w:t>
            </w:r>
            <w:r>
              <w:rPr>
                <w:spacing w:val="-6"/>
                <w:sz w:val="22"/>
              </w:rPr>
              <w:t> </w:t>
            </w:r>
            <w:r>
              <w:rPr>
                <w:spacing w:val="-4"/>
                <w:sz w:val="22"/>
              </w:rPr>
              <w:t>Г.В.</w:t>
            </w:r>
          </w:p>
        </w:tc>
      </w:tr>
      <w:tr>
        <w:trPr>
          <w:trHeight w:val="513" w:hRule="atLeast"/>
        </w:trPr>
        <w:tc>
          <w:tcPr>
            <w:tcW w:w="558" w:type="dxa"/>
            <w:tcBorders>
              <w:top w:val="single" w:sz="4" w:space="0" w:color="000000"/>
              <w:bottom w:val="single" w:sz="4" w:space="0" w:color="000000"/>
            </w:tcBorders>
          </w:tcPr>
          <w:p>
            <w:pPr>
              <w:pStyle w:val="TableParagraph"/>
              <w:spacing w:line="249" w:lineRule="exact"/>
              <w:ind w:left="0" w:right="174"/>
              <w:jc w:val="right"/>
              <w:rPr>
                <w:b/>
                <w:sz w:val="22"/>
              </w:rPr>
            </w:pPr>
            <w:r>
              <w:rPr>
                <w:b/>
                <w:spacing w:val="-5"/>
                <w:sz w:val="22"/>
              </w:rPr>
              <w:t>12</w:t>
            </w:r>
          </w:p>
        </w:tc>
        <w:tc>
          <w:tcPr>
            <w:tcW w:w="729" w:type="dxa"/>
            <w:tcBorders>
              <w:top w:val="single" w:sz="4" w:space="0" w:color="000000"/>
              <w:bottom w:val="single" w:sz="4" w:space="0" w:color="000000"/>
            </w:tcBorders>
          </w:tcPr>
          <w:p>
            <w:pPr>
              <w:pStyle w:val="TableParagraph"/>
              <w:spacing w:line="244" w:lineRule="exact"/>
              <w:ind w:left="121"/>
              <w:rPr>
                <w:sz w:val="22"/>
              </w:rPr>
            </w:pPr>
            <w:r>
              <w:rPr>
                <w:spacing w:val="-4"/>
                <w:sz w:val="22"/>
              </w:rPr>
              <w:t>2025</w:t>
            </w:r>
          </w:p>
        </w:tc>
        <w:tc>
          <w:tcPr>
            <w:tcW w:w="2967" w:type="dxa"/>
            <w:tcBorders>
              <w:top w:val="single" w:sz="4" w:space="0" w:color="000000"/>
              <w:bottom w:val="single" w:sz="4" w:space="0" w:color="000000"/>
            </w:tcBorders>
          </w:tcPr>
          <w:p>
            <w:pPr>
              <w:pStyle w:val="TableParagraph"/>
              <w:tabs>
                <w:tab w:pos="1979" w:val="left" w:leader="none"/>
              </w:tabs>
              <w:spacing w:line="244" w:lineRule="exact"/>
              <w:ind w:left="-8"/>
              <w:rPr>
                <w:sz w:val="22"/>
              </w:rPr>
            </w:pPr>
            <w:r>
              <w:rPr>
                <w:spacing w:val="-2"/>
                <w:sz w:val="22"/>
              </w:rPr>
              <w:t>Областной</w:t>
            </w:r>
            <w:r>
              <w:rPr>
                <w:sz w:val="22"/>
              </w:rPr>
              <w:tab/>
            </w:r>
            <w:r>
              <w:rPr>
                <w:spacing w:val="-2"/>
                <w:sz w:val="22"/>
              </w:rPr>
              <w:t>конкурс</w:t>
            </w:r>
          </w:p>
          <w:p>
            <w:pPr>
              <w:pStyle w:val="TableParagraph"/>
              <w:spacing w:line="248" w:lineRule="exact" w:before="1"/>
              <w:ind w:left="-8"/>
              <w:rPr>
                <w:sz w:val="22"/>
              </w:rPr>
            </w:pPr>
            <w:r>
              <w:rPr>
                <w:sz w:val="22"/>
              </w:rPr>
              <w:t>«JasSkills</w:t>
            </w:r>
            <w:r>
              <w:rPr>
                <w:spacing w:val="-7"/>
                <w:sz w:val="22"/>
              </w:rPr>
              <w:t> </w:t>
            </w:r>
            <w:r>
              <w:rPr>
                <w:sz w:val="22"/>
              </w:rPr>
              <w:t>-</w:t>
            </w:r>
            <w:r>
              <w:rPr>
                <w:spacing w:val="-2"/>
                <w:sz w:val="22"/>
              </w:rPr>
              <w:t>2025»</w:t>
            </w:r>
          </w:p>
        </w:tc>
        <w:tc>
          <w:tcPr>
            <w:tcW w:w="2880" w:type="dxa"/>
            <w:tcBorders>
              <w:top w:val="single" w:sz="4" w:space="0" w:color="000000"/>
              <w:bottom w:val="single" w:sz="4" w:space="0" w:color="000000"/>
            </w:tcBorders>
          </w:tcPr>
          <w:p>
            <w:pPr>
              <w:pStyle w:val="TableParagraph"/>
              <w:spacing w:line="244" w:lineRule="exact"/>
              <w:ind w:left="7"/>
              <w:rPr>
                <w:sz w:val="22"/>
              </w:rPr>
            </w:pPr>
            <w:r>
              <w:rPr>
                <w:sz w:val="22"/>
              </w:rPr>
              <w:t>Падалко</w:t>
            </w:r>
            <w:r>
              <w:rPr>
                <w:spacing w:val="-5"/>
                <w:sz w:val="22"/>
              </w:rPr>
              <w:t> </w:t>
            </w:r>
            <w:r>
              <w:rPr>
                <w:spacing w:val="-2"/>
                <w:sz w:val="22"/>
              </w:rPr>
              <w:t>Ульяна</w:t>
            </w:r>
          </w:p>
        </w:tc>
        <w:tc>
          <w:tcPr>
            <w:tcW w:w="2131" w:type="dxa"/>
            <w:tcBorders>
              <w:top w:val="single" w:sz="4" w:space="0" w:color="000000"/>
              <w:bottom w:val="single" w:sz="4" w:space="0" w:color="000000"/>
            </w:tcBorders>
          </w:tcPr>
          <w:p>
            <w:pPr>
              <w:pStyle w:val="TableParagraph"/>
              <w:spacing w:line="244" w:lineRule="exact"/>
              <w:ind w:left="8"/>
              <w:rPr>
                <w:sz w:val="22"/>
              </w:rPr>
            </w:pPr>
            <w:r>
              <w:rPr>
                <w:sz w:val="22"/>
              </w:rPr>
              <w:t>1</w:t>
            </w:r>
            <w:r>
              <w:rPr>
                <w:spacing w:val="2"/>
                <w:sz w:val="22"/>
              </w:rPr>
              <w:t> </w:t>
            </w:r>
            <w:r>
              <w:rPr>
                <w:spacing w:val="-2"/>
                <w:sz w:val="22"/>
              </w:rPr>
              <w:t>место</w:t>
            </w:r>
          </w:p>
        </w:tc>
        <w:tc>
          <w:tcPr>
            <w:tcW w:w="2072" w:type="dxa"/>
            <w:tcBorders>
              <w:top w:val="single" w:sz="4" w:space="0" w:color="000000"/>
              <w:bottom w:val="single" w:sz="4" w:space="0" w:color="000000"/>
            </w:tcBorders>
          </w:tcPr>
          <w:p>
            <w:pPr>
              <w:pStyle w:val="TableParagraph"/>
              <w:spacing w:line="244" w:lineRule="exact"/>
              <w:ind w:left="125"/>
              <w:rPr>
                <w:sz w:val="22"/>
              </w:rPr>
            </w:pPr>
            <w:r>
              <w:rPr>
                <w:sz w:val="22"/>
              </w:rPr>
              <w:t>Полынина</w:t>
            </w:r>
            <w:r>
              <w:rPr>
                <w:spacing w:val="-7"/>
                <w:sz w:val="22"/>
              </w:rPr>
              <w:t> </w:t>
            </w:r>
            <w:r>
              <w:rPr>
                <w:spacing w:val="-4"/>
                <w:sz w:val="22"/>
              </w:rPr>
              <w:t>А.В.</w:t>
            </w:r>
          </w:p>
        </w:tc>
      </w:tr>
      <w:tr>
        <w:trPr>
          <w:trHeight w:val="518" w:hRule="atLeast"/>
        </w:trPr>
        <w:tc>
          <w:tcPr>
            <w:tcW w:w="558" w:type="dxa"/>
            <w:tcBorders>
              <w:top w:val="single" w:sz="4" w:space="0" w:color="000000"/>
              <w:bottom w:val="single" w:sz="4" w:space="0" w:color="000000"/>
            </w:tcBorders>
          </w:tcPr>
          <w:p>
            <w:pPr>
              <w:pStyle w:val="TableParagraph"/>
              <w:spacing w:before="1"/>
              <w:ind w:left="0" w:right="174"/>
              <w:jc w:val="right"/>
              <w:rPr>
                <w:b/>
                <w:sz w:val="22"/>
              </w:rPr>
            </w:pPr>
            <w:r>
              <w:rPr>
                <w:b/>
                <w:spacing w:val="-5"/>
                <w:sz w:val="22"/>
              </w:rPr>
              <w:t>13</w:t>
            </w:r>
          </w:p>
        </w:tc>
        <w:tc>
          <w:tcPr>
            <w:tcW w:w="729" w:type="dxa"/>
            <w:tcBorders>
              <w:top w:val="single" w:sz="4" w:space="0" w:color="000000"/>
              <w:bottom w:val="single" w:sz="4" w:space="0" w:color="000000"/>
            </w:tcBorders>
          </w:tcPr>
          <w:p>
            <w:pPr>
              <w:pStyle w:val="TableParagraph"/>
              <w:spacing w:line="249" w:lineRule="exact"/>
              <w:ind w:left="121"/>
              <w:rPr>
                <w:sz w:val="22"/>
              </w:rPr>
            </w:pPr>
            <w:r>
              <w:rPr>
                <w:spacing w:val="-4"/>
                <w:sz w:val="22"/>
              </w:rPr>
              <w:t>2025</w:t>
            </w:r>
          </w:p>
        </w:tc>
        <w:tc>
          <w:tcPr>
            <w:tcW w:w="2967" w:type="dxa"/>
            <w:tcBorders>
              <w:top w:val="single" w:sz="4" w:space="0" w:color="000000"/>
              <w:bottom w:val="single" w:sz="4" w:space="0" w:color="000000"/>
            </w:tcBorders>
          </w:tcPr>
          <w:p>
            <w:pPr>
              <w:pStyle w:val="TableParagraph"/>
              <w:tabs>
                <w:tab w:pos="1979" w:val="left" w:leader="none"/>
              </w:tabs>
              <w:spacing w:line="249" w:lineRule="exact"/>
              <w:ind w:left="-8"/>
              <w:rPr>
                <w:sz w:val="22"/>
              </w:rPr>
            </w:pPr>
            <w:r>
              <w:rPr>
                <w:spacing w:val="-2"/>
                <w:sz w:val="22"/>
              </w:rPr>
              <w:t>Областной</w:t>
            </w:r>
            <w:r>
              <w:rPr>
                <w:sz w:val="22"/>
              </w:rPr>
              <w:tab/>
            </w:r>
            <w:r>
              <w:rPr>
                <w:spacing w:val="-2"/>
                <w:sz w:val="22"/>
              </w:rPr>
              <w:t>конкурс</w:t>
            </w:r>
          </w:p>
          <w:p>
            <w:pPr>
              <w:pStyle w:val="TableParagraph"/>
              <w:spacing w:line="248" w:lineRule="exact" w:before="1"/>
              <w:ind w:left="-8"/>
              <w:rPr>
                <w:sz w:val="22"/>
              </w:rPr>
            </w:pPr>
            <w:r>
              <w:rPr>
                <w:sz w:val="22"/>
              </w:rPr>
              <w:t>«JasSkills</w:t>
            </w:r>
            <w:r>
              <w:rPr>
                <w:spacing w:val="-7"/>
                <w:sz w:val="22"/>
              </w:rPr>
              <w:t> </w:t>
            </w:r>
            <w:r>
              <w:rPr>
                <w:sz w:val="22"/>
              </w:rPr>
              <w:t>-</w:t>
            </w:r>
            <w:r>
              <w:rPr>
                <w:spacing w:val="-2"/>
                <w:sz w:val="22"/>
              </w:rPr>
              <w:t>2025»</w:t>
            </w:r>
          </w:p>
        </w:tc>
        <w:tc>
          <w:tcPr>
            <w:tcW w:w="2880" w:type="dxa"/>
            <w:tcBorders>
              <w:top w:val="single" w:sz="4" w:space="0" w:color="000000"/>
              <w:bottom w:val="single" w:sz="4" w:space="0" w:color="000000"/>
            </w:tcBorders>
          </w:tcPr>
          <w:p>
            <w:pPr>
              <w:pStyle w:val="TableParagraph"/>
              <w:spacing w:line="249" w:lineRule="exact"/>
              <w:ind w:left="7"/>
              <w:rPr>
                <w:sz w:val="22"/>
              </w:rPr>
            </w:pPr>
            <w:r>
              <w:rPr>
                <w:sz w:val="22"/>
              </w:rPr>
              <w:t>Полынин</w:t>
            </w:r>
            <w:r>
              <w:rPr>
                <w:spacing w:val="-3"/>
                <w:sz w:val="22"/>
              </w:rPr>
              <w:t> </w:t>
            </w:r>
            <w:r>
              <w:rPr>
                <w:spacing w:val="-2"/>
                <w:sz w:val="22"/>
              </w:rPr>
              <w:t>Никита</w:t>
            </w:r>
          </w:p>
        </w:tc>
        <w:tc>
          <w:tcPr>
            <w:tcW w:w="2131" w:type="dxa"/>
            <w:tcBorders>
              <w:top w:val="single" w:sz="4" w:space="0" w:color="000000"/>
              <w:bottom w:val="single" w:sz="4" w:space="0" w:color="000000"/>
            </w:tcBorders>
          </w:tcPr>
          <w:p>
            <w:pPr>
              <w:pStyle w:val="TableParagraph"/>
              <w:spacing w:line="249" w:lineRule="exact"/>
              <w:ind w:left="8"/>
              <w:rPr>
                <w:sz w:val="22"/>
              </w:rPr>
            </w:pPr>
            <w:r>
              <w:rPr>
                <w:sz w:val="22"/>
              </w:rPr>
              <w:t>3</w:t>
            </w:r>
            <w:r>
              <w:rPr>
                <w:spacing w:val="2"/>
                <w:sz w:val="22"/>
              </w:rPr>
              <w:t> </w:t>
            </w:r>
            <w:r>
              <w:rPr>
                <w:spacing w:val="-2"/>
                <w:sz w:val="22"/>
              </w:rPr>
              <w:t>место</w:t>
            </w:r>
          </w:p>
        </w:tc>
        <w:tc>
          <w:tcPr>
            <w:tcW w:w="2072" w:type="dxa"/>
            <w:tcBorders>
              <w:top w:val="single" w:sz="4" w:space="0" w:color="000000"/>
              <w:bottom w:val="single" w:sz="4" w:space="0" w:color="000000"/>
            </w:tcBorders>
          </w:tcPr>
          <w:p>
            <w:pPr>
              <w:pStyle w:val="TableParagraph"/>
              <w:spacing w:line="249" w:lineRule="exact"/>
              <w:ind w:left="125"/>
              <w:rPr>
                <w:sz w:val="22"/>
              </w:rPr>
            </w:pPr>
            <w:r>
              <w:rPr>
                <w:sz w:val="22"/>
              </w:rPr>
              <w:t>Полынин</w:t>
            </w:r>
            <w:r>
              <w:rPr>
                <w:spacing w:val="-7"/>
                <w:sz w:val="22"/>
              </w:rPr>
              <w:t> </w:t>
            </w:r>
            <w:r>
              <w:rPr>
                <w:spacing w:val="-4"/>
                <w:sz w:val="22"/>
              </w:rPr>
              <w:t>М.В.</w:t>
            </w:r>
          </w:p>
        </w:tc>
      </w:tr>
      <w:tr>
        <w:trPr>
          <w:trHeight w:val="263" w:hRule="atLeast"/>
        </w:trPr>
        <w:tc>
          <w:tcPr>
            <w:tcW w:w="558" w:type="dxa"/>
            <w:tcBorders>
              <w:top w:val="single" w:sz="4" w:space="0" w:color="000000"/>
              <w:bottom w:val="single" w:sz="4" w:space="0" w:color="000000"/>
            </w:tcBorders>
          </w:tcPr>
          <w:p>
            <w:pPr>
              <w:pStyle w:val="TableParagraph"/>
              <w:ind w:left="0"/>
              <w:rPr>
                <w:sz w:val="18"/>
              </w:rPr>
            </w:pPr>
          </w:p>
        </w:tc>
        <w:tc>
          <w:tcPr>
            <w:tcW w:w="729" w:type="dxa"/>
            <w:tcBorders>
              <w:top w:val="single" w:sz="4" w:space="0" w:color="000000"/>
              <w:bottom w:val="single" w:sz="4" w:space="0" w:color="000000"/>
            </w:tcBorders>
          </w:tcPr>
          <w:p>
            <w:pPr>
              <w:pStyle w:val="TableParagraph"/>
              <w:ind w:left="0"/>
              <w:rPr>
                <w:sz w:val="18"/>
              </w:rPr>
            </w:pPr>
          </w:p>
        </w:tc>
        <w:tc>
          <w:tcPr>
            <w:tcW w:w="2967" w:type="dxa"/>
            <w:tcBorders>
              <w:top w:val="single" w:sz="4" w:space="0" w:color="000000"/>
              <w:bottom w:val="single" w:sz="4" w:space="0" w:color="000000"/>
            </w:tcBorders>
          </w:tcPr>
          <w:p>
            <w:pPr>
              <w:pStyle w:val="TableParagraph"/>
              <w:ind w:left="0"/>
              <w:rPr>
                <w:sz w:val="18"/>
              </w:rPr>
            </w:pPr>
          </w:p>
        </w:tc>
        <w:tc>
          <w:tcPr>
            <w:tcW w:w="2880" w:type="dxa"/>
            <w:tcBorders>
              <w:top w:val="single" w:sz="4" w:space="0" w:color="000000"/>
              <w:bottom w:val="single" w:sz="4" w:space="0" w:color="000000"/>
            </w:tcBorders>
          </w:tcPr>
          <w:p>
            <w:pPr>
              <w:pStyle w:val="TableParagraph"/>
              <w:ind w:left="0"/>
              <w:rPr>
                <w:sz w:val="18"/>
              </w:rPr>
            </w:pPr>
          </w:p>
        </w:tc>
        <w:tc>
          <w:tcPr>
            <w:tcW w:w="2131" w:type="dxa"/>
            <w:tcBorders>
              <w:top w:val="single" w:sz="4" w:space="0" w:color="000000"/>
              <w:bottom w:val="single" w:sz="4" w:space="0" w:color="000000"/>
            </w:tcBorders>
          </w:tcPr>
          <w:p>
            <w:pPr>
              <w:pStyle w:val="TableParagraph"/>
              <w:ind w:left="0"/>
              <w:rPr>
                <w:sz w:val="18"/>
              </w:rPr>
            </w:pPr>
          </w:p>
        </w:tc>
        <w:tc>
          <w:tcPr>
            <w:tcW w:w="2072" w:type="dxa"/>
            <w:tcBorders>
              <w:top w:val="single" w:sz="4" w:space="0" w:color="000000"/>
              <w:bottom w:val="single" w:sz="4" w:space="0" w:color="000000"/>
            </w:tcBorders>
          </w:tcPr>
          <w:p>
            <w:pPr>
              <w:pStyle w:val="TableParagraph"/>
              <w:ind w:left="0"/>
              <w:rPr>
                <w:sz w:val="18"/>
              </w:rPr>
            </w:pPr>
          </w:p>
        </w:tc>
      </w:tr>
      <w:tr>
        <w:trPr>
          <w:trHeight w:val="724" w:hRule="atLeast"/>
        </w:trPr>
        <w:tc>
          <w:tcPr>
            <w:tcW w:w="11337" w:type="dxa"/>
            <w:gridSpan w:val="6"/>
            <w:tcBorders>
              <w:top w:val="single" w:sz="4" w:space="0" w:color="000000"/>
            </w:tcBorders>
          </w:tcPr>
          <w:p>
            <w:pPr>
              <w:pStyle w:val="TableParagraph"/>
              <w:spacing w:before="1"/>
              <w:ind w:left="0" w:right="1997"/>
              <w:jc w:val="center"/>
              <w:rPr>
                <w:b/>
                <w:sz w:val="22"/>
              </w:rPr>
            </w:pPr>
            <w:r>
              <w:rPr>
                <w:b/>
                <w:spacing w:val="-2"/>
                <w:sz w:val="22"/>
              </w:rPr>
              <w:t>Всего-</w:t>
            </w:r>
            <w:r>
              <w:rPr>
                <w:b/>
                <w:spacing w:val="-5"/>
                <w:sz w:val="22"/>
              </w:rPr>
              <w:t>14</w:t>
            </w:r>
          </w:p>
        </w:tc>
      </w:tr>
      <w:tr>
        <w:trPr>
          <w:trHeight w:val="446" w:hRule="atLeast"/>
        </w:trPr>
        <w:tc>
          <w:tcPr>
            <w:tcW w:w="11337" w:type="dxa"/>
            <w:gridSpan w:val="6"/>
            <w:shd w:val="clear" w:color="auto" w:fill="CCFF66"/>
          </w:tcPr>
          <w:p>
            <w:pPr>
              <w:pStyle w:val="TableParagraph"/>
              <w:spacing w:before="20"/>
              <w:ind w:left="2153"/>
              <w:rPr>
                <w:b/>
                <w:sz w:val="22"/>
              </w:rPr>
            </w:pPr>
            <w:r>
              <w:rPr>
                <w:b/>
                <w:sz w:val="22"/>
              </w:rPr>
              <w:t>Районный</w:t>
            </w:r>
            <w:r>
              <w:rPr>
                <w:b/>
                <w:spacing w:val="-12"/>
                <w:sz w:val="22"/>
              </w:rPr>
              <w:t> </w:t>
            </w:r>
            <w:r>
              <w:rPr>
                <w:b/>
                <w:spacing w:val="-2"/>
                <w:sz w:val="22"/>
              </w:rPr>
              <w:t>уровень</w:t>
            </w:r>
          </w:p>
        </w:tc>
      </w:tr>
      <w:tr>
        <w:trPr>
          <w:trHeight w:val="284" w:hRule="atLeast"/>
        </w:trPr>
        <w:tc>
          <w:tcPr>
            <w:tcW w:w="558" w:type="dxa"/>
            <w:tcBorders>
              <w:bottom w:val="nil"/>
              <w:right w:val="single" w:sz="4" w:space="0" w:color="000000"/>
            </w:tcBorders>
          </w:tcPr>
          <w:p>
            <w:pPr>
              <w:pStyle w:val="TableParagraph"/>
              <w:spacing w:before="10"/>
              <w:ind w:left="0" w:right="138"/>
              <w:jc w:val="right"/>
              <w:rPr>
                <w:sz w:val="22"/>
              </w:rPr>
            </w:pPr>
            <w:r>
              <w:rPr>
                <w:spacing w:val="-10"/>
                <w:sz w:val="22"/>
              </w:rPr>
              <w:t>1</w:t>
            </w:r>
          </w:p>
        </w:tc>
        <w:tc>
          <w:tcPr>
            <w:tcW w:w="729" w:type="dxa"/>
            <w:tcBorders>
              <w:left w:val="single" w:sz="4" w:space="0" w:color="000000"/>
              <w:bottom w:val="nil"/>
              <w:right w:val="single" w:sz="4" w:space="0" w:color="000000"/>
            </w:tcBorders>
          </w:tcPr>
          <w:p>
            <w:pPr>
              <w:pStyle w:val="TableParagraph"/>
              <w:spacing w:before="10"/>
              <w:ind w:left="0" w:right="50"/>
              <w:jc w:val="right"/>
              <w:rPr>
                <w:sz w:val="22"/>
              </w:rPr>
            </w:pPr>
            <w:r>
              <w:rPr>
                <w:spacing w:val="-4"/>
                <w:sz w:val="22"/>
              </w:rPr>
              <w:t>2024</w:t>
            </w:r>
          </w:p>
        </w:tc>
        <w:tc>
          <w:tcPr>
            <w:tcW w:w="2967" w:type="dxa"/>
            <w:tcBorders>
              <w:left w:val="single" w:sz="4" w:space="0" w:color="000000"/>
              <w:bottom w:val="nil"/>
              <w:right w:val="single" w:sz="4" w:space="0" w:color="000000"/>
            </w:tcBorders>
          </w:tcPr>
          <w:p>
            <w:pPr>
              <w:pStyle w:val="TableParagraph"/>
              <w:spacing w:before="10"/>
              <w:ind w:left="18"/>
              <w:rPr>
                <w:sz w:val="22"/>
              </w:rPr>
            </w:pPr>
            <w:r>
              <w:rPr>
                <w:sz w:val="22"/>
              </w:rPr>
              <w:t>«The</w:t>
            </w:r>
            <w:r>
              <w:rPr>
                <w:spacing w:val="-9"/>
                <w:sz w:val="22"/>
              </w:rPr>
              <w:t> </w:t>
            </w:r>
            <w:r>
              <w:rPr>
                <w:sz w:val="22"/>
              </w:rPr>
              <w:t>leader</w:t>
            </w:r>
            <w:r>
              <w:rPr>
                <w:spacing w:val="2"/>
                <w:sz w:val="22"/>
              </w:rPr>
              <w:t> </w:t>
            </w:r>
            <w:r>
              <w:rPr>
                <w:sz w:val="22"/>
              </w:rPr>
              <w:t>of</w:t>
            </w:r>
            <w:r>
              <w:rPr>
                <w:spacing w:val="-4"/>
                <w:sz w:val="22"/>
              </w:rPr>
              <w:t> </w:t>
            </w:r>
            <w:r>
              <w:rPr>
                <w:sz w:val="22"/>
              </w:rPr>
              <w:t>21st </w:t>
            </w:r>
            <w:r>
              <w:rPr>
                <w:spacing w:val="-2"/>
                <w:sz w:val="22"/>
              </w:rPr>
              <w:t>century»</w:t>
            </w:r>
          </w:p>
        </w:tc>
        <w:tc>
          <w:tcPr>
            <w:tcW w:w="2880" w:type="dxa"/>
            <w:tcBorders>
              <w:left w:val="single" w:sz="4" w:space="0" w:color="000000"/>
              <w:bottom w:val="nil"/>
              <w:right w:val="single" w:sz="4" w:space="0" w:color="000000"/>
            </w:tcBorders>
          </w:tcPr>
          <w:p>
            <w:pPr>
              <w:pStyle w:val="TableParagraph"/>
              <w:spacing w:line="254" w:lineRule="exact" w:before="11"/>
              <w:ind w:left="552"/>
              <w:rPr>
                <w:sz w:val="24"/>
              </w:rPr>
            </w:pPr>
            <w:r>
              <w:rPr>
                <w:sz w:val="24"/>
              </w:rPr>
              <w:t>Ященко</w:t>
            </w:r>
            <w:r>
              <w:rPr>
                <w:spacing w:val="-1"/>
                <w:sz w:val="24"/>
              </w:rPr>
              <w:t> </w:t>
            </w:r>
            <w:r>
              <w:rPr>
                <w:spacing w:val="-2"/>
                <w:sz w:val="24"/>
              </w:rPr>
              <w:t>Янина,</w:t>
            </w:r>
          </w:p>
        </w:tc>
        <w:tc>
          <w:tcPr>
            <w:tcW w:w="2131" w:type="dxa"/>
            <w:vMerge w:val="restart"/>
            <w:tcBorders>
              <w:left w:val="single" w:sz="4" w:space="0" w:color="000000"/>
              <w:right w:val="single" w:sz="4" w:space="0" w:color="000000"/>
            </w:tcBorders>
          </w:tcPr>
          <w:p>
            <w:pPr>
              <w:pStyle w:val="TableParagraph"/>
              <w:spacing w:before="10"/>
              <w:ind w:left="11"/>
              <w:rPr>
                <w:sz w:val="22"/>
              </w:rPr>
            </w:pPr>
            <w:r>
              <w:rPr>
                <w:sz w:val="22"/>
              </w:rPr>
              <w:t>2</w:t>
            </w:r>
            <w:r>
              <w:rPr>
                <w:spacing w:val="2"/>
                <w:sz w:val="22"/>
              </w:rPr>
              <w:t> </w:t>
            </w:r>
            <w:r>
              <w:rPr>
                <w:spacing w:val="-2"/>
                <w:sz w:val="22"/>
              </w:rPr>
              <w:t>место</w:t>
            </w:r>
          </w:p>
          <w:p>
            <w:pPr>
              <w:pStyle w:val="TableParagraph"/>
              <w:spacing w:line="256" w:lineRule="auto" w:before="16"/>
              <w:ind w:left="11" w:right="1326"/>
              <w:rPr>
                <w:sz w:val="22"/>
              </w:rPr>
            </w:pPr>
            <w:r>
              <w:rPr>
                <w:sz w:val="22"/>
              </w:rPr>
              <w:t>3 место </w:t>
            </w:r>
            <w:r>
              <w:rPr>
                <w:spacing w:val="-2"/>
                <w:sz w:val="22"/>
              </w:rPr>
              <w:t>Грамота Грамота Грамота Грамота</w:t>
            </w:r>
          </w:p>
        </w:tc>
        <w:tc>
          <w:tcPr>
            <w:tcW w:w="2072" w:type="dxa"/>
            <w:tcBorders>
              <w:left w:val="single" w:sz="4" w:space="0" w:color="000000"/>
              <w:bottom w:val="nil"/>
            </w:tcBorders>
          </w:tcPr>
          <w:p>
            <w:pPr>
              <w:pStyle w:val="TableParagraph"/>
              <w:spacing w:before="10"/>
              <w:ind w:left="7"/>
              <w:rPr>
                <w:sz w:val="22"/>
              </w:rPr>
            </w:pPr>
            <w:r>
              <w:rPr>
                <w:sz w:val="22"/>
              </w:rPr>
              <w:t>Исабекова</w:t>
            </w:r>
            <w:r>
              <w:rPr>
                <w:spacing w:val="-5"/>
                <w:sz w:val="22"/>
              </w:rPr>
              <w:t> </w:t>
            </w:r>
            <w:r>
              <w:rPr>
                <w:spacing w:val="-4"/>
                <w:sz w:val="22"/>
              </w:rPr>
              <w:t>Л.С.</w:t>
            </w:r>
          </w:p>
        </w:tc>
      </w:tr>
      <w:tr>
        <w:trPr>
          <w:trHeight w:val="598" w:hRule="atLeast"/>
        </w:trPr>
        <w:tc>
          <w:tcPr>
            <w:tcW w:w="558" w:type="dxa"/>
            <w:tcBorders>
              <w:top w:val="nil"/>
              <w:bottom w:val="nil"/>
              <w:right w:val="single" w:sz="4" w:space="0" w:color="000000"/>
            </w:tcBorders>
          </w:tcPr>
          <w:p>
            <w:pPr>
              <w:pStyle w:val="TableParagraph"/>
              <w:ind w:left="0"/>
              <w:rPr>
                <w:sz w:val="22"/>
              </w:rPr>
            </w:pPr>
          </w:p>
        </w:tc>
        <w:tc>
          <w:tcPr>
            <w:tcW w:w="729" w:type="dxa"/>
            <w:tcBorders>
              <w:top w:val="nil"/>
              <w:left w:val="single" w:sz="4" w:space="0" w:color="000000"/>
              <w:bottom w:val="nil"/>
              <w:right w:val="single" w:sz="4" w:space="0" w:color="000000"/>
            </w:tcBorders>
          </w:tcPr>
          <w:p>
            <w:pPr>
              <w:pStyle w:val="TableParagraph"/>
              <w:ind w:left="0"/>
              <w:rPr>
                <w:sz w:val="22"/>
              </w:rPr>
            </w:pPr>
          </w:p>
        </w:tc>
        <w:tc>
          <w:tcPr>
            <w:tcW w:w="2967" w:type="dxa"/>
            <w:tcBorders>
              <w:top w:val="nil"/>
              <w:left w:val="single" w:sz="4" w:space="0" w:color="000000"/>
              <w:bottom w:val="nil"/>
              <w:right w:val="single" w:sz="4" w:space="0" w:color="000000"/>
            </w:tcBorders>
          </w:tcPr>
          <w:p>
            <w:pPr>
              <w:pStyle w:val="TableParagraph"/>
              <w:ind w:left="0"/>
              <w:rPr>
                <w:sz w:val="22"/>
              </w:rPr>
            </w:pPr>
          </w:p>
        </w:tc>
        <w:tc>
          <w:tcPr>
            <w:tcW w:w="2880" w:type="dxa"/>
            <w:tcBorders>
              <w:top w:val="nil"/>
              <w:left w:val="single" w:sz="4" w:space="0" w:color="000000"/>
              <w:bottom w:val="nil"/>
              <w:right w:val="single" w:sz="4" w:space="0" w:color="000000"/>
            </w:tcBorders>
          </w:tcPr>
          <w:p>
            <w:pPr>
              <w:pStyle w:val="TableParagraph"/>
              <w:spacing w:line="298" w:lineRule="exact"/>
              <w:ind w:left="130" w:right="419" w:firstLine="57"/>
              <w:rPr>
                <w:sz w:val="24"/>
              </w:rPr>
            </w:pPr>
            <w:r>
              <w:rPr>
                <w:sz w:val="24"/>
              </w:rPr>
              <w:t>Ададимова Ангелина Бондаренко</w:t>
            </w:r>
            <w:r>
              <w:rPr>
                <w:spacing w:val="-15"/>
                <w:sz w:val="24"/>
              </w:rPr>
              <w:t> </w:t>
            </w:r>
            <w:r>
              <w:rPr>
                <w:sz w:val="24"/>
              </w:rPr>
              <w:t>Виктория,</w:t>
            </w:r>
          </w:p>
        </w:tc>
        <w:tc>
          <w:tcPr>
            <w:tcW w:w="2131" w:type="dxa"/>
            <w:vMerge/>
            <w:tcBorders>
              <w:top w:val="nil"/>
              <w:left w:val="single" w:sz="4" w:space="0" w:color="000000"/>
              <w:right w:val="single" w:sz="4" w:space="0" w:color="000000"/>
            </w:tcBorders>
          </w:tcPr>
          <w:p>
            <w:pPr>
              <w:rPr>
                <w:sz w:val="2"/>
                <w:szCs w:val="2"/>
              </w:rPr>
            </w:pPr>
          </w:p>
        </w:tc>
        <w:tc>
          <w:tcPr>
            <w:tcW w:w="2072" w:type="dxa"/>
            <w:tcBorders>
              <w:top w:val="nil"/>
              <w:left w:val="single" w:sz="4" w:space="0" w:color="000000"/>
              <w:bottom w:val="nil"/>
            </w:tcBorders>
          </w:tcPr>
          <w:p>
            <w:pPr>
              <w:pStyle w:val="TableParagraph"/>
              <w:spacing w:line="254" w:lineRule="auto"/>
              <w:ind w:left="7" w:right="663"/>
              <w:rPr>
                <w:sz w:val="22"/>
              </w:rPr>
            </w:pPr>
            <w:r>
              <w:rPr>
                <w:sz w:val="22"/>
              </w:rPr>
              <w:t>Манасова</w:t>
            </w:r>
            <w:r>
              <w:rPr>
                <w:spacing w:val="-14"/>
                <w:sz w:val="22"/>
              </w:rPr>
              <w:t> </w:t>
            </w:r>
            <w:r>
              <w:rPr>
                <w:sz w:val="22"/>
              </w:rPr>
              <w:t>А.С. Егерь А.В.</w:t>
            </w:r>
          </w:p>
        </w:tc>
      </w:tr>
      <w:tr>
        <w:trPr>
          <w:trHeight w:val="286" w:hRule="atLeast"/>
        </w:trPr>
        <w:tc>
          <w:tcPr>
            <w:tcW w:w="558" w:type="dxa"/>
            <w:tcBorders>
              <w:top w:val="nil"/>
              <w:bottom w:val="nil"/>
              <w:right w:val="single" w:sz="4" w:space="0" w:color="000000"/>
            </w:tcBorders>
          </w:tcPr>
          <w:p>
            <w:pPr>
              <w:pStyle w:val="TableParagraph"/>
              <w:ind w:left="0"/>
              <w:rPr>
                <w:sz w:val="20"/>
              </w:rPr>
            </w:pPr>
          </w:p>
        </w:tc>
        <w:tc>
          <w:tcPr>
            <w:tcW w:w="729" w:type="dxa"/>
            <w:tcBorders>
              <w:top w:val="nil"/>
              <w:left w:val="single" w:sz="4" w:space="0" w:color="000000"/>
              <w:bottom w:val="nil"/>
              <w:right w:val="single" w:sz="4" w:space="0" w:color="000000"/>
            </w:tcBorders>
          </w:tcPr>
          <w:p>
            <w:pPr>
              <w:pStyle w:val="TableParagraph"/>
              <w:ind w:left="0"/>
              <w:rPr>
                <w:sz w:val="20"/>
              </w:rPr>
            </w:pPr>
          </w:p>
        </w:tc>
        <w:tc>
          <w:tcPr>
            <w:tcW w:w="2967" w:type="dxa"/>
            <w:tcBorders>
              <w:top w:val="nil"/>
              <w:left w:val="single" w:sz="4" w:space="0" w:color="000000"/>
              <w:bottom w:val="nil"/>
              <w:right w:val="single" w:sz="4" w:space="0" w:color="000000"/>
            </w:tcBorders>
          </w:tcPr>
          <w:p>
            <w:pPr>
              <w:pStyle w:val="TableParagraph"/>
              <w:ind w:left="0"/>
              <w:rPr>
                <w:sz w:val="20"/>
              </w:rPr>
            </w:pPr>
          </w:p>
        </w:tc>
        <w:tc>
          <w:tcPr>
            <w:tcW w:w="2880" w:type="dxa"/>
            <w:tcBorders>
              <w:top w:val="nil"/>
              <w:left w:val="single" w:sz="4" w:space="0" w:color="000000"/>
              <w:bottom w:val="nil"/>
              <w:right w:val="single" w:sz="4" w:space="0" w:color="000000"/>
            </w:tcBorders>
          </w:tcPr>
          <w:p>
            <w:pPr>
              <w:pStyle w:val="TableParagraph"/>
              <w:spacing w:line="266" w:lineRule="exact" w:before="1"/>
              <w:ind w:left="379"/>
              <w:rPr>
                <w:sz w:val="24"/>
              </w:rPr>
            </w:pPr>
            <w:r>
              <w:rPr>
                <w:sz w:val="24"/>
              </w:rPr>
              <w:t>Абулханов</w:t>
            </w:r>
            <w:r>
              <w:rPr>
                <w:spacing w:val="1"/>
                <w:sz w:val="24"/>
              </w:rPr>
              <w:t> </w:t>
            </w:r>
            <w:r>
              <w:rPr>
                <w:spacing w:val="-2"/>
                <w:sz w:val="24"/>
              </w:rPr>
              <w:t>Ильяр</w:t>
            </w:r>
          </w:p>
        </w:tc>
        <w:tc>
          <w:tcPr>
            <w:tcW w:w="2131" w:type="dxa"/>
            <w:vMerge/>
            <w:tcBorders>
              <w:top w:val="nil"/>
              <w:left w:val="single" w:sz="4" w:space="0" w:color="000000"/>
              <w:right w:val="single" w:sz="4" w:space="0" w:color="000000"/>
            </w:tcBorders>
          </w:tcPr>
          <w:p>
            <w:pPr>
              <w:rPr>
                <w:sz w:val="2"/>
                <w:szCs w:val="2"/>
              </w:rPr>
            </w:pPr>
          </w:p>
        </w:tc>
        <w:tc>
          <w:tcPr>
            <w:tcW w:w="2072" w:type="dxa"/>
            <w:tcBorders>
              <w:top w:val="nil"/>
              <w:left w:val="single" w:sz="4" w:space="0" w:color="000000"/>
              <w:bottom w:val="nil"/>
            </w:tcBorders>
          </w:tcPr>
          <w:p>
            <w:pPr>
              <w:pStyle w:val="TableParagraph"/>
              <w:ind w:left="0"/>
              <w:rPr>
                <w:sz w:val="20"/>
              </w:rPr>
            </w:pPr>
          </w:p>
        </w:tc>
      </w:tr>
      <w:tr>
        <w:trPr>
          <w:trHeight w:val="266" w:hRule="atLeast"/>
        </w:trPr>
        <w:tc>
          <w:tcPr>
            <w:tcW w:w="558" w:type="dxa"/>
            <w:tcBorders>
              <w:top w:val="nil"/>
              <w:bottom w:val="nil"/>
              <w:right w:val="single" w:sz="4" w:space="0" w:color="000000"/>
            </w:tcBorders>
          </w:tcPr>
          <w:p>
            <w:pPr>
              <w:pStyle w:val="TableParagraph"/>
              <w:ind w:left="0"/>
              <w:rPr>
                <w:sz w:val="18"/>
              </w:rPr>
            </w:pPr>
          </w:p>
        </w:tc>
        <w:tc>
          <w:tcPr>
            <w:tcW w:w="729" w:type="dxa"/>
            <w:tcBorders>
              <w:top w:val="nil"/>
              <w:left w:val="single" w:sz="4" w:space="0" w:color="000000"/>
              <w:bottom w:val="nil"/>
              <w:right w:val="single" w:sz="4" w:space="0" w:color="000000"/>
            </w:tcBorders>
          </w:tcPr>
          <w:p>
            <w:pPr>
              <w:pStyle w:val="TableParagraph"/>
              <w:ind w:left="0"/>
              <w:rPr>
                <w:sz w:val="18"/>
              </w:rPr>
            </w:pPr>
          </w:p>
        </w:tc>
        <w:tc>
          <w:tcPr>
            <w:tcW w:w="2967" w:type="dxa"/>
            <w:tcBorders>
              <w:top w:val="nil"/>
              <w:left w:val="single" w:sz="4" w:space="0" w:color="000000"/>
              <w:bottom w:val="nil"/>
              <w:right w:val="single" w:sz="4" w:space="0" w:color="000000"/>
            </w:tcBorders>
          </w:tcPr>
          <w:p>
            <w:pPr>
              <w:pStyle w:val="TableParagraph"/>
              <w:ind w:left="0"/>
              <w:rPr>
                <w:sz w:val="18"/>
              </w:rPr>
            </w:pPr>
          </w:p>
        </w:tc>
        <w:tc>
          <w:tcPr>
            <w:tcW w:w="2880" w:type="dxa"/>
            <w:tcBorders>
              <w:top w:val="nil"/>
              <w:left w:val="single" w:sz="4" w:space="0" w:color="000000"/>
              <w:bottom w:val="nil"/>
              <w:right w:val="single" w:sz="4" w:space="0" w:color="000000"/>
            </w:tcBorders>
          </w:tcPr>
          <w:p>
            <w:pPr>
              <w:pStyle w:val="TableParagraph"/>
              <w:spacing w:line="245" w:lineRule="exact" w:before="1"/>
              <w:ind w:left="293"/>
              <w:rPr>
                <w:sz w:val="22"/>
              </w:rPr>
            </w:pPr>
            <w:r>
              <w:rPr>
                <w:sz w:val="22"/>
              </w:rPr>
              <w:t>Струминский</w:t>
            </w:r>
            <w:r>
              <w:rPr>
                <w:spacing w:val="-4"/>
                <w:sz w:val="22"/>
              </w:rPr>
              <w:t> </w:t>
            </w:r>
            <w:r>
              <w:rPr>
                <w:spacing w:val="-2"/>
                <w:sz w:val="22"/>
              </w:rPr>
              <w:t>Артем,</w:t>
            </w:r>
          </w:p>
        </w:tc>
        <w:tc>
          <w:tcPr>
            <w:tcW w:w="2131" w:type="dxa"/>
            <w:vMerge/>
            <w:tcBorders>
              <w:top w:val="nil"/>
              <w:left w:val="single" w:sz="4" w:space="0" w:color="000000"/>
              <w:right w:val="single" w:sz="4" w:space="0" w:color="000000"/>
            </w:tcBorders>
          </w:tcPr>
          <w:p>
            <w:pPr>
              <w:rPr>
                <w:sz w:val="2"/>
                <w:szCs w:val="2"/>
              </w:rPr>
            </w:pPr>
          </w:p>
        </w:tc>
        <w:tc>
          <w:tcPr>
            <w:tcW w:w="2072" w:type="dxa"/>
            <w:tcBorders>
              <w:top w:val="nil"/>
              <w:left w:val="single" w:sz="4" w:space="0" w:color="000000"/>
              <w:bottom w:val="nil"/>
            </w:tcBorders>
          </w:tcPr>
          <w:p>
            <w:pPr>
              <w:pStyle w:val="TableParagraph"/>
              <w:ind w:left="0"/>
              <w:rPr>
                <w:sz w:val="18"/>
              </w:rPr>
            </w:pPr>
          </w:p>
        </w:tc>
      </w:tr>
      <w:tr>
        <w:trPr>
          <w:trHeight w:val="602" w:hRule="atLeast"/>
        </w:trPr>
        <w:tc>
          <w:tcPr>
            <w:tcW w:w="558" w:type="dxa"/>
            <w:tcBorders>
              <w:top w:val="nil"/>
              <w:right w:val="single" w:sz="4" w:space="0" w:color="000000"/>
            </w:tcBorders>
          </w:tcPr>
          <w:p>
            <w:pPr>
              <w:pStyle w:val="TableParagraph"/>
              <w:ind w:left="0"/>
              <w:rPr>
                <w:sz w:val="22"/>
              </w:rPr>
            </w:pPr>
          </w:p>
        </w:tc>
        <w:tc>
          <w:tcPr>
            <w:tcW w:w="729" w:type="dxa"/>
            <w:tcBorders>
              <w:top w:val="nil"/>
              <w:left w:val="single" w:sz="4" w:space="0" w:color="000000"/>
              <w:right w:val="single" w:sz="4" w:space="0" w:color="000000"/>
            </w:tcBorders>
          </w:tcPr>
          <w:p>
            <w:pPr>
              <w:pStyle w:val="TableParagraph"/>
              <w:ind w:left="0"/>
              <w:rPr>
                <w:sz w:val="22"/>
              </w:rPr>
            </w:pPr>
          </w:p>
        </w:tc>
        <w:tc>
          <w:tcPr>
            <w:tcW w:w="2967" w:type="dxa"/>
            <w:tcBorders>
              <w:top w:val="nil"/>
              <w:left w:val="single" w:sz="4" w:space="0" w:color="000000"/>
              <w:right w:val="single" w:sz="4" w:space="0" w:color="000000"/>
            </w:tcBorders>
          </w:tcPr>
          <w:p>
            <w:pPr>
              <w:pStyle w:val="TableParagraph"/>
              <w:ind w:left="0"/>
              <w:rPr>
                <w:sz w:val="22"/>
              </w:rPr>
            </w:pPr>
          </w:p>
        </w:tc>
        <w:tc>
          <w:tcPr>
            <w:tcW w:w="2880" w:type="dxa"/>
            <w:tcBorders>
              <w:top w:val="nil"/>
              <w:left w:val="single" w:sz="4" w:space="0" w:color="000000"/>
              <w:right w:val="single" w:sz="4" w:space="0" w:color="000000"/>
            </w:tcBorders>
          </w:tcPr>
          <w:p>
            <w:pPr>
              <w:pStyle w:val="TableParagraph"/>
              <w:spacing w:before="3"/>
              <w:ind w:left="595"/>
              <w:rPr>
                <w:sz w:val="22"/>
              </w:rPr>
            </w:pPr>
            <w:r>
              <w:rPr>
                <w:sz w:val="22"/>
              </w:rPr>
              <w:t>Конрад</w:t>
            </w:r>
            <w:r>
              <w:rPr>
                <w:spacing w:val="-1"/>
                <w:sz w:val="22"/>
              </w:rPr>
              <w:t> </w:t>
            </w:r>
            <w:r>
              <w:rPr>
                <w:spacing w:val="-2"/>
                <w:sz w:val="22"/>
              </w:rPr>
              <w:t>Эмили</w:t>
            </w:r>
          </w:p>
        </w:tc>
        <w:tc>
          <w:tcPr>
            <w:tcW w:w="2131" w:type="dxa"/>
            <w:vMerge/>
            <w:tcBorders>
              <w:top w:val="nil"/>
              <w:left w:val="single" w:sz="4" w:space="0" w:color="000000"/>
              <w:right w:val="single" w:sz="4" w:space="0" w:color="000000"/>
            </w:tcBorders>
          </w:tcPr>
          <w:p>
            <w:pPr>
              <w:rPr>
                <w:sz w:val="2"/>
                <w:szCs w:val="2"/>
              </w:rPr>
            </w:pPr>
          </w:p>
        </w:tc>
        <w:tc>
          <w:tcPr>
            <w:tcW w:w="2072" w:type="dxa"/>
            <w:tcBorders>
              <w:top w:val="nil"/>
              <w:left w:val="single" w:sz="4" w:space="0" w:color="000000"/>
            </w:tcBorders>
          </w:tcPr>
          <w:p>
            <w:pPr>
              <w:pStyle w:val="TableParagraph"/>
              <w:ind w:left="0"/>
              <w:rPr>
                <w:sz w:val="22"/>
              </w:rPr>
            </w:pPr>
          </w:p>
        </w:tc>
      </w:tr>
      <w:tr>
        <w:trPr>
          <w:trHeight w:val="280" w:hRule="atLeast"/>
        </w:trPr>
        <w:tc>
          <w:tcPr>
            <w:tcW w:w="558" w:type="dxa"/>
            <w:tcBorders>
              <w:bottom w:val="nil"/>
              <w:right w:val="single" w:sz="4" w:space="0" w:color="000000"/>
            </w:tcBorders>
          </w:tcPr>
          <w:p>
            <w:pPr>
              <w:pStyle w:val="TableParagraph"/>
              <w:spacing w:line="245" w:lineRule="exact" w:before="15"/>
              <w:ind w:left="0" w:right="138"/>
              <w:jc w:val="right"/>
              <w:rPr>
                <w:sz w:val="22"/>
              </w:rPr>
            </w:pPr>
            <w:r>
              <w:rPr>
                <w:spacing w:val="-10"/>
                <w:sz w:val="22"/>
              </w:rPr>
              <w:t>2</w:t>
            </w:r>
          </w:p>
        </w:tc>
        <w:tc>
          <w:tcPr>
            <w:tcW w:w="729" w:type="dxa"/>
            <w:tcBorders>
              <w:left w:val="single" w:sz="4" w:space="0" w:color="000000"/>
              <w:bottom w:val="nil"/>
              <w:right w:val="single" w:sz="4" w:space="0" w:color="000000"/>
            </w:tcBorders>
          </w:tcPr>
          <w:p>
            <w:pPr>
              <w:pStyle w:val="TableParagraph"/>
              <w:spacing w:line="245" w:lineRule="exact" w:before="15"/>
              <w:ind w:left="0" w:right="50"/>
              <w:jc w:val="right"/>
              <w:rPr>
                <w:sz w:val="22"/>
              </w:rPr>
            </w:pPr>
            <w:r>
              <w:rPr>
                <w:spacing w:val="-4"/>
                <w:sz w:val="22"/>
              </w:rPr>
              <w:t>2024</w:t>
            </w:r>
          </w:p>
        </w:tc>
        <w:tc>
          <w:tcPr>
            <w:tcW w:w="2967" w:type="dxa"/>
            <w:tcBorders>
              <w:left w:val="single" w:sz="4" w:space="0" w:color="000000"/>
              <w:bottom w:val="nil"/>
              <w:right w:val="single" w:sz="4" w:space="0" w:color="000000"/>
            </w:tcBorders>
          </w:tcPr>
          <w:p>
            <w:pPr>
              <w:pStyle w:val="TableParagraph"/>
              <w:spacing w:line="245" w:lineRule="exact" w:before="15"/>
              <w:ind w:left="18"/>
              <w:rPr>
                <w:sz w:val="22"/>
              </w:rPr>
            </w:pPr>
            <w:r>
              <w:rPr>
                <w:sz w:val="22"/>
              </w:rPr>
              <w:t>Районный</w:t>
            </w:r>
            <w:r>
              <w:rPr>
                <w:spacing w:val="-5"/>
                <w:sz w:val="22"/>
              </w:rPr>
              <w:t> </w:t>
            </w:r>
            <w:r>
              <w:rPr>
                <w:sz w:val="22"/>
              </w:rPr>
              <w:t>этап</w:t>
            </w:r>
            <w:r>
              <w:rPr>
                <w:spacing w:val="-2"/>
                <w:sz w:val="22"/>
              </w:rPr>
              <w:t> Президентской</w:t>
            </w:r>
          </w:p>
        </w:tc>
        <w:tc>
          <w:tcPr>
            <w:tcW w:w="2880" w:type="dxa"/>
            <w:tcBorders>
              <w:left w:val="single" w:sz="4" w:space="0" w:color="000000"/>
              <w:bottom w:val="nil"/>
              <w:right w:val="single" w:sz="4" w:space="0" w:color="000000"/>
            </w:tcBorders>
          </w:tcPr>
          <w:p>
            <w:pPr>
              <w:pStyle w:val="TableParagraph"/>
              <w:spacing w:line="245" w:lineRule="exact" w:before="15"/>
              <w:ind w:left="451"/>
              <w:rPr>
                <w:sz w:val="22"/>
              </w:rPr>
            </w:pPr>
            <w:r>
              <w:rPr>
                <w:sz w:val="22"/>
              </w:rPr>
              <w:t>Куцева</w:t>
            </w:r>
            <w:r>
              <w:rPr>
                <w:spacing w:val="-4"/>
                <w:sz w:val="22"/>
              </w:rPr>
              <w:t> </w:t>
            </w:r>
            <w:r>
              <w:rPr>
                <w:spacing w:val="-2"/>
                <w:sz w:val="22"/>
              </w:rPr>
              <w:t>Елизавета</w:t>
            </w:r>
          </w:p>
        </w:tc>
        <w:tc>
          <w:tcPr>
            <w:tcW w:w="2131" w:type="dxa"/>
            <w:tcBorders>
              <w:left w:val="single" w:sz="4" w:space="0" w:color="000000"/>
              <w:bottom w:val="nil"/>
              <w:right w:val="single" w:sz="4" w:space="0" w:color="000000"/>
            </w:tcBorders>
          </w:tcPr>
          <w:p>
            <w:pPr>
              <w:pStyle w:val="TableParagraph"/>
              <w:spacing w:line="245" w:lineRule="exact" w:before="15"/>
              <w:ind w:left="11"/>
              <w:rPr>
                <w:sz w:val="22"/>
              </w:rPr>
            </w:pPr>
            <w:r>
              <w:rPr>
                <w:sz w:val="22"/>
              </w:rPr>
              <w:t>2</w:t>
            </w:r>
            <w:r>
              <w:rPr>
                <w:spacing w:val="2"/>
                <w:sz w:val="22"/>
              </w:rPr>
              <w:t> </w:t>
            </w:r>
            <w:r>
              <w:rPr>
                <w:spacing w:val="-2"/>
                <w:sz w:val="22"/>
              </w:rPr>
              <w:t>место</w:t>
            </w:r>
          </w:p>
        </w:tc>
        <w:tc>
          <w:tcPr>
            <w:tcW w:w="2072" w:type="dxa"/>
            <w:tcBorders>
              <w:left w:val="single" w:sz="4" w:space="0" w:color="000000"/>
              <w:bottom w:val="nil"/>
            </w:tcBorders>
          </w:tcPr>
          <w:p>
            <w:pPr>
              <w:pStyle w:val="TableParagraph"/>
              <w:spacing w:line="245" w:lineRule="exact" w:before="15"/>
              <w:ind w:left="7"/>
              <w:rPr>
                <w:sz w:val="22"/>
              </w:rPr>
            </w:pPr>
            <w:r>
              <w:rPr>
                <w:sz w:val="22"/>
              </w:rPr>
              <w:t>Менбаева</w:t>
            </w:r>
            <w:r>
              <w:rPr>
                <w:spacing w:val="-2"/>
                <w:sz w:val="22"/>
              </w:rPr>
              <w:t> </w:t>
            </w:r>
            <w:r>
              <w:rPr>
                <w:spacing w:val="-4"/>
                <w:sz w:val="22"/>
              </w:rPr>
              <w:t>Г.Х,</w:t>
            </w:r>
          </w:p>
        </w:tc>
      </w:tr>
      <w:tr>
        <w:trPr>
          <w:trHeight w:val="268" w:hRule="atLeast"/>
        </w:trPr>
        <w:tc>
          <w:tcPr>
            <w:tcW w:w="558" w:type="dxa"/>
            <w:tcBorders>
              <w:top w:val="nil"/>
              <w:bottom w:val="nil"/>
              <w:right w:val="single" w:sz="4" w:space="0" w:color="000000"/>
            </w:tcBorders>
          </w:tcPr>
          <w:p>
            <w:pPr>
              <w:pStyle w:val="TableParagraph"/>
              <w:ind w:left="0"/>
              <w:rPr>
                <w:sz w:val="18"/>
              </w:rPr>
            </w:pPr>
          </w:p>
        </w:tc>
        <w:tc>
          <w:tcPr>
            <w:tcW w:w="729" w:type="dxa"/>
            <w:tcBorders>
              <w:top w:val="nil"/>
              <w:left w:val="single" w:sz="4" w:space="0" w:color="000000"/>
              <w:bottom w:val="nil"/>
              <w:right w:val="single" w:sz="4" w:space="0" w:color="000000"/>
            </w:tcBorders>
          </w:tcPr>
          <w:p>
            <w:pPr>
              <w:pStyle w:val="TableParagraph"/>
              <w:ind w:left="0"/>
              <w:rPr>
                <w:sz w:val="18"/>
              </w:rPr>
            </w:pPr>
          </w:p>
        </w:tc>
        <w:tc>
          <w:tcPr>
            <w:tcW w:w="2967" w:type="dxa"/>
            <w:tcBorders>
              <w:top w:val="nil"/>
              <w:left w:val="single" w:sz="4" w:space="0" w:color="000000"/>
              <w:bottom w:val="nil"/>
              <w:right w:val="single" w:sz="4" w:space="0" w:color="000000"/>
            </w:tcBorders>
          </w:tcPr>
          <w:p>
            <w:pPr>
              <w:pStyle w:val="TableParagraph"/>
              <w:spacing w:line="245" w:lineRule="exact" w:before="3"/>
              <w:ind w:left="18"/>
              <w:rPr>
                <w:sz w:val="22"/>
              </w:rPr>
            </w:pPr>
            <w:r>
              <w:rPr>
                <w:sz w:val="22"/>
              </w:rPr>
              <w:t>олимпиады</w:t>
            </w:r>
            <w:r>
              <w:rPr>
                <w:spacing w:val="-4"/>
                <w:sz w:val="22"/>
              </w:rPr>
              <w:t> </w:t>
            </w:r>
            <w:r>
              <w:rPr>
                <w:sz w:val="22"/>
              </w:rPr>
              <w:t>по</w:t>
            </w:r>
            <w:r>
              <w:rPr>
                <w:spacing w:val="-4"/>
                <w:sz w:val="22"/>
              </w:rPr>
              <w:t> </w:t>
            </w:r>
            <w:r>
              <w:rPr>
                <w:spacing w:val="-2"/>
                <w:sz w:val="22"/>
              </w:rPr>
              <w:t>предметам</w:t>
            </w:r>
          </w:p>
        </w:tc>
        <w:tc>
          <w:tcPr>
            <w:tcW w:w="2880" w:type="dxa"/>
            <w:tcBorders>
              <w:top w:val="nil"/>
              <w:left w:val="single" w:sz="4" w:space="0" w:color="000000"/>
              <w:bottom w:val="nil"/>
              <w:right w:val="single" w:sz="4" w:space="0" w:color="000000"/>
            </w:tcBorders>
          </w:tcPr>
          <w:p>
            <w:pPr>
              <w:pStyle w:val="TableParagraph"/>
              <w:spacing w:line="245" w:lineRule="exact" w:before="3"/>
              <w:ind w:left="528"/>
              <w:rPr>
                <w:sz w:val="22"/>
              </w:rPr>
            </w:pPr>
            <w:r>
              <w:rPr>
                <w:sz w:val="22"/>
              </w:rPr>
              <w:t>Искакова</w:t>
            </w:r>
            <w:r>
              <w:rPr>
                <w:spacing w:val="-7"/>
                <w:sz w:val="22"/>
              </w:rPr>
              <w:t> </w:t>
            </w:r>
            <w:r>
              <w:rPr>
                <w:spacing w:val="-4"/>
                <w:sz w:val="22"/>
              </w:rPr>
              <w:t>Дания</w:t>
            </w:r>
          </w:p>
        </w:tc>
        <w:tc>
          <w:tcPr>
            <w:tcW w:w="2131" w:type="dxa"/>
            <w:tcBorders>
              <w:top w:val="nil"/>
              <w:left w:val="single" w:sz="4" w:space="0" w:color="000000"/>
              <w:bottom w:val="nil"/>
              <w:right w:val="single" w:sz="4" w:space="0" w:color="000000"/>
            </w:tcBorders>
          </w:tcPr>
          <w:p>
            <w:pPr>
              <w:pStyle w:val="TableParagraph"/>
              <w:spacing w:line="245" w:lineRule="exact" w:before="3"/>
              <w:ind w:left="11"/>
              <w:rPr>
                <w:sz w:val="22"/>
              </w:rPr>
            </w:pPr>
            <w:r>
              <w:rPr>
                <w:spacing w:val="-2"/>
                <w:sz w:val="22"/>
              </w:rPr>
              <w:t>3место</w:t>
            </w:r>
          </w:p>
        </w:tc>
        <w:tc>
          <w:tcPr>
            <w:tcW w:w="2072" w:type="dxa"/>
            <w:tcBorders>
              <w:top w:val="nil"/>
              <w:left w:val="single" w:sz="4" w:space="0" w:color="000000"/>
              <w:bottom w:val="nil"/>
            </w:tcBorders>
          </w:tcPr>
          <w:p>
            <w:pPr>
              <w:pStyle w:val="TableParagraph"/>
              <w:spacing w:line="245" w:lineRule="exact" w:before="3"/>
              <w:ind w:left="7"/>
              <w:rPr>
                <w:sz w:val="22"/>
              </w:rPr>
            </w:pPr>
            <w:r>
              <w:rPr>
                <w:sz w:val="22"/>
              </w:rPr>
              <w:t>Полынина</w:t>
            </w:r>
            <w:r>
              <w:rPr>
                <w:spacing w:val="-7"/>
                <w:sz w:val="22"/>
              </w:rPr>
              <w:t> </w:t>
            </w:r>
            <w:r>
              <w:rPr>
                <w:spacing w:val="-4"/>
                <w:sz w:val="22"/>
              </w:rPr>
              <w:t>А.В.</w:t>
            </w:r>
          </w:p>
        </w:tc>
      </w:tr>
      <w:tr>
        <w:trPr>
          <w:trHeight w:val="269" w:hRule="atLeast"/>
        </w:trPr>
        <w:tc>
          <w:tcPr>
            <w:tcW w:w="558" w:type="dxa"/>
            <w:tcBorders>
              <w:top w:val="nil"/>
              <w:bottom w:val="nil"/>
              <w:right w:val="single" w:sz="4" w:space="0" w:color="000000"/>
            </w:tcBorders>
          </w:tcPr>
          <w:p>
            <w:pPr>
              <w:pStyle w:val="TableParagraph"/>
              <w:ind w:left="0"/>
              <w:rPr>
                <w:sz w:val="18"/>
              </w:rPr>
            </w:pPr>
          </w:p>
        </w:tc>
        <w:tc>
          <w:tcPr>
            <w:tcW w:w="729" w:type="dxa"/>
            <w:tcBorders>
              <w:top w:val="nil"/>
              <w:left w:val="single" w:sz="4" w:space="0" w:color="000000"/>
              <w:bottom w:val="nil"/>
              <w:right w:val="single" w:sz="4" w:space="0" w:color="000000"/>
            </w:tcBorders>
          </w:tcPr>
          <w:p>
            <w:pPr>
              <w:pStyle w:val="TableParagraph"/>
              <w:ind w:left="0"/>
              <w:rPr>
                <w:sz w:val="18"/>
              </w:rPr>
            </w:pPr>
          </w:p>
        </w:tc>
        <w:tc>
          <w:tcPr>
            <w:tcW w:w="2967" w:type="dxa"/>
            <w:tcBorders>
              <w:top w:val="nil"/>
              <w:left w:val="single" w:sz="4" w:space="0" w:color="000000"/>
              <w:bottom w:val="nil"/>
              <w:right w:val="single" w:sz="4" w:space="0" w:color="000000"/>
            </w:tcBorders>
          </w:tcPr>
          <w:p>
            <w:pPr>
              <w:pStyle w:val="TableParagraph"/>
              <w:spacing w:line="246" w:lineRule="exact" w:before="3"/>
              <w:ind w:left="18"/>
              <w:rPr>
                <w:sz w:val="22"/>
              </w:rPr>
            </w:pPr>
            <w:r>
              <w:rPr>
                <w:sz w:val="22"/>
              </w:rPr>
              <w:t>ЕМЦ</w:t>
            </w:r>
            <w:r>
              <w:rPr>
                <w:spacing w:val="-4"/>
                <w:sz w:val="22"/>
              </w:rPr>
              <w:t> </w:t>
            </w:r>
            <w:r>
              <w:rPr>
                <w:sz w:val="22"/>
              </w:rPr>
              <w:t>для</w:t>
            </w:r>
            <w:r>
              <w:rPr>
                <w:spacing w:val="-4"/>
                <w:sz w:val="22"/>
              </w:rPr>
              <w:t> </w:t>
            </w:r>
            <w:r>
              <w:rPr>
                <w:sz w:val="22"/>
              </w:rPr>
              <w:t>претендентов</w:t>
            </w:r>
            <w:r>
              <w:rPr>
                <w:spacing w:val="-3"/>
                <w:sz w:val="22"/>
              </w:rPr>
              <w:t> </w:t>
            </w:r>
            <w:r>
              <w:rPr>
                <w:sz w:val="22"/>
              </w:rPr>
              <w:t>на</w:t>
            </w:r>
            <w:r>
              <w:rPr>
                <w:spacing w:val="-4"/>
                <w:sz w:val="22"/>
              </w:rPr>
              <w:t> знак</w:t>
            </w:r>
          </w:p>
        </w:tc>
        <w:tc>
          <w:tcPr>
            <w:tcW w:w="2880" w:type="dxa"/>
            <w:tcBorders>
              <w:top w:val="nil"/>
              <w:left w:val="single" w:sz="4" w:space="0" w:color="000000"/>
              <w:bottom w:val="nil"/>
              <w:right w:val="single" w:sz="4" w:space="0" w:color="000000"/>
            </w:tcBorders>
          </w:tcPr>
          <w:p>
            <w:pPr>
              <w:pStyle w:val="TableParagraph"/>
              <w:spacing w:line="246" w:lineRule="exact" w:before="3"/>
              <w:ind w:left="341"/>
              <w:rPr>
                <w:sz w:val="22"/>
              </w:rPr>
            </w:pPr>
            <w:r>
              <w:rPr>
                <w:sz w:val="22"/>
              </w:rPr>
              <w:t>Умербекова</w:t>
            </w:r>
            <w:r>
              <w:rPr>
                <w:spacing w:val="-4"/>
                <w:sz w:val="22"/>
              </w:rPr>
              <w:t> </w:t>
            </w:r>
            <w:r>
              <w:rPr>
                <w:spacing w:val="-2"/>
                <w:sz w:val="22"/>
              </w:rPr>
              <w:t>Айсулу</w:t>
            </w:r>
          </w:p>
        </w:tc>
        <w:tc>
          <w:tcPr>
            <w:tcW w:w="2131" w:type="dxa"/>
            <w:tcBorders>
              <w:top w:val="nil"/>
              <w:left w:val="single" w:sz="4" w:space="0" w:color="000000"/>
              <w:bottom w:val="nil"/>
              <w:right w:val="single" w:sz="4" w:space="0" w:color="000000"/>
            </w:tcBorders>
          </w:tcPr>
          <w:p>
            <w:pPr>
              <w:pStyle w:val="TableParagraph"/>
              <w:spacing w:line="246" w:lineRule="exact" w:before="3"/>
              <w:ind w:left="11"/>
              <w:rPr>
                <w:sz w:val="22"/>
              </w:rPr>
            </w:pPr>
            <w:r>
              <w:rPr>
                <w:spacing w:val="-2"/>
                <w:sz w:val="22"/>
              </w:rPr>
              <w:t>3место</w:t>
            </w:r>
          </w:p>
        </w:tc>
        <w:tc>
          <w:tcPr>
            <w:tcW w:w="2072" w:type="dxa"/>
            <w:tcBorders>
              <w:top w:val="nil"/>
              <w:left w:val="single" w:sz="4" w:space="0" w:color="000000"/>
              <w:bottom w:val="nil"/>
            </w:tcBorders>
          </w:tcPr>
          <w:p>
            <w:pPr>
              <w:pStyle w:val="TableParagraph"/>
              <w:spacing w:line="246" w:lineRule="exact" w:before="3"/>
              <w:ind w:left="7"/>
              <w:rPr>
                <w:sz w:val="22"/>
              </w:rPr>
            </w:pPr>
            <w:r>
              <w:rPr>
                <w:sz w:val="22"/>
              </w:rPr>
              <w:t>Гордеева</w:t>
            </w:r>
            <w:r>
              <w:rPr>
                <w:spacing w:val="-5"/>
                <w:sz w:val="22"/>
              </w:rPr>
              <w:t> </w:t>
            </w:r>
            <w:r>
              <w:rPr>
                <w:spacing w:val="-2"/>
                <w:sz w:val="22"/>
              </w:rPr>
              <w:t>В.В.,</w:t>
            </w:r>
          </w:p>
        </w:tc>
      </w:tr>
      <w:tr>
        <w:trPr>
          <w:trHeight w:val="271" w:hRule="atLeast"/>
        </w:trPr>
        <w:tc>
          <w:tcPr>
            <w:tcW w:w="558" w:type="dxa"/>
            <w:tcBorders>
              <w:top w:val="nil"/>
              <w:bottom w:val="nil"/>
              <w:right w:val="single" w:sz="4" w:space="0" w:color="000000"/>
            </w:tcBorders>
          </w:tcPr>
          <w:p>
            <w:pPr>
              <w:pStyle w:val="TableParagraph"/>
              <w:ind w:left="0"/>
              <w:rPr>
                <w:sz w:val="20"/>
              </w:rPr>
            </w:pPr>
          </w:p>
        </w:tc>
        <w:tc>
          <w:tcPr>
            <w:tcW w:w="729" w:type="dxa"/>
            <w:tcBorders>
              <w:top w:val="nil"/>
              <w:left w:val="single" w:sz="4" w:space="0" w:color="000000"/>
              <w:bottom w:val="nil"/>
              <w:right w:val="single" w:sz="4" w:space="0" w:color="000000"/>
            </w:tcBorders>
          </w:tcPr>
          <w:p>
            <w:pPr>
              <w:pStyle w:val="TableParagraph"/>
              <w:ind w:left="0"/>
              <w:rPr>
                <w:sz w:val="20"/>
              </w:rPr>
            </w:pPr>
          </w:p>
        </w:tc>
        <w:tc>
          <w:tcPr>
            <w:tcW w:w="2967" w:type="dxa"/>
            <w:tcBorders>
              <w:top w:val="nil"/>
              <w:left w:val="single" w:sz="4" w:space="0" w:color="000000"/>
              <w:bottom w:val="nil"/>
              <w:right w:val="single" w:sz="4" w:space="0" w:color="000000"/>
            </w:tcBorders>
          </w:tcPr>
          <w:p>
            <w:pPr>
              <w:pStyle w:val="TableParagraph"/>
              <w:spacing w:line="248" w:lineRule="exact" w:before="4"/>
              <w:ind w:left="18"/>
              <w:rPr>
                <w:sz w:val="22"/>
              </w:rPr>
            </w:pPr>
            <w:r>
              <w:rPr>
                <w:sz w:val="22"/>
              </w:rPr>
              <w:t>"</w:t>
            </w:r>
            <w:r>
              <w:rPr>
                <w:spacing w:val="-7"/>
                <w:sz w:val="22"/>
              </w:rPr>
              <w:t> </w:t>
            </w:r>
            <w:r>
              <w:rPr>
                <w:sz w:val="22"/>
              </w:rPr>
              <w:t>Алтын</w:t>
            </w:r>
            <w:r>
              <w:rPr>
                <w:spacing w:val="-2"/>
                <w:sz w:val="22"/>
              </w:rPr>
              <w:t> </w:t>
            </w:r>
            <w:r>
              <w:rPr>
                <w:sz w:val="22"/>
              </w:rPr>
              <w:t>белгі"</w:t>
            </w:r>
            <w:r>
              <w:rPr>
                <w:spacing w:val="-6"/>
                <w:sz w:val="22"/>
              </w:rPr>
              <w:t> </w:t>
            </w:r>
            <w:r>
              <w:rPr>
                <w:spacing w:val="-10"/>
                <w:sz w:val="22"/>
              </w:rPr>
              <w:t>.</w:t>
            </w:r>
          </w:p>
        </w:tc>
        <w:tc>
          <w:tcPr>
            <w:tcW w:w="2880" w:type="dxa"/>
            <w:tcBorders>
              <w:top w:val="nil"/>
              <w:left w:val="single" w:sz="4" w:space="0" w:color="000000"/>
              <w:bottom w:val="nil"/>
              <w:right w:val="single" w:sz="4" w:space="0" w:color="000000"/>
            </w:tcBorders>
          </w:tcPr>
          <w:p>
            <w:pPr>
              <w:pStyle w:val="TableParagraph"/>
              <w:ind w:left="0"/>
              <w:rPr>
                <w:sz w:val="20"/>
              </w:rPr>
            </w:pPr>
          </w:p>
        </w:tc>
        <w:tc>
          <w:tcPr>
            <w:tcW w:w="2131" w:type="dxa"/>
            <w:tcBorders>
              <w:top w:val="nil"/>
              <w:left w:val="single" w:sz="4" w:space="0" w:color="000000"/>
              <w:bottom w:val="nil"/>
              <w:right w:val="single" w:sz="4" w:space="0" w:color="000000"/>
            </w:tcBorders>
          </w:tcPr>
          <w:p>
            <w:pPr>
              <w:pStyle w:val="TableParagraph"/>
              <w:ind w:left="0"/>
              <w:rPr>
                <w:sz w:val="20"/>
              </w:rPr>
            </w:pPr>
          </w:p>
        </w:tc>
        <w:tc>
          <w:tcPr>
            <w:tcW w:w="2072" w:type="dxa"/>
            <w:tcBorders>
              <w:top w:val="nil"/>
              <w:left w:val="single" w:sz="4" w:space="0" w:color="000000"/>
              <w:bottom w:val="nil"/>
            </w:tcBorders>
          </w:tcPr>
          <w:p>
            <w:pPr>
              <w:pStyle w:val="TableParagraph"/>
              <w:spacing w:line="248" w:lineRule="exact" w:before="4"/>
              <w:ind w:left="7"/>
              <w:rPr>
                <w:sz w:val="22"/>
              </w:rPr>
            </w:pPr>
            <w:r>
              <w:rPr>
                <w:sz w:val="22"/>
              </w:rPr>
              <w:t>Левицкая</w:t>
            </w:r>
            <w:r>
              <w:rPr>
                <w:spacing w:val="-6"/>
                <w:sz w:val="22"/>
              </w:rPr>
              <w:t> </w:t>
            </w:r>
            <w:r>
              <w:rPr>
                <w:spacing w:val="-4"/>
                <w:sz w:val="22"/>
              </w:rPr>
              <w:t>Л.А.</w:t>
            </w:r>
          </w:p>
        </w:tc>
      </w:tr>
      <w:tr>
        <w:trPr>
          <w:trHeight w:val="335" w:hRule="atLeast"/>
        </w:trPr>
        <w:tc>
          <w:tcPr>
            <w:tcW w:w="558" w:type="dxa"/>
            <w:tcBorders>
              <w:top w:val="nil"/>
              <w:right w:val="single" w:sz="4" w:space="0" w:color="000000"/>
            </w:tcBorders>
          </w:tcPr>
          <w:p>
            <w:pPr>
              <w:pStyle w:val="TableParagraph"/>
              <w:ind w:left="0"/>
              <w:rPr>
                <w:sz w:val="22"/>
              </w:rPr>
            </w:pPr>
          </w:p>
        </w:tc>
        <w:tc>
          <w:tcPr>
            <w:tcW w:w="729" w:type="dxa"/>
            <w:tcBorders>
              <w:top w:val="nil"/>
              <w:left w:val="single" w:sz="4" w:space="0" w:color="000000"/>
              <w:right w:val="single" w:sz="4" w:space="0" w:color="000000"/>
            </w:tcBorders>
          </w:tcPr>
          <w:p>
            <w:pPr>
              <w:pStyle w:val="TableParagraph"/>
              <w:ind w:left="0"/>
              <w:rPr>
                <w:sz w:val="22"/>
              </w:rPr>
            </w:pPr>
          </w:p>
        </w:tc>
        <w:tc>
          <w:tcPr>
            <w:tcW w:w="2967" w:type="dxa"/>
            <w:tcBorders>
              <w:top w:val="nil"/>
              <w:left w:val="single" w:sz="4" w:space="0" w:color="000000"/>
              <w:right w:val="single" w:sz="4" w:space="0" w:color="000000"/>
            </w:tcBorders>
          </w:tcPr>
          <w:p>
            <w:pPr>
              <w:pStyle w:val="TableParagraph"/>
              <w:ind w:left="0"/>
              <w:rPr>
                <w:sz w:val="22"/>
              </w:rPr>
            </w:pPr>
          </w:p>
        </w:tc>
        <w:tc>
          <w:tcPr>
            <w:tcW w:w="2880" w:type="dxa"/>
            <w:tcBorders>
              <w:top w:val="nil"/>
              <w:left w:val="single" w:sz="4" w:space="0" w:color="000000"/>
              <w:right w:val="single" w:sz="4" w:space="0" w:color="000000"/>
            </w:tcBorders>
          </w:tcPr>
          <w:p>
            <w:pPr>
              <w:pStyle w:val="TableParagraph"/>
              <w:ind w:left="0"/>
              <w:rPr>
                <w:sz w:val="22"/>
              </w:rPr>
            </w:pPr>
          </w:p>
        </w:tc>
        <w:tc>
          <w:tcPr>
            <w:tcW w:w="2131" w:type="dxa"/>
            <w:tcBorders>
              <w:top w:val="nil"/>
              <w:left w:val="single" w:sz="4" w:space="0" w:color="000000"/>
              <w:right w:val="single" w:sz="4" w:space="0" w:color="000000"/>
            </w:tcBorders>
          </w:tcPr>
          <w:p>
            <w:pPr>
              <w:pStyle w:val="TableParagraph"/>
              <w:ind w:left="0"/>
              <w:rPr>
                <w:sz w:val="22"/>
              </w:rPr>
            </w:pPr>
          </w:p>
        </w:tc>
        <w:tc>
          <w:tcPr>
            <w:tcW w:w="2072" w:type="dxa"/>
            <w:tcBorders>
              <w:top w:val="nil"/>
              <w:left w:val="single" w:sz="4" w:space="0" w:color="000000"/>
            </w:tcBorders>
          </w:tcPr>
          <w:p>
            <w:pPr>
              <w:pStyle w:val="TableParagraph"/>
              <w:spacing w:before="6"/>
              <w:ind w:left="7"/>
              <w:rPr>
                <w:sz w:val="22"/>
              </w:rPr>
            </w:pPr>
            <w:r>
              <w:rPr>
                <w:sz w:val="22"/>
              </w:rPr>
              <w:t>Струминская</w:t>
            </w:r>
            <w:r>
              <w:rPr>
                <w:spacing w:val="-7"/>
                <w:sz w:val="22"/>
              </w:rPr>
              <w:t> </w:t>
            </w:r>
            <w:r>
              <w:rPr>
                <w:spacing w:val="-4"/>
                <w:sz w:val="22"/>
              </w:rPr>
              <w:t>Е.В.</w:t>
            </w:r>
          </w:p>
        </w:tc>
      </w:tr>
      <w:tr>
        <w:trPr>
          <w:trHeight w:val="278" w:hRule="atLeast"/>
        </w:trPr>
        <w:tc>
          <w:tcPr>
            <w:tcW w:w="558" w:type="dxa"/>
            <w:tcBorders>
              <w:bottom w:val="nil"/>
              <w:right w:val="single" w:sz="4" w:space="0" w:color="000000"/>
            </w:tcBorders>
          </w:tcPr>
          <w:p>
            <w:pPr>
              <w:pStyle w:val="TableParagraph"/>
              <w:spacing w:line="248" w:lineRule="exact" w:before="10"/>
              <w:ind w:left="0" w:right="138"/>
              <w:jc w:val="right"/>
              <w:rPr>
                <w:sz w:val="22"/>
              </w:rPr>
            </w:pPr>
            <w:r>
              <w:rPr>
                <w:spacing w:val="-10"/>
                <w:sz w:val="22"/>
              </w:rPr>
              <w:t>3</w:t>
            </w:r>
          </w:p>
        </w:tc>
        <w:tc>
          <w:tcPr>
            <w:tcW w:w="729" w:type="dxa"/>
            <w:tcBorders>
              <w:left w:val="single" w:sz="4" w:space="0" w:color="000000"/>
              <w:bottom w:val="nil"/>
              <w:right w:val="single" w:sz="4" w:space="0" w:color="000000"/>
            </w:tcBorders>
          </w:tcPr>
          <w:p>
            <w:pPr>
              <w:pStyle w:val="TableParagraph"/>
              <w:spacing w:line="248" w:lineRule="exact" w:before="10"/>
              <w:ind w:left="0" w:right="50"/>
              <w:jc w:val="right"/>
              <w:rPr>
                <w:sz w:val="22"/>
              </w:rPr>
            </w:pPr>
            <w:r>
              <w:rPr>
                <w:spacing w:val="-4"/>
                <w:sz w:val="22"/>
              </w:rPr>
              <w:t>2024</w:t>
            </w:r>
          </w:p>
        </w:tc>
        <w:tc>
          <w:tcPr>
            <w:tcW w:w="2967" w:type="dxa"/>
            <w:tcBorders>
              <w:left w:val="single" w:sz="4" w:space="0" w:color="000000"/>
              <w:bottom w:val="nil"/>
              <w:right w:val="single" w:sz="4" w:space="0" w:color="000000"/>
            </w:tcBorders>
          </w:tcPr>
          <w:p>
            <w:pPr>
              <w:pStyle w:val="TableParagraph"/>
              <w:spacing w:line="248" w:lineRule="exact" w:before="10"/>
              <w:ind w:left="18"/>
              <w:rPr>
                <w:sz w:val="22"/>
              </w:rPr>
            </w:pPr>
            <w:r>
              <w:rPr>
                <w:sz w:val="22"/>
              </w:rPr>
              <w:t>Районный</w:t>
            </w:r>
            <w:r>
              <w:rPr>
                <w:spacing w:val="-7"/>
                <w:sz w:val="22"/>
              </w:rPr>
              <w:t> </w:t>
            </w:r>
            <w:r>
              <w:rPr>
                <w:sz w:val="22"/>
              </w:rPr>
              <w:t>этап</w:t>
            </w:r>
            <w:r>
              <w:rPr>
                <w:spacing w:val="-6"/>
                <w:sz w:val="22"/>
              </w:rPr>
              <w:t> </w:t>
            </w:r>
            <w:r>
              <w:rPr>
                <w:sz w:val="22"/>
              </w:rPr>
              <w:t>конкурса</w:t>
            </w:r>
            <w:r>
              <w:rPr>
                <w:spacing w:val="-1"/>
                <w:sz w:val="22"/>
              </w:rPr>
              <w:t> </w:t>
            </w:r>
            <w:r>
              <w:rPr>
                <w:sz w:val="22"/>
              </w:rPr>
              <w:t>«</w:t>
            </w:r>
            <w:r>
              <w:rPr>
                <w:spacing w:val="-8"/>
                <w:sz w:val="22"/>
              </w:rPr>
              <w:t> </w:t>
            </w:r>
            <w:r>
              <w:rPr>
                <w:spacing w:val="-5"/>
                <w:sz w:val="22"/>
              </w:rPr>
              <w:t>Тіл</w:t>
            </w:r>
          </w:p>
        </w:tc>
        <w:tc>
          <w:tcPr>
            <w:tcW w:w="2880" w:type="dxa"/>
            <w:tcBorders>
              <w:left w:val="single" w:sz="4" w:space="0" w:color="000000"/>
              <w:bottom w:val="nil"/>
              <w:right w:val="single" w:sz="4" w:space="0" w:color="000000"/>
            </w:tcBorders>
          </w:tcPr>
          <w:p>
            <w:pPr>
              <w:pStyle w:val="TableParagraph"/>
              <w:spacing w:line="248" w:lineRule="exact" w:before="10"/>
              <w:ind w:left="480"/>
              <w:rPr>
                <w:sz w:val="22"/>
              </w:rPr>
            </w:pPr>
            <w:r>
              <w:rPr>
                <w:sz w:val="22"/>
              </w:rPr>
              <w:t>Куцева</w:t>
            </w:r>
            <w:r>
              <w:rPr>
                <w:spacing w:val="-4"/>
                <w:sz w:val="22"/>
              </w:rPr>
              <w:t> </w:t>
            </w:r>
            <w:r>
              <w:rPr>
                <w:spacing w:val="-2"/>
                <w:sz w:val="22"/>
              </w:rPr>
              <w:t>Елизавета</w:t>
            </w:r>
          </w:p>
        </w:tc>
        <w:tc>
          <w:tcPr>
            <w:tcW w:w="2131" w:type="dxa"/>
            <w:tcBorders>
              <w:left w:val="single" w:sz="4" w:space="0" w:color="000000"/>
              <w:bottom w:val="nil"/>
              <w:right w:val="single" w:sz="4" w:space="0" w:color="000000"/>
            </w:tcBorders>
          </w:tcPr>
          <w:p>
            <w:pPr>
              <w:pStyle w:val="TableParagraph"/>
              <w:spacing w:line="248" w:lineRule="exact" w:before="10"/>
              <w:ind w:left="11"/>
              <w:rPr>
                <w:sz w:val="22"/>
              </w:rPr>
            </w:pPr>
            <w:r>
              <w:rPr>
                <w:spacing w:val="-2"/>
                <w:sz w:val="22"/>
              </w:rPr>
              <w:t>1место</w:t>
            </w:r>
          </w:p>
        </w:tc>
        <w:tc>
          <w:tcPr>
            <w:tcW w:w="2072" w:type="dxa"/>
            <w:tcBorders>
              <w:left w:val="single" w:sz="4" w:space="0" w:color="000000"/>
              <w:bottom w:val="nil"/>
            </w:tcBorders>
          </w:tcPr>
          <w:p>
            <w:pPr>
              <w:pStyle w:val="TableParagraph"/>
              <w:spacing w:line="248" w:lineRule="exact" w:before="10"/>
              <w:ind w:left="7"/>
              <w:rPr>
                <w:sz w:val="22"/>
              </w:rPr>
            </w:pPr>
            <w:r>
              <w:rPr>
                <w:sz w:val="22"/>
              </w:rPr>
              <w:t>Ракадыл</w:t>
            </w:r>
            <w:r>
              <w:rPr>
                <w:spacing w:val="-8"/>
                <w:sz w:val="22"/>
              </w:rPr>
              <w:t> </w:t>
            </w:r>
            <w:r>
              <w:rPr>
                <w:spacing w:val="-5"/>
                <w:sz w:val="22"/>
              </w:rPr>
              <w:t>К.,</w:t>
            </w:r>
          </w:p>
        </w:tc>
      </w:tr>
      <w:tr>
        <w:trPr>
          <w:trHeight w:val="271" w:hRule="atLeast"/>
        </w:trPr>
        <w:tc>
          <w:tcPr>
            <w:tcW w:w="558" w:type="dxa"/>
            <w:tcBorders>
              <w:top w:val="nil"/>
              <w:bottom w:val="nil"/>
              <w:right w:val="single" w:sz="4" w:space="0" w:color="000000"/>
            </w:tcBorders>
          </w:tcPr>
          <w:p>
            <w:pPr>
              <w:pStyle w:val="TableParagraph"/>
              <w:ind w:left="0"/>
              <w:rPr>
                <w:sz w:val="20"/>
              </w:rPr>
            </w:pPr>
          </w:p>
        </w:tc>
        <w:tc>
          <w:tcPr>
            <w:tcW w:w="729" w:type="dxa"/>
            <w:tcBorders>
              <w:top w:val="nil"/>
              <w:left w:val="single" w:sz="4" w:space="0" w:color="000000"/>
              <w:bottom w:val="nil"/>
              <w:right w:val="single" w:sz="4" w:space="0" w:color="000000"/>
            </w:tcBorders>
          </w:tcPr>
          <w:p>
            <w:pPr>
              <w:pStyle w:val="TableParagraph"/>
              <w:ind w:left="0"/>
              <w:rPr>
                <w:sz w:val="20"/>
              </w:rPr>
            </w:pPr>
          </w:p>
        </w:tc>
        <w:tc>
          <w:tcPr>
            <w:tcW w:w="2967" w:type="dxa"/>
            <w:tcBorders>
              <w:top w:val="nil"/>
              <w:left w:val="single" w:sz="4" w:space="0" w:color="000000"/>
              <w:bottom w:val="nil"/>
              <w:right w:val="single" w:sz="4" w:space="0" w:color="000000"/>
            </w:tcBorders>
          </w:tcPr>
          <w:p>
            <w:pPr>
              <w:pStyle w:val="TableParagraph"/>
              <w:spacing w:line="245" w:lineRule="exact" w:before="6"/>
              <w:ind w:left="18"/>
              <w:rPr>
                <w:sz w:val="22"/>
              </w:rPr>
            </w:pPr>
            <w:r>
              <w:rPr>
                <w:spacing w:val="-2"/>
                <w:sz w:val="22"/>
              </w:rPr>
              <w:t>дарыны»</w:t>
            </w:r>
          </w:p>
        </w:tc>
        <w:tc>
          <w:tcPr>
            <w:tcW w:w="2880" w:type="dxa"/>
            <w:tcBorders>
              <w:top w:val="nil"/>
              <w:left w:val="single" w:sz="4" w:space="0" w:color="000000"/>
              <w:bottom w:val="nil"/>
              <w:right w:val="single" w:sz="4" w:space="0" w:color="000000"/>
            </w:tcBorders>
          </w:tcPr>
          <w:p>
            <w:pPr>
              <w:pStyle w:val="TableParagraph"/>
              <w:spacing w:line="245" w:lineRule="exact" w:before="6"/>
              <w:ind w:left="638"/>
              <w:rPr>
                <w:sz w:val="22"/>
              </w:rPr>
            </w:pPr>
            <w:r>
              <w:rPr>
                <w:sz w:val="22"/>
              </w:rPr>
              <w:t>Ерсин</w:t>
            </w:r>
            <w:r>
              <w:rPr>
                <w:spacing w:val="-3"/>
                <w:sz w:val="22"/>
              </w:rPr>
              <w:t> </w:t>
            </w:r>
            <w:r>
              <w:rPr>
                <w:spacing w:val="-2"/>
                <w:sz w:val="22"/>
              </w:rPr>
              <w:t>Малика</w:t>
            </w:r>
          </w:p>
        </w:tc>
        <w:tc>
          <w:tcPr>
            <w:tcW w:w="2131" w:type="dxa"/>
            <w:tcBorders>
              <w:top w:val="nil"/>
              <w:left w:val="single" w:sz="4" w:space="0" w:color="000000"/>
              <w:bottom w:val="nil"/>
              <w:right w:val="single" w:sz="4" w:space="0" w:color="000000"/>
            </w:tcBorders>
          </w:tcPr>
          <w:p>
            <w:pPr>
              <w:pStyle w:val="TableParagraph"/>
              <w:spacing w:line="245" w:lineRule="exact" w:before="6"/>
              <w:ind w:left="11"/>
              <w:rPr>
                <w:sz w:val="22"/>
              </w:rPr>
            </w:pPr>
            <w:r>
              <w:rPr>
                <w:spacing w:val="-2"/>
                <w:sz w:val="22"/>
              </w:rPr>
              <w:t>1место</w:t>
            </w:r>
          </w:p>
        </w:tc>
        <w:tc>
          <w:tcPr>
            <w:tcW w:w="2072" w:type="dxa"/>
            <w:tcBorders>
              <w:top w:val="nil"/>
              <w:left w:val="single" w:sz="4" w:space="0" w:color="000000"/>
              <w:bottom w:val="nil"/>
            </w:tcBorders>
          </w:tcPr>
          <w:p>
            <w:pPr>
              <w:pStyle w:val="TableParagraph"/>
              <w:spacing w:line="245" w:lineRule="exact" w:before="6"/>
              <w:ind w:left="7"/>
              <w:rPr>
                <w:sz w:val="22"/>
              </w:rPr>
            </w:pPr>
            <w:r>
              <w:rPr>
                <w:sz w:val="22"/>
              </w:rPr>
              <w:t>Шоман</w:t>
            </w:r>
            <w:r>
              <w:rPr>
                <w:spacing w:val="-2"/>
                <w:sz w:val="22"/>
              </w:rPr>
              <w:t> </w:t>
            </w:r>
            <w:r>
              <w:rPr>
                <w:spacing w:val="-5"/>
                <w:sz w:val="22"/>
              </w:rPr>
              <w:t>Г.</w:t>
            </w:r>
          </w:p>
        </w:tc>
      </w:tr>
      <w:tr>
        <w:trPr>
          <w:trHeight w:val="268" w:hRule="atLeast"/>
        </w:trPr>
        <w:tc>
          <w:tcPr>
            <w:tcW w:w="558" w:type="dxa"/>
            <w:tcBorders>
              <w:top w:val="nil"/>
              <w:bottom w:val="nil"/>
              <w:right w:val="single" w:sz="4" w:space="0" w:color="000000"/>
            </w:tcBorders>
          </w:tcPr>
          <w:p>
            <w:pPr>
              <w:pStyle w:val="TableParagraph"/>
              <w:ind w:left="0"/>
              <w:rPr>
                <w:sz w:val="18"/>
              </w:rPr>
            </w:pPr>
          </w:p>
        </w:tc>
        <w:tc>
          <w:tcPr>
            <w:tcW w:w="729" w:type="dxa"/>
            <w:tcBorders>
              <w:top w:val="nil"/>
              <w:left w:val="single" w:sz="4" w:space="0" w:color="000000"/>
              <w:bottom w:val="nil"/>
              <w:right w:val="single" w:sz="4" w:space="0" w:color="000000"/>
            </w:tcBorders>
          </w:tcPr>
          <w:p>
            <w:pPr>
              <w:pStyle w:val="TableParagraph"/>
              <w:ind w:left="0"/>
              <w:rPr>
                <w:sz w:val="18"/>
              </w:rPr>
            </w:pPr>
          </w:p>
        </w:tc>
        <w:tc>
          <w:tcPr>
            <w:tcW w:w="2967" w:type="dxa"/>
            <w:tcBorders>
              <w:top w:val="nil"/>
              <w:left w:val="single" w:sz="4" w:space="0" w:color="000000"/>
              <w:bottom w:val="nil"/>
              <w:right w:val="single" w:sz="4" w:space="0" w:color="000000"/>
            </w:tcBorders>
          </w:tcPr>
          <w:p>
            <w:pPr>
              <w:pStyle w:val="TableParagraph"/>
              <w:ind w:left="0"/>
              <w:rPr>
                <w:sz w:val="18"/>
              </w:rPr>
            </w:pPr>
          </w:p>
        </w:tc>
        <w:tc>
          <w:tcPr>
            <w:tcW w:w="2880" w:type="dxa"/>
            <w:tcBorders>
              <w:top w:val="nil"/>
              <w:left w:val="single" w:sz="4" w:space="0" w:color="000000"/>
              <w:bottom w:val="nil"/>
              <w:right w:val="single" w:sz="4" w:space="0" w:color="000000"/>
            </w:tcBorders>
          </w:tcPr>
          <w:p>
            <w:pPr>
              <w:pStyle w:val="TableParagraph"/>
              <w:spacing w:line="245" w:lineRule="exact" w:before="3"/>
              <w:ind w:left="485"/>
              <w:rPr>
                <w:sz w:val="22"/>
              </w:rPr>
            </w:pPr>
            <w:r>
              <w:rPr>
                <w:sz w:val="22"/>
              </w:rPr>
              <w:t>Воронкова</w:t>
            </w:r>
            <w:r>
              <w:rPr>
                <w:spacing w:val="-12"/>
                <w:sz w:val="22"/>
              </w:rPr>
              <w:t> </w:t>
            </w:r>
            <w:r>
              <w:rPr>
                <w:spacing w:val="-4"/>
                <w:sz w:val="22"/>
              </w:rPr>
              <w:t>Лидия</w:t>
            </w:r>
          </w:p>
        </w:tc>
        <w:tc>
          <w:tcPr>
            <w:tcW w:w="2131" w:type="dxa"/>
            <w:tcBorders>
              <w:top w:val="nil"/>
              <w:left w:val="single" w:sz="4" w:space="0" w:color="000000"/>
              <w:bottom w:val="nil"/>
              <w:right w:val="single" w:sz="4" w:space="0" w:color="000000"/>
            </w:tcBorders>
          </w:tcPr>
          <w:p>
            <w:pPr>
              <w:pStyle w:val="TableParagraph"/>
              <w:spacing w:line="245" w:lineRule="exact" w:before="3"/>
              <w:ind w:left="11"/>
              <w:rPr>
                <w:sz w:val="22"/>
              </w:rPr>
            </w:pPr>
            <w:r>
              <w:rPr>
                <w:spacing w:val="-2"/>
                <w:sz w:val="22"/>
              </w:rPr>
              <w:t>2место</w:t>
            </w:r>
          </w:p>
        </w:tc>
        <w:tc>
          <w:tcPr>
            <w:tcW w:w="2072" w:type="dxa"/>
            <w:tcBorders>
              <w:top w:val="nil"/>
              <w:left w:val="single" w:sz="4" w:space="0" w:color="000000"/>
              <w:bottom w:val="nil"/>
            </w:tcBorders>
          </w:tcPr>
          <w:p>
            <w:pPr>
              <w:pStyle w:val="TableParagraph"/>
              <w:spacing w:line="245" w:lineRule="exact" w:before="3"/>
              <w:ind w:left="7"/>
              <w:rPr>
                <w:sz w:val="22"/>
              </w:rPr>
            </w:pPr>
            <w:r>
              <w:rPr>
                <w:sz w:val="22"/>
              </w:rPr>
              <w:t>Хадыр </w:t>
            </w:r>
            <w:r>
              <w:rPr>
                <w:spacing w:val="-5"/>
                <w:sz w:val="22"/>
              </w:rPr>
              <w:t>А.</w:t>
            </w:r>
          </w:p>
        </w:tc>
      </w:tr>
      <w:tr>
        <w:trPr>
          <w:trHeight w:val="269" w:hRule="atLeast"/>
        </w:trPr>
        <w:tc>
          <w:tcPr>
            <w:tcW w:w="558" w:type="dxa"/>
            <w:tcBorders>
              <w:top w:val="nil"/>
              <w:bottom w:val="nil"/>
              <w:right w:val="single" w:sz="4" w:space="0" w:color="000000"/>
            </w:tcBorders>
          </w:tcPr>
          <w:p>
            <w:pPr>
              <w:pStyle w:val="TableParagraph"/>
              <w:ind w:left="0"/>
              <w:rPr>
                <w:sz w:val="18"/>
              </w:rPr>
            </w:pPr>
          </w:p>
        </w:tc>
        <w:tc>
          <w:tcPr>
            <w:tcW w:w="729" w:type="dxa"/>
            <w:tcBorders>
              <w:top w:val="nil"/>
              <w:left w:val="single" w:sz="4" w:space="0" w:color="000000"/>
              <w:bottom w:val="nil"/>
              <w:right w:val="single" w:sz="4" w:space="0" w:color="000000"/>
            </w:tcBorders>
          </w:tcPr>
          <w:p>
            <w:pPr>
              <w:pStyle w:val="TableParagraph"/>
              <w:ind w:left="0"/>
              <w:rPr>
                <w:sz w:val="18"/>
              </w:rPr>
            </w:pPr>
          </w:p>
        </w:tc>
        <w:tc>
          <w:tcPr>
            <w:tcW w:w="2967" w:type="dxa"/>
            <w:tcBorders>
              <w:top w:val="nil"/>
              <w:left w:val="single" w:sz="4" w:space="0" w:color="000000"/>
              <w:bottom w:val="nil"/>
              <w:right w:val="single" w:sz="4" w:space="0" w:color="000000"/>
            </w:tcBorders>
          </w:tcPr>
          <w:p>
            <w:pPr>
              <w:pStyle w:val="TableParagraph"/>
              <w:ind w:left="0"/>
              <w:rPr>
                <w:sz w:val="18"/>
              </w:rPr>
            </w:pPr>
          </w:p>
        </w:tc>
        <w:tc>
          <w:tcPr>
            <w:tcW w:w="2880" w:type="dxa"/>
            <w:tcBorders>
              <w:top w:val="nil"/>
              <w:left w:val="single" w:sz="4" w:space="0" w:color="000000"/>
              <w:bottom w:val="nil"/>
              <w:right w:val="single" w:sz="4" w:space="0" w:color="000000"/>
            </w:tcBorders>
          </w:tcPr>
          <w:p>
            <w:pPr>
              <w:pStyle w:val="TableParagraph"/>
              <w:spacing w:line="245" w:lineRule="exact" w:before="3"/>
              <w:ind w:left="197"/>
              <w:rPr>
                <w:sz w:val="22"/>
              </w:rPr>
            </w:pPr>
            <w:r>
              <w:rPr>
                <w:sz w:val="22"/>
              </w:rPr>
              <w:t>Нурмагамбетова</w:t>
            </w:r>
            <w:r>
              <w:rPr>
                <w:spacing w:val="-15"/>
                <w:sz w:val="22"/>
              </w:rPr>
              <w:t> </w:t>
            </w:r>
            <w:r>
              <w:rPr>
                <w:spacing w:val="-4"/>
                <w:sz w:val="22"/>
              </w:rPr>
              <w:t>Айлин</w:t>
            </w:r>
          </w:p>
        </w:tc>
        <w:tc>
          <w:tcPr>
            <w:tcW w:w="2131" w:type="dxa"/>
            <w:tcBorders>
              <w:top w:val="nil"/>
              <w:left w:val="single" w:sz="4" w:space="0" w:color="000000"/>
              <w:bottom w:val="nil"/>
              <w:right w:val="single" w:sz="4" w:space="0" w:color="000000"/>
            </w:tcBorders>
          </w:tcPr>
          <w:p>
            <w:pPr>
              <w:pStyle w:val="TableParagraph"/>
              <w:spacing w:line="245" w:lineRule="exact" w:before="3"/>
              <w:ind w:left="11"/>
              <w:rPr>
                <w:sz w:val="22"/>
              </w:rPr>
            </w:pPr>
            <w:r>
              <w:rPr>
                <w:spacing w:val="-2"/>
                <w:sz w:val="22"/>
              </w:rPr>
              <w:t>3место</w:t>
            </w:r>
          </w:p>
        </w:tc>
        <w:tc>
          <w:tcPr>
            <w:tcW w:w="2072" w:type="dxa"/>
            <w:tcBorders>
              <w:top w:val="nil"/>
              <w:left w:val="single" w:sz="4" w:space="0" w:color="000000"/>
              <w:bottom w:val="nil"/>
            </w:tcBorders>
          </w:tcPr>
          <w:p>
            <w:pPr>
              <w:pStyle w:val="TableParagraph"/>
              <w:spacing w:line="245" w:lineRule="exact" w:before="3"/>
              <w:ind w:left="7"/>
              <w:rPr>
                <w:sz w:val="22"/>
              </w:rPr>
            </w:pPr>
            <w:r>
              <w:rPr>
                <w:sz w:val="22"/>
              </w:rPr>
              <w:t>Тукенова</w:t>
            </w:r>
            <w:r>
              <w:rPr>
                <w:spacing w:val="-6"/>
                <w:sz w:val="22"/>
              </w:rPr>
              <w:t> </w:t>
            </w:r>
            <w:r>
              <w:rPr>
                <w:spacing w:val="-4"/>
                <w:sz w:val="22"/>
              </w:rPr>
              <w:t>Б.К.</w:t>
            </w:r>
          </w:p>
        </w:tc>
      </w:tr>
      <w:tr>
        <w:trPr>
          <w:trHeight w:val="338" w:hRule="atLeast"/>
        </w:trPr>
        <w:tc>
          <w:tcPr>
            <w:tcW w:w="558" w:type="dxa"/>
            <w:tcBorders>
              <w:top w:val="nil"/>
              <w:right w:val="single" w:sz="4" w:space="0" w:color="000000"/>
            </w:tcBorders>
          </w:tcPr>
          <w:p>
            <w:pPr>
              <w:pStyle w:val="TableParagraph"/>
              <w:ind w:left="0"/>
              <w:rPr>
                <w:sz w:val="22"/>
              </w:rPr>
            </w:pPr>
          </w:p>
        </w:tc>
        <w:tc>
          <w:tcPr>
            <w:tcW w:w="729" w:type="dxa"/>
            <w:tcBorders>
              <w:top w:val="nil"/>
              <w:left w:val="single" w:sz="4" w:space="0" w:color="000000"/>
              <w:right w:val="single" w:sz="4" w:space="0" w:color="000000"/>
            </w:tcBorders>
          </w:tcPr>
          <w:p>
            <w:pPr>
              <w:pStyle w:val="TableParagraph"/>
              <w:ind w:left="0"/>
              <w:rPr>
                <w:sz w:val="22"/>
              </w:rPr>
            </w:pPr>
          </w:p>
        </w:tc>
        <w:tc>
          <w:tcPr>
            <w:tcW w:w="2967" w:type="dxa"/>
            <w:tcBorders>
              <w:top w:val="nil"/>
              <w:left w:val="single" w:sz="4" w:space="0" w:color="000000"/>
              <w:right w:val="single" w:sz="4" w:space="0" w:color="000000"/>
            </w:tcBorders>
          </w:tcPr>
          <w:p>
            <w:pPr>
              <w:pStyle w:val="TableParagraph"/>
              <w:ind w:left="0"/>
              <w:rPr>
                <w:sz w:val="22"/>
              </w:rPr>
            </w:pPr>
          </w:p>
        </w:tc>
        <w:tc>
          <w:tcPr>
            <w:tcW w:w="2880" w:type="dxa"/>
            <w:tcBorders>
              <w:top w:val="nil"/>
              <w:left w:val="single" w:sz="4" w:space="0" w:color="000000"/>
              <w:right w:val="single" w:sz="4" w:space="0" w:color="000000"/>
            </w:tcBorders>
          </w:tcPr>
          <w:p>
            <w:pPr>
              <w:pStyle w:val="TableParagraph"/>
              <w:spacing w:before="3"/>
              <w:ind w:left="461"/>
              <w:rPr>
                <w:sz w:val="22"/>
              </w:rPr>
            </w:pPr>
            <w:r>
              <w:rPr>
                <w:sz w:val="22"/>
              </w:rPr>
              <w:t>Куцева</w:t>
            </w:r>
            <w:r>
              <w:rPr>
                <w:spacing w:val="-4"/>
                <w:sz w:val="22"/>
              </w:rPr>
              <w:t> </w:t>
            </w:r>
            <w:r>
              <w:rPr>
                <w:spacing w:val="-2"/>
                <w:sz w:val="22"/>
              </w:rPr>
              <w:t>Анастасия</w:t>
            </w:r>
          </w:p>
        </w:tc>
        <w:tc>
          <w:tcPr>
            <w:tcW w:w="2131" w:type="dxa"/>
            <w:tcBorders>
              <w:top w:val="nil"/>
              <w:left w:val="single" w:sz="4" w:space="0" w:color="000000"/>
              <w:right w:val="single" w:sz="4" w:space="0" w:color="000000"/>
            </w:tcBorders>
          </w:tcPr>
          <w:p>
            <w:pPr>
              <w:pStyle w:val="TableParagraph"/>
              <w:spacing w:before="3"/>
              <w:ind w:left="11"/>
              <w:rPr>
                <w:sz w:val="22"/>
              </w:rPr>
            </w:pPr>
            <w:r>
              <w:rPr>
                <w:sz w:val="22"/>
              </w:rPr>
              <w:t>3</w:t>
            </w:r>
            <w:r>
              <w:rPr>
                <w:spacing w:val="2"/>
                <w:sz w:val="22"/>
              </w:rPr>
              <w:t> </w:t>
            </w:r>
            <w:r>
              <w:rPr>
                <w:spacing w:val="-2"/>
                <w:sz w:val="22"/>
              </w:rPr>
              <w:t>место</w:t>
            </w:r>
          </w:p>
        </w:tc>
        <w:tc>
          <w:tcPr>
            <w:tcW w:w="2072" w:type="dxa"/>
            <w:tcBorders>
              <w:top w:val="nil"/>
              <w:left w:val="single" w:sz="4" w:space="0" w:color="000000"/>
            </w:tcBorders>
          </w:tcPr>
          <w:p>
            <w:pPr>
              <w:pStyle w:val="TableParagraph"/>
              <w:ind w:left="0"/>
              <w:rPr>
                <w:sz w:val="22"/>
              </w:rPr>
            </w:pPr>
          </w:p>
        </w:tc>
      </w:tr>
      <w:tr>
        <w:trPr>
          <w:trHeight w:val="1425" w:hRule="atLeast"/>
        </w:trPr>
        <w:tc>
          <w:tcPr>
            <w:tcW w:w="558" w:type="dxa"/>
            <w:tcBorders>
              <w:right w:val="single" w:sz="4" w:space="0" w:color="000000"/>
            </w:tcBorders>
          </w:tcPr>
          <w:p>
            <w:pPr>
              <w:pStyle w:val="TableParagraph"/>
              <w:spacing w:before="10"/>
              <w:ind w:left="0" w:right="138"/>
              <w:jc w:val="right"/>
              <w:rPr>
                <w:sz w:val="22"/>
              </w:rPr>
            </w:pPr>
            <w:r>
              <w:rPr>
                <w:spacing w:val="-10"/>
                <w:sz w:val="22"/>
              </w:rPr>
              <w:t>4</w:t>
            </w:r>
          </w:p>
        </w:tc>
        <w:tc>
          <w:tcPr>
            <w:tcW w:w="729" w:type="dxa"/>
            <w:tcBorders>
              <w:left w:val="single" w:sz="4" w:space="0" w:color="000000"/>
              <w:right w:val="single" w:sz="4" w:space="0" w:color="000000"/>
            </w:tcBorders>
          </w:tcPr>
          <w:p>
            <w:pPr>
              <w:pStyle w:val="TableParagraph"/>
              <w:spacing w:before="10"/>
              <w:ind w:left="0" w:right="50"/>
              <w:jc w:val="right"/>
              <w:rPr>
                <w:sz w:val="22"/>
              </w:rPr>
            </w:pPr>
            <w:r>
              <w:rPr>
                <w:spacing w:val="-4"/>
                <w:sz w:val="22"/>
              </w:rPr>
              <w:t>2024</w:t>
            </w:r>
          </w:p>
        </w:tc>
        <w:tc>
          <w:tcPr>
            <w:tcW w:w="2967" w:type="dxa"/>
            <w:tcBorders>
              <w:left w:val="single" w:sz="4" w:space="0" w:color="000000"/>
              <w:right w:val="single" w:sz="4" w:space="0" w:color="000000"/>
            </w:tcBorders>
          </w:tcPr>
          <w:p>
            <w:pPr>
              <w:pStyle w:val="TableParagraph"/>
              <w:spacing w:line="256" w:lineRule="auto" w:before="10"/>
              <w:ind w:left="18" w:right="11"/>
              <w:rPr>
                <w:sz w:val="22"/>
              </w:rPr>
            </w:pPr>
            <w:r>
              <w:rPr>
                <w:sz w:val="22"/>
              </w:rPr>
              <w:t>Первенство</w:t>
            </w:r>
            <w:r>
              <w:rPr>
                <w:spacing w:val="-14"/>
                <w:sz w:val="22"/>
              </w:rPr>
              <w:t> </w:t>
            </w:r>
            <w:r>
              <w:rPr>
                <w:sz w:val="22"/>
              </w:rPr>
              <w:t>района</w:t>
            </w:r>
            <w:r>
              <w:rPr>
                <w:spacing w:val="-12"/>
                <w:sz w:val="22"/>
              </w:rPr>
              <w:t> </w:t>
            </w:r>
            <w:r>
              <w:rPr>
                <w:sz w:val="22"/>
              </w:rPr>
              <w:t>по</w:t>
            </w:r>
            <w:r>
              <w:rPr>
                <w:spacing w:val="-14"/>
                <w:sz w:val="22"/>
              </w:rPr>
              <w:t> </w:t>
            </w:r>
            <w:r>
              <w:rPr>
                <w:sz w:val="22"/>
              </w:rPr>
              <w:t>футболу среди 9-11 классов в программе национальной школьной лиги.</w:t>
            </w:r>
          </w:p>
        </w:tc>
        <w:tc>
          <w:tcPr>
            <w:tcW w:w="2880" w:type="dxa"/>
            <w:tcBorders>
              <w:left w:val="single" w:sz="4" w:space="0" w:color="000000"/>
              <w:right w:val="single" w:sz="4" w:space="0" w:color="000000"/>
            </w:tcBorders>
          </w:tcPr>
          <w:p>
            <w:pPr>
              <w:pStyle w:val="TableParagraph"/>
              <w:spacing w:before="10"/>
              <w:ind w:left="874"/>
              <w:rPr>
                <w:sz w:val="22"/>
              </w:rPr>
            </w:pPr>
            <w:r>
              <w:rPr>
                <w:spacing w:val="-2"/>
                <w:sz w:val="22"/>
              </w:rPr>
              <w:t>Команда</w:t>
            </w:r>
          </w:p>
        </w:tc>
        <w:tc>
          <w:tcPr>
            <w:tcW w:w="2131" w:type="dxa"/>
            <w:tcBorders>
              <w:left w:val="single" w:sz="4" w:space="0" w:color="000000"/>
              <w:right w:val="single" w:sz="4" w:space="0" w:color="000000"/>
            </w:tcBorders>
          </w:tcPr>
          <w:p>
            <w:pPr>
              <w:pStyle w:val="TableParagraph"/>
              <w:spacing w:before="10"/>
              <w:ind w:left="11"/>
              <w:rPr>
                <w:sz w:val="22"/>
              </w:rPr>
            </w:pPr>
            <w:r>
              <w:rPr>
                <w:sz w:val="22"/>
              </w:rPr>
              <w:t>1</w:t>
            </w:r>
            <w:r>
              <w:rPr>
                <w:spacing w:val="2"/>
                <w:sz w:val="22"/>
              </w:rPr>
              <w:t> </w:t>
            </w:r>
            <w:r>
              <w:rPr>
                <w:spacing w:val="-2"/>
                <w:sz w:val="22"/>
              </w:rPr>
              <w:t>место</w:t>
            </w:r>
          </w:p>
        </w:tc>
        <w:tc>
          <w:tcPr>
            <w:tcW w:w="2072" w:type="dxa"/>
            <w:tcBorders>
              <w:left w:val="single" w:sz="4" w:space="0" w:color="000000"/>
            </w:tcBorders>
          </w:tcPr>
          <w:p>
            <w:pPr>
              <w:pStyle w:val="TableParagraph"/>
              <w:spacing w:before="10"/>
              <w:ind w:left="7"/>
              <w:rPr>
                <w:sz w:val="22"/>
              </w:rPr>
            </w:pPr>
            <w:r>
              <w:rPr>
                <w:sz w:val="22"/>
              </w:rPr>
              <w:t>Везнер</w:t>
            </w:r>
            <w:r>
              <w:rPr>
                <w:spacing w:val="-8"/>
                <w:sz w:val="22"/>
              </w:rPr>
              <w:t> </w:t>
            </w:r>
            <w:r>
              <w:rPr>
                <w:spacing w:val="-4"/>
                <w:sz w:val="22"/>
              </w:rPr>
              <w:t>Е.Р.</w:t>
            </w:r>
          </w:p>
        </w:tc>
      </w:tr>
      <w:tr>
        <w:trPr>
          <w:trHeight w:val="442" w:hRule="atLeast"/>
        </w:trPr>
        <w:tc>
          <w:tcPr>
            <w:tcW w:w="558" w:type="dxa"/>
            <w:tcBorders>
              <w:right w:val="single" w:sz="4" w:space="0" w:color="000000"/>
            </w:tcBorders>
          </w:tcPr>
          <w:p>
            <w:pPr>
              <w:pStyle w:val="TableParagraph"/>
              <w:spacing w:before="11"/>
              <w:ind w:left="0" w:right="138"/>
              <w:jc w:val="right"/>
              <w:rPr>
                <w:sz w:val="22"/>
              </w:rPr>
            </w:pPr>
            <w:r>
              <w:rPr>
                <w:spacing w:val="-10"/>
                <w:sz w:val="22"/>
              </w:rPr>
              <w:t>5</w:t>
            </w:r>
          </w:p>
        </w:tc>
        <w:tc>
          <w:tcPr>
            <w:tcW w:w="729" w:type="dxa"/>
            <w:tcBorders>
              <w:left w:val="single" w:sz="4" w:space="0" w:color="000000"/>
              <w:right w:val="single" w:sz="4" w:space="0" w:color="000000"/>
            </w:tcBorders>
          </w:tcPr>
          <w:p>
            <w:pPr>
              <w:pStyle w:val="TableParagraph"/>
              <w:spacing w:before="11"/>
              <w:ind w:left="0" w:right="50"/>
              <w:jc w:val="right"/>
              <w:rPr>
                <w:sz w:val="22"/>
              </w:rPr>
            </w:pPr>
            <w:r>
              <w:rPr>
                <w:spacing w:val="-4"/>
                <w:sz w:val="22"/>
              </w:rPr>
              <w:t>2024</w:t>
            </w:r>
          </w:p>
        </w:tc>
        <w:tc>
          <w:tcPr>
            <w:tcW w:w="2967" w:type="dxa"/>
            <w:tcBorders>
              <w:left w:val="single" w:sz="4" w:space="0" w:color="000000"/>
              <w:right w:val="single" w:sz="4" w:space="0" w:color="000000"/>
            </w:tcBorders>
          </w:tcPr>
          <w:p>
            <w:pPr>
              <w:pStyle w:val="TableParagraph"/>
              <w:spacing w:before="11"/>
              <w:ind w:left="18"/>
              <w:rPr>
                <w:sz w:val="22"/>
              </w:rPr>
            </w:pPr>
            <w:r>
              <w:rPr>
                <w:sz w:val="22"/>
              </w:rPr>
              <w:t>«Я</w:t>
            </w:r>
            <w:r>
              <w:rPr>
                <w:spacing w:val="-2"/>
                <w:sz w:val="22"/>
              </w:rPr>
              <w:t> </w:t>
            </w:r>
            <w:r>
              <w:rPr>
                <w:sz w:val="22"/>
              </w:rPr>
              <w:t>будущее</w:t>
            </w:r>
            <w:r>
              <w:rPr>
                <w:spacing w:val="-10"/>
                <w:sz w:val="22"/>
              </w:rPr>
              <w:t> </w:t>
            </w:r>
            <w:r>
              <w:rPr>
                <w:sz w:val="22"/>
              </w:rPr>
              <w:t>своей</w:t>
            </w:r>
            <w:r>
              <w:rPr>
                <w:spacing w:val="-1"/>
                <w:sz w:val="22"/>
              </w:rPr>
              <w:t> </w:t>
            </w:r>
            <w:r>
              <w:rPr>
                <w:spacing w:val="-2"/>
                <w:sz w:val="22"/>
              </w:rPr>
              <w:t>страны»</w:t>
            </w:r>
          </w:p>
        </w:tc>
        <w:tc>
          <w:tcPr>
            <w:tcW w:w="2880" w:type="dxa"/>
            <w:tcBorders>
              <w:left w:val="single" w:sz="4" w:space="0" w:color="000000"/>
              <w:right w:val="single" w:sz="4" w:space="0" w:color="000000"/>
            </w:tcBorders>
          </w:tcPr>
          <w:p>
            <w:pPr>
              <w:pStyle w:val="TableParagraph"/>
              <w:spacing w:before="11"/>
              <w:ind w:left="394"/>
              <w:rPr>
                <w:sz w:val="22"/>
              </w:rPr>
            </w:pPr>
            <w:r>
              <w:rPr>
                <w:sz w:val="22"/>
              </w:rPr>
              <w:t>Абдуллина</w:t>
            </w:r>
            <w:r>
              <w:rPr>
                <w:spacing w:val="-7"/>
                <w:sz w:val="22"/>
              </w:rPr>
              <w:t> </w:t>
            </w:r>
            <w:r>
              <w:rPr>
                <w:spacing w:val="-2"/>
                <w:sz w:val="22"/>
              </w:rPr>
              <w:t>Карина</w:t>
            </w:r>
          </w:p>
        </w:tc>
        <w:tc>
          <w:tcPr>
            <w:tcW w:w="2131" w:type="dxa"/>
            <w:tcBorders>
              <w:left w:val="single" w:sz="4" w:space="0" w:color="000000"/>
              <w:right w:val="single" w:sz="4" w:space="0" w:color="000000"/>
            </w:tcBorders>
          </w:tcPr>
          <w:p>
            <w:pPr>
              <w:pStyle w:val="TableParagraph"/>
              <w:ind w:left="0"/>
              <w:rPr>
                <w:sz w:val="22"/>
              </w:rPr>
            </w:pPr>
          </w:p>
        </w:tc>
        <w:tc>
          <w:tcPr>
            <w:tcW w:w="2072" w:type="dxa"/>
            <w:tcBorders>
              <w:left w:val="single" w:sz="4" w:space="0" w:color="000000"/>
            </w:tcBorders>
          </w:tcPr>
          <w:p>
            <w:pPr>
              <w:pStyle w:val="TableParagraph"/>
              <w:spacing w:before="11"/>
              <w:ind w:left="7"/>
              <w:rPr>
                <w:sz w:val="22"/>
              </w:rPr>
            </w:pPr>
            <w:r>
              <w:rPr>
                <w:sz w:val="22"/>
              </w:rPr>
              <w:t>Карбаева</w:t>
            </w:r>
            <w:r>
              <w:rPr>
                <w:spacing w:val="-5"/>
                <w:sz w:val="22"/>
              </w:rPr>
              <w:t> </w:t>
            </w:r>
            <w:r>
              <w:rPr>
                <w:spacing w:val="-4"/>
                <w:sz w:val="22"/>
              </w:rPr>
              <w:t>Н.Н.</w:t>
            </w:r>
          </w:p>
        </w:tc>
      </w:tr>
    </w:tbl>
    <w:p>
      <w:pPr>
        <w:pStyle w:val="TableParagraph"/>
        <w:spacing w:after="0"/>
        <w:rPr>
          <w:sz w:val="22"/>
        </w:rPr>
        <w:sectPr>
          <w:type w:val="continuous"/>
          <w:pgSz w:w="11910" w:h="16840"/>
          <w:pgMar w:header="0" w:footer="851" w:top="960" w:bottom="1180" w:left="141" w:right="0"/>
        </w:sectPr>
      </w:pPr>
    </w:p>
    <w:tbl>
      <w:tblPr>
        <w:tblW w:w="0" w:type="auto"/>
        <w:jc w:val="left"/>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55"/>
        <w:gridCol w:w="749"/>
        <w:gridCol w:w="2954"/>
        <w:gridCol w:w="2881"/>
        <w:gridCol w:w="2132"/>
        <w:gridCol w:w="2072"/>
      </w:tblGrid>
      <w:tr>
        <w:trPr>
          <w:trHeight w:val="5626" w:hRule="atLeast"/>
        </w:trPr>
        <w:tc>
          <w:tcPr>
            <w:tcW w:w="555" w:type="dxa"/>
            <w:tcBorders>
              <w:right w:val="single" w:sz="4" w:space="0" w:color="000000"/>
            </w:tcBorders>
          </w:tcPr>
          <w:p>
            <w:pPr>
              <w:pStyle w:val="TableParagraph"/>
              <w:spacing w:before="10"/>
              <w:ind w:left="0" w:right="135"/>
              <w:jc w:val="right"/>
              <w:rPr>
                <w:sz w:val="22"/>
              </w:rPr>
            </w:pPr>
            <w:r>
              <w:rPr>
                <w:spacing w:val="-10"/>
                <w:sz w:val="22"/>
              </w:rPr>
              <w:t>6</w:t>
            </w:r>
          </w:p>
        </w:tc>
        <w:tc>
          <w:tcPr>
            <w:tcW w:w="749" w:type="dxa"/>
            <w:tcBorders>
              <w:left w:val="single" w:sz="4" w:space="0" w:color="000000"/>
              <w:right w:val="single" w:sz="4" w:space="0" w:color="000000"/>
            </w:tcBorders>
          </w:tcPr>
          <w:p>
            <w:pPr>
              <w:pStyle w:val="TableParagraph"/>
              <w:spacing w:before="10"/>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6" w:lineRule="auto" w:before="10"/>
              <w:ind w:left="1"/>
              <w:rPr>
                <w:sz w:val="22"/>
              </w:rPr>
            </w:pPr>
            <w:r>
              <w:rPr>
                <w:sz w:val="22"/>
              </w:rPr>
              <w:t>Районный конкурс , посвященный</w:t>
            </w:r>
            <w:r>
              <w:rPr>
                <w:spacing w:val="-14"/>
                <w:sz w:val="22"/>
              </w:rPr>
              <w:t> </w:t>
            </w:r>
            <w:r>
              <w:rPr>
                <w:sz w:val="22"/>
              </w:rPr>
              <w:t>творчеству</w:t>
            </w:r>
            <w:r>
              <w:rPr>
                <w:spacing w:val="-14"/>
                <w:sz w:val="22"/>
              </w:rPr>
              <w:t> </w:t>
            </w:r>
            <w:r>
              <w:rPr>
                <w:sz w:val="22"/>
              </w:rPr>
              <w:t>А.П. </w:t>
            </w:r>
            <w:r>
              <w:rPr>
                <w:spacing w:val="-2"/>
                <w:sz w:val="22"/>
              </w:rPr>
              <w:t>Чехова</w:t>
            </w:r>
          </w:p>
        </w:tc>
        <w:tc>
          <w:tcPr>
            <w:tcW w:w="2881" w:type="dxa"/>
            <w:tcBorders>
              <w:left w:val="single" w:sz="4" w:space="0" w:color="000000"/>
              <w:right w:val="single" w:sz="4" w:space="0" w:color="000000"/>
            </w:tcBorders>
          </w:tcPr>
          <w:p>
            <w:pPr>
              <w:pStyle w:val="TableParagraph"/>
              <w:spacing w:line="256" w:lineRule="auto" w:before="10"/>
              <w:ind w:left="164" w:right="472" w:hanging="5"/>
              <w:jc w:val="center"/>
              <w:rPr>
                <w:sz w:val="22"/>
              </w:rPr>
            </w:pPr>
            <w:r>
              <w:rPr>
                <w:sz w:val="22"/>
              </w:rPr>
              <w:t>Скорик Арина Волотковская</w:t>
            </w:r>
            <w:r>
              <w:rPr>
                <w:spacing w:val="-14"/>
                <w:sz w:val="22"/>
              </w:rPr>
              <w:t> </w:t>
            </w:r>
            <w:r>
              <w:rPr>
                <w:sz w:val="22"/>
              </w:rPr>
              <w:t>Васелина Чмутова Виктория Ерсин Малика Воронкова Лидия Федотова Виктория Хиль Анастасия Баландина Милана Жусупова Айя, Федосеева Виолетта, Ворсина Виктория.</w:t>
            </w:r>
          </w:p>
          <w:p>
            <w:pPr>
              <w:pStyle w:val="TableParagraph"/>
              <w:spacing w:line="243" w:lineRule="exact"/>
              <w:ind w:left="0" w:right="192"/>
              <w:jc w:val="center"/>
              <w:rPr>
                <w:sz w:val="22"/>
              </w:rPr>
            </w:pPr>
            <w:r>
              <w:rPr>
                <w:spacing w:val="-2"/>
                <w:sz w:val="22"/>
              </w:rPr>
              <w:t>Бондаренко</w:t>
            </w:r>
            <w:r>
              <w:rPr>
                <w:spacing w:val="2"/>
                <w:sz w:val="22"/>
              </w:rPr>
              <w:t> </w:t>
            </w:r>
            <w:r>
              <w:rPr>
                <w:spacing w:val="-2"/>
                <w:sz w:val="22"/>
              </w:rPr>
              <w:t>Гордей.</w:t>
            </w:r>
          </w:p>
          <w:p>
            <w:pPr>
              <w:pStyle w:val="TableParagraph"/>
              <w:spacing w:line="256" w:lineRule="auto" w:before="21"/>
              <w:ind w:left="64" w:right="314"/>
              <w:jc w:val="center"/>
              <w:rPr>
                <w:sz w:val="22"/>
              </w:rPr>
            </w:pPr>
            <w:r>
              <w:rPr>
                <w:sz w:val="22"/>
              </w:rPr>
              <w:t>Нурмагамбетова</w:t>
            </w:r>
            <w:r>
              <w:rPr>
                <w:spacing w:val="-14"/>
                <w:sz w:val="22"/>
              </w:rPr>
              <w:t> </w:t>
            </w:r>
            <w:r>
              <w:rPr>
                <w:sz w:val="22"/>
              </w:rPr>
              <w:t>Айлина, Нейфельд Сергей, Морозов Константин, Юсупова Марьям Жексенбай Анель, Жанмырза Адиля, Баландина Милана, Кливцов Еремей</w:t>
            </w:r>
          </w:p>
        </w:tc>
        <w:tc>
          <w:tcPr>
            <w:tcW w:w="2132" w:type="dxa"/>
            <w:tcBorders>
              <w:left w:val="single" w:sz="4" w:space="0" w:color="000000"/>
              <w:right w:val="single" w:sz="4" w:space="0" w:color="000000"/>
            </w:tcBorders>
          </w:tcPr>
          <w:p>
            <w:pPr>
              <w:pStyle w:val="TableParagraph"/>
              <w:spacing w:line="256" w:lineRule="auto" w:before="10"/>
              <w:ind w:left="6" w:right="405"/>
              <w:rPr>
                <w:sz w:val="22"/>
              </w:rPr>
            </w:pPr>
            <w:r>
              <w:rPr>
                <w:sz w:val="22"/>
              </w:rPr>
              <w:t>Диплом</w:t>
            </w:r>
            <w:r>
              <w:rPr>
                <w:spacing w:val="-14"/>
                <w:sz w:val="22"/>
              </w:rPr>
              <w:t> </w:t>
            </w:r>
            <w:r>
              <w:rPr>
                <w:sz w:val="22"/>
              </w:rPr>
              <w:t>2</w:t>
            </w:r>
            <w:r>
              <w:rPr>
                <w:spacing w:val="-14"/>
                <w:sz w:val="22"/>
              </w:rPr>
              <w:t> </w:t>
            </w:r>
            <w:r>
              <w:rPr>
                <w:sz w:val="22"/>
              </w:rPr>
              <w:t>степени </w:t>
            </w:r>
            <w:r>
              <w:rPr>
                <w:spacing w:val="-2"/>
                <w:sz w:val="22"/>
              </w:rPr>
              <w:t>Сертификат Сертификат Сертификат </w:t>
            </w:r>
            <w:r>
              <w:rPr>
                <w:sz w:val="22"/>
              </w:rPr>
              <w:t>Диплом</w:t>
            </w:r>
            <w:r>
              <w:rPr>
                <w:spacing w:val="-2"/>
                <w:sz w:val="22"/>
              </w:rPr>
              <w:t> </w:t>
            </w:r>
            <w:r>
              <w:rPr>
                <w:sz w:val="22"/>
              </w:rPr>
              <w:t>2 </w:t>
            </w:r>
            <w:r>
              <w:rPr>
                <w:spacing w:val="-2"/>
                <w:sz w:val="22"/>
              </w:rPr>
              <w:t>степени</w:t>
            </w:r>
          </w:p>
          <w:p>
            <w:pPr>
              <w:pStyle w:val="TableParagraph"/>
              <w:spacing w:line="249" w:lineRule="exact"/>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21"/>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15"/>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2</w:t>
            </w:r>
            <w:r>
              <w:rPr>
                <w:spacing w:val="2"/>
                <w:sz w:val="22"/>
              </w:rPr>
              <w:t> </w:t>
            </w:r>
            <w:r>
              <w:rPr>
                <w:spacing w:val="-2"/>
                <w:sz w:val="22"/>
              </w:rPr>
              <w:t>степени</w:t>
            </w:r>
          </w:p>
          <w:p>
            <w:pPr>
              <w:pStyle w:val="TableParagraph"/>
              <w:spacing w:before="21"/>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p>
            <w:pPr>
              <w:pStyle w:val="TableParagraph"/>
              <w:spacing w:line="256" w:lineRule="auto" w:before="15"/>
              <w:ind w:left="6" w:right="405"/>
              <w:rPr>
                <w:sz w:val="22"/>
              </w:rPr>
            </w:pPr>
            <w:r>
              <w:rPr>
                <w:sz w:val="22"/>
              </w:rPr>
              <w:t>Диплом</w:t>
            </w:r>
            <w:r>
              <w:rPr>
                <w:spacing w:val="-14"/>
                <w:sz w:val="22"/>
              </w:rPr>
              <w:t> </w:t>
            </w:r>
            <w:r>
              <w:rPr>
                <w:sz w:val="22"/>
              </w:rPr>
              <w:t>3</w:t>
            </w:r>
            <w:r>
              <w:rPr>
                <w:spacing w:val="-14"/>
                <w:sz w:val="22"/>
              </w:rPr>
              <w:t> </w:t>
            </w:r>
            <w:r>
              <w:rPr>
                <w:sz w:val="22"/>
              </w:rPr>
              <w:t>степени </w:t>
            </w:r>
            <w:r>
              <w:rPr>
                <w:spacing w:val="-2"/>
                <w:sz w:val="22"/>
              </w:rPr>
              <w:t>Сертификат Сертификат Сертификат Сертификат</w:t>
            </w:r>
          </w:p>
        </w:tc>
        <w:tc>
          <w:tcPr>
            <w:tcW w:w="2072" w:type="dxa"/>
            <w:tcBorders>
              <w:left w:val="single" w:sz="4" w:space="0" w:color="000000"/>
            </w:tcBorders>
          </w:tcPr>
          <w:p>
            <w:pPr>
              <w:pStyle w:val="TableParagraph"/>
              <w:spacing w:line="256" w:lineRule="auto" w:before="10"/>
              <w:ind w:left="1" w:right="531"/>
              <w:rPr>
                <w:sz w:val="22"/>
              </w:rPr>
            </w:pPr>
            <w:r>
              <w:rPr>
                <w:sz w:val="22"/>
              </w:rPr>
              <w:t>Воронкова</w:t>
            </w:r>
            <w:r>
              <w:rPr>
                <w:spacing w:val="-14"/>
                <w:sz w:val="22"/>
              </w:rPr>
              <w:t> </w:t>
            </w:r>
            <w:r>
              <w:rPr>
                <w:sz w:val="22"/>
              </w:rPr>
              <w:t>С.В., Дмитриева</w:t>
            </w:r>
            <w:r>
              <w:rPr>
                <w:spacing w:val="-14"/>
                <w:sz w:val="22"/>
              </w:rPr>
              <w:t> </w:t>
            </w:r>
            <w:r>
              <w:rPr>
                <w:sz w:val="22"/>
              </w:rPr>
              <w:t>Г.В., </w:t>
            </w:r>
            <w:r>
              <w:rPr>
                <w:spacing w:val="-2"/>
                <w:sz w:val="22"/>
              </w:rPr>
              <w:t>Сайфуллина А.Н.,</w:t>
            </w:r>
          </w:p>
          <w:p>
            <w:pPr>
              <w:pStyle w:val="TableParagraph"/>
              <w:spacing w:line="250" w:lineRule="exact"/>
              <w:ind w:left="1"/>
              <w:rPr>
                <w:sz w:val="22"/>
              </w:rPr>
            </w:pPr>
            <w:r>
              <w:rPr>
                <w:sz w:val="22"/>
              </w:rPr>
              <w:t>Конкина</w:t>
            </w:r>
            <w:r>
              <w:rPr>
                <w:spacing w:val="-5"/>
                <w:sz w:val="22"/>
              </w:rPr>
              <w:t> </w:t>
            </w:r>
            <w:r>
              <w:rPr>
                <w:spacing w:val="-4"/>
                <w:sz w:val="22"/>
              </w:rPr>
              <w:t>Н.В.</w:t>
            </w:r>
          </w:p>
        </w:tc>
      </w:tr>
      <w:tr>
        <w:trPr>
          <w:trHeight w:val="619" w:hRule="atLeast"/>
        </w:trPr>
        <w:tc>
          <w:tcPr>
            <w:tcW w:w="555" w:type="dxa"/>
            <w:tcBorders>
              <w:right w:val="single" w:sz="4" w:space="0" w:color="000000"/>
            </w:tcBorders>
          </w:tcPr>
          <w:p>
            <w:pPr>
              <w:pStyle w:val="TableParagraph"/>
              <w:spacing w:before="15"/>
              <w:ind w:left="0" w:right="135"/>
              <w:jc w:val="right"/>
              <w:rPr>
                <w:sz w:val="22"/>
              </w:rPr>
            </w:pPr>
            <w:r>
              <w:rPr>
                <w:spacing w:val="-10"/>
                <w:sz w:val="22"/>
              </w:rPr>
              <w:t>7</w:t>
            </w:r>
          </w:p>
        </w:tc>
        <w:tc>
          <w:tcPr>
            <w:tcW w:w="749" w:type="dxa"/>
            <w:tcBorders>
              <w:left w:val="single" w:sz="4" w:space="0" w:color="000000"/>
              <w:right w:val="single" w:sz="4" w:space="0" w:color="000000"/>
            </w:tcBorders>
          </w:tcPr>
          <w:p>
            <w:pPr>
              <w:pStyle w:val="TableParagraph"/>
              <w:spacing w:before="15"/>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5"/>
              <w:ind w:left="1" w:right="385"/>
              <w:rPr>
                <w:sz w:val="22"/>
              </w:rPr>
            </w:pPr>
            <w:r>
              <w:rPr>
                <w:sz w:val="22"/>
              </w:rPr>
              <w:t>Районные</w:t>
            </w:r>
            <w:r>
              <w:rPr>
                <w:spacing w:val="-14"/>
                <w:sz w:val="22"/>
              </w:rPr>
              <w:t> </w:t>
            </w:r>
            <w:r>
              <w:rPr>
                <w:sz w:val="22"/>
              </w:rPr>
              <w:t>соревнования</w:t>
            </w:r>
            <w:r>
              <w:rPr>
                <w:spacing w:val="-14"/>
                <w:sz w:val="22"/>
              </w:rPr>
              <w:t> </w:t>
            </w:r>
            <w:r>
              <w:rPr>
                <w:sz w:val="22"/>
              </w:rPr>
              <w:t>по </w:t>
            </w:r>
            <w:r>
              <w:rPr>
                <w:spacing w:val="-2"/>
                <w:sz w:val="22"/>
              </w:rPr>
              <w:t>стрельбе-</w:t>
            </w:r>
          </w:p>
        </w:tc>
        <w:tc>
          <w:tcPr>
            <w:tcW w:w="2881" w:type="dxa"/>
            <w:tcBorders>
              <w:left w:val="single" w:sz="4" w:space="0" w:color="000000"/>
              <w:right w:val="single" w:sz="4" w:space="0" w:color="000000"/>
            </w:tcBorders>
          </w:tcPr>
          <w:p>
            <w:pPr>
              <w:pStyle w:val="TableParagraph"/>
              <w:spacing w:before="15"/>
              <w:ind w:left="0" w:right="306"/>
              <w:jc w:val="center"/>
              <w:rPr>
                <w:sz w:val="22"/>
              </w:rPr>
            </w:pPr>
            <w:r>
              <w:rPr>
                <w:spacing w:val="-2"/>
                <w:sz w:val="22"/>
              </w:rPr>
              <w:t>Команда</w:t>
            </w:r>
          </w:p>
        </w:tc>
        <w:tc>
          <w:tcPr>
            <w:tcW w:w="2132" w:type="dxa"/>
            <w:tcBorders>
              <w:left w:val="single" w:sz="4" w:space="0" w:color="000000"/>
              <w:right w:val="single" w:sz="4" w:space="0" w:color="000000"/>
            </w:tcBorders>
          </w:tcPr>
          <w:p>
            <w:pPr>
              <w:pStyle w:val="TableParagraph"/>
              <w:spacing w:before="15"/>
              <w:ind w:left="6"/>
              <w:rPr>
                <w:sz w:val="22"/>
              </w:rPr>
            </w:pPr>
            <w:r>
              <w:rPr>
                <w:sz w:val="22"/>
              </w:rPr>
              <w:t>1</w:t>
            </w:r>
            <w:r>
              <w:rPr>
                <w:spacing w:val="-3"/>
                <w:sz w:val="22"/>
              </w:rPr>
              <w:t> </w:t>
            </w:r>
            <w:r>
              <w:rPr>
                <w:sz w:val="22"/>
              </w:rPr>
              <w:t>командное</w:t>
            </w:r>
            <w:r>
              <w:rPr>
                <w:spacing w:val="-7"/>
                <w:sz w:val="22"/>
              </w:rPr>
              <w:t> </w:t>
            </w:r>
            <w:r>
              <w:rPr>
                <w:spacing w:val="-4"/>
                <w:sz w:val="22"/>
              </w:rPr>
              <w:t>место</w:t>
            </w:r>
          </w:p>
        </w:tc>
        <w:tc>
          <w:tcPr>
            <w:tcW w:w="2072" w:type="dxa"/>
            <w:tcBorders>
              <w:left w:val="single" w:sz="4" w:space="0" w:color="000000"/>
            </w:tcBorders>
          </w:tcPr>
          <w:p>
            <w:pPr>
              <w:pStyle w:val="TableParagraph"/>
              <w:spacing w:before="15"/>
              <w:ind w:left="1"/>
              <w:rPr>
                <w:sz w:val="22"/>
              </w:rPr>
            </w:pPr>
            <w:r>
              <w:rPr>
                <w:sz w:val="22"/>
              </w:rPr>
              <w:t>Яковлев</w:t>
            </w:r>
            <w:r>
              <w:rPr>
                <w:spacing w:val="-7"/>
                <w:sz w:val="22"/>
              </w:rPr>
              <w:t> </w:t>
            </w:r>
            <w:r>
              <w:rPr>
                <w:spacing w:val="-4"/>
                <w:sz w:val="22"/>
              </w:rPr>
              <w:t>Е.В.</w:t>
            </w:r>
          </w:p>
        </w:tc>
      </w:tr>
      <w:tr>
        <w:trPr>
          <w:trHeight w:val="614" w:hRule="atLeast"/>
        </w:trPr>
        <w:tc>
          <w:tcPr>
            <w:tcW w:w="555" w:type="dxa"/>
            <w:tcBorders>
              <w:right w:val="single" w:sz="4" w:space="0" w:color="000000"/>
            </w:tcBorders>
          </w:tcPr>
          <w:p>
            <w:pPr>
              <w:pStyle w:val="TableParagraph"/>
              <w:spacing w:before="10"/>
              <w:ind w:left="0" w:right="135"/>
              <w:jc w:val="right"/>
              <w:rPr>
                <w:sz w:val="22"/>
              </w:rPr>
            </w:pPr>
            <w:r>
              <w:rPr>
                <w:spacing w:val="-10"/>
                <w:sz w:val="22"/>
              </w:rPr>
              <w:t>8</w:t>
            </w:r>
          </w:p>
        </w:tc>
        <w:tc>
          <w:tcPr>
            <w:tcW w:w="749" w:type="dxa"/>
            <w:tcBorders>
              <w:left w:val="single" w:sz="4" w:space="0" w:color="000000"/>
              <w:right w:val="single" w:sz="4" w:space="0" w:color="000000"/>
            </w:tcBorders>
          </w:tcPr>
          <w:p>
            <w:pPr>
              <w:pStyle w:val="TableParagraph"/>
              <w:spacing w:before="10"/>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0"/>
              <w:ind w:left="1"/>
              <w:rPr>
                <w:sz w:val="22"/>
              </w:rPr>
            </w:pPr>
            <w:r>
              <w:rPr>
                <w:sz w:val="22"/>
              </w:rPr>
              <w:t>Районные</w:t>
            </w:r>
            <w:r>
              <w:rPr>
                <w:spacing w:val="-14"/>
                <w:sz w:val="22"/>
              </w:rPr>
              <w:t> </w:t>
            </w:r>
            <w:r>
              <w:rPr>
                <w:sz w:val="22"/>
              </w:rPr>
              <w:t>соревнования</w:t>
            </w:r>
            <w:r>
              <w:rPr>
                <w:spacing w:val="-14"/>
                <w:sz w:val="22"/>
              </w:rPr>
              <w:t> </w:t>
            </w:r>
            <w:r>
              <w:rPr>
                <w:sz w:val="22"/>
              </w:rPr>
              <w:t>по настольному теннису</w:t>
            </w:r>
          </w:p>
        </w:tc>
        <w:tc>
          <w:tcPr>
            <w:tcW w:w="2881" w:type="dxa"/>
            <w:tcBorders>
              <w:left w:val="single" w:sz="4" w:space="0" w:color="000000"/>
              <w:right w:val="single" w:sz="4" w:space="0" w:color="000000"/>
            </w:tcBorders>
          </w:tcPr>
          <w:p>
            <w:pPr>
              <w:pStyle w:val="TableParagraph"/>
              <w:spacing w:before="10"/>
              <w:ind w:left="0" w:right="311"/>
              <w:jc w:val="center"/>
              <w:rPr>
                <w:sz w:val="22"/>
              </w:rPr>
            </w:pPr>
            <w:r>
              <w:rPr>
                <w:spacing w:val="-2"/>
                <w:sz w:val="22"/>
              </w:rPr>
              <w:t>команда</w:t>
            </w:r>
          </w:p>
        </w:tc>
        <w:tc>
          <w:tcPr>
            <w:tcW w:w="2132" w:type="dxa"/>
            <w:tcBorders>
              <w:left w:val="single" w:sz="4" w:space="0" w:color="000000"/>
              <w:right w:val="single" w:sz="4" w:space="0" w:color="000000"/>
            </w:tcBorders>
          </w:tcPr>
          <w:p>
            <w:pPr>
              <w:pStyle w:val="TableParagraph"/>
              <w:spacing w:before="10"/>
              <w:ind w:left="6"/>
              <w:rPr>
                <w:sz w:val="22"/>
              </w:rPr>
            </w:pPr>
            <w:r>
              <w:rPr>
                <w:sz w:val="22"/>
              </w:rPr>
              <w:t>2</w:t>
            </w:r>
            <w:r>
              <w:rPr>
                <w:spacing w:val="2"/>
                <w:sz w:val="22"/>
              </w:rPr>
              <w:t> </w:t>
            </w:r>
            <w:r>
              <w:rPr>
                <w:spacing w:val="-2"/>
                <w:sz w:val="22"/>
              </w:rPr>
              <w:t>место</w:t>
            </w:r>
          </w:p>
        </w:tc>
        <w:tc>
          <w:tcPr>
            <w:tcW w:w="2072" w:type="dxa"/>
            <w:tcBorders>
              <w:left w:val="single" w:sz="4" w:space="0" w:color="000000"/>
            </w:tcBorders>
          </w:tcPr>
          <w:p>
            <w:pPr>
              <w:pStyle w:val="TableParagraph"/>
              <w:spacing w:before="10"/>
              <w:ind w:left="1"/>
              <w:rPr>
                <w:sz w:val="22"/>
              </w:rPr>
            </w:pPr>
            <w:r>
              <w:rPr>
                <w:sz w:val="22"/>
              </w:rPr>
              <w:t>Гордейко</w:t>
            </w:r>
            <w:r>
              <w:rPr>
                <w:spacing w:val="-11"/>
                <w:sz w:val="22"/>
              </w:rPr>
              <w:t> </w:t>
            </w:r>
            <w:r>
              <w:rPr>
                <w:spacing w:val="-4"/>
                <w:sz w:val="22"/>
              </w:rPr>
              <w:t>А.В.</w:t>
            </w:r>
          </w:p>
        </w:tc>
      </w:tr>
      <w:tr>
        <w:trPr>
          <w:trHeight w:val="614" w:hRule="atLeast"/>
        </w:trPr>
        <w:tc>
          <w:tcPr>
            <w:tcW w:w="555" w:type="dxa"/>
            <w:tcBorders>
              <w:right w:val="single" w:sz="4" w:space="0" w:color="000000"/>
            </w:tcBorders>
          </w:tcPr>
          <w:p>
            <w:pPr>
              <w:pStyle w:val="TableParagraph"/>
              <w:spacing w:before="10"/>
              <w:ind w:left="0" w:right="135"/>
              <w:jc w:val="right"/>
              <w:rPr>
                <w:sz w:val="22"/>
              </w:rPr>
            </w:pPr>
            <w:r>
              <w:rPr>
                <w:spacing w:val="-10"/>
                <w:sz w:val="22"/>
              </w:rPr>
              <w:t>9</w:t>
            </w:r>
          </w:p>
        </w:tc>
        <w:tc>
          <w:tcPr>
            <w:tcW w:w="749" w:type="dxa"/>
            <w:tcBorders>
              <w:left w:val="single" w:sz="4" w:space="0" w:color="000000"/>
              <w:right w:val="single" w:sz="4" w:space="0" w:color="000000"/>
            </w:tcBorders>
          </w:tcPr>
          <w:p>
            <w:pPr>
              <w:pStyle w:val="TableParagraph"/>
              <w:spacing w:before="10"/>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0"/>
              <w:ind w:left="1"/>
              <w:rPr>
                <w:sz w:val="22"/>
              </w:rPr>
            </w:pPr>
            <w:r>
              <w:rPr>
                <w:sz w:val="22"/>
              </w:rPr>
              <w:t>Районные</w:t>
            </w:r>
            <w:r>
              <w:rPr>
                <w:spacing w:val="-14"/>
                <w:sz w:val="22"/>
              </w:rPr>
              <w:t> </w:t>
            </w:r>
            <w:r>
              <w:rPr>
                <w:sz w:val="22"/>
              </w:rPr>
              <w:t>соревнования</w:t>
            </w:r>
            <w:r>
              <w:rPr>
                <w:spacing w:val="-14"/>
                <w:sz w:val="22"/>
              </w:rPr>
              <w:t> </w:t>
            </w:r>
            <w:r>
              <w:rPr>
                <w:sz w:val="22"/>
              </w:rPr>
              <w:t>по </w:t>
            </w:r>
            <w:r>
              <w:rPr>
                <w:spacing w:val="-2"/>
                <w:sz w:val="22"/>
              </w:rPr>
              <w:t>футзалу</w:t>
            </w:r>
          </w:p>
        </w:tc>
        <w:tc>
          <w:tcPr>
            <w:tcW w:w="2881" w:type="dxa"/>
            <w:tcBorders>
              <w:left w:val="single" w:sz="4" w:space="0" w:color="000000"/>
              <w:right w:val="single" w:sz="4" w:space="0" w:color="000000"/>
            </w:tcBorders>
          </w:tcPr>
          <w:p>
            <w:pPr>
              <w:pStyle w:val="TableParagraph"/>
              <w:spacing w:before="10"/>
              <w:ind w:left="0" w:right="311"/>
              <w:jc w:val="center"/>
              <w:rPr>
                <w:sz w:val="22"/>
              </w:rPr>
            </w:pPr>
            <w:r>
              <w:rPr>
                <w:spacing w:val="-2"/>
                <w:sz w:val="22"/>
              </w:rPr>
              <w:t>команда</w:t>
            </w:r>
          </w:p>
        </w:tc>
        <w:tc>
          <w:tcPr>
            <w:tcW w:w="2132" w:type="dxa"/>
            <w:tcBorders>
              <w:left w:val="single" w:sz="4" w:space="0" w:color="000000"/>
              <w:right w:val="single" w:sz="4" w:space="0" w:color="000000"/>
            </w:tcBorders>
          </w:tcPr>
          <w:p>
            <w:pPr>
              <w:pStyle w:val="TableParagraph"/>
              <w:spacing w:before="10"/>
              <w:ind w:left="6"/>
              <w:rPr>
                <w:sz w:val="22"/>
              </w:rPr>
            </w:pPr>
            <w:r>
              <w:rPr>
                <w:sz w:val="22"/>
              </w:rPr>
              <w:t>2</w:t>
            </w:r>
            <w:r>
              <w:rPr>
                <w:spacing w:val="2"/>
                <w:sz w:val="22"/>
              </w:rPr>
              <w:t> </w:t>
            </w:r>
            <w:r>
              <w:rPr>
                <w:spacing w:val="-2"/>
                <w:sz w:val="22"/>
              </w:rPr>
              <w:t>место</w:t>
            </w:r>
          </w:p>
        </w:tc>
        <w:tc>
          <w:tcPr>
            <w:tcW w:w="2072" w:type="dxa"/>
            <w:tcBorders>
              <w:left w:val="single" w:sz="4" w:space="0" w:color="000000"/>
            </w:tcBorders>
          </w:tcPr>
          <w:p>
            <w:pPr>
              <w:pStyle w:val="TableParagraph"/>
              <w:spacing w:before="10"/>
              <w:ind w:left="1"/>
              <w:rPr>
                <w:sz w:val="22"/>
              </w:rPr>
            </w:pPr>
            <w:r>
              <w:rPr>
                <w:sz w:val="22"/>
              </w:rPr>
              <w:t>Везнер</w:t>
            </w:r>
            <w:r>
              <w:rPr>
                <w:spacing w:val="-8"/>
                <w:sz w:val="22"/>
              </w:rPr>
              <w:t> </w:t>
            </w:r>
            <w:r>
              <w:rPr>
                <w:spacing w:val="-4"/>
                <w:sz w:val="22"/>
              </w:rPr>
              <w:t>Е.В.</w:t>
            </w:r>
          </w:p>
        </w:tc>
      </w:tr>
      <w:tr>
        <w:trPr>
          <w:trHeight w:val="1694" w:hRule="atLeast"/>
        </w:trPr>
        <w:tc>
          <w:tcPr>
            <w:tcW w:w="555" w:type="dxa"/>
            <w:tcBorders>
              <w:right w:val="single" w:sz="4" w:space="0" w:color="000000"/>
            </w:tcBorders>
          </w:tcPr>
          <w:p>
            <w:pPr>
              <w:pStyle w:val="TableParagraph"/>
              <w:spacing w:before="10"/>
              <w:ind w:left="0" w:right="77"/>
              <w:jc w:val="right"/>
              <w:rPr>
                <w:sz w:val="22"/>
              </w:rPr>
            </w:pPr>
            <w:r>
              <w:rPr>
                <w:spacing w:val="-5"/>
                <w:sz w:val="22"/>
              </w:rPr>
              <w:t>10</w:t>
            </w:r>
          </w:p>
        </w:tc>
        <w:tc>
          <w:tcPr>
            <w:tcW w:w="749" w:type="dxa"/>
            <w:tcBorders>
              <w:left w:val="single" w:sz="4" w:space="0" w:color="000000"/>
              <w:right w:val="single" w:sz="4" w:space="0" w:color="000000"/>
            </w:tcBorders>
          </w:tcPr>
          <w:p>
            <w:pPr>
              <w:pStyle w:val="TableParagraph"/>
              <w:spacing w:before="10"/>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0"/>
              <w:ind w:left="1"/>
              <w:rPr>
                <w:sz w:val="22"/>
              </w:rPr>
            </w:pPr>
            <w:r>
              <w:rPr>
                <w:sz w:val="22"/>
              </w:rPr>
              <w:t>Районный</w:t>
            </w:r>
            <w:r>
              <w:rPr>
                <w:spacing w:val="-10"/>
                <w:sz w:val="22"/>
              </w:rPr>
              <w:t> </w:t>
            </w:r>
            <w:r>
              <w:rPr>
                <w:sz w:val="22"/>
              </w:rPr>
              <w:t>этап</w:t>
            </w:r>
            <w:r>
              <w:rPr>
                <w:spacing w:val="-10"/>
                <w:sz w:val="22"/>
              </w:rPr>
              <w:t> </w:t>
            </w:r>
            <w:r>
              <w:rPr>
                <w:sz w:val="22"/>
              </w:rPr>
              <w:t>предметной олимпиады</w:t>
            </w:r>
            <w:r>
              <w:rPr>
                <w:spacing w:val="-7"/>
                <w:sz w:val="22"/>
              </w:rPr>
              <w:t> </w:t>
            </w:r>
            <w:r>
              <w:rPr>
                <w:sz w:val="22"/>
              </w:rPr>
              <w:t>среди</w:t>
            </w:r>
            <w:r>
              <w:rPr>
                <w:spacing w:val="-2"/>
                <w:sz w:val="22"/>
              </w:rPr>
              <w:t> </w:t>
            </w:r>
            <w:r>
              <w:rPr>
                <w:sz w:val="22"/>
              </w:rPr>
              <w:t>5</w:t>
            </w:r>
            <w:r>
              <w:rPr>
                <w:spacing w:val="-3"/>
                <w:sz w:val="22"/>
              </w:rPr>
              <w:t> </w:t>
            </w:r>
            <w:r>
              <w:rPr>
                <w:spacing w:val="-2"/>
                <w:sz w:val="22"/>
              </w:rPr>
              <w:t>классов</w:t>
            </w:r>
          </w:p>
        </w:tc>
        <w:tc>
          <w:tcPr>
            <w:tcW w:w="2881" w:type="dxa"/>
            <w:tcBorders>
              <w:left w:val="single" w:sz="4" w:space="0" w:color="000000"/>
              <w:right w:val="single" w:sz="4" w:space="0" w:color="000000"/>
            </w:tcBorders>
          </w:tcPr>
          <w:p>
            <w:pPr>
              <w:pStyle w:val="TableParagraph"/>
              <w:spacing w:line="256" w:lineRule="auto" w:before="10"/>
              <w:ind w:left="534" w:right="837" w:hanging="4"/>
              <w:jc w:val="center"/>
              <w:rPr>
                <w:sz w:val="22"/>
              </w:rPr>
            </w:pPr>
            <w:r>
              <w:rPr>
                <w:sz w:val="22"/>
              </w:rPr>
              <w:t>Кулебаева Л. Ещанова А, Мацевич А. Струминский</w:t>
            </w:r>
            <w:r>
              <w:rPr>
                <w:spacing w:val="-14"/>
                <w:sz w:val="22"/>
              </w:rPr>
              <w:t> </w:t>
            </w:r>
            <w:r>
              <w:rPr>
                <w:sz w:val="22"/>
              </w:rPr>
              <w:t>А Сальменов С</w:t>
            </w:r>
          </w:p>
        </w:tc>
        <w:tc>
          <w:tcPr>
            <w:tcW w:w="2132" w:type="dxa"/>
            <w:tcBorders>
              <w:left w:val="single" w:sz="4" w:space="0" w:color="000000"/>
              <w:right w:val="single" w:sz="4" w:space="0" w:color="000000"/>
            </w:tcBorders>
          </w:tcPr>
          <w:p>
            <w:pPr>
              <w:pStyle w:val="TableParagraph"/>
              <w:spacing w:before="10"/>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21"/>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tc>
        <w:tc>
          <w:tcPr>
            <w:tcW w:w="2072" w:type="dxa"/>
            <w:tcBorders>
              <w:left w:val="single" w:sz="4" w:space="0" w:color="000000"/>
            </w:tcBorders>
          </w:tcPr>
          <w:p>
            <w:pPr>
              <w:pStyle w:val="TableParagraph"/>
              <w:spacing w:line="256" w:lineRule="auto" w:before="10"/>
              <w:ind w:left="1" w:right="370"/>
              <w:rPr>
                <w:sz w:val="22"/>
              </w:rPr>
            </w:pPr>
            <w:r>
              <w:rPr>
                <w:sz w:val="22"/>
              </w:rPr>
              <w:t>Дмитриева Г.В., Исабекова Л.С, Кендыбаева А.К Струминская</w:t>
            </w:r>
            <w:r>
              <w:rPr>
                <w:spacing w:val="-14"/>
                <w:sz w:val="22"/>
              </w:rPr>
              <w:t> </w:t>
            </w:r>
            <w:r>
              <w:rPr>
                <w:sz w:val="22"/>
              </w:rPr>
              <w:t>Е.В, Полынина А.В, Ержанова Г.А,</w:t>
            </w:r>
          </w:p>
        </w:tc>
      </w:tr>
      <w:tr>
        <w:trPr>
          <w:trHeight w:val="1421" w:hRule="atLeast"/>
        </w:trPr>
        <w:tc>
          <w:tcPr>
            <w:tcW w:w="555" w:type="dxa"/>
            <w:tcBorders>
              <w:right w:val="single" w:sz="4" w:space="0" w:color="000000"/>
            </w:tcBorders>
          </w:tcPr>
          <w:p>
            <w:pPr>
              <w:pStyle w:val="TableParagraph"/>
              <w:ind w:left="0"/>
              <w:rPr>
                <w:sz w:val="22"/>
              </w:rPr>
            </w:pPr>
          </w:p>
        </w:tc>
        <w:tc>
          <w:tcPr>
            <w:tcW w:w="749" w:type="dxa"/>
            <w:tcBorders>
              <w:left w:val="single" w:sz="4" w:space="0" w:color="000000"/>
              <w:right w:val="single" w:sz="4" w:space="0" w:color="000000"/>
            </w:tcBorders>
          </w:tcPr>
          <w:p>
            <w:pPr>
              <w:pStyle w:val="TableParagraph"/>
              <w:spacing w:before="10"/>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0"/>
              <w:ind w:left="1"/>
              <w:rPr>
                <w:sz w:val="22"/>
              </w:rPr>
            </w:pPr>
            <w:r>
              <w:rPr>
                <w:sz w:val="22"/>
              </w:rPr>
              <w:t>Районный</w:t>
            </w:r>
            <w:r>
              <w:rPr>
                <w:spacing w:val="-9"/>
                <w:sz w:val="22"/>
              </w:rPr>
              <w:t> </w:t>
            </w:r>
            <w:r>
              <w:rPr>
                <w:sz w:val="22"/>
              </w:rPr>
              <w:t>этап</w:t>
            </w:r>
            <w:r>
              <w:rPr>
                <w:spacing w:val="-9"/>
                <w:sz w:val="22"/>
              </w:rPr>
              <w:t> </w:t>
            </w:r>
            <w:r>
              <w:rPr>
                <w:sz w:val="22"/>
              </w:rPr>
              <w:t>предметной олимпиады</w:t>
            </w:r>
            <w:r>
              <w:rPr>
                <w:spacing w:val="-6"/>
                <w:sz w:val="22"/>
              </w:rPr>
              <w:t> </w:t>
            </w:r>
            <w:r>
              <w:rPr>
                <w:sz w:val="22"/>
              </w:rPr>
              <w:t>среди</w:t>
            </w:r>
            <w:r>
              <w:rPr>
                <w:spacing w:val="-2"/>
                <w:sz w:val="22"/>
              </w:rPr>
              <w:t> </w:t>
            </w:r>
            <w:r>
              <w:rPr>
                <w:sz w:val="22"/>
              </w:rPr>
              <w:t>6</w:t>
            </w:r>
            <w:r>
              <w:rPr>
                <w:spacing w:val="-3"/>
                <w:sz w:val="22"/>
              </w:rPr>
              <w:t> </w:t>
            </w:r>
            <w:r>
              <w:rPr>
                <w:spacing w:val="-2"/>
                <w:sz w:val="22"/>
              </w:rPr>
              <w:t>классов</w:t>
            </w:r>
          </w:p>
        </w:tc>
        <w:tc>
          <w:tcPr>
            <w:tcW w:w="2881" w:type="dxa"/>
            <w:tcBorders>
              <w:left w:val="single" w:sz="4" w:space="0" w:color="000000"/>
              <w:right w:val="single" w:sz="4" w:space="0" w:color="000000"/>
            </w:tcBorders>
          </w:tcPr>
          <w:p>
            <w:pPr>
              <w:pStyle w:val="TableParagraph"/>
              <w:spacing w:line="256" w:lineRule="auto" w:before="10"/>
              <w:ind w:left="550" w:right="800"/>
              <w:jc w:val="center"/>
              <w:rPr>
                <w:sz w:val="22"/>
              </w:rPr>
            </w:pPr>
            <w:r>
              <w:rPr>
                <w:spacing w:val="-2"/>
                <w:sz w:val="22"/>
              </w:rPr>
              <w:t>Решевский</w:t>
            </w:r>
            <w:r>
              <w:rPr>
                <w:spacing w:val="-12"/>
                <w:sz w:val="22"/>
              </w:rPr>
              <w:t> </w:t>
            </w:r>
            <w:r>
              <w:rPr>
                <w:spacing w:val="-2"/>
                <w:sz w:val="22"/>
              </w:rPr>
              <w:t>А. </w:t>
            </w:r>
            <w:r>
              <w:rPr>
                <w:sz w:val="22"/>
              </w:rPr>
              <w:t>Когут Э . Ященко Я. Конькова И. Карпова К</w:t>
            </w:r>
          </w:p>
        </w:tc>
        <w:tc>
          <w:tcPr>
            <w:tcW w:w="2132" w:type="dxa"/>
            <w:tcBorders>
              <w:left w:val="single" w:sz="4" w:space="0" w:color="000000"/>
              <w:right w:val="single" w:sz="4" w:space="0" w:color="000000"/>
            </w:tcBorders>
          </w:tcPr>
          <w:p>
            <w:pPr>
              <w:pStyle w:val="TableParagraph"/>
              <w:spacing w:before="10"/>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21"/>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tc>
        <w:tc>
          <w:tcPr>
            <w:tcW w:w="2072" w:type="dxa"/>
            <w:tcBorders>
              <w:left w:val="single" w:sz="4" w:space="0" w:color="000000"/>
            </w:tcBorders>
          </w:tcPr>
          <w:p>
            <w:pPr>
              <w:pStyle w:val="TableParagraph"/>
              <w:spacing w:line="256" w:lineRule="auto" w:before="10"/>
              <w:ind w:left="1" w:right="281"/>
              <w:rPr>
                <w:sz w:val="22"/>
              </w:rPr>
            </w:pPr>
            <w:r>
              <w:rPr>
                <w:sz w:val="22"/>
              </w:rPr>
              <w:t>Дмитриева Г.В., Исабекова Л.С, Балмуханова</w:t>
            </w:r>
            <w:r>
              <w:rPr>
                <w:spacing w:val="-14"/>
                <w:sz w:val="22"/>
              </w:rPr>
              <w:t> </w:t>
            </w:r>
            <w:r>
              <w:rPr>
                <w:sz w:val="22"/>
              </w:rPr>
              <w:t>М.М. Струминская Е.В, Полынина А.В,</w:t>
            </w:r>
          </w:p>
        </w:tc>
      </w:tr>
      <w:tr>
        <w:trPr>
          <w:trHeight w:val="1694" w:hRule="atLeast"/>
        </w:trPr>
        <w:tc>
          <w:tcPr>
            <w:tcW w:w="555" w:type="dxa"/>
            <w:tcBorders>
              <w:right w:val="single" w:sz="4" w:space="0" w:color="000000"/>
            </w:tcBorders>
          </w:tcPr>
          <w:p>
            <w:pPr>
              <w:pStyle w:val="TableParagraph"/>
              <w:spacing w:before="15"/>
              <w:ind w:left="0" w:right="77"/>
              <w:jc w:val="right"/>
              <w:rPr>
                <w:sz w:val="22"/>
              </w:rPr>
            </w:pPr>
            <w:r>
              <w:rPr>
                <w:spacing w:val="-5"/>
                <w:sz w:val="22"/>
              </w:rPr>
              <w:t>11</w:t>
            </w:r>
          </w:p>
        </w:tc>
        <w:tc>
          <w:tcPr>
            <w:tcW w:w="749" w:type="dxa"/>
            <w:tcBorders>
              <w:left w:val="single" w:sz="4" w:space="0" w:color="000000"/>
              <w:right w:val="single" w:sz="4" w:space="0" w:color="000000"/>
            </w:tcBorders>
          </w:tcPr>
          <w:p>
            <w:pPr>
              <w:pStyle w:val="TableParagraph"/>
              <w:spacing w:before="15"/>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5"/>
              <w:ind w:left="1"/>
              <w:rPr>
                <w:sz w:val="22"/>
              </w:rPr>
            </w:pPr>
            <w:r>
              <w:rPr>
                <w:sz w:val="22"/>
              </w:rPr>
              <w:t>Районный</w:t>
            </w:r>
            <w:r>
              <w:rPr>
                <w:spacing w:val="-11"/>
                <w:sz w:val="22"/>
              </w:rPr>
              <w:t> </w:t>
            </w:r>
            <w:r>
              <w:rPr>
                <w:sz w:val="22"/>
              </w:rPr>
              <w:t>этап</w:t>
            </w:r>
            <w:r>
              <w:rPr>
                <w:spacing w:val="-13"/>
                <w:sz w:val="22"/>
              </w:rPr>
              <w:t> </w:t>
            </w:r>
            <w:r>
              <w:rPr>
                <w:sz w:val="22"/>
              </w:rPr>
              <w:t>олимпиады</w:t>
            </w:r>
            <w:r>
              <w:rPr>
                <w:spacing w:val="-13"/>
                <w:sz w:val="22"/>
              </w:rPr>
              <w:t> </w:t>
            </w:r>
            <w:r>
              <w:rPr>
                <w:sz w:val="22"/>
              </w:rPr>
              <w:t>" Дарын« среди 7 классов</w:t>
            </w:r>
          </w:p>
        </w:tc>
        <w:tc>
          <w:tcPr>
            <w:tcW w:w="2881" w:type="dxa"/>
            <w:tcBorders>
              <w:left w:val="single" w:sz="4" w:space="0" w:color="000000"/>
              <w:right w:val="single" w:sz="4" w:space="0" w:color="000000"/>
            </w:tcBorders>
          </w:tcPr>
          <w:p>
            <w:pPr>
              <w:pStyle w:val="TableParagraph"/>
              <w:spacing w:line="254" w:lineRule="auto" w:before="15"/>
              <w:ind w:left="548" w:right="797" w:hanging="1"/>
              <w:jc w:val="center"/>
              <w:rPr>
                <w:sz w:val="22"/>
              </w:rPr>
            </w:pPr>
            <w:r>
              <w:rPr>
                <w:sz w:val="22"/>
              </w:rPr>
              <w:t>Исмаилова И. Телицина А. язык,</w:t>
            </w:r>
            <w:r>
              <w:rPr>
                <w:spacing w:val="-14"/>
                <w:sz w:val="22"/>
              </w:rPr>
              <w:t> </w:t>
            </w:r>
            <w:r>
              <w:rPr>
                <w:sz w:val="22"/>
              </w:rPr>
              <w:t>Эрфурт</w:t>
            </w:r>
            <w:r>
              <w:rPr>
                <w:spacing w:val="-14"/>
                <w:sz w:val="22"/>
              </w:rPr>
              <w:t> </w:t>
            </w:r>
            <w:r>
              <w:rPr>
                <w:sz w:val="22"/>
              </w:rPr>
              <w:t>Д.</w:t>
            </w:r>
          </w:p>
          <w:p>
            <w:pPr>
              <w:pStyle w:val="TableParagraph"/>
              <w:spacing w:line="256" w:lineRule="auto" w:before="2"/>
              <w:ind w:left="356" w:right="667"/>
              <w:jc w:val="center"/>
              <w:rPr>
                <w:sz w:val="22"/>
              </w:rPr>
            </w:pPr>
            <w:r>
              <w:rPr>
                <w:sz w:val="22"/>
              </w:rPr>
              <w:t>Нурмагамбетова</w:t>
            </w:r>
            <w:r>
              <w:rPr>
                <w:spacing w:val="-14"/>
                <w:sz w:val="22"/>
              </w:rPr>
              <w:t> </w:t>
            </w:r>
            <w:r>
              <w:rPr>
                <w:sz w:val="22"/>
              </w:rPr>
              <w:t>А. Ахметжанова Э. Обиюх Я.</w:t>
            </w:r>
          </w:p>
        </w:tc>
        <w:tc>
          <w:tcPr>
            <w:tcW w:w="2132" w:type="dxa"/>
            <w:tcBorders>
              <w:left w:val="single" w:sz="4" w:space="0" w:color="000000"/>
              <w:right w:val="single" w:sz="4" w:space="0" w:color="000000"/>
            </w:tcBorders>
          </w:tcPr>
          <w:p>
            <w:pPr>
              <w:pStyle w:val="TableParagraph"/>
              <w:spacing w:before="15"/>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20"/>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tc>
        <w:tc>
          <w:tcPr>
            <w:tcW w:w="2072" w:type="dxa"/>
            <w:tcBorders>
              <w:left w:val="single" w:sz="4" w:space="0" w:color="000000"/>
            </w:tcBorders>
          </w:tcPr>
          <w:p>
            <w:pPr>
              <w:pStyle w:val="TableParagraph"/>
              <w:spacing w:line="254" w:lineRule="auto" w:before="15"/>
              <w:ind w:left="1" w:right="77"/>
              <w:rPr>
                <w:sz w:val="22"/>
              </w:rPr>
            </w:pPr>
            <w:r>
              <w:rPr>
                <w:sz w:val="22"/>
              </w:rPr>
              <w:t>Хадыр</w:t>
            </w:r>
            <w:r>
              <w:rPr>
                <w:spacing w:val="-14"/>
                <w:sz w:val="22"/>
              </w:rPr>
              <w:t> </w:t>
            </w:r>
            <w:r>
              <w:rPr>
                <w:sz w:val="22"/>
              </w:rPr>
              <w:t>А.,Дмитриева Г.В, Смагулова З.К, Менбаева Г.Х,</w:t>
            </w:r>
          </w:p>
        </w:tc>
      </w:tr>
      <w:tr>
        <w:trPr>
          <w:trHeight w:val="618" w:hRule="atLeast"/>
        </w:trPr>
        <w:tc>
          <w:tcPr>
            <w:tcW w:w="555" w:type="dxa"/>
            <w:tcBorders>
              <w:right w:val="single" w:sz="4" w:space="0" w:color="000000"/>
            </w:tcBorders>
          </w:tcPr>
          <w:p>
            <w:pPr>
              <w:pStyle w:val="TableParagraph"/>
              <w:spacing w:before="15"/>
              <w:ind w:left="0" w:right="77"/>
              <w:jc w:val="right"/>
              <w:rPr>
                <w:sz w:val="22"/>
              </w:rPr>
            </w:pPr>
            <w:r>
              <w:rPr>
                <w:spacing w:val="-5"/>
                <w:sz w:val="22"/>
              </w:rPr>
              <w:t>12</w:t>
            </w:r>
          </w:p>
        </w:tc>
        <w:tc>
          <w:tcPr>
            <w:tcW w:w="749" w:type="dxa"/>
            <w:tcBorders>
              <w:left w:val="single" w:sz="4" w:space="0" w:color="000000"/>
              <w:right w:val="single" w:sz="4" w:space="0" w:color="000000"/>
            </w:tcBorders>
          </w:tcPr>
          <w:p>
            <w:pPr>
              <w:pStyle w:val="TableParagraph"/>
              <w:spacing w:before="15"/>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5"/>
              <w:ind w:left="1"/>
              <w:rPr>
                <w:sz w:val="22"/>
              </w:rPr>
            </w:pPr>
            <w:r>
              <w:rPr>
                <w:sz w:val="22"/>
              </w:rPr>
              <w:t>Районный этап предметной олимпиады</w:t>
            </w:r>
            <w:r>
              <w:rPr>
                <w:spacing w:val="-14"/>
                <w:sz w:val="22"/>
              </w:rPr>
              <w:t> </w:t>
            </w:r>
            <w:r>
              <w:rPr>
                <w:sz w:val="22"/>
              </w:rPr>
              <w:t>"Дарын«-8</w:t>
            </w:r>
            <w:r>
              <w:rPr>
                <w:spacing w:val="-14"/>
                <w:sz w:val="22"/>
              </w:rPr>
              <w:t> </w:t>
            </w:r>
            <w:r>
              <w:rPr>
                <w:sz w:val="22"/>
              </w:rPr>
              <w:t>классы</w:t>
            </w:r>
          </w:p>
        </w:tc>
        <w:tc>
          <w:tcPr>
            <w:tcW w:w="2881" w:type="dxa"/>
            <w:tcBorders>
              <w:left w:val="single" w:sz="4" w:space="0" w:color="000000"/>
              <w:right w:val="single" w:sz="4" w:space="0" w:color="000000"/>
            </w:tcBorders>
          </w:tcPr>
          <w:p>
            <w:pPr>
              <w:pStyle w:val="TableParagraph"/>
              <w:spacing w:line="254" w:lineRule="auto" w:before="15"/>
              <w:ind w:left="673" w:right="932" w:hanging="39"/>
              <w:rPr>
                <w:sz w:val="22"/>
              </w:rPr>
            </w:pPr>
            <w:r>
              <w:rPr>
                <w:sz w:val="22"/>
              </w:rPr>
              <w:t>Карпыкбай</w:t>
            </w:r>
            <w:r>
              <w:rPr>
                <w:spacing w:val="-14"/>
                <w:sz w:val="22"/>
              </w:rPr>
              <w:t> </w:t>
            </w:r>
            <w:r>
              <w:rPr>
                <w:sz w:val="22"/>
              </w:rPr>
              <w:t>Т. Воронкова</w:t>
            </w:r>
            <w:r>
              <w:rPr>
                <w:spacing w:val="-8"/>
                <w:sz w:val="22"/>
              </w:rPr>
              <w:t> </w:t>
            </w:r>
            <w:r>
              <w:rPr>
                <w:spacing w:val="-10"/>
                <w:sz w:val="22"/>
              </w:rPr>
              <w:t>Л</w:t>
            </w:r>
          </w:p>
        </w:tc>
        <w:tc>
          <w:tcPr>
            <w:tcW w:w="2132" w:type="dxa"/>
            <w:tcBorders>
              <w:left w:val="single" w:sz="4" w:space="0" w:color="000000"/>
              <w:right w:val="single" w:sz="4" w:space="0" w:color="000000"/>
            </w:tcBorders>
          </w:tcPr>
          <w:p>
            <w:pPr>
              <w:pStyle w:val="TableParagraph"/>
              <w:spacing w:before="15"/>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tc>
        <w:tc>
          <w:tcPr>
            <w:tcW w:w="2072" w:type="dxa"/>
            <w:tcBorders>
              <w:left w:val="single" w:sz="4" w:space="0" w:color="000000"/>
            </w:tcBorders>
          </w:tcPr>
          <w:p>
            <w:pPr>
              <w:pStyle w:val="TableParagraph"/>
              <w:spacing w:line="254" w:lineRule="auto" w:before="15"/>
              <w:ind w:left="1" w:right="614"/>
              <w:rPr>
                <w:sz w:val="22"/>
              </w:rPr>
            </w:pPr>
            <w:r>
              <w:rPr>
                <w:sz w:val="22"/>
              </w:rPr>
              <w:t>Манасова</w:t>
            </w:r>
            <w:r>
              <w:rPr>
                <w:spacing w:val="-14"/>
                <w:sz w:val="22"/>
              </w:rPr>
              <w:t> </w:t>
            </w:r>
            <w:r>
              <w:rPr>
                <w:sz w:val="22"/>
              </w:rPr>
              <w:t>А.С., Менбаева Г.Х,</w:t>
            </w:r>
          </w:p>
        </w:tc>
      </w:tr>
      <w:tr>
        <w:trPr>
          <w:trHeight w:val="1152" w:hRule="atLeast"/>
        </w:trPr>
        <w:tc>
          <w:tcPr>
            <w:tcW w:w="555" w:type="dxa"/>
            <w:tcBorders>
              <w:right w:val="single" w:sz="4" w:space="0" w:color="000000"/>
            </w:tcBorders>
          </w:tcPr>
          <w:p>
            <w:pPr>
              <w:pStyle w:val="TableParagraph"/>
              <w:spacing w:before="10"/>
              <w:ind w:left="0" w:right="77"/>
              <w:jc w:val="right"/>
              <w:rPr>
                <w:sz w:val="22"/>
              </w:rPr>
            </w:pPr>
            <w:r>
              <w:rPr>
                <w:spacing w:val="-5"/>
                <w:sz w:val="22"/>
              </w:rPr>
              <w:t>13</w:t>
            </w:r>
          </w:p>
        </w:tc>
        <w:tc>
          <w:tcPr>
            <w:tcW w:w="749" w:type="dxa"/>
            <w:tcBorders>
              <w:left w:val="single" w:sz="4" w:space="0" w:color="000000"/>
              <w:right w:val="single" w:sz="4" w:space="0" w:color="000000"/>
            </w:tcBorders>
          </w:tcPr>
          <w:p>
            <w:pPr>
              <w:pStyle w:val="TableParagraph"/>
              <w:spacing w:before="10"/>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0"/>
              <w:ind w:left="1"/>
              <w:rPr>
                <w:sz w:val="22"/>
              </w:rPr>
            </w:pPr>
            <w:r>
              <w:rPr>
                <w:sz w:val="22"/>
              </w:rPr>
              <w:t>Районный этап предметной олимпиады</w:t>
            </w:r>
            <w:r>
              <w:rPr>
                <w:spacing w:val="-14"/>
                <w:sz w:val="22"/>
              </w:rPr>
              <w:t> </w:t>
            </w:r>
            <w:r>
              <w:rPr>
                <w:sz w:val="22"/>
              </w:rPr>
              <w:t>среди</w:t>
            </w:r>
            <w:r>
              <w:rPr>
                <w:spacing w:val="-14"/>
                <w:sz w:val="22"/>
              </w:rPr>
              <w:t> </w:t>
            </w:r>
            <w:r>
              <w:rPr>
                <w:sz w:val="22"/>
              </w:rPr>
              <w:t>9-11</w:t>
            </w:r>
            <w:r>
              <w:rPr>
                <w:spacing w:val="-12"/>
                <w:sz w:val="22"/>
              </w:rPr>
              <w:t> </w:t>
            </w:r>
            <w:r>
              <w:rPr>
                <w:sz w:val="22"/>
              </w:rPr>
              <w:t>классов </w:t>
            </w:r>
            <w:r>
              <w:rPr>
                <w:spacing w:val="-4"/>
                <w:sz w:val="22"/>
              </w:rPr>
              <w:t>ЕМЦ</w:t>
            </w:r>
          </w:p>
        </w:tc>
        <w:tc>
          <w:tcPr>
            <w:tcW w:w="2881" w:type="dxa"/>
            <w:tcBorders>
              <w:left w:val="single" w:sz="4" w:space="0" w:color="000000"/>
              <w:right w:val="single" w:sz="4" w:space="0" w:color="000000"/>
            </w:tcBorders>
          </w:tcPr>
          <w:p>
            <w:pPr>
              <w:pStyle w:val="TableParagraph"/>
              <w:spacing w:line="254" w:lineRule="auto" w:before="10"/>
              <w:ind w:left="409" w:right="715" w:firstLine="57"/>
              <w:jc w:val="center"/>
              <w:rPr>
                <w:sz w:val="22"/>
              </w:rPr>
            </w:pPr>
            <w:r>
              <w:rPr>
                <w:sz w:val="22"/>
              </w:rPr>
              <w:t>Куцева Е. Ваганова В. Куцева А. Мухамедьярова</w:t>
            </w:r>
            <w:r>
              <w:rPr>
                <w:spacing w:val="-14"/>
                <w:sz w:val="22"/>
              </w:rPr>
              <w:t> </w:t>
            </w:r>
            <w:r>
              <w:rPr>
                <w:sz w:val="22"/>
              </w:rPr>
              <w:t>Д.</w:t>
            </w:r>
          </w:p>
        </w:tc>
        <w:tc>
          <w:tcPr>
            <w:tcW w:w="2132" w:type="dxa"/>
            <w:tcBorders>
              <w:left w:val="single" w:sz="4" w:space="0" w:color="000000"/>
              <w:right w:val="single" w:sz="4" w:space="0" w:color="000000"/>
            </w:tcBorders>
          </w:tcPr>
          <w:p>
            <w:pPr>
              <w:pStyle w:val="TableParagraph"/>
              <w:spacing w:before="10"/>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17"/>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5"/>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tc>
        <w:tc>
          <w:tcPr>
            <w:tcW w:w="2072" w:type="dxa"/>
            <w:tcBorders>
              <w:left w:val="single" w:sz="4" w:space="0" w:color="000000"/>
            </w:tcBorders>
          </w:tcPr>
          <w:p>
            <w:pPr>
              <w:pStyle w:val="TableParagraph"/>
              <w:spacing w:line="254" w:lineRule="auto" w:before="10"/>
              <w:ind w:left="1" w:right="370"/>
              <w:rPr>
                <w:sz w:val="22"/>
              </w:rPr>
            </w:pPr>
            <w:r>
              <w:rPr>
                <w:sz w:val="22"/>
              </w:rPr>
              <w:t>Струминская</w:t>
            </w:r>
            <w:r>
              <w:rPr>
                <w:spacing w:val="-14"/>
                <w:sz w:val="22"/>
              </w:rPr>
              <w:t> </w:t>
            </w:r>
            <w:r>
              <w:rPr>
                <w:sz w:val="22"/>
              </w:rPr>
              <w:t>Е.В, Марценюк В.Н,</w:t>
            </w:r>
          </w:p>
        </w:tc>
      </w:tr>
      <w:tr>
        <w:trPr>
          <w:trHeight w:val="446" w:hRule="atLeast"/>
        </w:trPr>
        <w:tc>
          <w:tcPr>
            <w:tcW w:w="555" w:type="dxa"/>
            <w:tcBorders>
              <w:right w:val="single" w:sz="4" w:space="0" w:color="000000"/>
            </w:tcBorders>
          </w:tcPr>
          <w:p>
            <w:pPr>
              <w:pStyle w:val="TableParagraph"/>
              <w:spacing w:before="10"/>
              <w:ind w:left="0" w:right="77"/>
              <w:jc w:val="right"/>
              <w:rPr>
                <w:sz w:val="22"/>
              </w:rPr>
            </w:pPr>
            <w:r>
              <w:rPr>
                <w:spacing w:val="-5"/>
                <w:sz w:val="22"/>
              </w:rPr>
              <w:t>14</w:t>
            </w:r>
          </w:p>
        </w:tc>
        <w:tc>
          <w:tcPr>
            <w:tcW w:w="749" w:type="dxa"/>
            <w:tcBorders>
              <w:left w:val="single" w:sz="4" w:space="0" w:color="000000"/>
              <w:right w:val="single" w:sz="4" w:space="0" w:color="000000"/>
            </w:tcBorders>
          </w:tcPr>
          <w:p>
            <w:pPr>
              <w:pStyle w:val="TableParagraph"/>
              <w:spacing w:before="10"/>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before="10"/>
              <w:ind w:left="1"/>
              <w:rPr>
                <w:sz w:val="22"/>
              </w:rPr>
            </w:pPr>
            <w:r>
              <w:rPr>
                <w:sz w:val="22"/>
              </w:rPr>
              <w:t>Районный</w:t>
            </w:r>
            <w:r>
              <w:rPr>
                <w:spacing w:val="-5"/>
                <w:sz w:val="22"/>
              </w:rPr>
              <w:t> </w:t>
            </w:r>
            <w:r>
              <w:rPr>
                <w:sz w:val="22"/>
              </w:rPr>
              <w:t>этап</w:t>
            </w:r>
            <w:r>
              <w:rPr>
                <w:spacing w:val="-4"/>
                <w:sz w:val="22"/>
              </w:rPr>
              <w:t> </w:t>
            </w:r>
            <w:r>
              <w:rPr>
                <w:spacing w:val="-2"/>
                <w:sz w:val="22"/>
              </w:rPr>
              <w:t>предметной</w:t>
            </w:r>
          </w:p>
        </w:tc>
        <w:tc>
          <w:tcPr>
            <w:tcW w:w="2881" w:type="dxa"/>
            <w:tcBorders>
              <w:left w:val="single" w:sz="4" w:space="0" w:color="000000"/>
              <w:right w:val="single" w:sz="4" w:space="0" w:color="000000"/>
            </w:tcBorders>
          </w:tcPr>
          <w:p>
            <w:pPr>
              <w:pStyle w:val="TableParagraph"/>
              <w:spacing w:before="10"/>
              <w:ind w:left="0" w:right="311"/>
              <w:jc w:val="center"/>
              <w:rPr>
                <w:sz w:val="22"/>
              </w:rPr>
            </w:pPr>
            <w:r>
              <w:rPr>
                <w:sz w:val="22"/>
              </w:rPr>
              <w:t>Федосеева</w:t>
            </w:r>
            <w:r>
              <w:rPr>
                <w:spacing w:val="-9"/>
                <w:sz w:val="22"/>
              </w:rPr>
              <w:t> </w:t>
            </w:r>
            <w:r>
              <w:rPr>
                <w:spacing w:val="-5"/>
                <w:sz w:val="22"/>
              </w:rPr>
              <w:t>В.</w:t>
            </w:r>
          </w:p>
        </w:tc>
        <w:tc>
          <w:tcPr>
            <w:tcW w:w="2132" w:type="dxa"/>
            <w:tcBorders>
              <w:left w:val="single" w:sz="4" w:space="0" w:color="000000"/>
              <w:right w:val="single" w:sz="4" w:space="0" w:color="000000"/>
            </w:tcBorders>
          </w:tcPr>
          <w:p>
            <w:pPr>
              <w:pStyle w:val="TableParagraph"/>
              <w:spacing w:before="10"/>
              <w:ind w:left="6"/>
              <w:rPr>
                <w:sz w:val="22"/>
              </w:rPr>
            </w:pPr>
            <w:r>
              <w:rPr>
                <w:sz w:val="22"/>
              </w:rPr>
              <w:t>Диплом</w:t>
            </w:r>
            <w:r>
              <w:rPr>
                <w:spacing w:val="-2"/>
                <w:sz w:val="22"/>
              </w:rPr>
              <w:t> </w:t>
            </w:r>
            <w:r>
              <w:rPr>
                <w:sz w:val="22"/>
              </w:rPr>
              <w:t>1 </w:t>
            </w:r>
            <w:r>
              <w:rPr>
                <w:spacing w:val="-2"/>
                <w:sz w:val="22"/>
              </w:rPr>
              <w:t>степени</w:t>
            </w:r>
          </w:p>
        </w:tc>
        <w:tc>
          <w:tcPr>
            <w:tcW w:w="2072" w:type="dxa"/>
            <w:tcBorders>
              <w:left w:val="single" w:sz="4" w:space="0" w:color="000000"/>
            </w:tcBorders>
          </w:tcPr>
          <w:p>
            <w:pPr>
              <w:pStyle w:val="TableParagraph"/>
              <w:spacing w:before="10"/>
              <w:ind w:left="1"/>
              <w:rPr>
                <w:sz w:val="22"/>
              </w:rPr>
            </w:pPr>
            <w:r>
              <w:rPr>
                <w:sz w:val="22"/>
              </w:rPr>
              <w:t>Манасова</w:t>
            </w:r>
            <w:r>
              <w:rPr>
                <w:spacing w:val="-4"/>
                <w:sz w:val="22"/>
              </w:rPr>
              <w:t> </w:t>
            </w:r>
            <w:r>
              <w:rPr>
                <w:sz w:val="22"/>
              </w:rPr>
              <w:t>А.С,</w:t>
            </w:r>
            <w:r>
              <w:rPr>
                <w:spacing w:val="-1"/>
                <w:sz w:val="22"/>
              </w:rPr>
              <w:t> </w:t>
            </w:r>
            <w:r>
              <w:rPr>
                <w:spacing w:val="-4"/>
                <w:sz w:val="22"/>
              </w:rPr>
              <w:t>Егерь</w:t>
            </w:r>
          </w:p>
        </w:tc>
      </w:tr>
    </w:tbl>
    <w:p>
      <w:pPr>
        <w:pStyle w:val="TableParagraph"/>
        <w:spacing w:after="0"/>
        <w:rPr>
          <w:sz w:val="22"/>
        </w:rPr>
        <w:sectPr>
          <w:type w:val="continuous"/>
          <w:pgSz w:w="11910" w:h="16840"/>
          <w:pgMar w:header="0" w:footer="851" w:top="960" w:bottom="1180" w:left="141" w:right="0"/>
        </w:sectPr>
      </w:pPr>
    </w:p>
    <w:tbl>
      <w:tblPr>
        <w:tblW w:w="0" w:type="auto"/>
        <w:jc w:val="left"/>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55"/>
        <w:gridCol w:w="749"/>
        <w:gridCol w:w="2954"/>
        <w:gridCol w:w="2881"/>
        <w:gridCol w:w="2132"/>
        <w:gridCol w:w="2072"/>
      </w:tblGrid>
      <w:tr>
        <w:trPr>
          <w:trHeight w:val="2501" w:hRule="atLeast"/>
        </w:trPr>
        <w:tc>
          <w:tcPr>
            <w:tcW w:w="555" w:type="dxa"/>
            <w:tcBorders>
              <w:right w:val="single" w:sz="4" w:space="0" w:color="000000"/>
            </w:tcBorders>
          </w:tcPr>
          <w:p>
            <w:pPr>
              <w:pStyle w:val="TableParagraph"/>
              <w:ind w:left="0"/>
              <w:rPr>
                <w:sz w:val="22"/>
              </w:rPr>
            </w:pPr>
          </w:p>
        </w:tc>
        <w:tc>
          <w:tcPr>
            <w:tcW w:w="749" w:type="dxa"/>
            <w:tcBorders>
              <w:left w:val="single" w:sz="4" w:space="0" w:color="000000"/>
              <w:right w:val="single" w:sz="4" w:space="0" w:color="000000"/>
            </w:tcBorders>
          </w:tcPr>
          <w:p>
            <w:pPr>
              <w:pStyle w:val="TableParagraph"/>
              <w:ind w:left="0"/>
              <w:rPr>
                <w:sz w:val="22"/>
              </w:rPr>
            </w:pPr>
          </w:p>
        </w:tc>
        <w:tc>
          <w:tcPr>
            <w:tcW w:w="2954" w:type="dxa"/>
            <w:tcBorders>
              <w:left w:val="single" w:sz="4" w:space="0" w:color="000000"/>
              <w:right w:val="single" w:sz="4" w:space="0" w:color="000000"/>
            </w:tcBorders>
          </w:tcPr>
          <w:p>
            <w:pPr>
              <w:pStyle w:val="TableParagraph"/>
              <w:spacing w:line="254" w:lineRule="auto" w:before="10"/>
              <w:ind w:left="1"/>
              <w:rPr>
                <w:sz w:val="22"/>
              </w:rPr>
            </w:pPr>
            <w:r>
              <w:rPr>
                <w:sz w:val="22"/>
              </w:rPr>
              <w:t>олимпиады</w:t>
            </w:r>
            <w:r>
              <w:rPr>
                <w:spacing w:val="-14"/>
                <w:sz w:val="22"/>
              </w:rPr>
              <w:t> </w:t>
            </w:r>
            <w:r>
              <w:rPr>
                <w:sz w:val="22"/>
              </w:rPr>
              <w:t>среди</w:t>
            </w:r>
            <w:r>
              <w:rPr>
                <w:spacing w:val="-13"/>
                <w:sz w:val="22"/>
              </w:rPr>
              <w:t> </w:t>
            </w:r>
            <w:r>
              <w:rPr>
                <w:sz w:val="22"/>
              </w:rPr>
              <w:t>9-11</w:t>
            </w:r>
            <w:r>
              <w:rPr>
                <w:spacing w:val="-13"/>
                <w:sz w:val="22"/>
              </w:rPr>
              <w:t> </w:t>
            </w:r>
            <w:r>
              <w:rPr>
                <w:sz w:val="22"/>
              </w:rPr>
              <w:t>классов </w:t>
            </w:r>
            <w:r>
              <w:rPr>
                <w:spacing w:val="-4"/>
                <w:sz w:val="22"/>
              </w:rPr>
              <w:t>ОГН</w:t>
            </w:r>
          </w:p>
        </w:tc>
        <w:tc>
          <w:tcPr>
            <w:tcW w:w="2881" w:type="dxa"/>
            <w:tcBorders>
              <w:left w:val="single" w:sz="4" w:space="0" w:color="000000"/>
              <w:right w:val="single" w:sz="4" w:space="0" w:color="000000"/>
            </w:tcBorders>
          </w:tcPr>
          <w:p>
            <w:pPr>
              <w:pStyle w:val="TableParagraph"/>
              <w:spacing w:line="256" w:lineRule="auto" w:before="10"/>
              <w:ind w:left="500" w:right="807"/>
              <w:jc w:val="center"/>
              <w:rPr>
                <w:sz w:val="22"/>
              </w:rPr>
            </w:pPr>
            <w:r>
              <w:rPr>
                <w:sz w:val="22"/>
              </w:rPr>
              <w:t>Искакова Д. Гайворонская</w:t>
            </w:r>
            <w:r>
              <w:rPr>
                <w:spacing w:val="-14"/>
                <w:sz w:val="22"/>
              </w:rPr>
              <w:t> </w:t>
            </w:r>
            <w:r>
              <w:rPr>
                <w:sz w:val="22"/>
              </w:rPr>
              <w:t>А. Николаева К Трубицына С. Лапаева В. Васильева С. Исмаилова С. Ситарчук А. Рымбек З</w:t>
            </w:r>
          </w:p>
        </w:tc>
        <w:tc>
          <w:tcPr>
            <w:tcW w:w="2132" w:type="dxa"/>
            <w:tcBorders>
              <w:left w:val="single" w:sz="4" w:space="0" w:color="000000"/>
              <w:right w:val="single" w:sz="4" w:space="0" w:color="000000"/>
            </w:tcBorders>
          </w:tcPr>
          <w:p>
            <w:pPr>
              <w:pStyle w:val="TableParagraph"/>
              <w:spacing w:before="10"/>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21"/>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15"/>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17"/>
              <w:ind w:left="6"/>
              <w:rPr>
                <w:sz w:val="22"/>
              </w:rPr>
            </w:pPr>
            <w:r>
              <w:rPr>
                <w:sz w:val="22"/>
              </w:rPr>
              <w:t>Диплом 2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20"/>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tc>
        <w:tc>
          <w:tcPr>
            <w:tcW w:w="2072" w:type="dxa"/>
            <w:tcBorders>
              <w:left w:val="single" w:sz="4" w:space="0" w:color="000000"/>
            </w:tcBorders>
          </w:tcPr>
          <w:p>
            <w:pPr>
              <w:pStyle w:val="TableParagraph"/>
              <w:spacing w:line="256" w:lineRule="auto" w:before="10"/>
              <w:ind w:left="1"/>
              <w:rPr>
                <w:sz w:val="22"/>
              </w:rPr>
            </w:pPr>
            <w:r>
              <w:rPr>
                <w:sz w:val="22"/>
              </w:rPr>
              <w:t>А.В,</w:t>
            </w:r>
            <w:r>
              <w:rPr>
                <w:spacing w:val="-14"/>
                <w:sz w:val="22"/>
              </w:rPr>
              <w:t> </w:t>
            </w:r>
            <w:r>
              <w:rPr>
                <w:sz w:val="22"/>
              </w:rPr>
              <w:t>Воронкова</w:t>
            </w:r>
            <w:r>
              <w:rPr>
                <w:spacing w:val="-14"/>
                <w:sz w:val="22"/>
              </w:rPr>
              <w:t> </w:t>
            </w:r>
            <w:r>
              <w:rPr>
                <w:sz w:val="22"/>
              </w:rPr>
              <w:t>С.В, Балмуханова М.М, Яковлев</w:t>
            </w:r>
            <w:r>
              <w:rPr>
                <w:spacing w:val="-10"/>
                <w:sz w:val="22"/>
              </w:rPr>
              <w:t> </w:t>
            </w:r>
            <w:r>
              <w:rPr>
                <w:sz w:val="22"/>
              </w:rPr>
              <w:t>Е.В,Шоман </w:t>
            </w:r>
            <w:r>
              <w:rPr>
                <w:spacing w:val="-2"/>
                <w:sz w:val="22"/>
              </w:rPr>
              <w:t>Г.Ержанова </w:t>
            </w:r>
            <w:r>
              <w:rPr>
                <w:sz w:val="22"/>
              </w:rPr>
              <w:t>Г.А.Смагулова З.К</w:t>
            </w:r>
          </w:p>
        </w:tc>
      </w:tr>
      <w:tr>
        <w:trPr>
          <w:trHeight w:val="619" w:hRule="atLeast"/>
        </w:trPr>
        <w:tc>
          <w:tcPr>
            <w:tcW w:w="555" w:type="dxa"/>
            <w:tcBorders>
              <w:right w:val="single" w:sz="4" w:space="0" w:color="000000"/>
            </w:tcBorders>
          </w:tcPr>
          <w:p>
            <w:pPr>
              <w:pStyle w:val="TableParagraph"/>
              <w:spacing w:before="15"/>
              <w:ind w:left="167"/>
              <w:jc w:val="center"/>
              <w:rPr>
                <w:sz w:val="22"/>
              </w:rPr>
            </w:pPr>
            <w:r>
              <w:rPr>
                <w:spacing w:val="-5"/>
                <w:sz w:val="22"/>
              </w:rPr>
              <w:t>15</w:t>
            </w:r>
          </w:p>
        </w:tc>
        <w:tc>
          <w:tcPr>
            <w:tcW w:w="749" w:type="dxa"/>
            <w:tcBorders>
              <w:left w:val="single" w:sz="4" w:space="0" w:color="000000"/>
              <w:right w:val="single" w:sz="4" w:space="0" w:color="000000"/>
            </w:tcBorders>
          </w:tcPr>
          <w:p>
            <w:pPr>
              <w:pStyle w:val="TableParagraph"/>
              <w:spacing w:before="15"/>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5"/>
              <w:ind w:left="1"/>
              <w:rPr>
                <w:sz w:val="22"/>
              </w:rPr>
            </w:pPr>
            <w:r>
              <w:rPr>
                <w:sz w:val="22"/>
              </w:rPr>
              <w:t>Районная</w:t>
            </w:r>
            <w:r>
              <w:rPr>
                <w:spacing w:val="-14"/>
                <w:sz w:val="22"/>
              </w:rPr>
              <w:t> </w:t>
            </w:r>
            <w:r>
              <w:rPr>
                <w:sz w:val="22"/>
              </w:rPr>
              <w:t>олимпиада</w:t>
            </w:r>
            <w:r>
              <w:rPr>
                <w:spacing w:val="-13"/>
                <w:sz w:val="22"/>
              </w:rPr>
              <w:t> </w:t>
            </w:r>
            <w:r>
              <w:rPr>
                <w:sz w:val="22"/>
              </w:rPr>
              <w:t>"</w:t>
            </w:r>
            <w:r>
              <w:rPr>
                <w:spacing w:val="-13"/>
                <w:sz w:val="22"/>
              </w:rPr>
              <w:t> </w:t>
            </w:r>
            <w:r>
              <w:rPr>
                <w:sz w:val="22"/>
              </w:rPr>
              <w:t>Алтын </w:t>
            </w:r>
            <w:r>
              <w:rPr>
                <w:spacing w:val="-4"/>
                <w:sz w:val="22"/>
              </w:rPr>
              <w:t>сақа</w:t>
            </w:r>
          </w:p>
        </w:tc>
        <w:tc>
          <w:tcPr>
            <w:tcW w:w="2881" w:type="dxa"/>
            <w:tcBorders>
              <w:left w:val="single" w:sz="4" w:space="0" w:color="000000"/>
              <w:right w:val="single" w:sz="4" w:space="0" w:color="000000"/>
            </w:tcBorders>
          </w:tcPr>
          <w:p>
            <w:pPr>
              <w:pStyle w:val="TableParagraph"/>
              <w:spacing w:line="254" w:lineRule="auto" w:before="15"/>
              <w:ind w:left="447" w:right="677" w:hanging="15"/>
              <w:rPr>
                <w:sz w:val="22"/>
              </w:rPr>
            </w:pPr>
            <w:r>
              <w:rPr>
                <w:sz w:val="22"/>
              </w:rPr>
              <w:t>Зарифулин</w:t>
            </w:r>
            <w:r>
              <w:rPr>
                <w:spacing w:val="-14"/>
                <w:sz w:val="22"/>
              </w:rPr>
              <w:t> </w:t>
            </w:r>
            <w:r>
              <w:rPr>
                <w:sz w:val="22"/>
              </w:rPr>
              <w:t>Эмиль, Артемьев Андрей</w:t>
            </w:r>
          </w:p>
        </w:tc>
        <w:tc>
          <w:tcPr>
            <w:tcW w:w="2132" w:type="dxa"/>
            <w:tcBorders>
              <w:left w:val="single" w:sz="4" w:space="0" w:color="000000"/>
              <w:right w:val="single" w:sz="4" w:space="0" w:color="000000"/>
            </w:tcBorders>
          </w:tcPr>
          <w:p>
            <w:pPr>
              <w:pStyle w:val="TableParagraph"/>
              <w:spacing w:before="15"/>
              <w:ind w:left="6"/>
              <w:rPr>
                <w:sz w:val="22"/>
              </w:rPr>
            </w:pPr>
            <w:r>
              <w:rPr>
                <w:sz w:val="22"/>
              </w:rPr>
              <w:t>Диплом</w:t>
            </w:r>
            <w:r>
              <w:rPr>
                <w:spacing w:val="-2"/>
                <w:sz w:val="22"/>
              </w:rPr>
              <w:t> </w:t>
            </w:r>
            <w:r>
              <w:rPr>
                <w:sz w:val="22"/>
              </w:rPr>
              <w:t>1</w:t>
            </w:r>
            <w:r>
              <w:rPr>
                <w:spacing w:val="2"/>
                <w:sz w:val="22"/>
              </w:rPr>
              <w:t>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2 </w:t>
            </w:r>
            <w:r>
              <w:rPr>
                <w:spacing w:val="-2"/>
                <w:sz w:val="22"/>
              </w:rPr>
              <w:t>степени</w:t>
            </w:r>
          </w:p>
        </w:tc>
        <w:tc>
          <w:tcPr>
            <w:tcW w:w="2072" w:type="dxa"/>
            <w:tcBorders>
              <w:left w:val="single" w:sz="4" w:space="0" w:color="000000"/>
            </w:tcBorders>
          </w:tcPr>
          <w:p>
            <w:pPr>
              <w:pStyle w:val="TableParagraph"/>
              <w:spacing w:line="254" w:lineRule="auto" w:before="15"/>
              <w:ind w:left="1"/>
              <w:rPr>
                <w:sz w:val="22"/>
              </w:rPr>
            </w:pPr>
            <w:r>
              <w:rPr>
                <w:sz w:val="22"/>
              </w:rPr>
              <w:t>Сенчило А.Н, Нурсеитова</w:t>
            </w:r>
            <w:r>
              <w:rPr>
                <w:spacing w:val="-14"/>
                <w:sz w:val="22"/>
              </w:rPr>
              <w:t> </w:t>
            </w:r>
            <w:r>
              <w:rPr>
                <w:sz w:val="22"/>
              </w:rPr>
              <w:t>С.Д</w:t>
            </w:r>
          </w:p>
        </w:tc>
      </w:tr>
      <w:tr>
        <w:trPr>
          <w:trHeight w:val="1152" w:hRule="atLeast"/>
        </w:trPr>
        <w:tc>
          <w:tcPr>
            <w:tcW w:w="555" w:type="dxa"/>
            <w:tcBorders>
              <w:right w:val="single" w:sz="4" w:space="0" w:color="000000"/>
            </w:tcBorders>
          </w:tcPr>
          <w:p>
            <w:pPr>
              <w:pStyle w:val="TableParagraph"/>
              <w:spacing w:before="11"/>
              <w:ind w:left="167"/>
              <w:jc w:val="center"/>
              <w:rPr>
                <w:sz w:val="22"/>
              </w:rPr>
            </w:pPr>
            <w:r>
              <w:rPr>
                <w:spacing w:val="-5"/>
                <w:sz w:val="22"/>
              </w:rPr>
              <w:t>16</w:t>
            </w:r>
          </w:p>
        </w:tc>
        <w:tc>
          <w:tcPr>
            <w:tcW w:w="749" w:type="dxa"/>
            <w:tcBorders>
              <w:left w:val="single" w:sz="4" w:space="0" w:color="000000"/>
              <w:right w:val="single" w:sz="4" w:space="0" w:color="000000"/>
            </w:tcBorders>
          </w:tcPr>
          <w:p>
            <w:pPr>
              <w:pStyle w:val="TableParagraph"/>
              <w:spacing w:before="11"/>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1"/>
              <w:ind w:left="1" w:right="203"/>
              <w:rPr>
                <w:sz w:val="22"/>
              </w:rPr>
            </w:pPr>
            <w:r>
              <w:rPr>
                <w:sz w:val="22"/>
              </w:rPr>
              <w:t>Районный этап лингвистической</w:t>
            </w:r>
            <w:r>
              <w:rPr>
                <w:spacing w:val="-14"/>
                <w:sz w:val="22"/>
              </w:rPr>
              <w:t> </w:t>
            </w:r>
            <w:r>
              <w:rPr>
                <w:sz w:val="22"/>
              </w:rPr>
              <w:t>олимпиады</w:t>
            </w:r>
          </w:p>
        </w:tc>
        <w:tc>
          <w:tcPr>
            <w:tcW w:w="2881" w:type="dxa"/>
            <w:tcBorders>
              <w:left w:val="single" w:sz="4" w:space="0" w:color="000000"/>
              <w:right w:val="single" w:sz="4" w:space="0" w:color="000000"/>
            </w:tcBorders>
          </w:tcPr>
          <w:p>
            <w:pPr>
              <w:pStyle w:val="TableParagraph"/>
              <w:spacing w:line="254" w:lineRule="auto" w:before="11"/>
              <w:ind w:left="164" w:right="471" w:hanging="6"/>
              <w:jc w:val="center"/>
              <w:rPr>
                <w:sz w:val="22"/>
              </w:rPr>
            </w:pPr>
            <w:r>
              <w:rPr>
                <w:sz w:val="22"/>
              </w:rPr>
              <w:t>Ситарчук Анастасия, Николаева Ксения Трубицына София Мухамедьярова</w:t>
            </w:r>
            <w:r>
              <w:rPr>
                <w:spacing w:val="-14"/>
                <w:sz w:val="22"/>
              </w:rPr>
              <w:t> </w:t>
            </w:r>
            <w:r>
              <w:rPr>
                <w:sz w:val="22"/>
              </w:rPr>
              <w:t>Динара</w:t>
            </w:r>
          </w:p>
        </w:tc>
        <w:tc>
          <w:tcPr>
            <w:tcW w:w="2132" w:type="dxa"/>
            <w:tcBorders>
              <w:left w:val="single" w:sz="4" w:space="0" w:color="000000"/>
              <w:right w:val="single" w:sz="4" w:space="0" w:color="000000"/>
            </w:tcBorders>
          </w:tcPr>
          <w:p>
            <w:pPr>
              <w:pStyle w:val="TableParagraph"/>
              <w:spacing w:before="11"/>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5"/>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tc>
        <w:tc>
          <w:tcPr>
            <w:tcW w:w="2072" w:type="dxa"/>
            <w:tcBorders>
              <w:left w:val="single" w:sz="4" w:space="0" w:color="000000"/>
            </w:tcBorders>
          </w:tcPr>
          <w:p>
            <w:pPr>
              <w:pStyle w:val="TableParagraph"/>
              <w:spacing w:line="254" w:lineRule="auto" w:before="11"/>
              <w:ind w:left="1"/>
              <w:rPr>
                <w:sz w:val="22"/>
              </w:rPr>
            </w:pPr>
            <w:r>
              <w:rPr>
                <w:sz w:val="22"/>
              </w:rPr>
              <w:t>Смагулова Зульфия Кенжебаевна и Ержанова</w:t>
            </w:r>
            <w:r>
              <w:rPr>
                <w:spacing w:val="-14"/>
                <w:sz w:val="22"/>
              </w:rPr>
              <w:t> </w:t>
            </w:r>
            <w:r>
              <w:rPr>
                <w:sz w:val="22"/>
              </w:rPr>
              <w:t>Гульжанат </w:t>
            </w:r>
            <w:r>
              <w:rPr>
                <w:spacing w:val="-2"/>
                <w:sz w:val="22"/>
              </w:rPr>
              <w:t>Атбасаровна</w:t>
            </w:r>
          </w:p>
        </w:tc>
      </w:tr>
      <w:tr>
        <w:trPr>
          <w:trHeight w:val="1963" w:hRule="atLeast"/>
        </w:trPr>
        <w:tc>
          <w:tcPr>
            <w:tcW w:w="555" w:type="dxa"/>
            <w:tcBorders>
              <w:right w:val="single" w:sz="4" w:space="0" w:color="000000"/>
            </w:tcBorders>
          </w:tcPr>
          <w:p>
            <w:pPr>
              <w:pStyle w:val="TableParagraph"/>
              <w:spacing w:before="10"/>
              <w:ind w:left="167"/>
              <w:jc w:val="center"/>
              <w:rPr>
                <w:sz w:val="22"/>
              </w:rPr>
            </w:pPr>
            <w:r>
              <w:rPr>
                <w:spacing w:val="-5"/>
                <w:sz w:val="22"/>
              </w:rPr>
              <w:t>17</w:t>
            </w:r>
          </w:p>
        </w:tc>
        <w:tc>
          <w:tcPr>
            <w:tcW w:w="749" w:type="dxa"/>
            <w:tcBorders>
              <w:left w:val="single" w:sz="4" w:space="0" w:color="000000"/>
              <w:right w:val="single" w:sz="4" w:space="0" w:color="000000"/>
            </w:tcBorders>
          </w:tcPr>
          <w:p>
            <w:pPr>
              <w:pStyle w:val="TableParagraph"/>
              <w:spacing w:before="10"/>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9" w:lineRule="auto" w:before="10"/>
              <w:ind w:left="1"/>
              <w:rPr>
                <w:sz w:val="22"/>
              </w:rPr>
            </w:pPr>
            <w:r>
              <w:rPr>
                <w:sz w:val="22"/>
              </w:rPr>
              <w:t>Районные</w:t>
            </w:r>
            <w:r>
              <w:rPr>
                <w:spacing w:val="-14"/>
                <w:sz w:val="22"/>
              </w:rPr>
              <w:t> </w:t>
            </w:r>
            <w:r>
              <w:rPr>
                <w:sz w:val="22"/>
              </w:rPr>
              <w:t>соревнования</w:t>
            </w:r>
            <w:r>
              <w:rPr>
                <w:spacing w:val="-14"/>
                <w:sz w:val="22"/>
              </w:rPr>
              <w:t> </w:t>
            </w:r>
            <w:r>
              <w:rPr>
                <w:sz w:val="22"/>
              </w:rPr>
              <w:t>по </w:t>
            </w:r>
            <w:r>
              <w:rPr>
                <w:spacing w:val="-2"/>
                <w:sz w:val="22"/>
              </w:rPr>
              <w:t>стрельбе</w:t>
            </w:r>
          </w:p>
        </w:tc>
        <w:tc>
          <w:tcPr>
            <w:tcW w:w="2881" w:type="dxa"/>
            <w:tcBorders>
              <w:left w:val="single" w:sz="4" w:space="0" w:color="000000"/>
              <w:right w:val="single" w:sz="4" w:space="0" w:color="000000"/>
            </w:tcBorders>
          </w:tcPr>
          <w:p>
            <w:pPr>
              <w:pStyle w:val="TableParagraph"/>
              <w:spacing w:line="256" w:lineRule="auto" w:before="10"/>
              <w:ind w:left="563" w:right="869"/>
              <w:jc w:val="center"/>
              <w:rPr>
                <w:sz w:val="22"/>
              </w:rPr>
            </w:pPr>
            <w:r>
              <w:rPr>
                <w:spacing w:val="-2"/>
                <w:sz w:val="22"/>
              </w:rPr>
              <w:t>Команда </w:t>
            </w:r>
            <w:r>
              <w:rPr>
                <w:sz w:val="22"/>
              </w:rPr>
              <w:t>Кливцов Е. Садвокасов Д. Сурцева А. Калашников</w:t>
            </w:r>
            <w:r>
              <w:rPr>
                <w:spacing w:val="-14"/>
                <w:sz w:val="22"/>
              </w:rPr>
              <w:t> </w:t>
            </w:r>
            <w:r>
              <w:rPr>
                <w:sz w:val="22"/>
              </w:rPr>
              <w:t>К. Логвиненко К. Минор А.</w:t>
            </w:r>
          </w:p>
        </w:tc>
        <w:tc>
          <w:tcPr>
            <w:tcW w:w="2132" w:type="dxa"/>
            <w:tcBorders>
              <w:left w:val="single" w:sz="4" w:space="0" w:color="000000"/>
              <w:right w:val="single" w:sz="4" w:space="0" w:color="000000"/>
            </w:tcBorders>
          </w:tcPr>
          <w:p>
            <w:pPr>
              <w:pStyle w:val="TableParagraph"/>
              <w:spacing w:line="259" w:lineRule="auto" w:before="10"/>
              <w:ind w:left="6" w:right="405"/>
              <w:rPr>
                <w:sz w:val="22"/>
              </w:rPr>
            </w:pPr>
            <w:r>
              <w:rPr>
                <w:sz w:val="22"/>
              </w:rPr>
              <w:t>1</w:t>
            </w:r>
            <w:r>
              <w:rPr>
                <w:spacing w:val="-12"/>
                <w:sz w:val="22"/>
              </w:rPr>
              <w:t> </w:t>
            </w:r>
            <w:r>
              <w:rPr>
                <w:sz w:val="22"/>
              </w:rPr>
              <w:t>и</w:t>
            </w:r>
            <w:r>
              <w:rPr>
                <w:spacing w:val="-14"/>
                <w:sz w:val="22"/>
              </w:rPr>
              <w:t> </w:t>
            </w:r>
            <w:r>
              <w:rPr>
                <w:sz w:val="22"/>
              </w:rPr>
              <w:t>2</w:t>
            </w:r>
            <w:r>
              <w:rPr>
                <w:spacing w:val="-12"/>
                <w:sz w:val="22"/>
              </w:rPr>
              <w:t> </w:t>
            </w:r>
            <w:r>
              <w:rPr>
                <w:sz w:val="22"/>
              </w:rPr>
              <w:t>командно</w:t>
            </w:r>
            <w:r>
              <w:rPr>
                <w:sz w:val="22"/>
              </w:rPr>
              <w:t>е </w:t>
            </w:r>
            <w:r>
              <w:rPr>
                <w:spacing w:val="-2"/>
                <w:sz w:val="22"/>
              </w:rPr>
              <w:t>место.</w:t>
            </w:r>
          </w:p>
          <w:p>
            <w:pPr>
              <w:pStyle w:val="TableParagraph"/>
              <w:spacing w:line="254" w:lineRule="auto"/>
              <w:ind w:left="6"/>
              <w:rPr>
                <w:sz w:val="22"/>
              </w:rPr>
            </w:pPr>
            <w:r>
              <w:rPr>
                <w:sz w:val="22"/>
              </w:rPr>
              <w:t>1,2,3</w:t>
            </w:r>
            <w:r>
              <w:rPr>
                <w:spacing w:val="-14"/>
                <w:sz w:val="22"/>
              </w:rPr>
              <w:t> </w:t>
            </w:r>
            <w:r>
              <w:rPr>
                <w:sz w:val="22"/>
              </w:rPr>
              <w:t>места</w:t>
            </w:r>
            <w:r>
              <w:rPr>
                <w:spacing w:val="-13"/>
                <w:sz w:val="22"/>
              </w:rPr>
              <w:t> </w:t>
            </w:r>
            <w:r>
              <w:rPr>
                <w:sz w:val="22"/>
              </w:rPr>
              <w:t>в</w:t>
            </w:r>
            <w:r>
              <w:rPr>
                <w:spacing w:val="-11"/>
                <w:sz w:val="22"/>
              </w:rPr>
              <w:t> </w:t>
            </w:r>
            <w:r>
              <w:rPr>
                <w:sz w:val="22"/>
              </w:rPr>
              <w:t>личном </w:t>
            </w:r>
            <w:r>
              <w:rPr>
                <w:spacing w:val="-2"/>
                <w:sz w:val="22"/>
              </w:rPr>
              <w:t>зачете.</w:t>
            </w:r>
          </w:p>
        </w:tc>
        <w:tc>
          <w:tcPr>
            <w:tcW w:w="2072" w:type="dxa"/>
            <w:tcBorders>
              <w:left w:val="single" w:sz="4" w:space="0" w:color="000000"/>
            </w:tcBorders>
          </w:tcPr>
          <w:p>
            <w:pPr>
              <w:pStyle w:val="TableParagraph"/>
              <w:spacing w:before="10"/>
              <w:ind w:left="1"/>
              <w:rPr>
                <w:sz w:val="22"/>
              </w:rPr>
            </w:pPr>
            <w:r>
              <w:rPr>
                <w:sz w:val="22"/>
              </w:rPr>
              <w:t>Яковлев</w:t>
            </w:r>
            <w:r>
              <w:rPr>
                <w:spacing w:val="-7"/>
                <w:sz w:val="22"/>
              </w:rPr>
              <w:t> </w:t>
            </w:r>
            <w:r>
              <w:rPr>
                <w:spacing w:val="-4"/>
                <w:sz w:val="22"/>
              </w:rPr>
              <w:t>Е.В.</w:t>
            </w:r>
          </w:p>
        </w:tc>
      </w:tr>
      <w:tr>
        <w:trPr>
          <w:trHeight w:val="614" w:hRule="atLeast"/>
        </w:trPr>
        <w:tc>
          <w:tcPr>
            <w:tcW w:w="555" w:type="dxa"/>
            <w:tcBorders>
              <w:right w:val="single" w:sz="4" w:space="0" w:color="000000"/>
            </w:tcBorders>
          </w:tcPr>
          <w:p>
            <w:pPr>
              <w:pStyle w:val="TableParagraph"/>
              <w:spacing w:before="15"/>
              <w:ind w:left="167"/>
              <w:jc w:val="center"/>
              <w:rPr>
                <w:sz w:val="22"/>
              </w:rPr>
            </w:pPr>
            <w:r>
              <w:rPr>
                <w:spacing w:val="-5"/>
                <w:sz w:val="22"/>
              </w:rPr>
              <w:t>18</w:t>
            </w:r>
          </w:p>
        </w:tc>
        <w:tc>
          <w:tcPr>
            <w:tcW w:w="749" w:type="dxa"/>
            <w:tcBorders>
              <w:left w:val="single" w:sz="4" w:space="0" w:color="000000"/>
            </w:tcBorders>
          </w:tcPr>
          <w:p>
            <w:pPr>
              <w:pStyle w:val="TableParagraph"/>
              <w:spacing w:before="15"/>
              <w:ind w:left="0" w:right="70"/>
              <w:jc w:val="right"/>
              <w:rPr>
                <w:sz w:val="22"/>
              </w:rPr>
            </w:pPr>
            <w:r>
              <w:rPr>
                <w:spacing w:val="-4"/>
                <w:sz w:val="22"/>
              </w:rPr>
              <w:t>2024</w:t>
            </w:r>
          </w:p>
        </w:tc>
        <w:tc>
          <w:tcPr>
            <w:tcW w:w="2954" w:type="dxa"/>
          </w:tcPr>
          <w:p>
            <w:pPr>
              <w:pStyle w:val="TableParagraph"/>
              <w:spacing w:line="254" w:lineRule="auto" w:before="15"/>
              <w:ind w:left="4"/>
              <w:rPr>
                <w:sz w:val="22"/>
              </w:rPr>
            </w:pPr>
            <w:r>
              <w:rPr>
                <w:sz w:val="22"/>
              </w:rPr>
              <w:t>Районные соревнования по шахматам</w:t>
            </w:r>
            <w:r>
              <w:rPr>
                <w:spacing w:val="-14"/>
                <w:sz w:val="22"/>
              </w:rPr>
              <w:t> </w:t>
            </w:r>
            <w:r>
              <w:rPr>
                <w:sz w:val="22"/>
              </w:rPr>
              <w:t>среди</w:t>
            </w:r>
            <w:r>
              <w:rPr>
                <w:spacing w:val="-12"/>
                <w:sz w:val="22"/>
              </w:rPr>
              <w:t> </w:t>
            </w:r>
            <w:r>
              <w:rPr>
                <w:sz w:val="22"/>
              </w:rPr>
              <w:t>7-8</w:t>
            </w:r>
            <w:r>
              <w:rPr>
                <w:spacing w:val="-13"/>
                <w:sz w:val="22"/>
              </w:rPr>
              <w:t> </w:t>
            </w:r>
            <w:r>
              <w:rPr>
                <w:sz w:val="22"/>
              </w:rPr>
              <w:t>классов</w:t>
            </w:r>
          </w:p>
        </w:tc>
        <w:tc>
          <w:tcPr>
            <w:tcW w:w="2881" w:type="dxa"/>
          </w:tcPr>
          <w:p>
            <w:pPr>
              <w:pStyle w:val="TableParagraph"/>
              <w:spacing w:before="15"/>
              <w:ind w:left="891"/>
              <w:rPr>
                <w:sz w:val="22"/>
              </w:rPr>
            </w:pPr>
            <w:r>
              <w:rPr>
                <w:spacing w:val="-2"/>
                <w:sz w:val="22"/>
              </w:rPr>
              <w:t>команда</w:t>
            </w:r>
          </w:p>
        </w:tc>
        <w:tc>
          <w:tcPr>
            <w:tcW w:w="2132" w:type="dxa"/>
          </w:tcPr>
          <w:p>
            <w:pPr>
              <w:pStyle w:val="TableParagraph"/>
              <w:spacing w:before="15"/>
              <w:ind w:left="3"/>
              <w:rPr>
                <w:sz w:val="22"/>
              </w:rPr>
            </w:pPr>
            <w:r>
              <w:rPr>
                <w:sz w:val="22"/>
              </w:rPr>
              <w:t>Диплом</w:t>
            </w:r>
            <w:r>
              <w:rPr>
                <w:spacing w:val="-2"/>
                <w:sz w:val="22"/>
              </w:rPr>
              <w:t> </w:t>
            </w:r>
            <w:r>
              <w:rPr>
                <w:sz w:val="22"/>
              </w:rPr>
              <w:t>1 </w:t>
            </w:r>
            <w:r>
              <w:rPr>
                <w:spacing w:val="-2"/>
                <w:sz w:val="22"/>
              </w:rPr>
              <w:t>степени</w:t>
            </w:r>
          </w:p>
        </w:tc>
        <w:tc>
          <w:tcPr>
            <w:tcW w:w="2072" w:type="dxa"/>
          </w:tcPr>
          <w:p>
            <w:pPr>
              <w:pStyle w:val="TableParagraph"/>
              <w:spacing w:line="254" w:lineRule="auto" w:before="15"/>
              <w:ind w:left="-1" w:right="570"/>
              <w:rPr>
                <w:sz w:val="22"/>
              </w:rPr>
            </w:pPr>
            <w:r>
              <w:rPr>
                <w:sz w:val="22"/>
              </w:rPr>
              <w:t>Везнер</w:t>
            </w:r>
            <w:r>
              <w:rPr>
                <w:spacing w:val="-14"/>
                <w:sz w:val="22"/>
              </w:rPr>
              <w:t> </w:t>
            </w:r>
            <w:r>
              <w:rPr>
                <w:sz w:val="22"/>
              </w:rPr>
              <w:t>Евгений </w:t>
            </w:r>
            <w:r>
              <w:rPr>
                <w:spacing w:val="-2"/>
                <w:sz w:val="22"/>
              </w:rPr>
              <w:t>Робертович</w:t>
            </w:r>
          </w:p>
        </w:tc>
      </w:tr>
      <w:tr>
        <w:trPr>
          <w:trHeight w:val="618" w:hRule="atLeast"/>
        </w:trPr>
        <w:tc>
          <w:tcPr>
            <w:tcW w:w="555" w:type="dxa"/>
            <w:tcBorders>
              <w:right w:val="single" w:sz="4" w:space="0" w:color="000000"/>
            </w:tcBorders>
          </w:tcPr>
          <w:p>
            <w:pPr>
              <w:pStyle w:val="TableParagraph"/>
              <w:spacing w:before="15"/>
              <w:ind w:left="167"/>
              <w:jc w:val="center"/>
              <w:rPr>
                <w:sz w:val="22"/>
              </w:rPr>
            </w:pPr>
            <w:r>
              <w:rPr>
                <w:spacing w:val="-5"/>
                <w:sz w:val="22"/>
              </w:rPr>
              <w:t>19</w:t>
            </w:r>
          </w:p>
        </w:tc>
        <w:tc>
          <w:tcPr>
            <w:tcW w:w="749" w:type="dxa"/>
            <w:tcBorders>
              <w:left w:val="single" w:sz="4" w:space="0" w:color="000000"/>
              <w:right w:val="single" w:sz="4" w:space="0" w:color="000000"/>
            </w:tcBorders>
          </w:tcPr>
          <w:p>
            <w:pPr>
              <w:pStyle w:val="TableParagraph"/>
              <w:spacing w:before="15"/>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5"/>
              <w:ind w:left="1"/>
              <w:rPr>
                <w:sz w:val="22"/>
              </w:rPr>
            </w:pPr>
            <w:r>
              <w:rPr>
                <w:sz w:val="22"/>
              </w:rPr>
              <w:t>Районные</w:t>
            </w:r>
            <w:r>
              <w:rPr>
                <w:spacing w:val="-14"/>
                <w:sz w:val="22"/>
              </w:rPr>
              <w:t> </w:t>
            </w:r>
            <w:r>
              <w:rPr>
                <w:sz w:val="22"/>
              </w:rPr>
              <w:t>соревнования</w:t>
            </w:r>
            <w:r>
              <w:rPr>
                <w:spacing w:val="-14"/>
                <w:sz w:val="22"/>
              </w:rPr>
              <w:t> </w:t>
            </w:r>
            <w:r>
              <w:rPr>
                <w:sz w:val="22"/>
              </w:rPr>
              <w:t>по </w:t>
            </w:r>
            <w:r>
              <w:rPr>
                <w:spacing w:val="-2"/>
                <w:sz w:val="22"/>
              </w:rPr>
              <w:t>футзалу</w:t>
            </w:r>
          </w:p>
        </w:tc>
        <w:tc>
          <w:tcPr>
            <w:tcW w:w="2881" w:type="dxa"/>
            <w:tcBorders>
              <w:left w:val="single" w:sz="4" w:space="0" w:color="000000"/>
              <w:right w:val="single" w:sz="4" w:space="0" w:color="000000"/>
            </w:tcBorders>
          </w:tcPr>
          <w:p>
            <w:pPr>
              <w:pStyle w:val="TableParagraph"/>
              <w:spacing w:before="15"/>
              <w:ind w:left="870"/>
              <w:rPr>
                <w:sz w:val="22"/>
              </w:rPr>
            </w:pPr>
            <w:r>
              <w:rPr>
                <w:spacing w:val="-2"/>
                <w:sz w:val="22"/>
              </w:rPr>
              <w:t>Команда</w:t>
            </w:r>
          </w:p>
        </w:tc>
        <w:tc>
          <w:tcPr>
            <w:tcW w:w="2132" w:type="dxa"/>
            <w:tcBorders>
              <w:left w:val="single" w:sz="4" w:space="0" w:color="000000"/>
              <w:right w:val="single" w:sz="4" w:space="0" w:color="000000"/>
            </w:tcBorders>
          </w:tcPr>
          <w:p>
            <w:pPr>
              <w:pStyle w:val="TableParagraph"/>
              <w:spacing w:before="15"/>
              <w:ind w:left="6"/>
              <w:rPr>
                <w:sz w:val="22"/>
              </w:rPr>
            </w:pPr>
            <w:r>
              <w:rPr>
                <w:sz w:val="22"/>
              </w:rPr>
              <w:t>Диплом</w:t>
            </w:r>
            <w:r>
              <w:rPr>
                <w:spacing w:val="-2"/>
                <w:sz w:val="22"/>
              </w:rPr>
              <w:t> </w:t>
            </w:r>
            <w:r>
              <w:rPr>
                <w:sz w:val="22"/>
              </w:rPr>
              <w:t>1 </w:t>
            </w:r>
            <w:r>
              <w:rPr>
                <w:spacing w:val="-2"/>
                <w:sz w:val="22"/>
              </w:rPr>
              <w:t>степени</w:t>
            </w:r>
          </w:p>
        </w:tc>
        <w:tc>
          <w:tcPr>
            <w:tcW w:w="2072" w:type="dxa"/>
            <w:tcBorders>
              <w:left w:val="single" w:sz="4" w:space="0" w:color="000000"/>
            </w:tcBorders>
          </w:tcPr>
          <w:p>
            <w:pPr>
              <w:pStyle w:val="TableParagraph"/>
              <w:spacing w:line="254" w:lineRule="auto" w:before="15"/>
              <w:ind w:left="1" w:right="566"/>
              <w:rPr>
                <w:sz w:val="22"/>
              </w:rPr>
            </w:pPr>
            <w:r>
              <w:rPr>
                <w:sz w:val="22"/>
              </w:rPr>
              <w:t>Везнер</w:t>
            </w:r>
            <w:r>
              <w:rPr>
                <w:spacing w:val="-14"/>
                <w:sz w:val="22"/>
              </w:rPr>
              <w:t> </w:t>
            </w:r>
            <w:r>
              <w:rPr>
                <w:sz w:val="22"/>
              </w:rPr>
              <w:t>Евгений </w:t>
            </w:r>
            <w:r>
              <w:rPr>
                <w:spacing w:val="-2"/>
                <w:sz w:val="22"/>
              </w:rPr>
              <w:t>Робертович</w:t>
            </w:r>
          </w:p>
        </w:tc>
      </w:tr>
      <w:tr>
        <w:trPr>
          <w:trHeight w:val="883" w:hRule="atLeast"/>
        </w:trPr>
        <w:tc>
          <w:tcPr>
            <w:tcW w:w="555" w:type="dxa"/>
            <w:tcBorders>
              <w:right w:val="single" w:sz="4" w:space="0" w:color="000000"/>
            </w:tcBorders>
          </w:tcPr>
          <w:p>
            <w:pPr>
              <w:pStyle w:val="TableParagraph"/>
              <w:spacing w:before="10"/>
              <w:ind w:left="167"/>
              <w:jc w:val="center"/>
              <w:rPr>
                <w:sz w:val="22"/>
              </w:rPr>
            </w:pPr>
            <w:r>
              <w:rPr>
                <w:spacing w:val="-5"/>
                <w:sz w:val="22"/>
              </w:rPr>
              <w:t>20</w:t>
            </w:r>
          </w:p>
        </w:tc>
        <w:tc>
          <w:tcPr>
            <w:tcW w:w="749" w:type="dxa"/>
            <w:tcBorders>
              <w:left w:val="single" w:sz="4" w:space="0" w:color="000000"/>
              <w:right w:val="single" w:sz="4" w:space="0" w:color="000000"/>
            </w:tcBorders>
          </w:tcPr>
          <w:p>
            <w:pPr>
              <w:pStyle w:val="TableParagraph"/>
              <w:spacing w:before="10"/>
              <w:ind w:left="0" w:right="67"/>
              <w:jc w:val="right"/>
              <w:rPr>
                <w:sz w:val="22"/>
              </w:rPr>
            </w:pPr>
            <w:r>
              <w:rPr>
                <w:spacing w:val="-4"/>
                <w:sz w:val="22"/>
              </w:rPr>
              <w:t>2024</w:t>
            </w:r>
          </w:p>
        </w:tc>
        <w:tc>
          <w:tcPr>
            <w:tcW w:w="2954" w:type="dxa"/>
            <w:tcBorders>
              <w:left w:val="single" w:sz="4" w:space="0" w:color="000000"/>
              <w:right w:val="single" w:sz="4" w:space="0" w:color="000000"/>
            </w:tcBorders>
          </w:tcPr>
          <w:p>
            <w:pPr>
              <w:pStyle w:val="TableParagraph"/>
              <w:spacing w:line="254" w:lineRule="auto" w:before="10"/>
              <w:ind w:left="1" w:right="89"/>
              <w:rPr>
                <w:sz w:val="22"/>
              </w:rPr>
            </w:pPr>
            <w:r>
              <w:rPr>
                <w:sz w:val="22"/>
              </w:rPr>
              <w:t>Районные</w:t>
            </w:r>
            <w:r>
              <w:rPr>
                <w:spacing w:val="-14"/>
                <w:sz w:val="22"/>
              </w:rPr>
              <w:t> </w:t>
            </w:r>
            <w:r>
              <w:rPr>
                <w:sz w:val="22"/>
              </w:rPr>
              <w:t>соревнования</w:t>
            </w:r>
            <w:r>
              <w:rPr>
                <w:spacing w:val="-14"/>
                <w:sz w:val="22"/>
              </w:rPr>
              <w:t> </w:t>
            </w:r>
            <w:r>
              <w:rPr>
                <w:sz w:val="22"/>
              </w:rPr>
              <w:t>среди 7-8 классов по настольному </w:t>
            </w:r>
            <w:r>
              <w:rPr>
                <w:spacing w:val="-2"/>
                <w:sz w:val="22"/>
              </w:rPr>
              <w:t>теннису</w:t>
            </w:r>
          </w:p>
        </w:tc>
        <w:tc>
          <w:tcPr>
            <w:tcW w:w="2881" w:type="dxa"/>
            <w:tcBorders>
              <w:left w:val="single" w:sz="4" w:space="0" w:color="000000"/>
              <w:right w:val="single" w:sz="4" w:space="0" w:color="000000"/>
            </w:tcBorders>
          </w:tcPr>
          <w:p>
            <w:pPr>
              <w:pStyle w:val="TableParagraph"/>
              <w:spacing w:before="10"/>
              <w:ind w:left="870"/>
              <w:rPr>
                <w:sz w:val="22"/>
              </w:rPr>
            </w:pPr>
            <w:r>
              <w:rPr>
                <w:spacing w:val="-2"/>
                <w:sz w:val="22"/>
              </w:rPr>
              <w:t>Команда</w:t>
            </w:r>
          </w:p>
        </w:tc>
        <w:tc>
          <w:tcPr>
            <w:tcW w:w="2132" w:type="dxa"/>
            <w:tcBorders>
              <w:left w:val="single" w:sz="4" w:space="0" w:color="000000"/>
              <w:right w:val="single" w:sz="4" w:space="0" w:color="000000"/>
            </w:tcBorders>
          </w:tcPr>
          <w:p>
            <w:pPr>
              <w:pStyle w:val="TableParagraph"/>
              <w:spacing w:before="10"/>
              <w:ind w:left="6"/>
              <w:rPr>
                <w:sz w:val="22"/>
              </w:rPr>
            </w:pPr>
            <w:r>
              <w:rPr>
                <w:sz w:val="22"/>
              </w:rPr>
              <w:t>Диплом</w:t>
            </w:r>
            <w:r>
              <w:rPr>
                <w:spacing w:val="-2"/>
                <w:sz w:val="22"/>
              </w:rPr>
              <w:t> </w:t>
            </w:r>
            <w:r>
              <w:rPr>
                <w:sz w:val="22"/>
              </w:rPr>
              <w:t>3 </w:t>
            </w:r>
            <w:r>
              <w:rPr>
                <w:spacing w:val="-2"/>
                <w:sz w:val="22"/>
              </w:rPr>
              <w:t>степени</w:t>
            </w:r>
          </w:p>
        </w:tc>
        <w:tc>
          <w:tcPr>
            <w:tcW w:w="2072" w:type="dxa"/>
            <w:tcBorders>
              <w:left w:val="single" w:sz="4" w:space="0" w:color="000000"/>
            </w:tcBorders>
          </w:tcPr>
          <w:p>
            <w:pPr>
              <w:pStyle w:val="TableParagraph"/>
              <w:spacing w:line="254" w:lineRule="auto" w:before="10"/>
              <w:ind w:left="1" w:right="102"/>
              <w:rPr>
                <w:sz w:val="22"/>
              </w:rPr>
            </w:pPr>
            <w:r>
              <w:rPr>
                <w:sz w:val="22"/>
              </w:rPr>
              <w:t>Гордейко</w:t>
            </w:r>
            <w:r>
              <w:rPr>
                <w:spacing w:val="-14"/>
                <w:sz w:val="22"/>
              </w:rPr>
              <w:t> </w:t>
            </w:r>
            <w:r>
              <w:rPr>
                <w:sz w:val="22"/>
              </w:rPr>
              <w:t>Александр </w:t>
            </w:r>
            <w:r>
              <w:rPr>
                <w:spacing w:val="-2"/>
                <w:sz w:val="22"/>
              </w:rPr>
              <w:t>Владимирович</w:t>
            </w:r>
          </w:p>
        </w:tc>
      </w:tr>
      <w:tr>
        <w:trPr>
          <w:trHeight w:val="614" w:hRule="atLeast"/>
        </w:trPr>
        <w:tc>
          <w:tcPr>
            <w:tcW w:w="555" w:type="dxa"/>
            <w:tcBorders>
              <w:right w:val="single" w:sz="4" w:space="0" w:color="000000"/>
            </w:tcBorders>
          </w:tcPr>
          <w:p>
            <w:pPr>
              <w:pStyle w:val="TableParagraph"/>
              <w:spacing w:before="10"/>
              <w:ind w:left="167"/>
              <w:jc w:val="center"/>
              <w:rPr>
                <w:sz w:val="22"/>
              </w:rPr>
            </w:pPr>
            <w:r>
              <w:rPr>
                <w:spacing w:val="-5"/>
                <w:sz w:val="22"/>
              </w:rPr>
              <w:t>21</w:t>
            </w:r>
          </w:p>
        </w:tc>
        <w:tc>
          <w:tcPr>
            <w:tcW w:w="749" w:type="dxa"/>
            <w:tcBorders>
              <w:left w:val="single" w:sz="4" w:space="0" w:color="000000"/>
              <w:right w:val="single" w:sz="4" w:space="0" w:color="000000"/>
            </w:tcBorders>
          </w:tcPr>
          <w:p>
            <w:pPr>
              <w:pStyle w:val="TableParagraph"/>
              <w:spacing w:before="10"/>
              <w:ind w:left="0" w:right="67"/>
              <w:jc w:val="right"/>
              <w:rPr>
                <w:sz w:val="22"/>
              </w:rPr>
            </w:pPr>
            <w:r>
              <w:rPr>
                <w:spacing w:val="-4"/>
                <w:sz w:val="22"/>
              </w:rPr>
              <w:t>2025</w:t>
            </w:r>
          </w:p>
        </w:tc>
        <w:tc>
          <w:tcPr>
            <w:tcW w:w="2954" w:type="dxa"/>
            <w:tcBorders>
              <w:left w:val="single" w:sz="4" w:space="0" w:color="000000"/>
              <w:right w:val="single" w:sz="4" w:space="0" w:color="000000"/>
            </w:tcBorders>
          </w:tcPr>
          <w:p>
            <w:pPr>
              <w:pStyle w:val="TableParagraph"/>
              <w:spacing w:line="254" w:lineRule="auto" w:before="10"/>
              <w:ind w:left="1"/>
              <w:rPr>
                <w:sz w:val="22"/>
              </w:rPr>
            </w:pPr>
            <w:r>
              <w:rPr>
                <w:sz w:val="22"/>
              </w:rPr>
              <w:t>Районные соревнования по волейболу</w:t>
            </w:r>
            <w:r>
              <w:rPr>
                <w:spacing w:val="-14"/>
                <w:sz w:val="22"/>
              </w:rPr>
              <w:t> </w:t>
            </w:r>
            <w:r>
              <w:rPr>
                <w:sz w:val="22"/>
              </w:rPr>
              <w:t>среди</w:t>
            </w:r>
            <w:r>
              <w:rPr>
                <w:spacing w:val="-14"/>
                <w:sz w:val="22"/>
              </w:rPr>
              <w:t> </w:t>
            </w:r>
            <w:r>
              <w:rPr>
                <w:sz w:val="22"/>
              </w:rPr>
              <w:t>школ</w:t>
            </w:r>
            <w:r>
              <w:rPr>
                <w:spacing w:val="-14"/>
                <w:sz w:val="22"/>
              </w:rPr>
              <w:t> </w:t>
            </w:r>
            <w:r>
              <w:rPr>
                <w:sz w:val="22"/>
              </w:rPr>
              <w:t>города</w:t>
            </w:r>
          </w:p>
        </w:tc>
        <w:tc>
          <w:tcPr>
            <w:tcW w:w="2881" w:type="dxa"/>
            <w:tcBorders>
              <w:left w:val="single" w:sz="4" w:space="0" w:color="000000"/>
              <w:right w:val="single" w:sz="4" w:space="0" w:color="000000"/>
            </w:tcBorders>
          </w:tcPr>
          <w:p>
            <w:pPr>
              <w:pStyle w:val="TableParagraph"/>
              <w:spacing w:before="10"/>
              <w:ind w:left="870"/>
              <w:rPr>
                <w:sz w:val="22"/>
              </w:rPr>
            </w:pPr>
            <w:r>
              <w:rPr>
                <w:spacing w:val="-2"/>
                <w:sz w:val="22"/>
              </w:rPr>
              <w:t>Команда</w:t>
            </w:r>
          </w:p>
        </w:tc>
        <w:tc>
          <w:tcPr>
            <w:tcW w:w="2132" w:type="dxa"/>
            <w:tcBorders>
              <w:left w:val="single" w:sz="4" w:space="0" w:color="000000"/>
              <w:right w:val="single" w:sz="4" w:space="0" w:color="000000"/>
            </w:tcBorders>
          </w:tcPr>
          <w:p>
            <w:pPr>
              <w:pStyle w:val="TableParagraph"/>
              <w:spacing w:before="10"/>
              <w:ind w:left="6"/>
              <w:rPr>
                <w:sz w:val="22"/>
              </w:rPr>
            </w:pPr>
            <w:r>
              <w:rPr>
                <w:sz w:val="22"/>
              </w:rPr>
              <w:t>Диплом</w:t>
            </w:r>
            <w:r>
              <w:rPr>
                <w:spacing w:val="-2"/>
                <w:sz w:val="22"/>
              </w:rPr>
              <w:t> </w:t>
            </w:r>
            <w:r>
              <w:rPr>
                <w:sz w:val="22"/>
              </w:rPr>
              <w:t>2 </w:t>
            </w:r>
            <w:r>
              <w:rPr>
                <w:spacing w:val="-2"/>
                <w:sz w:val="22"/>
              </w:rPr>
              <w:t>степени</w:t>
            </w:r>
          </w:p>
        </w:tc>
        <w:tc>
          <w:tcPr>
            <w:tcW w:w="2072" w:type="dxa"/>
            <w:tcBorders>
              <w:left w:val="single" w:sz="4" w:space="0" w:color="000000"/>
            </w:tcBorders>
          </w:tcPr>
          <w:p>
            <w:pPr>
              <w:pStyle w:val="TableParagraph"/>
              <w:spacing w:before="10"/>
              <w:ind w:left="1"/>
              <w:rPr>
                <w:sz w:val="22"/>
              </w:rPr>
            </w:pPr>
            <w:r>
              <w:rPr>
                <w:sz w:val="22"/>
              </w:rPr>
              <w:t>Баяндинов</w:t>
            </w:r>
            <w:r>
              <w:rPr>
                <w:spacing w:val="-8"/>
                <w:sz w:val="22"/>
              </w:rPr>
              <w:t> </w:t>
            </w:r>
            <w:r>
              <w:rPr>
                <w:spacing w:val="-5"/>
                <w:sz w:val="22"/>
              </w:rPr>
              <w:t>К.А</w:t>
            </w:r>
          </w:p>
        </w:tc>
      </w:tr>
      <w:tr>
        <w:trPr>
          <w:trHeight w:val="3044" w:hRule="atLeast"/>
        </w:trPr>
        <w:tc>
          <w:tcPr>
            <w:tcW w:w="555" w:type="dxa"/>
            <w:tcBorders>
              <w:right w:val="single" w:sz="4" w:space="0" w:color="000000"/>
            </w:tcBorders>
          </w:tcPr>
          <w:p>
            <w:pPr>
              <w:pStyle w:val="TableParagraph"/>
              <w:spacing w:before="10"/>
              <w:ind w:left="167" w:right="2"/>
              <w:jc w:val="center"/>
              <w:rPr>
                <w:sz w:val="22"/>
              </w:rPr>
            </w:pPr>
            <w:r>
              <w:rPr>
                <w:spacing w:val="-5"/>
                <w:sz w:val="22"/>
              </w:rPr>
              <w:t>22.</w:t>
            </w:r>
          </w:p>
        </w:tc>
        <w:tc>
          <w:tcPr>
            <w:tcW w:w="749" w:type="dxa"/>
            <w:tcBorders>
              <w:left w:val="single" w:sz="4" w:space="0" w:color="000000"/>
              <w:right w:val="single" w:sz="4" w:space="0" w:color="000000"/>
            </w:tcBorders>
          </w:tcPr>
          <w:p>
            <w:pPr>
              <w:pStyle w:val="TableParagraph"/>
              <w:spacing w:before="10"/>
              <w:ind w:left="0" w:right="67"/>
              <w:jc w:val="right"/>
              <w:rPr>
                <w:sz w:val="22"/>
              </w:rPr>
            </w:pPr>
            <w:r>
              <w:rPr>
                <w:spacing w:val="-4"/>
                <w:sz w:val="22"/>
              </w:rPr>
              <w:t>2025</w:t>
            </w:r>
          </w:p>
        </w:tc>
        <w:tc>
          <w:tcPr>
            <w:tcW w:w="2954" w:type="dxa"/>
            <w:tcBorders>
              <w:left w:val="single" w:sz="4" w:space="0" w:color="000000"/>
              <w:right w:val="single" w:sz="4" w:space="0" w:color="000000"/>
            </w:tcBorders>
          </w:tcPr>
          <w:p>
            <w:pPr>
              <w:pStyle w:val="TableParagraph"/>
              <w:spacing w:line="254" w:lineRule="auto" w:before="10"/>
              <w:ind w:left="1" w:right="105"/>
              <w:rPr>
                <w:sz w:val="22"/>
              </w:rPr>
            </w:pPr>
            <w:r>
              <w:rPr>
                <w:sz w:val="22"/>
              </w:rPr>
              <w:t>Районная</w:t>
            </w:r>
            <w:r>
              <w:rPr>
                <w:spacing w:val="-14"/>
                <w:sz w:val="22"/>
              </w:rPr>
              <w:t> </w:t>
            </w:r>
            <w:r>
              <w:rPr>
                <w:sz w:val="22"/>
              </w:rPr>
              <w:t>олимпиада“Жарқын </w:t>
            </w:r>
            <w:r>
              <w:rPr>
                <w:spacing w:val="-2"/>
                <w:sz w:val="22"/>
              </w:rPr>
              <w:t>болашақ”</w:t>
            </w:r>
          </w:p>
        </w:tc>
        <w:tc>
          <w:tcPr>
            <w:tcW w:w="2881" w:type="dxa"/>
            <w:tcBorders>
              <w:left w:val="single" w:sz="4" w:space="0" w:color="000000"/>
              <w:right w:val="single" w:sz="4" w:space="0" w:color="000000"/>
            </w:tcBorders>
          </w:tcPr>
          <w:p>
            <w:pPr>
              <w:pStyle w:val="TableParagraph"/>
              <w:spacing w:line="256" w:lineRule="auto" w:before="10"/>
              <w:ind w:left="399" w:right="708" w:firstLine="2"/>
              <w:jc w:val="center"/>
              <w:rPr>
                <w:sz w:val="22"/>
              </w:rPr>
            </w:pPr>
            <w:r>
              <w:rPr>
                <w:sz w:val="22"/>
              </w:rPr>
              <w:t>Исмаилова Сама Чмутова</w:t>
            </w:r>
            <w:r>
              <w:rPr>
                <w:spacing w:val="-14"/>
                <w:sz w:val="22"/>
              </w:rPr>
              <w:t> </w:t>
            </w:r>
            <w:r>
              <w:rPr>
                <w:sz w:val="22"/>
              </w:rPr>
              <w:t>Виктория Малык Я. Федотова В. Кихтенко Глеб Куцева Анастасия Крейдич Ксения Воронкова Лидия Гунчик Ксения, Скорик Арина</w:t>
            </w:r>
          </w:p>
          <w:p>
            <w:pPr>
              <w:pStyle w:val="TableParagraph"/>
              <w:spacing w:line="245" w:lineRule="exact"/>
              <w:ind w:left="0" w:right="311"/>
              <w:jc w:val="center"/>
              <w:rPr>
                <w:sz w:val="22"/>
              </w:rPr>
            </w:pPr>
            <w:r>
              <w:rPr>
                <w:sz w:val="22"/>
              </w:rPr>
              <w:t>Эрфурт</w:t>
            </w:r>
            <w:r>
              <w:rPr>
                <w:spacing w:val="-6"/>
                <w:sz w:val="22"/>
              </w:rPr>
              <w:t> </w:t>
            </w:r>
            <w:r>
              <w:rPr>
                <w:spacing w:val="-2"/>
                <w:sz w:val="22"/>
              </w:rPr>
              <w:t>Александра</w:t>
            </w:r>
          </w:p>
        </w:tc>
        <w:tc>
          <w:tcPr>
            <w:tcW w:w="2132" w:type="dxa"/>
            <w:tcBorders>
              <w:left w:val="single" w:sz="4" w:space="0" w:color="000000"/>
              <w:right w:val="single" w:sz="4" w:space="0" w:color="000000"/>
            </w:tcBorders>
          </w:tcPr>
          <w:p>
            <w:pPr>
              <w:pStyle w:val="TableParagraph"/>
              <w:spacing w:before="10"/>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21"/>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2 </w:t>
            </w:r>
            <w:r>
              <w:rPr>
                <w:spacing w:val="-2"/>
                <w:sz w:val="22"/>
              </w:rPr>
              <w:t>степени</w:t>
            </w:r>
          </w:p>
          <w:p>
            <w:pPr>
              <w:pStyle w:val="TableParagraph"/>
              <w:spacing w:before="20"/>
              <w:ind w:left="6"/>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1 </w:t>
            </w:r>
            <w:r>
              <w:rPr>
                <w:spacing w:val="-2"/>
                <w:sz w:val="22"/>
              </w:rPr>
              <w:t>степени</w:t>
            </w:r>
          </w:p>
          <w:p>
            <w:pPr>
              <w:pStyle w:val="TableParagraph"/>
              <w:spacing w:before="16"/>
              <w:ind w:left="6"/>
              <w:rPr>
                <w:sz w:val="22"/>
              </w:rPr>
            </w:pPr>
            <w:r>
              <w:rPr>
                <w:sz w:val="22"/>
              </w:rPr>
              <w:t>Диплом</w:t>
            </w:r>
            <w:r>
              <w:rPr>
                <w:spacing w:val="-2"/>
                <w:sz w:val="22"/>
              </w:rPr>
              <w:t> </w:t>
            </w:r>
            <w:r>
              <w:rPr>
                <w:sz w:val="22"/>
              </w:rPr>
              <w:t>3 </w:t>
            </w:r>
            <w:r>
              <w:rPr>
                <w:spacing w:val="-2"/>
                <w:sz w:val="22"/>
              </w:rPr>
              <w:t>степени</w:t>
            </w:r>
          </w:p>
        </w:tc>
        <w:tc>
          <w:tcPr>
            <w:tcW w:w="2072" w:type="dxa"/>
            <w:tcBorders>
              <w:left w:val="single" w:sz="4" w:space="0" w:color="000000"/>
            </w:tcBorders>
          </w:tcPr>
          <w:p>
            <w:pPr>
              <w:pStyle w:val="TableParagraph"/>
              <w:spacing w:line="256" w:lineRule="auto" w:before="10"/>
              <w:ind w:left="1"/>
              <w:rPr>
                <w:sz w:val="22"/>
              </w:rPr>
            </w:pPr>
            <w:r>
              <w:rPr>
                <w:sz w:val="22"/>
              </w:rPr>
              <w:t>Ракадыл</w:t>
            </w:r>
            <w:r>
              <w:rPr>
                <w:spacing w:val="-14"/>
                <w:sz w:val="22"/>
              </w:rPr>
              <w:t> </w:t>
            </w:r>
            <w:r>
              <w:rPr>
                <w:sz w:val="22"/>
              </w:rPr>
              <w:t>Кумисгул</w:t>
            </w:r>
            <w:r>
              <w:rPr>
                <w:spacing w:val="-14"/>
                <w:sz w:val="22"/>
              </w:rPr>
              <w:t> </w:t>
            </w:r>
            <w:r>
              <w:rPr>
                <w:sz w:val="22"/>
              </w:rPr>
              <w:t>, Шоман Гульайна., Хадыр Асем ., Ержанова</w:t>
            </w:r>
            <w:r>
              <w:rPr>
                <w:spacing w:val="-14"/>
                <w:sz w:val="22"/>
              </w:rPr>
              <w:t> </w:t>
            </w:r>
            <w:r>
              <w:rPr>
                <w:sz w:val="22"/>
              </w:rPr>
              <w:t>Гүлжанат </w:t>
            </w:r>
            <w:r>
              <w:rPr>
                <w:spacing w:val="-2"/>
                <w:sz w:val="22"/>
              </w:rPr>
              <w:t>Атбасаровна»</w:t>
            </w:r>
          </w:p>
        </w:tc>
      </w:tr>
      <w:tr>
        <w:trPr>
          <w:trHeight w:val="1608" w:hRule="atLeast"/>
        </w:trPr>
        <w:tc>
          <w:tcPr>
            <w:tcW w:w="555" w:type="dxa"/>
            <w:tcBorders>
              <w:right w:val="single" w:sz="4" w:space="0" w:color="000000"/>
            </w:tcBorders>
          </w:tcPr>
          <w:p>
            <w:pPr>
              <w:pStyle w:val="TableParagraph"/>
              <w:spacing w:before="10"/>
              <w:ind w:left="167"/>
              <w:jc w:val="center"/>
              <w:rPr>
                <w:sz w:val="22"/>
              </w:rPr>
            </w:pPr>
            <w:r>
              <w:rPr>
                <w:spacing w:val="-5"/>
                <w:sz w:val="22"/>
              </w:rPr>
              <w:t>23</w:t>
            </w:r>
          </w:p>
        </w:tc>
        <w:tc>
          <w:tcPr>
            <w:tcW w:w="749" w:type="dxa"/>
            <w:tcBorders>
              <w:left w:val="single" w:sz="4" w:space="0" w:color="000000"/>
            </w:tcBorders>
          </w:tcPr>
          <w:p>
            <w:pPr>
              <w:pStyle w:val="TableParagraph"/>
              <w:spacing w:before="10"/>
              <w:ind w:left="0" w:right="70"/>
              <w:jc w:val="right"/>
              <w:rPr>
                <w:sz w:val="22"/>
              </w:rPr>
            </w:pPr>
            <w:r>
              <w:rPr>
                <w:spacing w:val="-4"/>
                <w:sz w:val="22"/>
              </w:rPr>
              <w:t>2025</w:t>
            </w:r>
          </w:p>
        </w:tc>
        <w:tc>
          <w:tcPr>
            <w:tcW w:w="2954" w:type="dxa"/>
          </w:tcPr>
          <w:p>
            <w:pPr>
              <w:pStyle w:val="TableParagraph"/>
              <w:spacing w:line="254" w:lineRule="auto" w:before="10"/>
              <w:ind w:left="4"/>
              <w:rPr>
                <w:sz w:val="22"/>
              </w:rPr>
            </w:pPr>
            <w:r>
              <w:rPr>
                <w:sz w:val="22"/>
              </w:rPr>
              <w:t>Районные</w:t>
            </w:r>
            <w:r>
              <w:rPr>
                <w:spacing w:val="-14"/>
                <w:sz w:val="22"/>
              </w:rPr>
              <w:t> </w:t>
            </w:r>
            <w:r>
              <w:rPr>
                <w:sz w:val="22"/>
              </w:rPr>
              <w:t>соревнования</w:t>
            </w:r>
            <w:r>
              <w:rPr>
                <w:spacing w:val="-14"/>
                <w:sz w:val="22"/>
              </w:rPr>
              <w:t> </w:t>
            </w:r>
            <w:r>
              <w:rPr>
                <w:sz w:val="22"/>
              </w:rPr>
              <w:t>по лыжным гонкам.</w:t>
            </w:r>
          </w:p>
        </w:tc>
        <w:tc>
          <w:tcPr>
            <w:tcW w:w="2881" w:type="dxa"/>
          </w:tcPr>
          <w:p>
            <w:pPr>
              <w:pStyle w:val="TableParagraph"/>
              <w:spacing w:before="15"/>
              <w:ind w:left="863" w:right="853" w:hanging="10"/>
              <w:jc w:val="center"/>
              <w:rPr>
                <w:sz w:val="22"/>
              </w:rPr>
            </w:pPr>
            <w:r>
              <w:rPr>
                <w:sz w:val="22"/>
              </w:rPr>
              <w:t>Червяков</w:t>
            </w:r>
            <w:r>
              <w:rPr>
                <w:spacing w:val="-14"/>
                <w:sz w:val="22"/>
              </w:rPr>
              <w:t> </w:t>
            </w:r>
            <w:r>
              <w:rPr>
                <w:sz w:val="22"/>
              </w:rPr>
              <w:t>А. Федотова</w:t>
            </w:r>
            <w:r>
              <w:rPr>
                <w:spacing w:val="-14"/>
                <w:sz w:val="22"/>
              </w:rPr>
              <w:t> </w:t>
            </w:r>
            <w:r>
              <w:rPr>
                <w:sz w:val="22"/>
              </w:rPr>
              <w:t>В. Кихтенко</w:t>
            </w:r>
            <w:r>
              <w:rPr>
                <w:spacing w:val="-14"/>
                <w:sz w:val="22"/>
              </w:rPr>
              <w:t> </w:t>
            </w:r>
            <w:r>
              <w:rPr>
                <w:sz w:val="22"/>
              </w:rPr>
              <w:t>Г. Конрад Г. Кливцов Е.</w:t>
            </w:r>
          </w:p>
          <w:p>
            <w:pPr>
              <w:pStyle w:val="TableParagraph"/>
              <w:spacing w:line="251" w:lineRule="exact"/>
              <w:ind w:left="0" w:right="304"/>
              <w:jc w:val="center"/>
              <w:rPr>
                <w:sz w:val="22"/>
              </w:rPr>
            </w:pPr>
            <w:r>
              <w:rPr>
                <w:sz w:val="22"/>
              </w:rPr>
              <w:t>Сапожникова</w:t>
            </w:r>
            <w:r>
              <w:rPr>
                <w:spacing w:val="-4"/>
                <w:sz w:val="22"/>
              </w:rPr>
              <w:t> </w:t>
            </w:r>
            <w:r>
              <w:rPr>
                <w:spacing w:val="-10"/>
                <w:sz w:val="22"/>
              </w:rPr>
              <w:t>З</w:t>
            </w:r>
          </w:p>
        </w:tc>
        <w:tc>
          <w:tcPr>
            <w:tcW w:w="2132" w:type="dxa"/>
          </w:tcPr>
          <w:p>
            <w:pPr>
              <w:pStyle w:val="TableParagraph"/>
              <w:spacing w:before="15"/>
              <w:ind w:left="3"/>
              <w:rPr>
                <w:sz w:val="22"/>
              </w:rPr>
            </w:pPr>
            <w:r>
              <w:rPr>
                <w:sz w:val="22"/>
              </w:rPr>
              <w:t>3</w:t>
            </w:r>
            <w:r>
              <w:rPr>
                <w:spacing w:val="2"/>
                <w:sz w:val="22"/>
              </w:rPr>
              <w:t> </w:t>
            </w:r>
            <w:r>
              <w:rPr>
                <w:spacing w:val="-2"/>
                <w:sz w:val="22"/>
              </w:rPr>
              <w:t>место</w:t>
            </w:r>
          </w:p>
          <w:p>
            <w:pPr>
              <w:pStyle w:val="TableParagraph"/>
              <w:spacing w:line="251" w:lineRule="exact" w:before="1"/>
              <w:ind w:left="3"/>
              <w:rPr>
                <w:sz w:val="22"/>
              </w:rPr>
            </w:pPr>
            <w:r>
              <w:rPr>
                <w:sz w:val="22"/>
              </w:rPr>
              <w:t>1</w:t>
            </w:r>
            <w:r>
              <w:rPr>
                <w:spacing w:val="2"/>
                <w:sz w:val="22"/>
              </w:rPr>
              <w:t> </w:t>
            </w:r>
            <w:r>
              <w:rPr>
                <w:spacing w:val="-2"/>
                <w:sz w:val="22"/>
              </w:rPr>
              <w:t>место</w:t>
            </w:r>
          </w:p>
          <w:p>
            <w:pPr>
              <w:pStyle w:val="TableParagraph"/>
              <w:spacing w:line="251" w:lineRule="exact"/>
              <w:ind w:left="3"/>
              <w:rPr>
                <w:sz w:val="22"/>
              </w:rPr>
            </w:pPr>
            <w:r>
              <w:rPr>
                <w:sz w:val="22"/>
              </w:rPr>
              <w:t>1</w:t>
            </w:r>
            <w:r>
              <w:rPr>
                <w:spacing w:val="2"/>
                <w:sz w:val="22"/>
              </w:rPr>
              <w:t> </w:t>
            </w:r>
            <w:r>
              <w:rPr>
                <w:spacing w:val="-2"/>
                <w:sz w:val="22"/>
              </w:rPr>
              <w:t>место</w:t>
            </w:r>
          </w:p>
          <w:p>
            <w:pPr>
              <w:pStyle w:val="TableParagraph"/>
              <w:spacing w:before="2"/>
              <w:ind w:left="3"/>
              <w:rPr>
                <w:sz w:val="22"/>
              </w:rPr>
            </w:pPr>
            <w:r>
              <w:rPr>
                <w:sz w:val="22"/>
              </w:rPr>
              <w:t>2</w:t>
            </w:r>
            <w:r>
              <w:rPr>
                <w:spacing w:val="2"/>
                <w:sz w:val="22"/>
              </w:rPr>
              <w:t> </w:t>
            </w:r>
            <w:r>
              <w:rPr>
                <w:spacing w:val="-2"/>
                <w:sz w:val="22"/>
              </w:rPr>
              <w:t>место</w:t>
            </w:r>
          </w:p>
          <w:p>
            <w:pPr>
              <w:pStyle w:val="TableParagraph"/>
              <w:spacing w:line="251" w:lineRule="exact" w:before="2"/>
              <w:ind w:left="3"/>
              <w:rPr>
                <w:sz w:val="22"/>
              </w:rPr>
            </w:pPr>
            <w:r>
              <w:rPr>
                <w:sz w:val="22"/>
              </w:rPr>
              <w:t>1</w:t>
            </w:r>
            <w:r>
              <w:rPr>
                <w:spacing w:val="2"/>
                <w:sz w:val="22"/>
              </w:rPr>
              <w:t> </w:t>
            </w:r>
            <w:r>
              <w:rPr>
                <w:spacing w:val="-2"/>
                <w:sz w:val="22"/>
              </w:rPr>
              <w:t>место</w:t>
            </w:r>
          </w:p>
          <w:p>
            <w:pPr>
              <w:pStyle w:val="TableParagraph"/>
              <w:spacing w:line="251" w:lineRule="exact"/>
              <w:ind w:left="3"/>
              <w:rPr>
                <w:sz w:val="22"/>
              </w:rPr>
            </w:pPr>
            <w:r>
              <w:rPr>
                <w:sz w:val="22"/>
              </w:rPr>
              <w:t>1</w:t>
            </w:r>
            <w:r>
              <w:rPr>
                <w:spacing w:val="2"/>
                <w:sz w:val="22"/>
              </w:rPr>
              <w:t> </w:t>
            </w:r>
            <w:r>
              <w:rPr>
                <w:spacing w:val="-2"/>
                <w:sz w:val="22"/>
              </w:rPr>
              <w:t>место</w:t>
            </w:r>
          </w:p>
        </w:tc>
        <w:tc>
          <w:tcPr>
            <w:tcW w:w="2072" w:type="dxa"/>
          </w:tcPr>
          <w:p>
            <w:pPr>
              <w:pStyle w:val="TableParagraph"/>
              <w:spacing w:before="10"/>
              <w:ind w:left="-1"/>
              <w:rPr>
                <w:sz w:val="22"/>
              </w:rPr>
            </w:pPr>
            <w:r>
              <w:rPr>
                <w:sz w:val="22"/>
              </w:rPr>
              <w:t>Кулькова</w:t>
            </w:r>
            <w:r>
              <w:rPr>
                <w:spacing w:val="-7"/>
                <w:sz w:val="22"/>
              </w:rPr>
              <w:t> </w:t>
            </w:r>
            <w:r>
              <w:rPr>
                <w:spacing w:val="-4"/>
                <w:sz w:val="22"/>
              </w:rPr>
              <w:t>Е.В.</w:t>
            </w:r>
          </w:p>
        </w:tc>
      </w:tr>
      <w:tr>
        <w:trPr>
          <w:trHeight w:val="618" w:hRule="atLeast"/>
        </w:trPr>
        <w:tc>
          <w:tcPr>
            <w:tcW w:w="555" w:type="dxa"/>
            <w:tcBorders>
              <w:right w:val="single" w:sz="4" w:space="0" w:color="000000"/>
            </w:tcBorders>
          </w:tcPr>
          <w:p>
            <w:pPr>
              <w:pStyle w:val="TableParagraph"/>
              <w:spacing w:before="15"/>
              <w:ind w:left="167"/>
              <w:jc w:val="center"/>
              <w:rPr>
                <w:sz w:val="22"/>
              </w:rPr>
            </w:pPr>
            <w:r>
              <w:rPr>
                <w:spacing w:val="-5"/>
                <w:sz w:val="22"/>
              </w:rPr>
              <w:t>24</w:t>
            </w:r>
          </w:p>
        </w:tc>
        <w:tc>
          <w:tcPr>
            <w:tcW w:w="749" w:type="dxa"/>
            <w:tcBorders>
              <w:left w:val="single" w:sz="4" w:space="0" w:color="000000"/>
              <w:right w:val="single" w:sz="4" w:space="0" w:color="000000"/>
            </w:tcBorders>
          </w:tcPr>
          <w:p>
            <w:pPr>
              <w:pStyle w:val="TableParagraph"/>
              <w:spacing w:before="15"/>
              <w:ind w:left="0" w:right="67"/>
              <w:jc w:val="right"/>
              <w:rPr>
                <w:sz w:val="22"/>
              </w:rPr>
            </w:pPr>
            <w:r>
              <w:rPr>
                <w:spacing w:val="-4"/>
                <w:sz w:val="22"/>
              </w:rPr>
              <w:t>2025</w:t>
            </w:r>
          </w:p>
        </w:tc>
        <w:tc>
          <w:tcPr>
            <w:tcW w:w="2954" w:type="dxa"/>
            <w:tcBorders>
              <w:left w:val="single" w:sz="4" w:space="0" w:color="000000"/>
              <w:right w:val="single" w:sz="4" w:space="0" w:color="000000"/>
            </w:tcBorders>
          </w:tcPr>
          <w:p>
            <w:pPr>
              <w:pStyle w:val="TableParagraph"/>
              <w:spacing w:line="254" w:lineRule="auto" w:before="15"/>
              <w:ind w:left="1" w:right="385"/>
              <w:rPr>
                <w:sz w:val="22"/>
              </w:rPr>
            </w:pPr>
            <w:r>
              <w:rPr>
                <w:sz w:val="22"/>
              </w:rPr>
              <w:t>Районный</w:t>
            </w:r>
            <w:r>
              <w:rPr>
                <w:spacing w:val="-14"/>
                <w:sz w:val="22"/>
              </w:rPr>
              <w:t> </w:t>
            </w:r>
            <w:r>
              <w:rPr>
                <w:sz w:val="22"/>
              </w:rPr>
              <w:t>турнир</w:t>
            </w:r>
            <w:r>
              <w:rPr>
                <w:spacing w:val="-14"/>
                <w:sz w:val="22"/>
              </w:rPr>
              <w:t> </w:t>
            </w:r>
            <w:r>
              <w:rPr>
                <w:sz w:val="22"/>
              </w:rPr>
              <w:t>по </w:t>
            </w:r>
            <w:r>
              <w:rPr>
                <w:spacing w:val="-2"/>
                <w:sz w:val="22"/>
              </w:rPr>
              <w:t>волейболу</w:t>
            </w:r>
          </w:p>
        </w:tc>
        <w:tc>
          <w:tcPr>
            <w:tcW w:w="2881" w:type="dxa"/>
            <w:tcBorders>
              <w:left w:val="single" w:sz="4" w:space="0" w:color="000000"/>
              <w:right w:val="single" w:sz="4" w:space="0" w:color="000000"/>
            </w:tcBorders>
          </w:tcPr>
          <w:p>
            <w:pPr>
              <w:pStyle w:val="TableParagraph"/>
              <w:spacing w:before="15"/>
              <w:ind w:left="870"/>
              <w:rPr>
                <w:sz w:val="22"/>
              </w:rPr>
            </w:pPr>
            <w:r>
              <w:rPr>
                <w:spacing w:val="-2"/>
                <w:sz w:val="22"/>
              </w:rPr>
              <w:t>Команда</w:t>
            </w:r>
          </w:p>
        </w:tc>
        <w:tc>
          <w:tcPr>
            <w:tcW w:w="2132" w:type="dxa"/>
            <w:tcBorders>
              <w:left w:val="single" w:sz="4" w:space="0" w:color="000000"/>
              <w:right w:val="single" w:sz="4" w:space="0" w:color="000000"/>
            </w:tcBorders>
          </w:tcPr>
          <w:p>
            <w:pPr>
              <w:pStyle w:val="TableParagraph"/>
              <w:spacing w:before="15"/>
              <w:ind w:left="6"/>
              <w:rPr>
                <w:sz w:val="22"/>
              </w:rPr>
            </w:pPr>
            <w:r>
              <w:rPr>
                <w:sz w:val="22"/>
              </w:rPr>
              <w:t>1</w:t>
            </w:r>
            <w:r>
              <w:rPr>
                <w:spacing w:val="2"/>
                <w:sz w:val="22"/>
              </w:rPr>
              <w:t> </w:t>
            </w:r>
            <w:r>
              <w:rPr>
                <w:spacing w:val="-2"/>
                <w:sz w:val="22"/>
              </w:rPr>
              <w:t>место</w:t>
            </w:r>
          </w:p>
        </w:tc>
        <w:tc>
          <w:tcPr>
            <w:tcW w:w="2072" w:type="dxa"/>
            <w:tcBorders>
              <w:left w:val="single" w:sz="4" w:space="0" w:color="000000"/>
            </w:tcBorders>
          </w:tcPr>
          <w:p>
            <w:pPr>
              <w:pStyle w:val="TableParagraph"/>
              <w:spacing w:before="15"/>
              <w:ind w:left="1"/>
              <w:rPr>
                <w:sz w:val="22"/>
              </w:rPr>
            </w:pPr>
            <w:r>
              <w:rPr>
                <w:sz w:val="22"/>
              </w:rPr>
              <w:t>Баяндинов</w:t>
            </w:r>
            <w:r>
              <w:rPr>
                <w:spacing w:val="-8"/>
                <w:sz w:val="22"/>
              </w:rPr>
              <w:t> </w:t>
            </w:r>
            <w:r>
              <w:rPr>
                <w:spacing w:val="-5"/>
                <w:sz w:val="22"/>
              </w:rPr>
              <w:t>К.А</w:t>
            </w:r>
          </w:p>
        </w:tc>
      </w:tr>
    </w:tbl>
    <w:p>
      <w:pPr>
        <w:pStyle w:val="TableParagraph"/>
        <w:spacing w:after="0"/>
        <w:rPr>
          <w:sz w:val="22"/>
        </w:rPr>
        <w:sectPr>
          <w:type w:val="continuous"/>
          <w:pgSz w:w="11910" w:h="16840"/>
          <w:pgMar w:header="0" w:footer="851" w:top="960" w:bottom="1180" w:left="141" w:right="0"/>
        </w:sect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52"/>
        <w:gridCol w:w="748"/>
        <w:gridCol w:w="2953"/>
        <w:gridCol w:w="2880"/>
        <w:gridCol w:w="2131"/>
        <w:gridCol w:w="2071"/>
      </w:tblGrid>
      <w:tr>
        <w:trPr>
          <w:trHeight w:val="614" w:hRule="atLeast"/>
        </w:trPr>
        <w:tc>
          <w:tcPr>
            <w:tcW w:w="552" w:type="dxa"/>
            <w:tcBorders>
              <w:right w:val="single" w:sz="4" w:space="0" w:color="000000"/>
            </w:tcBorders>
          </w:tcPr>
          <w:p>
            <w:pPr>
              <w:pStyle w:val="TableParagraph"/>
              <w:spacing w:before="10"/>
              <w:ind w:left="0" w:right="74"/>
              <w:jc w:val="right"/>
              <w:rPr>
                <w:sz w:val="22"/>
              </w:rPr>
            </w:pPr>
            <w:r>
              <w:rPr>
                <w:spacing w:val="-5"/>
                <w:sz w:val="22"/>
              </w:rPr>
              <w:t>25</w:t>
            </w:r>
          </w:p>
        </w:tc>
        <w:tc>
          <w:tcPr>
            <w:tcW w:w="748" w:type="dxa"/>
            <w:tcBorders>
              <w:left w:val="single" w:sz="4" w:space="0" w:color="000000"/>
              <w:right w:val="single" w:sz="4" w:space="0" w:color="000000"/>
            </w:tcBorders>
          </w:tcPr>
          <w:p>
            <w:pPr>
              <w:pStyle w:val="TableParagraph"/>
              <w:spacing w:before="10"/>
              <w:ind w:left="0" w:right="63"/>
              <w:jc w:val="right"/>
              <w:rPr>
                <w:sz w:val="22"/>
              </w:rPr>
            </w:pPr>
            <w:r>
              <w:rPr>
                <w:spacing w:val="-4"/>
                <w:sz w:val="22"/>
              </w:rPr>
              <w:t>2025</w:t>
            </w:r>
          </w:p>
        </w:tc>
        <w:tc>
          <w:tcPr>
            <w:tcW w:w="2953" w:type="dxa"/>
            <w:tcBorders>
              <w:left w:val="single" w:sz="4" w:space="0" w:color="000000"/>
              <w:right w:val="single" w:sz="4" w:space="0" w:color="000000"/>
            </w:tcBorders>
          </w:tcPr>
          <w:p>
            <w:pPr>
              <w:pStyle w:val="TableParagraph"/>
              <w:spacing w:before="10"/>
              <w:ind w:left="5"/>
              <w:rPr>
                <w:sz w:val="22"/>
              </w:rPr>
            </w:pPr>
            <w:r>
              <w:rPr>
                <w:sz w:val="22"/>
              </w:rPr>
              <w:t>Районный</w:t>
            </w:r>
            <w:r>
              <w:rPr>
                <w:spacing w:val="-5"/>
                <w:sz w:val="22"/>
              </w:rPr>
              <w:t> </w:t>
            </w:r>
            <w:r>
              <w:rPr>
                <w:spacing w:val="-2"/>
                <w:sz w:val="22"/>
              </w:rPr>
              <w:t>конкурс</w:t>
            </w:r>
          </w:p>
          <w:p>
            <w:pPr>
              <w:pStyle w:val="TableParagraph"/>
              <w:spacing w:before="16"/>
              <w:ind w:left="5"/>
              <w:rPr>
                <w:sz w:val="22"/>
              </w:rPr>
            </w:pPr>
            <w:r>
              <w:rPr>
                <w:sz w:val="22"/>
              </w:rPr>
              <w:t>«Школьный</w:t>
            </w:r>
            <w:r>
              <w:rPr>
                <w:spacing w:val="-8"/>
                <w:sz w:val="22"/>
              </w:rPr>
              <w:t> </w:t>
            </w:r>
            <w:r>
              <w:rPr>
                <w:spacing w:val="-2"/>
                <w:sz w:val="22"/>
              </w:rPr>
              <w:t>лидер»</w:t>
            </w:r>
          </w:p>
        </w:tc>
        <w:tc>
          <w:tcPr>
            <w:tcW w:w="2880" w:type="dxa"/>
            <w:tcBorders>
              <w:left w:val="single" w:sz="4" w:space="0" w:color="000000"/>
              <w:right w:val="single" w:sz="4" w:space="0" w:color="000000"/>
            </w:tcBorders>
          </w:tcPr>
          <w:p>
            <w:pPr>
              <w:pStyle w:val="TableParagraph"/>
              <w:spacing w:before="10"/>
              <w:ind w:left="894"/>
              <w:rPr>
                <w:sz w:val="22"/>
              </w:rPr>
            </w:pPr>
            <w:r>
              <w:rPr>
                <w:spacing w:val="-2"/>
                <w:sz w:val="22"/>
              </w:rPr>
              <w:t>команда</w:t>
            </w:r>
          </w:p>
        </w:tc>
        <w:tc>
          <w:tcPr>
            <w:tcW w:w="2131" w:type="dxa"/>
            <w:tcBorders>
              <w:left w:val="single" w:sz="4" w:space="0" w:color="000000"/>
              <w:right w:val="single" w:sz="4" w:space="0" w:color="000000"/>
            </w:tcBorders>
          </w:tcPr>
          <w:p>
            <w:pPr>
              <w:pStyle w:val="TableParagraph"/>
              <w:spacing w:before="10"/>
              <w:ind w:left="12"/>
              <w:rPr>
                <w:sz w:val="22"/>
              </w:rPr>
            </w:pPr>
            <w:r>
              <w:rPr>
                <w:sz w:val="22"/>
              </w:rPr>
              <w:t>1</w:t>
            </w:r>
            <w:r>
              <w:rPr>
                <w:spacing w:val="2"/>
                <w:sz w:val="22"/>
              </w:rPr>
              <w:t> </w:t>
            </w:r>
            <w:r>
              <w:rPr>
                <w:spacing w:val="-2"/>
                <w:sz w:val="22"/>
              </w:rPr>
              <w:t>место</w:t>
            </w:r>
          </w:p>
        </w:tc>
        <w:tc>
          <w:tcPr>
            <w:tcW w:w="2071" w:type="dxa"/>
            <w:tcBorders>
              <w:left w:val="single" w:sz="4" w:space="0" w:color="000000"/>
            </w:tcBorders>
          </w:tcPr>
          <w:p>
            <w:pPr>
              <w:pStyle w:val="TableParagraph"/>
              <w:spacing w:before="10"/>
              <w:ind w:left="8"/>
              <w:rPr>
                <w:sz w:val="22"/>
              </w:rPr>
            </w:pPr>
            <w:r>
              <w:rPr>
                <w:sz w:val="22"/>
              </w:rPr>
              <w:t>Карбаева</w:t>
            </w:r>
            <w:r>
              <w:rPr>
                <w:spacing w:val="-5"/>
                <w:sz w:val="22"/>
              </w:rPr>
              <w:t> </w:t>
            </w:r>
            <w:r>
              <w:rPr>
                <w:spacing w:val="-4"/>
                <w:sz w:val="22"/>
              </w:rPr>
              <w:t>Н.Н.</w:t>
            </w:r>
          </w:p>
        </w:tc>
      </w:tr>
      <w:tr>
        <w:trPr>
          <w:trHeight w:val="614" w:hRule="atLeast"/>
        </w:trPr>
        <w:tc>
          <w:tcPr>
            <w:tcW w:w="552" w:type="dxa"/>
            <w:tcBorders>
              <w:right w:val="single" w:sz="4" w:space="0" w:color="000000"/>
            </w:tcBorders>
          </w:tcPr>
          <w:p>
            <w:pPr>
              <w:pStyle w:val="TableParagraph"/>
              <w:spacing w:before="10"/>
              <w:ind w:left="0" w:right="74"/>
              <w:jc w:val="right"/>
              <w:rPr>
                <w:sz w:val="22"/>
              </w:rPr>
            </w:pPr>
            <w:r>
              <w:rPr>
                <w:spacing w:val="-5"/>
                <w:sz w:val="22"/>
              </w:rPr>
              <w:t>26</w:t>
            </w:r>
          </w:p>
        </w:tc>
        <w:tc>
          <w:tcPr>
            <w:tcW w:w="748" w:type="dxa"/>
            <w:tcBorders>
              <w:left w:val="single" w:sz="4" w:space="0" w:color="000000"/>
              <w:right w:val="single" w:sz="4" w:space="0" w:color="000000"/>
            </w:tcBorders>
          </w:tcPr>
          <w:p>
            <w:pPr>
              <w:pStyle w:val="TableParagraph"/>
              <w:spacing w:before="10"/>
              <w:ind w:left="0" w:right="63"/>
              <w:jc w:val="right"/>
              <w:rPr>
                <w:sz w:val="22"/>
              </w:rPr>
            </w:pPr>
            <w:r>
              <w:rPr>
                <w:spacing w:val="-4"/>
                <w:sz w:val="22"/>
              </w:rPr>
              <w:t>2025</w:t>
            </w:r>
          </w:p>
        </w:tc>
        <w:tc>
          <w:tcPr>
            <w:tcW w:w="2953" w:type="dxa"/>
            <w:tcBorders>
              <w:left w:val="single" w:sz="4" w:space="0" w:color="000000"/>
              <w:right w:val="single" w:sz="4" w:space="0" w:color="000000"/>
            </w:tcBorders>
          </w:tcPr>
          <w:p>
            <w:pPr>
              <w:pStyle w:val="TableParagraph"/>
              <w:spacing w:line="254" w:lineRule="auto" w:before="10"/>
              <w:ind w:left="5" w:right="237"/>
              <w:rPr>
                <w:sz w:val="22"/>
              </w:rPr>
            </w:pPr>
            <w:r>
              <w:rPr>
                <w:sz w:val="22"/>
              </w:rPr>
              <w:t>Районный</w:t>
            </w:r>
            <w:r>
              <w:rPr>
                <w:spacing w:val="-14"/>
                <w:sz w:val="22"/>
              </w:rPr>
              <w:t> </w:t>
            </w:r>
            <w:r>
              <w:rPr>
                <w:sz w:val="22"/>
              </w:rPr>
              <w:t>конкурс</w:t>
            </w:r>
            <w:r>
              <w:rPr>
                <w:spacing w:val="-14"/>
                <w:sz w:val="22"/>
              </w:rPr>
              <w:t> </w:t>
            </w:r>
            <w:r>
              <w:rPr>
                <w:sz w:val="22"/>
              </w:rPr>
              <w:t>«Лучший </w:t>
            </w:r>
            <w:r>
              <w:rPr>
                <w:spacing w:val="-2"/>
                <w:sz w:val="22"/>
              </w:rPr>
              <w:t>повар»-</w:t>
            </w:r>
          </w:p>
        </w:tc>
        <w:tc>
          <w:tcPr>
            <w:tcW w:w="2880" w:type="dxa"/>
            <w:tcBorders>
              <w:left w:val="single" w:sz="4" w:space="0" w:color="000000"/>
              <w:right w:val="single" w:sz="4" w:space="0" w:color="000000"/>
            </w:tcBorders>
          </w:tcPr>
          <w:p>
            <w:pPr>
              <w:pStyle w:val="TableParagraph"/>
              <w:spacing w:before="10"/>
              <w:ind w:left="894"/>
              <w:rPr>
                <w:sz w:val="22"/>
              </w:rPr>
            </w:pPr>
            <w:r>
              <w:rPr>
                <w:spacing w:val="-2"/>
                <w:sz w:val="22"/>
              </w:rPr>
              <w:t>команда</w:t>
            </w:r>
          </w:p>
        </w:tc>
        <w:tc>
          <w:tcPr>
            <w:tcW w:w="2131" w:type="dxa"/>
            <w:tcBorders>
              <w:left w:val="single" w:sz="4" w:space="0" w:color="000000"/>
              <w:right w:val="single" w:sz="4" w:space="0" w:color="000000"/>
            </w:tcBorders>
          </w:tcPr>
          <w:p>
            <w:pPr>
              <w:pStyle w:val="TableParagraph"/>
              <w:spacing w:before="10"/>
              <w:ind w:left="12"/>
              <w:rPr>
                <w:sz w:val="22"/>
              </w:rPr>
            </w:pPr>
            <w:r>
              <w:rPr>
                <w:sz w:val="22"/>
              </w:rPr>
              <w:t>1</w:t>
            </w:r>
            <w:r>
              <w:rPr>
                <w:spacing w:val="2"/>
                <w:sz w:val="22"/>
              </w:rPr>
              <w:t> </w:t>
            </w:r>
            <w:r>
              <w:rPr>
                <w:spacing w:val="-2"/>
                <w:sz w:val="22"/>
              </w:rPr>
              <w:t>место</w:t>
            </w:r>
          </w:p>
        </w:tc>
        <w:tc>
          <w:tcPr>
            <w:tcW w:w="2071" w:type="dxa"/>
            <w:tcBorders>
              <w:left w:val="single" w:sz="4" w:space="0" w:color="000000"/>
            </w:tcBorders>
          </w:tcPr>
          <w:p>
            <w:pPr>
              <w:pStyle w:val="TableParagraph"/>
              <w:spacing w:before="10"/>
              <w:ind w:left="8"/>
              <w:rPr>
                <w:sz w:val="22"/>
              </w:rPr>
            </w:pPr>
            <w:r>
              <w:rPr>
                <w:sz w:val="22"/>
              </w:rPr>
              <w:t>Сарсембаева</w:t>
            </w:r>
            <w:r>
              <w:rPr>
                <w:spacing w:val="-10"/>
                <w:sz w:val="22"/>
              </w:rPr>
              <w:t> </w:t>
            </w:r>
            <w:r>
              <w:rPr>
                <w:spacing w:val="-4"/>
                <w:sz w:val="22"/>
              </w:rPr>
              <w:t>С.П.</w:t>
            </w:r>
          </w:p>
        </w:tc>
      </w:tr>
      <w:tr>
        <w:trPr>
          <w:trHeight w:val="614" w:hRule="atLeast"/>
        </w:trPr>
        <w:tc>
          <w:tcPr>
            <w:tcW w:w="552" w:type="dxa"/>
            <w:tcBorders>
              <w:right w:val="single" w:sz="4" w:space="0" w:color="000000"/>
            </w:tcBorders>
          </w:tcPr>
          <w:p>
            <w:pPr>
              <w:pStyle w:val="TableParagraph"/>
              <w:spacing w:before="10"/>
              <w:ind w:left="0" w:right="74"/>
              <w:jc w:val="right"/>
              <w:rPr>
                <w:sz w:val="22"/>
              </w:rPr>
            </w:pPr>
            <w:r>
              <w:rPr>
                <w:spacing w:val="-5"/>
                <w:sz w:val="22"/>
              </w:rPr>
              <w:t>27</w:t>
            </w:r>
          </w:p>
        </w:tc>
        <w:tc>
          <w:tcPr>
            <w:tcW w:w="748" w:type="dxa"/>
            <w:tcBorders>
              <w:left w:val="single" w:sz="4" w:space="0" w:color="000000"/>
              <w:right w:val="single" w:sz="4" w:space="0" w:color="000000"/>
            </w:tcBorders>
          </w:tcPr>
          <w:p>
            <w:pPr>
              <w:pStyle w:val="TableParagraph"/>
              <w:spacing w:before="10"/>
              <w:ind w:left="0" w:right="63"/>
              <w:jc w:val="right"/>
              <w:rPr>
                <w:sz w:val="22"/>
              </w:rPr>
            </w:pPr>
            <w:r>
              <w:rPr>
                <w:spacing w:val="-4"/>
                <w:sz w:val="22"/>
              </w:rPr>
              <w:t>2025</w:t>
            </w:r>
          </w:p>
        </w:tc>
        <w:tc>
          <w:tcPr>
            <w:tcW w:w="2953" w:type="dxa"/>
            <w:tcBorders>
              <w:left w:val="single" w:sz="4" w:space="0" w:color="000000"/>
              <w:right w:val="single" w:sz="4" w:space="0" w:color="000000"/>
            </w:tcBorders>
          </w:tcPr>
          <w:p>
            <w:pPr>
              <w:pStyle w:val="TableParagraph"/>
              <w:spacing w:line="259" w:lineRule="auto" w:before="10"/>
              <w:ind w:left="5"/>
              <w:rPr>
                <w:sz w:val="22"/>
              </w:rPr>
            </w:pPr>
            <w:r>
              <w:rPr>
                <w:sz w:val="22"/>
              </w:rPr>
              <w:t>Районные соревнования по футзалу</w:t>
            </w:r>
            <w:r>
              <w:rPr>
                <w:spacing w:val="-14"/>
                <w:sz w:val="22"/>
              </w:rPr>
              <w:t> </w:t>
            </w:r>
            <w:r>
              <w:rPr>
                <w:sz w:val="22"/>
              </w:rPr>
              <w:t>среди</w:t>
            </w:r>
            <w:r>
              <w:rPr>
                <w:spacing w:val="-9"/>
                <w:sz w:val="22"/>
              </w:rPr>
              <w:t> </w:t>
            </w:r>
            <w:r>
              <w:rPr>
                <w:sz w:val="22"/>
              </w:rPr>
              <w:t>детей</w:t>
            </w:r>
            <w:r>
              <w:rPr>
                <w:spacing w:val="-9"/>
                <w:sz w:val="22"/>
              </w:rPr>
              <w:t> </w:t>
            </w:r>
            <w:r>
              <w:rPr>
                <w:sz w:val="22"/>
              </w:rPr>
              <w:t>2014</w:t>
            </w:r>
            <w:r>
              <w:rPr>
                <w:spacing w:val="-10"/>
                <w:sz w:val="22"/>
              </w:rPr>
              <w:t> </w:t>
            </w:r>
            <w:r>
              <w:rPr>
                <w:sz w:val="22"/>
              </w:rPr>
              <w:t>года</w:t>
            </w:r>
          </w:p>
        </w:tc>
        <w:tc>
          <w:tcPr>
            <w:tcW w:w="2880" w:type="dxa"/>
            <w:tcBorders>
              <w:left w:val="single" w:sz="4" w:space="0" w:color="000000"/>
              <w:right w:val="single" w:sz="4" w:space="0" w:color="000000"/>
            </w:tcBorders>
          </w:tcPr>
          <w:p>
            <w:pPr>
              <w:pStyle w:val="TableParagraph"/>
              <w:spacing w:before="10"/>
              <w:ind w:left="894"/>
              <w:rPr>
                <w:sz w:val="22"/>
              </w:rPr>
            </w:pPr>
            <w:r>
              <w:rPr>
                <w:spacing w:val="-2"/>
                <w:sz w:val="22"/>
              </w:rPr>
              <w:t>команда</w:t>
            </w:r>
          </w:p>
        </w:tc>
        <w:tc>
          <w:tcPr>
            <w:tcW w:w="2131" w:type="dxa"/>
            <w:tcBorders>
              <w:left w:val="single" w:sz="4" w:space="0" w:color="000000"/>
              <w:right w:val="single" w:sz="4" w:space="0" w:color="000000"/>
            </w:tcBorders>
          </w:tcPr>
          <w:p>
            <w:pPr>
              <w:pStyle w:val="TableParagraph"/>
              <w:spacing w:before="10"/>
              <w:ind w:left="12"/>
              <w:rPr>
                <w:sz w:val="22"/>
              </w:rPr>
            </w:pPr>
            <w:r>
              <w:rPr>
                <w:sz w:val="22"/>
              </w:rPr>
              <w:t>3</w:t>
            </w:r>
            <w:r>
              <w:rPr>
                <w:spacing w:val="2"/>
                <w:sz w:val="22"/>
              </w:rPr>
              <w:t> </w:t>
            </w:r>
            <w:r>
              <w:rPr>
                <w:spacing w:val="-2"/>
                <w:sz w:val="22"/>
              </w:rPr>
              <w:t>место</w:t>
            </w:r>
          </w:p>
        </w:tc>
        <w:tc>
          <w:tcPr>
            <w:tcW w:w="2071" w:type="dxa"/>
            <w:tcBorders>
              <w:left w:val="single" w:sz="4" w:space="0" w:color="000000"/>
            </w:tcBorders>
          </w:tcPr>
          <w:p>
            <w:pPr>
              <w:pStyle w:val="TableParagraph"/>
              <w:spacing w:before="10"/>
              <w:ind w:left="8"/>
              <w:rPr>
                <w:sz w:val="22"/>
              </w:rPr>
            </w:pPr>
            <w:r>
              <w:rPr>
                <w:sz w:val="22"/>
              </w:rPr>
              <w:t>Гордейко</w:t>
            </w:r>
            <w:r>
              <w:rPr>
                <w:spacing w:val="-11"/>
                <w:sz w:val="22"/>
              </w:rPr>
              <w:t> </w:t>
            </w:r>
            <w:r>
              <w:rPr>
                <w:spacing w:val="-4"/>
                <w:sz w:val="22"/>
              </w:rPr>
              <w:t>А.В.</w:t>
            </w:r>
          </w:p>
        </w:tc>
      </w:tr>
      <w:tr>
        <w:trPr>
          <w:trHeight w:val="614" w:hRule="atLeast"/>
        </w:trPr>
        <w:tc>
          <w:tcPr>
            <w:tcW w:w="552" w:type="dxa"/>
            <w:tcBorders>
              <w:bottom w:val="single" w:sz="4" w:space="0" w:color="000000"/>
              <w:right w:val="single" w:sz="4" w:space="0" w:color="000000"/>
            </w:tcBorders>
          </w:tcPr>
          <w:p>
            <w:pPr>
              <w:pStyle w:val="TableParagraph"/>
              <w:spacing w:before="10"/>
              <w:ind w:left="0" w:right="74"/>
              <w:jc w:val="right"/>
              <w:rPr>
                <w:sz w:val="22"/>
              </w:rPr>
            </w:pPr>
            <w:r>
              <w:rPr>
                <w:spacing w:val="-5"/>
                <w:sz w:val="22"/>
              </w:rPr>
              <w:t>28</w:t>
            </w:r>
          </w:p>
        </w:tc>
        <w:tc>
          <w:tcPr>
            <w:tcW w:w="748" w:type="dxa"/>
            <w:tcBorders>
              <w:left w:val="single" w:sz="4" w:space="0" w:color="000000"/>
              <w:bottom w:val="single" w:sz="4" w:space="0" w:color="000000"/>
              <w:right w:val="single" w:sz="4" w:space="0" w:color="000000"/>
            </w:tcBorders>
          </w:tcPr>
          <w:p>
            <w:pPr>
              <w:pStyle w:val="TableParagraph"/>
              <w:spacing w:before="10"/>
              <w:ind w:left="0" w:right="63"/>
              <w:jc w:val="right"/>
              <w:rPr>
                <w:sz w:val="22"/>
              </w:rPr>
            </w:pPr>
            <w:r>
              <w:rPr>
                <w:spacing w:val="-4"/>
                <w:sz w:val="22"/>
              </w:rPr>
              <w:t>2025</w:t>
            </w:r>
          </w:p>
        </w:tc>
        <w:tc>
          <w:tcPr>
            <w:tcW w:w="2953" w:type="dxa"/>
            <w:tcBorders>
              <w:left w:val="single" w:sz="4" w:space="0" w:color="000000"/>
              <w:bottom w:val="single" w:sz="4" w:space="0" w:color="000000"/>
              <w:right w:val="single" w:sz="4" w:space="0" w:color="000000"/>
            </w:tcBorders>
          </w:tcPr>
          <w:p>
            <w:pPr>
              <w:pStyle w:val="TableParagraph"/>
              <w:spacing w:line="259" w:lineRule="auto" w:before="10"/>
              <w:ind w:left="5"/>
              <w:rPr>
                <w:sz w:val="22"/>
              </w:rPr>
            </w:pPr>
            <w:r>
              <w:rPr>
                <w:spacing w:val="-2"/>
                <w:sz w:val="22"/>
              </w:rPr>
              <w:t>Смотр</w:t>
            </w:r>
            <w:r>
              <w:rPr>
                <w:spacing w:val="-7"/>
                <w:sz w:val="22"/>
              </w:rPr>
              <w:t> </w:t>
            </w:r>
            <w:r>
              <w:rPr>
                <w:spacing w:val="-2"/>
                <w:sz w:val="22"/>
              </w:rPr>
              <w:t>художественной самодеятельности</w:t>
            </w:r>
          </w:p>
        </w:tc>
        <w:tc>
          <w:tcPr>
            <w:tcW w:w="2880" w:type="dxa"/>
            <w:tcBorders>
              <w:left w:val="single" w:sz="4" w:space="0" w:color="000000"/>
              <w:bottom w:val="single" w:sz="4" w:space="0" w:color="000000"/>
              <w:right w:val="single" w:sz="4" w:space="0" w:color="000000"/>
            </w:tcBorders>
          </w:tcPr>
          <w:p>
            <w:pPr>
              <w:pStyle w:val="TableParagraph"/>
              <w:spacing w:before="10"/>
              <w:ind w:left="894"/>
              <w:rPr>
                <w:sz w:val="22"/>
              </w:rPr>
            </w:pPr>
            <w:r>
              <w:rPr>
                <w:spacing w:val="-2"/>
                <w:sz w:val="22"/>
              </w:rPr>
              <w:t>команда</w:t>
            </w:r>
          </w:p>
        </w:tc>
        <w:tc>
          <w:tcPr>
            <w:tcW w:w="2131" w:type="dxa"/>
            <w:tcBorders>
              <w:left w:val="single" w:sz="4" w:space="0" w:color="000000"/>
              <w:bottom w:val="single" w:sz="4" w:space="0" w:color="000000"/>
              <w:right w:val="single" w:sz="4" w:space="0" w:color="000000"/>
            </w:tcBorders>
          </w:tcPr>
          <w:p>
            <w:pPr>
              <w:pStyle w:val="TableParagraph"/>
              <w:spacing w:before="10"/>
              <w:ind w:left="12"/>
              <w:rPr>
                <w:sz w:val="22"/>
              </w:rPr>
            </w:pPr>
            <w:r>
              <w:rPr>
                <w:sz w:val="22"/>
              </w:rPr>
              <w:t>21 </w:t>
            </w:r>
            <w:r>
              <w:rPr>
                <w:spacing w:val="-2"/>
                <w:sz w:val="22"/>
              </w:rPr>
              <w:t>диплом</w:t>
            </w:r>
          </w:p>
        </w:tc>
        <w:tc>
          <w:tcPr>
            <w:tcW w:w="2071" w:type="dxa"/>
            <w:tcBorders>
              <w:left w:val="single" w:sz="4" w:space="0" w:color="000000"/>
              <w:bottom w:val="single" w:sz="4" w:space="0" w:color="000000"/>
            </w:tcBorders>
          </w:tcPr>
          <w:p>
            <w:pPr>
              <w:pStyle w:val="TableParagraph"/>
              <w:spacing w:before="10"/>
              <w:ind w:left="8"/>
              <w:rPr>
                <w:sz w:val="22"/>
              </w:rPr>
            </w:pPr>
            <w:r>
              <w:rPr>
                <w:spacing w:val="-4"/>
                <w:sz w:val="22"/>
              </w:rPr>
              <w:t>школа</w:t>
            </w:r>
          </w:p>
        </w:tc>
      </w:tr>
      <w:tr>
        <w:trPr>
          <w:trHeight w:val="1156" w:hRule="atLeast"/>
        </w:trPr>
        <w:tc>
          <w:tcPr>
            <w:tcW w:w="552" w:type="dxa"/>
            <w:tcBorders>
              <w:top w:val="single" w:sz="4" w:space="0" w:color="000000"/>
              <w:bottom w:val="single" w:sz="4" w:space="0" w:color="000000"/>
              <w:right w:val="single" w:sz="4" w:space="0" w:color="000000"/>
            </w:tcBorders>
          </w:tcPr>
          <w:p>
            <w:pPr>
              <w:pStyle w:val="TableParagraph"/>
              <w:spacing w:before="15"/>
              <w:ind w:left="0" w:right="74"/>
              <w:jc w:val="right"/>
              <w:rPr>
                <w:sz w:val="22"/>
              </w:rPr>
            </w:pPr>
            <w:r>
              <w:rPr>
                <w:spacing w:val="-5"/>
                <w:sz w:val="22"/>
              </w:rPr>
              <w:t>29</w:t>
            </w:r>
          </w:p>
        </w:tc>
        <w:tc>
          <w:tcPr>
            <w:tcW w:w="748" w:type="dxa"/>
            <w:tcBorders>
              <w:top w:val="single" w:sz="4" w:space="0" w:color="000000"/>
              <w:left w:val="single" w:sz="4" w:space="0" w:color="000000"/>
              <w:bottom w:val="single" w:sz="4" w:space="0" w:color="000000"/>
              <w:right w:val="single" w:sz="4" w:space="0" w:color="000000"/>
            </w:tcBorders>
          </w:tcPr>
          <w:p>
            <w:pPr>
              <w:pStyle w:val="TableParagraph"/>
              <w:spacing w:before="15"/>
              <w:ind w:left="0" w:right="63"/>
              <w:jc w:val="right"/>
              <w:rPr>
                <w:sz w:val="22"/>
              </w:rPr>
            </w:pPr>
            <w:r>
              <w:rPr>
                <w:spacing w:val="-4"/>
                <w:sz w:val="22"/>
              </w:rPr>
              <w:t>2025</w:t>
            </w:r>
          </w:p>
        </w:tc>
        <w:tc>
          <w:tcPr>
            <w:tcW w:w="295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5"/>
              <w:ind w:left="5"/>
              <w:rPr>
                <w:sz w:val="22"/>
              </w:rPr>
            </w:pPr>
            <w:r>
              <w:rPr>
                <w:sz w:val="22"/>
              </w:rPr>
              <w:t>Районные</w:t>
            </w:r>
            <w:r>
              <w:rPr>
                <w:spacing w:val="40"/>
                <w:sz w:val="22"/>
              </w:rPr>
              <w:t> </w:t>
            </w:r>
            <w:r>
              <w:rPr>
                <w:sz w:val="22"/>
              </w:rPr>
              <w:t>соревнования по шахматам</w:t>
            </w:r>
            <w:r>
              <w:rPr>
                <w:spacing w:val="-10"/>
                <w:sz w:val="22"/>
              </w:rPr>
              <w:t> </w:t>
            </w:r>
            <w:r>
              <w:rPr>
                <w:sz w:val="22"/>
              </w:rPr>
              <w:t>среди</w:t>
            </w:r>
            <w:r>
              <w:rPr>
                <w:spacing w:val="-7"/>
                <w:sz w:val="22"/>
              </w:rPr>
              <w:t> </w:t>
            </w:r>
            <w:r>
              <w:rPr>
                <w:sz w:val="22"/>
              </w:rPr>
              <w:t>5-6</w:t>
            </w:r>
            <w:r>
              <w:rPr>
                <w:spacing w:val="-9"/>
                <w:sz w:val="22"/>
              </w:rPr>
              <w:t> </w:t>
            </w:r>
            <w:r>
              <w:rPr>
                <w:sz w:val="22"/>
              </w:rPr>
              <w:t>классов,</w:t>
            </w:r>
            <w:r>
              <w:rPr>
                <w:spacing w:val="-12"/>
                <w:sz w:val="22"/>
              </w:rPr>
              <w:t> </w:t>
            </w:r>
            <w:r>
              <w:rPr>
                <w:sz w:val="22"/>
              </w:rPr>
              <w:t>в программе национальной школьной лиги</w:t>
            </w:r>
          </w:p>
        </w:tc>
        <w:tc>
          <w:tcPr>
            <w:tcW w:w="2880" w:type="dxa"/>
            <w:tcBorders>
              <w:top w:val="single" w:sz="4" w:space="0" w:color="000000"/>
              <w:left w:val="single" w:sz="4" w:space="0" w:color="000000"/>
              <w:bottom w:val="single" w:sz="4" w:space="0" w:color="000000"/>
              <w:right w:val="single" w:sz="4" w:space="0" w:color="000000"/>
            </w:tcBorders>
          </w:tcPr>
          <w:p>
            <w:pPr>
              <w:pStyle w:val="TableParagraph"/>
              <w:spacing w:before="15"/>
              <w:ind w:left="894"/>
              <w:rPr>
                <w:sz w:val="22"/>
              </w:rPr>
            </w:pPr>
            <w:r>
              <w:rPr>
                <w:spacing w:val="-2"/>
                <w:sz w:val="22"/>
              </w:rPr>
              <w:t>команда</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before="15"/>
              <w:ind w:left="12"/>
              <w:rPr>
                <w:sz w:val="22"/>
              </w:rPr>
            </w:pPr>
            <w:r>
              <w:rPr>
                <w:sz w:val="22"/>
              </w:rPr>
              <w:t>2</w:t>
            </w:r>
            <w:r>
              <w:rPr>
                <w:spacing w:val="2"/>
                <w:sz w:val="22"/>
              </w:rPr>
              <w:t> </w:t>
            </w:r>
            <w:r>
              <w:rPr>
                <w:spacing w:val="-2"/>
                <w:sz w:val="22"/>
              </w:rPr>
              <w:t>место</w:t>
            </w:r>
          </w:p>
        </w:tc>
        <w:tc>
          <w:tcPr>
            <w:tcW w:w="2071" w:type="dxa"/>
            <w:tcBorders>
              <w:top w:val="single" w:sz="4" w:space="0" w:color="000000"/>
              <w:left w:val="single" w:sz="4" w:space="0" w:color="000000"/>
              <w:bottom w:val="single" w:sz="4" w:space="0" w:color="000000"/>
            </w:tcBorders>
          </w:tcPr>
          <w:p>
            <w:pPr>
              <w:pStyle w:val="TableParagraph"/>
              <w:spacing w:line="254" w:lineRule="auto" w:before="15"/>
              <w:ind w:left="8" w:right="558"/>
              <w:rPr>
                <w:sz w:val="22"/>
              </w:rPr>
            </w:pPr>
            <w:r>
              <w:rPr>
                <w:sz w:val="22"/>
              </w:rPr>
              <w:t>Везнер</w:t>
            </w:r>
            <w:r>
              <w:rPr>
                <w:spacing w:val="-14"/>
                <w:sz w:val="22"/>
              </w:rPr>
              <w:t> </w:t>
            </w:r>
            <w:r>
              <w:rPr>
                <w:sz w:val="22"/>
              </w:rPr>
              <w:t>Евгений </w:t>
            </w:r>
            <w:r>
              <w:rPr>
                <w:spacing w:val="-2"/>
                <w:sz w:val="22"/>
              </w:rPr>
              <w:t>Робертович</w:t>
            </w:r>
          </w:p>
        </w:tc>
      </w:tr>
      <w:tr>
        <w:trPr>
          <w:trHeight w:val="613" w:hRule="atLeast"/>
        </w:trPr>
        <w:tc>
          <w:tcPr>
            <w:tcW w:w="552" w:type="dxa"/>
            <w:tcBorders>
              <w:top w:val="single" w:sz="4" w:space="0" w:color="000000"/>
              <w:bottom w:val="single" w:sz="4" w:space="0" w:color="000000"/>
              <w:right w:val="single" w:sz="4" w:space="0" w:color="000000"/>
            </w:tcBorders>
          </w:tcPr>
          <w:p>
            <w:pPr>
              <w:pStyle w:val="TableParagraph"/>
              <w:spacing w:before="10"/>
              <w:ind w:left="0" w:right="74"/>
              <w:jc w:val="right"/>
              <w:rPr>
                <w:sz w:val="22"/>
              </w:rPr>
            </w:pPr>
            <w:r>
              <w:rPr>
                <w:spacing w:val="-5"/>
                <w:sz w:val="22"/>
              </w:rPr>
              <w:t>30</w:t>
            </w:r>
          </w:p>
        </w:tc>
        <w:tc>
          <w:tcPr>
            <w:tcW w:w="748" w:type="dxa"/>
            <w:tcBorders>
              <w:top w:val="single" w:sz="4" w:space="0" w:color="000000"/>
              <w:left w:val="single" w:sz="4" w:space="0" w:color="000000"/>
              <w:bottom w:val="single" w:sz="4" w:space="0" w:color="000000"/>
              <w:right w:val="single" w:sz="4" w:space="0" w:color="000000"/>
            </w:tcBorders>
          </w:tcPr>
          <w:p>
            <w:pPr>
              <w:pStyle w:val="TableParagraph"/>
              <w:spacing w:before="10"/>
              <w:ind w:left="0" w:right="63"/>
              <w:jc w:val="right"/>
              <w:rPr>
                <w:sz w:val="22"/>
              </w:rPr>
            </w:pPr>
            <w:r>
              <w:rPr>
                <w:spacing w:val="-4"/>
                <w:sz w:val="22"/>
              </w:rPr>
              <w:t>2025</w:t>
            </w:r>
          </w:p>
        </w:tc>
        <w:tc>
          <w:tcPr>
            <w:tcW w:w="295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0"/>
              <w:ind w:left="5"/>
              <w:rPr>
                <w:sz w:val="22"/>
              </w:rPr>
            </w:pPr>
            <w:r>
              <w:rPr>
                <w:sz w:val="22"/>
              </w:rPr>
              <w:t>Районные</w:t>
            </w:r>
            <w:r>
              <w:rPr>
                <w:spacing w:val="-14"/>
                <w:sz w:val="22"/>
              </w:rPr>
              <w:t> </w:t>
            </w:r>
            <w:r>
              <w:rPr>
                <w:sz w:val="22"/>
              </w:rPr>
              <w:t>соревнованиях</w:t>
            </w:r>
            <w:r>
              <w:rPr>
                <w:spacing w:val="-14"/>
                <w:sz w:val="22"/>
              </w:rPr>
              <w:t> </w:t>
            </w:r>
            <w:r>
              <w:rPr>
                <w:sz w:val="22"/>
              </w:rPr>
              <w:t>по </w:t>
            </w:r>
            <w:r>
              <w:rPr>
                <w:spacing w:val="-2"/>
                <w:sz w:val="22"/>
              </w:rPr>
              <w:t>баскетболу</w:t>
            </w:r>
          </w:p>
        </w:tc>
        <w:tc>
          <w:tcPr>
            <w:tcW w:w="2880" w:type="dxa"/>
            <w:tcBorders>
              <w:top w:val="single" w:sz="4" w:space="0" w:color="000000"/>
              <w:left w:val="single" w:sz="4" w:space="0" w:color="000000"/>
              <w:bottom w:val="single" w:sz="4" w:space="0" w:color="000000"/>
              <w:right w:val="single" w:sz="4" w:space="0" w:color="000000"/>
            </w:tcBorders>
          </w:tcPr>
          <w:p>
            <w:pPr>
              <w:pStyle w:val="TableParagraph"/>
              <w:spacing w:before="10"/>
              <w:ind w:left="894"/>
              <w:rPr>
                <w:sz w:val="22"/>
              </w:rPr>
            </w:pPr>
            <w:r>
              <w:rPr>
                <w:spacing w:val="-2"/>
                <w:sz w:val="22"/>
              </w:rPr>
              <w:t>команда</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before="10"/>
              <w:ind w:left="12"/>
              <w:rPr>
                <w:sz w:val="22"/>
              </w:rPr>
            </w:pPr>
            <w:r>
              <w:rPr>
                <w:sz w:val="22"/>
              </w:rPr>
              <w:t>1</w:t>
            </w:r>
            <w:r>
              <w:rPr>
                <w:spacing w:val="2"/>
                <w:sz w:val="22"/>
              </w:rPr>
              <w:t> </w:t>
            </w:r>
            <w:r>
              <w:rPr>
                <w:spacing w:val="-2"/>
                <w:sz w:val="22"/>
              </w:rPr>
              <w:t>место</w:t>
            </w:r>
          </w:p>
        </w:tc>
        <w:tc>
          <w:tcPr>
            <w:tcW w:w="2071" w:type="dxa"/>
            <w:tcBorders>
              <w:top w:val="single" w:sz="4" w:space="0" w:color="000000"/>
              <w:left w:val="single" w:sz="4" w:space="0" w:color="000000"/>
              <w:bottom w:val="single" w:sz="4" w:space="0" w:color="000000"/>
            </w:tcBorders>
          </w:tcPr>
          <w:p>
            <w:pPr>
              <w:pStyle w:val="TableParagraph"/>
              <w:spacing w:before="10"/>
              <w:ind w:left="8"/>
              <w:rPr>
                <w:sz w:val="22"/>
              </w:rPr>
            </w:pPr>
            <w:r>
              <w:rPr>
                <w:sz w:val="22"/>
              </w:rPr>
              <w:t>Баяндинов</w:t>
            </w:r>
            <w:r>
              <w:rPr>
                <w:spacing w:val="-10"/>
                <w:sz w:val="22"/>
              </w:rPr>
              <w:t> </w:t>
            </w:r>
            <w:r>
              <w:rPr>
                <w:spacing w:val="-4"/>
                <w:sz w:val="22"/>
              </w:rPr>
              <w:t>К.А.</w:t>
            </w:r>
          </w:p>
        </w:tc>
      </w:tr>
      <w:tr>
        <w:trPr>
          <w:trHeight w:val="614" w:hRule="atLeast"/>
        </w:trPr>
        <w:tc>
          <w:tcPr>
            <w:tcW w:w="552" w:type="dxa"/>
            <w:tcBorders>
              <w:top w:val="single" w:sz="4" w:space="0" w:color="000000"/>
              <w:bottom w:val="single" w:sz="4" w:space="0" w:color="000000"/>
              <w:right w:val="single" w:sz="4" w:space="0" w:color="000000"/>
            </w:tcBorders>
          </w:tcPr>
          <w:p>
            <w:pPr>
              <w:pStyle w:val="TableParagraph"/>
              <w:spacing w:before="10"/>
              <w:ind w:left="0" w:right="74"/>
              <w:jc w:val="right"/>
              <w:rPr>
                <w:sz w:val="22"/>
              </w:rPr>
            </w:pPr>
            <w:r>
              <w:rPr>
                <w:spacing w:val="-5"/>
                <w:sz w:val="22"/>
              </w:rPr>
              <w:t>31</w:t>
            </w:r>
          </w:p>
        </w:tc>
        <w:tc>
          <w:tcPr>
            <w:tcW w:w="748" w:type="dxa"/>
            <w:tcBorders>
              <w:top w:val="single" w:sz="4" w:space="0" w:color="000000"/>
              <w:left w:val="single" w:sz="4" w:space="0" w:color="000000"/>
              <w:bottom w:val="single" w:sz="4" w:space="0" w:color="000000"/>
              <w:right w:val="single" w:sz="4" w:space="0" w:color="000000"/>
            </w:tcBorders>
          </w:tcPr>
          <w:p>
            <w:pPr>
              <w:pStyle w:val="TableParagraph"/>
              <w:spacing w:before="10"/>
              <w:ind w:left="0" w:right="63"/>
              <w:jc w:val="right"/>
              <w:rPr>
                <w:sz w:val="22"/>
              </w:rPr>
            </w:pPr>
            <w:r>
              <w:rPr>
                <w:spacing w:val="-4"/>
                <w:sz w:val="22"/>
              </w:rPr>
              <w:t>2025</w:t>
            </w:r>
          </w:p>
        </w:tc>
        <w:tc>
          <w:tcPr>
            <w:tcW w:w="295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0"/>
              <w:ind w:left="5"/>
              <w:rPr>
                <w:sz w:val="22"/>
              </w:rPr>
            </w:pPr>
            <w:r>
              <w:rPr>
                <w:sz w:val="22"/>
              </w:rPr>
              <w:t>Районное</w:t>
            </w:r>
            <w:r>
              <w:rPr>
                <w:spacing w:val="-14"/>
                <w:sz w:val="22"/>
              </w:rPr>
              <w:t> </w:t>
            </w:r>
            <w:r>
              <w:rPr>
                <w:sz w:val="22"/>
              </w:rPr>
              <w:t>первенство</w:t>
            </w:r>
            <w:r>
              <w:rPr>
                <w:spacing w:val="-14"/>
                <w:sz w:val="22"/>
              </w:rPr>
              <w:t> </w:t>
            </w:r>
            <w:r>
              <w:rPr>
                <w:sz w:val="22"/>
              </w:rPr>
              <w:t>по </w:t>
            </w:r>
            <w:r>
              <w:rPr>
                <w:spacing w:val="-2"/>
                <w:sz w:val="22"/>
              </w:rPr>
              <w:t>волейболу</w:t>
            </w:r>
          </w:p>
        </w:tc>
        <w:tc>
          <w:tcPr>
            <w:tcW w:w="2880" w:type="dxa"/>
            <w:tcBorders>
              <w:top w:val="single" w:sz="4" w:space="0" w:color="000000"/>
              <w:left w:val="single" w:sz="4" w:space="0" w:color="000000"/>
              <w:bottom w:val="single" w:sz="4" w:space="0" w:color="000000"/>
              <w:right w:val="single" w:sz="4" w:space="0" w:color="000000"/>
            </w:tcBorders>
          </w:tcPr>
          <w:p>
            <w:pPr>
              <w:pStyle w:val="TableParagraph"/>
              <w:spacing w:before="10"/>
              <w:ind w:left="894"/>
              <w:rPr>
                <w:sz w:val="22"/>
              </w:rPr>
            </w:pPr>
            <w:r>
              <w:rPr>
                <w:spacing w:val="-2"/>
                <w:sz w:val="22"/>
              </w:rPr>
              <w:t>команда</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before="10"/>
              <w:ind w:left="12"/>
              <w:rPr>
                <w:sz w:val="22"/>
              </w:rPr>
            </w:pPr>
            <w:r>
              <w:rPr>
                <w:sz w:val="22"/>
              </w:rPr>
              <w:t>3</w:t>
            </w:r>
            <w:r>
              <w:rPr>
                <w:spacing w:val="2"/>
                <w:sz w:val="22"/>
              </w:rPr>
              <w:t> </w:t>
            </w:r>
            <w:r>
              <w:rPr>
                <w:spacing w:val="-2"/>
                <w:sz w:val="22"/>
              </w:rPr>
              <w:t>место</w:t>
            </w:r>
          </w:p>
        </w:tc>
        <w:tc>
          <w:tcPr>
            <w:tcW w:w="2071" w:type="dxa"/>
            <w:tcBorders>
              <w:top w:val="single" w:sz="4" w:space="0" w:color="000000"/>
              <w:left w:val="single" w:sz="4" w:space="0" w:color="000000"/>
              <w:bottom w:val="single" w:sz="4" w:space="0" w:color="000000"/>
            </w:tcBorders>
          </w:tcPr>
          <w:p>
            <w:pPr>
              <w:pStyle w:val="TableParagraph"/>
              <w:spacing w:before="10"/>
              <w:ind w:left="8"/>
              <w:rPr>
                <w:sz w:val="22"/>
              </w:rPr>
            </w:pPr>
            <w:r>
              <w:rPr>
                <w:sz w:val="22"/>
              </w:rPr>
              <w:t>Баяндинов</w:t>
            </w:r>
            <w:r>
              <w:rPr>
                <w:spacing w:val="-8"/>
                <w:sz w:val="22"/>
              </w:rPr>
              <w:t> </w:t>
            </w:r>
            <w:r>
              <w:rPr>
                <w:spacing w:val="-5"/>
                <w:sz w:val="22"/>
              </w:rPr>
              <w:t>К.А</w:t>
            </w:r>
          </w:p>
        </w:tc>
      </w:tr>
      <w:tr>
        <w:trPr>
          <w:trHeight w:val="887" w:hRule="atLeas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before="10"/>
              <w:ind w:left="0" w:right="74"/>
              <w:jc w:val="right"/>
              <w:rPr>
                <w:sz w:val="22"/>
              </w:rPr>
            </w:pPr>
            <w:r>
              <w:rPr>
                <w:spacing w:val="-5"/>
                <w:sz w:val="22"/>
              </w:rPr>
              <w:t>32</w:t>
            </w:r>
          </w:p>
        </w:tc>
        <w:tc>
          <w:tcPr>
            <w:tcW w:w="748" w:type="dxa"/>
            <w:tcBorders>
              <w:top w:val="single" w:sz="4" w:space="0" w:color="000000"/>
              <w:left w:val="single" w:sz="4" w:space="0" w:color="000000"/>
              <w:bottom w:val="single" w:sz="4" w:space="0" w:color="000000"/>
              <w:right w:val="single" w:sz="4" w:space="0" w:color="000000"/>
            </w:tcBorders>
          </w:tcPr>
          <w:p>
            <w:pPr>
              <w:pStyle w:val="TableParagraph"/>
              <w:spacing w:before="10"/>
              <w:ind w:left="0" w:right="63"/>
              <w:jc w:val="right"/>
              <w:rPr>
                <w:sz w:val="22"/>
              </w:rPr>
            </w:pPr>
            <w:r>
              <w:rPr>
                <w:spacing w:val="-4"/>
                <w:sz w:val="22"/>
              </w:rPr>
              <w:t>2025</w:t>
            </w:r>
          </w:p>
        </w:tc>
        <w:tc>
          <w:tcPr>
            <w:tcW w:w="2953" w:type="dxa"/>
            <w:tcBorders>
              <w:top w:val="single" w:sz="4" w:space="0" w:color="000000"/>
              <w:left w:val="single" w:sz="4" w:space="0" w:color="000000"/>
              <w:bottom w:val="single" w:sz="4" w:space="0" w:color="000000"/>
              <w:right w:val="single" w:sz="4" w:space="0" w:color="000000"/>
            </w:tcBorders>
          </w:tcPr>
          <w:p>
            <w:pPr>
              <w:pStyle w:val="TableParagraph"/>
              <w:spacing w:before="10"/>
              <w:ind w:left="5"/>
              <w:rPr>
                <w:sz w:val="22"/>
              </w:rPr>
            </w:pPr>
            <w:r>
              <w:rPr>
                <w:sz w:val="22"/>
              </w:rPr>
              <w:t>Районный</w:t>
            </w:r>
            <w:r>
              <w:rPr>
                <w:spacing w:val="-5"/>
                <w:sz w:val="22"/>
              </w:rPr>
              <w:t> </w:t>
            </w:r>
            <w:r>
              <w:rPr>
                <w:spacing w:val="-2"/>
                <w:sz w:val="22"/>
              </w:rPr>
              <w:t>конкурс</w:t>
            </w:r>
          </w:p>
          <w:p>
            <w:pPr>
              <w:pStyle w:val="TableParagraph"/>
              <w:spacing w:before="21"/>
              <w:ind w:left="5"/>
              <w:rPr>
                <w:sz w:val="22"/>
              </w:rPr>
            </w:pPr>
            <w:r>
              <w:rPr>
                <w:spacing w:val="-2"/>
                <w:sz w:val="22"/>
              </w:rPr>
              <w:t>«Junior</w:t>
            </w:r>
            <w:r>
              <w:rPr>
                <w:spacing w:val="9"/>
                <w:sz w:val="22"/>
              </w:rPr>
              <w:t> </w:t>
            </w:r>
            <w:r>
              <w:rPr>
                <w:spacing w:val="-2"/>
                <w:sz w:val="22"/>
              </w:rPr>
              <w:t>skils-</w:t>
            </w:r>
            <w:r>
              <w:rPr>
                <w:spacing w:val="-4"/>
                <w:sz w:val="22"/>
              </w:rPr>
              <w:t>2025»</w:t>
            </w:r>
          </w:p>
        </w:tc>
        <w:tc>
          <w:tcPr>
            <w:tcW w:w="2880" w:type="dxa"/>
            <w:tcBorders>
              <w:top w:val="single" w:sz="4" w:space="0" w:color="000000"/>
              <w:left w:val="single" w:sz="4" w:space="0" w:color="000000"/>
              <w:bottom w:val="single" w:sz="4" w:space="0" w:color="000000"/>
              <w:right w:val="single" w:sz="4" w:space="0" w:color="000000"/>
            </w:tcBorders>
          </w:tcPr>
          <w:p>
            <w:pPr>
              <w:pStyle w:val="TableParagraph"/>
              <w:spacing w:line="259" w:lineRule="auto" w:before="10"/>
              <w:ind w:left="404" w:firstLine="9"/>
              <w:rPr>
                <w:sz w:val="22"/>
              </w:rPr>
            </w:pPr>
            <w:r>
              <w:rPr>
                <w:sz w:val="22"/>
              </w:rPr>
              <w:t>Полынин</w:t>
            </w:r>
            <w:r>
              <w:rPr>
                <w:spacing w:val="-10"/>
                <w:sz w:val="22"/>
              </w:rPr>
              <w:t> </w:t>
            </w:r>
            <w:r>
              <w:rPr>
                <w:sz w:val="22"/>
              </w:rPr>
              <w:t>Никита</w:t>
            </w:r>
            <w:r>
              <w:rPr>
                <w:spacing w:val="-12"/>
                <w:sz w:val="22"/>
              </w:rPr>
              <w:t> </w:t>
            </w:r>
            <w:r>
              <w:rPr>
                <w:sz w:val="22"/>
              </w:rPr>
              <w:t>, Юманкулов</w:t>
            </w:r>
            <w:r>
              <w:rPr>
                <w:spacing w:val="-8"/>
                <w:sz w:val="22"/>
              </w:rPr>
              <w:t> </w:t>
            </w:r>
            <w:r>
              <w:rPr>
                <w:spacing w:val="-4"/>
                <w:sz w:val="22"/>
              </w:rPr>
              <w:t>Гафур</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before="10"/>
              <w:ind w:left="12"/>
              <w:rPr>
                <w:sz w:val="22"/>
              </w:rPr>
            </w:pPr>
            <w:r>
              <w:rPr>
                <w:sz w:val="22"/>
              </w:rPr>
              <w:t>1</w:t>
            </w:r>
            <w:r>
              <w:rPr>
                <w:spacing w:val="2"/>
                <w:sz w:val="22"/>
              </w:rPr>
              <w:t> </w:t>
            </w:r>
            <w:r>
              <w:rPr>
                <w:spacing w:val="-2"/>
                <w:sz w:val="22"/>
              </w:rPr>
              <w:t>место</w:t>
            </w:r>
          </w:p>
        </w:tc>
        <w:tc>
          <w:tcPr>
            <w:tcW w:w="2071" w:type="dxa"/>
            <w:tcBorders>
              <w:top w:val="single" w:sz="4" w:space="0" w:color="000000"/>
              <w:left w:val="single" w:sz="4" w:space="0" w:color="000000"/>
              <w:bottom w:val="single" w:sz="4" w:space="0" w:color="000000"/>
            </w:tcBorders>
          </w:tcPr>
          <w:p>
            <w:pPr>
              <w:pStyle w:val="TableParagraph"/>
              <w:spacing w:before="10"/>
              <w:ind w:left="8"/>
              <w:rPr>
                <w:sz w:val="22"/>
              </w:rPr>
            </w:pPr>
            <w:r>
              <w:rPr>
                <w:sz w:val="22"/>
              </w:rPr>
              <w:t>Курумбаева</w:t>
            </w:r>
            <w:r>
              <w:rPr>
                <w:spacing w:val="-8"/>
                <w:sz w:val="22"/>
              </w:rPr>
              <w:t> </w:t>
            </w:r>
            <w:r>
              <w:rPr>
                <w:spacing w:val="-4"/>
                <w:sz w:val="22"/>
              </w:rPr>
              <w:t>Ж.З.</w:t>
            </w:r>
          </w:p>
        </w:tc>
      </w:tr>
      <w:tr>
        <w:trPr>
          <w:trHeight w:val="614" w:hRule="atLeas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before="10"/>
              <w:ind w:left="0" w:right="74"/>
              <w:jc w:val="right"/>
              <w:rPr>
                <w:sz w:val="22"/>
              </w:rPr>
            </w:pPr>
            <w:r>
              <w:rPr>
                <w:spacing w:val="-5"/>
                <w:sz w:val="22"/>
              </w:rPr>
              <w:t>33</w:t>
            </w:r>
          </w:p>
        </w:tc>
        <w:tc>
          <w:tcPr>
            <w:tcW w:w="748" w:type="dxa"/>
            <w:tcBorders>
              <w:top w:val="single" w:sz="4" w:space="0" w:color="000000"/>
              <w:left w:val="single" w:sz="4" w:space="0" w:color="000000"/>
              <w:bottom w:val="single" w:sz="4" w:space="0" w:color="000000"/>
              <w:right w:val="single" w:sz="4" w:space="0" w:color="000000"/>
            </w:tcBorders>
          </w:tcPr>
          <w:p>
            <w:pPr>
              <w:pStyle w:val="TableParagraph"/>
              <w:spacing w:before="10"/>
              <w:ind w:left="0" w:right="63"/>
              <w:jc w:val="right"/>
              <w:rPr>
                <w:sz w:val="22"/>
              </w:rPr>
            </w:pPr>
            <w:r>
              <w:rPr>
                <w:spacing w:val="-4"/>
                <w:sz w:val="22"/>
              </w:rPr>
              <w:t>2025</w:t>
            </w:r>
          </w:p>
        </w:tc>
        <w:tc>
          <w:tcPr>
            <w:tcW w:w="295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0"/>
              <w:ind w:left="5"/>
              <w:rPr>
                <w:sz w:val="22"/>
              </w:rPr>
            </w:pPr>
            <w:r>
              <w:rPr>
                <w:sz w:val="22"/>
              </w:rPr>
              <w:t>Районный</w:t>
            </w:r>
            <w:r>
              <w:rPr>
                <w:spacing w:val="-14"/>
                <w:sz w:val="22"/>
              </w:rPr>
              <w:t> </w:t>
            </w:r>
            <w:r>
              <w:rPr>
                <w:sz w:val="22"/>
              </w:rPr>
              <w:t>конкурс</w:t>
            </w:r>
            <w:r>
              <w:rPr>
                <w:spacing w:val="-14"/>
                <w:sz w:val="22"/>
              </w:rPr>
              <w:t> </w:t>
            </w:r>
            <w:r>
              <w:rPr>
                <w:sz w:val="22"/>
              </w:rPr>
              <w:t>«Юный Инспектор Движения»-</w:t>
            </w:r>
          </w:p>
        </w:tc>
        <w:tc>
          <w:tcPr>
            <w:tcW w:w="2880" w:type="dxa"/>
            <w:tcBorders>
              <w:top w:val="single" w:sz="4" w:space="0" w:color="000000"/>
              <w:left w:val="single" w:sz="4" w:space="0" w:color="000000"/>
              <w:bottom w:val="single" w:sz="4" w:space="0" w:color="000000"/>
              <w:right w:val="single" w:sz="4" w:space="0" w:color="000000"/>
            </w:tcBorders>
          </w:tcPr>
          <w:p>
            <w:pPr>
              <w:pStyle w:val="TableParagraph"/>
              <w:spacing w:before="10"/>
              <w:ind w:left="894"/>
              <w:rPr>
                <w:sz w:val="22"/>
              </w:rPr>
            </w:pPr>
            <w:r>
              <w:rPr>
                <w:spacing w:val="-2"/>
                <w:sz w:val="22"/>
              </w:rPr>
              <w:t>команда</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before="10"/>
              <w:ind w:left="12"/>
              <w:rPr>
                <w:sz w:val="22"/>
              </w:rPr>
            </w:pPr>
            <w:r>
              <w:rPr>
                <w:sz w:val="22"/>
              </w:rPr>
              <w:t>2</w:t>
            </w:r>
            <w:r>
              <w:rPr>
                <w:spacing w:val="2"/>
                <w:sz w:val="22"/>
              </w:rPr>
              <w:t> </w:t>
            </w:r>
            <w:r>
              <w:rPr>
                <w:spacing w:val="-2"/>
                <w:sz w:val="22"/>
              </w:rPr>
              <w:t>место</w:t>
            </w:r>
          </w:p>
        </w:tc>
        <w:tc>
          <w:tcPr>
            <w:tcW w:w="2071" w:type="dxa"/>
            <w:tcBorders>
              <w:top w:val="single" w:sz="4" w:space="0" w:color="000000"/>
              <w:left w:val="single" w:sz="4" w:space="0" w:color="000000"/>
              <w:bottom w:val="single" w:sz="4" w:space="0" w:color="000000"/>
            </w:tcBorders>
          </w:tcPr>
          <w:p>
            <w:pPr>
              <w:pStyle w:val="TableParagraph"/>
              <w:spacing w:before="10"/>
              <w:ind w:left="8"/>
              <w:rPr>
                <w:sz w:val="22"/>
              </w:rPr>
            </w:pPr>
            <w:r>
              <w:rPr>
                <w:sz w:val="22"/>
              </w:rPr>
              <w:t>Сарсенбаева</w:t>
            </w:r>
            <w:r>
              <w:rPr>
                <w:spacing w:val="-8"/>
                <w:sz w:val="22"/>
              </w:rPr>
              <w:t> </w:t>
            </w:r>
            <w:r>
              <w:rPr>
                <w:spacing w:val="-4"/>
                <w:sz w:val="22"/>
              </w:rPr>
              <w:t>С.П.</w:t>
            </w:r>
          </w:p>
        </w:tc>
      </w:tr>
      <w:tr>
        <w:trPr>
          <w:trHeight w:val="614" w:hRule="atLeas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before="11"/>
              <w:ind w:left="0" w:right="74"/>
              <w:jc w:val="right"/>
              <w:rPr>
                <w:sz w:val="22"/>
              </w:rPr>
            </w:pPr>
            <w:r>
              <w:rPr>
                <w:spacing w:val="-5"/>
                <w:sz w:val="22"/>
              </w:rPr>
              <w:t>34</w:t>
            </w:r>
          </w:p>
        </w:tc>
        <w:tc>
          <w:tcPr>
            <w:tcW w:w="748" w:type="dxa"/>
            <w:tcBorders>
              <w:top w:val="single" w:sz="4" w:space="0" w:color="000000"/>
              <w:left w:val="single" w:sz="4" w:space="0" w:color="000000"/>
              <w:bottom w:val="single" w:sz="4" w:space="0" w:color="000000"/>
              <w:right w:val="single" w:sz="4" w:space="0" w:color="000000"/>
            </w:tcBorders>
          </w:tcPr>
          <w:p>
            <w:pPr>
              <w:pStyle w:val="TableParagraph"/>
              <w:spacing w:before="11"/>
              <w:ind w:left="0" w:right="63"/>
              <w:jc w:val="right"/>
              <w:rPr>
                <w:sz w:val="22"/>
              </w:rPr>
            </w:pPr>
            <w:r>
              <w:rPr>
                <w:spacing w:val="-4"/>
                <w:sz w:val="22"/>
              </w:rPr>
              <w:t>2025</w:t>
            </w:r>
          </w:p>
        </w:tc>
        <w:tc>
          <w:tcPr>
            <w:tcW w:w="295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1"/>
              <w:ind w:left="5"/>
              <w:rPr>
                <w:sz w:val="22"/>
              </w:rPr>
            </w:pPr>
            <w:r>
              <w:rPr>
                <w:sz w:val="22"/>
              </w:rPr>
              <w:t>Районные</w:t>
            </w:r>
            <w:r>
              <w:rPr>
                <w:spacing w:val="-14"/>
                <w:sz w:val="22"/>
              </w:rPr>
              <w:t> </w:t>
            </w:r>
            <w:r>
              <w:rPr>
                <w:sz w:val="22"/>
              </w:rPr>
              <w:t>соревнования</w:t>
            </w:r>
            <w:r>
              <w:rPr>
                <w:spacing w:val="-14"/>
                <w:sz w:val="22"/>
              </w:rPr>
              <w:t> </w:t>
            </w:r>
            <w:r>
              <w:rPr>
                <w:sz w:val="22"/>
              </w:rPr>
              <w:t>по </w:t>
            </w:r>
            <w:r>
              <w:rPr>
                <w:spacing w:val="-2"/>
                <w:sz w:val="22"/>
              </w:rPr>
              <w:t>баскетболу</w:t>
            </w:r>
          </w:p>
        </w:tc>
        <w:tc>
          <w:tcPr>
            <w:tcW w:w="2880" w:type="dxa"/>
            <w:tcBorders>
              <w:top w:val="single" w:sz="4" w:space="0" w:color="000000"/>
              <w:left w:val="single" w:sz="4" w:space="0" w:color="000000"/>
              <w:bottom w:val="single" w:sz="4" w:space="0" w:color="000000"/>
              <w:right w:val="single" w:sz="4" w:space="0" w:color="000000"/>
            </w:tcBorders>
          </w:tcPr>
          <w:p>
            <w:pPr>
              <w:pStyle w:val="TableParagraph"/>
              <w:spacing w:before="11"/>
              <w:ind w:left="894"/>
              <w:rPr>
                <w:sz w:val="22"/>
              </w:rPr>
            </w:pPr>
            <w:r>
              <w:rPr>
                <w:spacing w:val="-2"/>
                <w:sz w:val="22"/>
              </w:rPr>
              <w:t>команда</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before="11"/>
              <w:ind w:left="12"/>
              <w:rPr>
                <w:sz w:val="22"/>
              </w:rPr>
            </w:pPr>
            <w:r>
              <w:rPr>
                <w:sz w:val="22"/>
              </w:rPr>
              <w:t>1</w:t>
            </w:r>
            <w:r>
              <w:rPr>
                <w:spacing w:val="2"/>
                <w:sz w:val="22"/>
              </w:rPr>
              <w:t> </w:t>
            </w:r>
            <w:r>
              <w:rPr>
                <w:spacing w:val="-2"/>
                <w:sz w:val="22"/>
              </w:rPr>
              <w:t>место</w:t>
            </w:r>
          </w:p>
        </w:tc>
        <w:tc>
          <w:tcPr>
            <w:tcW w:w="2071" w:type="dxa"/>
            <w:tcBorders>
              <w:top w:val="single" w:sz="4" w:space="0" w:color="000000"/>
              <w:left w:val="single" w:sz="4" w:space="0" w:color="000000"/>
              <w:bottom w:val="single" w:sz="4" w:space="0" w:color="000000"/>
            </w:tcBorders>
          </w:tcPr>
          <w:p>
            <w:pPr>
              <w:pStyle w:val="TableParagraph"/>
              <w:spacing w:before="11"/>
              <w:ind w:left="8"/>
              <w:rPr>
                <w:sz w:val="22"/>
              </w:rPr>
            </w:pPr>
            <w:r>
              <w:rPr>
                <w:sz w:val="22"/>
              </w:rPr>
              <w:t>Везнер</w:t>
            </w:r>
            <w:r>
              <w:rPr>
                <w:spacing w:val="-8"/>
                <w:sz w:val="22"/>
              </w:rPr>
              <w:t> </w:t>
            </w:r>
            <w:r>
              <w:rPr>
                <w:spacing w:val="-4"/>
                <w:sz w:val="22"/>
              </w:rPr>
              <w:t>Е.Р.</w:t>
            </w:r>
          </w:p>
        </w:tc>
      </w:tr>
      <w:tr>
        <w:trPr>
          <w:trHeight w:val="1151" w:hRule="atLeas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before="10"/>
              <w:ind w:left="0" w:right="74"/>
              <w:jc w:val="right"/>
              <w:rPr>
                <w:sz w:val="22"/>
              </w:rPr>
            </w:pPr>
            <w:r>
              <w:rPr>
                <w:spacing w:val="-5"/>
                <w:sz w:val="22"/>
              </w:rPr>
              <w:t>35</w:t>
            </w:r>
          </w:p>
        </w:tc>
        <w:tc>
          <w:tcPr>
            <w:tcW w:w="748" w:type="dxa"/>
            <w:tcBorders>
              <w:top w:val="single" w:sz="4" w:space="0" w:color="000000"/>
              <w:left w:val="single" w:sz="4" w:space="0" w:color="000000"/>
              <w:bottom w:val="single" w:sz="4" w:space="0" w:color="000000"/>
              <w:right w:val="single" w:sz="4" w:space="0" w:color="000000"/>
            </w:tcBorders>
          </w:tcPr>
          <w:p>
            <w:pPr>
              <w:pStyle w:val="TableParagraph"/>
              <w:spacing w:before="10"/>
              <w:ind w:left="0" w:right="63"/>
              <w:jc w:val="right"/>
              <w:rPr>
                <w:sz w:val="22"/>
              </w:rPr>
            </w:pPr>
            <w:r>
              <w:rPr>
                <w:spacing w:val="-4"/>
                <w:sz w:val="22"/>
              </w:rPr>
              <w:t>2025</w:t>
            </w:r>
          </w:p>
        </w:tc>
        <w:tc>
          <w:tcPr>
            <w:tcW w:w="2953" w:type="dxa"/>
            <w:tcBorders>
              <w:top w:val="single" w:sz="4" w:space="0" w:color="000000"/>
              <w:left w:val="single" w:sz="4" w:space="0" w:color="000000"/>
              <w:bottom w:val="single" w:sz="4" w:space="0" w:color="000000"/>
              <w:right w:val="single" w:sz="4" w:space="0" w:color="000000"/>
            </w:tcBorders>
          </w:tcPr>
          <w:p>
            <w:pPr>
              <w:pStyle w:val="TableParagraph"/>
              <w:spacing w:before="10"/>
              <w:ind w:left="5"/>
              <w:rPr>
                <w:sz w:val="22"/>
              </w:rPr>
            </w:pPr>
            <w:r>
              <w:rPr>
                <w:sz w:val="22"/>
              </w:rPr>
              <w:t>Районная</w:t>
            </w:r>
            <w:r>
              <w:rPr>
                <w:spacing w:val="-5"/>
                <w:sz w:val="22"/>
              </w:rPr>
              <w:t> </w:t>
            </w:r>
            <w:r>
              <w:rPr>
                <w:spacing w:val="-2"/>
                <w:sz w:val="22"/>
              </w:rPr>
              <w:t>спартакиада</w:t>
            </w:r>
          </w:p>
          <w:p>
            <w:pPr>
              <w:pStyle w:val="TableParagraph"/>
              <w:spacing w:before="16"/>
              <w:ind w:left="63"/>
              <w:rPr>
                <w:sz w:val="22"/>
              </w:rPr>
            </w:pPr>
            <w:r>
              <w:rPr>
                <w:sz w:val="22"/>
              </w:rPr>
              <w:t>«Отан</w:t>
            </w:r>
            <w:r>
              <w:rPr>
                <w:spacing w:val="-2"/>
                <w:sz w:val="22"/>
              </w:rPr>
              <w:t> қореғаушы»</w:t>
            </w:r>
          </w:p>
        </w:tc>
        <w:tc>
          <w:tcPr>
            <w:tcW w:w="2880" w:type="dxa"/>
            <w:tcBorders>
              <w:top w:val="single" w:sz="4" w:space="0" w:color="000000"/>
              <w:left w:val="single" w:sz="4" w:space="0" w:color="000000"/>
              <w:bottom w:val="single" w:sz="4" w:space="0" w:color="000000"/>
              <w:right w:val="single" w:sz="4" w:space="0" w:color="000000"/>
            </w:tcBorders>
          </w:tcPr>
          <w:p>
            <w:pPr>
              <w:pStyle w:val="TableParagraph"/>
              <w:spacing w:line="256" w:lineRule="auto" w:before="10"/>
              <w:ind w:left="380" w:right="679" w:hanging="2"/>
              <w:jc w:val="center"/>
              <w:rPr>
                <w:sz w:val="22"/>
              </w:rPr>
            </w:pPr>
            <w:r>
              <w:rPr>
                <w:sz w:val="22"/>
              </w:rPr>
              <w:t>Таниченко В. Тараненко Д. Жуматаев А. Командное</w:t>
            </w:r>
            <w:r>
              <w:rPr>
                <w:spacing w:val="-14"/>
                <w:sz w:val="22"/>
              </w:rPr>
              <w:t> </w:t>
            </w:r>
            <w:r>
              <w:rPr>
                <w:sz w:val="22"/>
              </w:rPr>
              <w:t>3</w:t>
            </w:r>
            <w:r>
              <w:rPr>
                <w:spacing w:val="-14"/>
                <w:sz w:val="22"/>
              </w:rPr>
              <w:t> </w:t>
            </w:r>
            <w:r>
              <w:rPr>
                <w:sz w:val="22"/>
              </w:rPr>
              <w:t>место</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before="10"/>
              <w:ind w:left="12"/>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12"/>
              <w:rPr>
                <w:sz w:val="22"/>
              </w:rPr>
            </w:pPr>
            <w:r>
              <w:rPr>
                <w:sz w:val="22"/>
              </w:rPr>
              <w:t>Диплом</w:t>
            </w:r>
            <w:r>
              <w:rPr>
                <w:spacing w:val="-2"/>
                <w:sz w:val="22"/>
              </w:rPr>
              <w:t> </w:t>
            </w:r>
            <w:r>
              <w:rPr>
                <w:sz w:val="22"/>
              </w:rPr>
              <w:t>3 </w:t>
            </w:r>
            <w:r>
              <w:rPr>
                <w:spacing w:val="-2"/>
                <w:sz w:val="22"/>
              </w:rPr>
              <w:t>степени</w:t>
            </w:r>
          </w:p>
          <w:p>
            <w:pPr>
              <w:pStyle w:val="TableParagraph"/>
              <w:spacing w:before="16"/>
              <w:ind w:left="12"/>
              <w:rPr>
                <w:sz w:val="22"/>
              </w:rPr>
            </w:pPr>
            <w:r>
              <w:rPr>
                <w:sz w:val="22"/>
              </w:rPr>
              <w:t>Диплом</w:t>
            </w:r>
            <w:r>
              <w:rPr>
                <w:spacing w:val="-2"/>
                <w:sz w:val="22"/>
              </w:rPr>
              <w:t> </w:t>
            </w:r>
            <w:r>
              <w:rPr>
                <w:sz w:val="22"/>
              </w:rPr>
              <w:t>3 </w:t>
            </w:r>
            <w:r>
              <w:rPr>
                <w:spacing w:val="-2"/>
                <w:sz w:val="22"/>
              </w:rPr>
              <w:t>степени</w:t>
            </w:r>
          </w:p>
        </w:tc>
        <w:tc>
          <w:tcPr>
            <w:tcW w:w="2071" w:type="dxa"/>
            <w:tcBorders>
              <w:top w:val="single" w:sz="4" w:space="0" w:color="000000"/>
              <w:left w:val="single" w:sz="4" w:space="0" w:color="000000"/>
              <w:bottom w:val="single" w:sz="4" w:space="0" w:color="000000"/>
            </w:tcBorders>
          </w:tcPr>
          <w:p>
            <w:pPr>
              <w:pStyle w:val="TableParagraph"/>
              <w:spacing w:before="10"/>
              <w:ind w:left="8"/>
              <w:rPr>
                <w:sz w:val="22"/>
              </w:rPr>
            </w:pPr>
            <w:r>
              <w:rPr>
                <w:sz w:val="22"/>
              </w:rPr>
              <w:t>Яковлев</w:t>
            </w:r>
            <w:r>
              <w:rPr>
                <w:spacing w:val="-7"/>
                <w:sz w:val="22"/>
              </w:rPr>
              <w:t> </w:t>
            </w:r>
            <w:r>
              <w:rPr>
                <w:spacing w:val="-4"/>
                <w:sz w:val="22"/>
              </w:rPr>
              <w:t>Е.В.</w:t>
            </w:r>
          </w:p>
        </w:tc>
      </w:tr>
      <w:tr>
        <w:trPr>
          <w:trHeight w:val="441" w:hRule="atLeast"/>
        </w:trPr>
        <w:tc>
          <w:tcPr>
            <w:tcW w:w="11335" w:type="dxa"/>
            <w:gridSpan w:val="6"/>
            <w:tcBorders>
              <w:top w:val="single" w:sz="4" w:space="0" w:color="000000"/>
              <w:left w:val="single" w:sz="4" w:space="0" w:color="000000"/>
            </w:tcBorders>
          </w:tcPr>
          <w:p>
            <w:pPr>
              <w:pStyle w:val="TableParagraph"/>
              <w:spacing w:before="11"/>
              <w:ind w:left="-1" w:right="2279"/>
              <w:jc w:val="center"/>
              <w:rPr>
                <w:sz w:val="22"/>
              </w:rPr>
            </w:pPr>
            <w:r>
              <w:rPr>
                <w:sz w:val="22"/>
              </w:rPr>
              <w:t>Всего-</w:t>
            </w:r>
            <w:r>
              <w:rPr>
                <w:spacing w:val="-7"/>
                <w:sz w:val="22"/>
              </w:rPr>
              <w:t> </w:t>
            </w:r>
            <w:r>
              <w:rPr>
                <w:spacing w:val="-5"/>
                <w:sz w:val="22"/>
              </w:rPr>
              <w:t>125</w:t>
            </w:r>
          </w:p>
        </w:tc>
      </w:tr>
    </w:tbl>
    <w:p>
      <w:pPr>
        <w:pStyle w:val="BodyText"/>
        <w:spacing w:before="63"/>
        <w:ind w:left="0"/>
        <w:rPr>
          <w:b/>
        </w:rPr>
      </w:pPr>
    </w:p>
    <w:p>
      <w:pPr>
        <w:spacing w:line="242" w:lineRule="auto" w:before="0"/>
        <w:ind w:left="1275" w:right="2064" w:firstLine="0"/>
        <w:jc w:val="left"/>
        <w:rPr>
          <w:b/>
          <w:sz w:val="24"/>
        </w:rPr>
      </w:pPr>
      <w:r>
        <w:rPr>
          <w:b/>
          <w:sz w:val="24"/>
        </w:rPr>
        <w:t>Количество учащихся, ставших победителями (призерами) областных, республиканских,</w:t>
      </w:r>
      <w:r>
        <w:rPr>
          <w:b/>
          <w:spacing w:val="-4"/>
          <w:sz w:val="24"/>
        </w:rPr>
        <w:t> </w:t>
      </w:r>
      <w:r>
        <w:rPr>
          <w:b/>
          <w:sz w:val="24"/>
        </w:rPr>
        <w:t>международных</w:t>
      </w:r>
      <w:r>
        <w:rPr>
          <w:b/>
          <w:spacing w:val="-10"/>
          <w:sz w:val="24"/>
        </w:rPr>
        <w:t> </w:t>
      </w:r>
      <w:r>
        <w:rPr>
          <w:b/>
          <w:sz w:val="24"/>
        </w:rPr>
        <w:t>конкурсов,</w:t>
      </w:r>
      <w:r>
        <w:rPr>
          <w:b/>
          <w:spacing w:val="40"/>
          <w:sz w:val="24"/>
        </w:rPr>
        <w:t> </w:t>
      </w:r>
      <w:r>
        <w:rPr>
          <w:b/>
          <w:sz w:val="24"/>
        </w:rPr>
        <w:t>олимпиад,</w:t>
      </w:r>
      <w:r>
        <w:rPr>
          <w:b/>
          <w:spacing w:val="-9"/>
          <w:sz w:val="24"/>
        </w:rPr>
        <w:t> </w:t>
      </w:r>
      <w:r>
        <w:rPr>
          <w:b/>
          <w:sz w:val="24"/>
        </w:rPr>
        <w:t>соревнований.</w:t>
      </w:r>
    </w:p>
    <w:tbl>
      <w:tblPr>
        <w:tblW w:w="0" w:type="auto"/>
        <w:jc w:val="right"/>
        <w:tblBorders>
          <w:top w:val="single" w:sz="4" w:space="0" w:color="F9BE8F"/>
          <w:left w:val="single" w:sz="4" w:space="0" w:color="F9BE8F"/>
          <w:bottom w:val="single" w:sz="4" w:space="0" w:color="F9BE8F"/>
          <w:right w:val="single" w:sz="4" w:space="0" w:color="F9BE8F"/>
          <w:insideH w:val="single" w:sz="4" w:space="0" w:color="F9BE8F"/>
          <w:insideV w:val="single" w:sz="4" w:space="0" w:color="F9BE8F"/>
        </w:tblBorders>
        <w:tblLayout w:type="fixed"/>
        <w:tblCellMar>
          <w:top w:w="0" w:type="dxa"/>
          <w:left w:w="0" w:type="dxa"/>
          <w:bottom w:w="0" w:type="dxa"/>
          <w:right w:w="0" w:type="dxa"/>
        </w:tblCellMar>
        <w:tblLook w:val="01E0"/>
      </w:tblPr>
      <w:tblGrid>
        <w:gridCol w:w="1412"/>
        <w:gridCol w:w="1844"/>
        <w:gridCol w:w="1843"/>
        <w:gridCol w:w="2127"/>
        <w:gridCol w:w="3371"/>
      </w:tblGrid>
      <w:tr>
        <w:trPr>
          <w:trHeight w:val="353" w:hRule="atLeast"/>
        </w:trPr>
        <w:tc>
          <w:tcPr>
            <w:tcW w:w="1412" w:type="dxa"/>
            <w:tcBorders>
              <w:top w:val="nil"/>
              <w:left w:val="nil"/>
              <w:right w:val="nil"/>
            </w:tcBorders>
          </w:tcPr>
          <w:p>
            <w:pPr>
              <w:pStyle w:val="TableParagraph"/>
              <w:spacing w:line="266" w:lineRule="exact"/>
              <w:ind w:left="5"/>
              <w:jc w:val="center"/>
              <w:rPr>
                <w:b/>
                <w:sz w:val="24"/>
              </w:rPr>
            </w:pPr>
            <w:r>
              <w:rPr>
                <w:b/>
                <w:color w:val="0E243D"/>
                <w:spacing w:val="-2"/>
                <w:sz w:val="24"/>
              </w:rPr>
              <w:t>Период</w:t>
            </w:r>
          </w:p>
        </w:tc>
        <w:tc>
          <w:tcPr>
            <w:tcW w:w="1844" w:type="dxa"/>
            <w:tcBorders>
              <w:top w:val="nil"/>
              <w:left w:val="nil"/>
              <w:right w:val="nil"/>
            </w:tcBorders>
          </w:tcPr>
          <w:p>
            <w:pPr>
              <w:pStyle w:val="TableParagraph"/>
              <w:spacing w:line="266" w:lineRule="exact"/>
              <w:ind w:left="8"/>
              <w:jc w:val="center"/>
              <w:rPr>
                <w:b/>
                <w:sz w:val="24"/>
              </w:rPr>
            </w:pPr>
            <w:r>
              <w:rPr>
                <w:b/>
                <w:color w:val="0E243D"/>
                <w:spacing w:val="-2"/>
                <w:sz w:val="24"/>
              </w:rPr>
              <w:t>Районные</w:t>
            </w:r>
          </w:p>
        </w:tc>
        <w:tc>
          <w:tcPr>
            <w:tcW w:w="1843" w:type="dxa"/>
            <w:tcBorders>
              <w:top w:val="nil"/>
              <w:left w:val="nil"/>
              <w:right w:val="nil"/>
            </w:tcBorders>
          </w:tcPr>
          <w:p>
            <w:pPr>
              <w:pStyle w:val="TableParagraph"/>
              <w:spacing w:line="266" w:lineRule="exact"/>
              <w:ind w:left="15"/>
              <w:jc w:val="center"/>
              <w:rPr>
                <w:b/>
                <w:sz w:val="24"/>
              </w:rPr>
            </w:pPr>
            <w:r>
              <w:rPr>
                <w:b/>
                <w:color w:val="0E243D"/>
                <w:spacing w:val="-2"/>
                <w:sz w:val="24"/>
              </w:rPr>
              <w:t>Областные</w:t>
            </w:r>
          </w:p>
        </w:tc>
        <w:tc>
          <w:tcPr>
            <w:tcW w:w="2127" w:type="dxa"/>
            <w:tcBorders>
              <w:top w:val="nil"/>
              <w:left w:val="nil"/>
              <w:right w:val="nil"/>
            </w:tcBorders>
          </w:tcPr>
          <w:p>
            <w:pPr>
              <w:pStyle w:val="TableParagraph"/>
              <w:spacing w:line="266" w:lineRule="exact"/>
              <w:ind w:left="4"/>
              <w:jc w:val="center"/>
              <w:rPr>
                <w:b/>
                <w:sz w:val="24"/>
              </w:rPr>
            </w:pPr>
            <w:r>
              <w:rPr>
                <w:b/>
                <w:color w:val="0E243D"/>
                <w:spacing w:val="-2"/>
                <w:sz w:val="24"/>
              </w:rPr>
              <w:t>Республиканские</w:t>
            </w:r>
          </w:p>
        </w:tc>
        <w:tc>
          <w:tcPr>
            <w:tcW w:w="3371" w:type="dxa"/>
            <w:tcBorders>
              <w:top w:val="nil"/>
              <w:left w:val="nil"/>
              <w:right w:val="nil"/>
            </w:tcBorders>
          </w:tcPr>
          <w:p>
            <w:pPr>
              <w:pStyle w:val="TableParagraph"/>
              <w:spacing w:line="266" w:lineRule="exact"/>
              <w:ind w:left="188"/>
              <w:jc w:val="center"/>
              <w:rPr>
                <w:b/>
                <w:sz w:val="24"/>
              </w:rPr>
            </w:pPr>
            <w:r>
              <w:rPr>
                <w:b/>
                <w:color w:val="0E243D"/>
                <w:spacing w:val="-2"/>
                <w:sz w:val="24"/>
              </w:rPr>
              <w:t>Международные</w:t>
            </w:r>
          </w:p>
        </w:tc>
      </w:tr>
      <w:tr>
        <w:trPr>
          <w:trHeight w:val="273" w:hRule="atLeast"/>
        </w:trPr>
        <w:tc>
          <w:tcPr>
            <w:tcW w:w="1412" w:type="dxa"/>
            <w:shd w:val="clear" w:color="auto" w:fill="FCE9D9"/>
          </w:tcPr>
          <w:p>
            <w:pPr>
              <w:pStyle w:val="TableParagraph"/>
              <w:spacing w:line="253" w:lineRule="exact"/>
              <w:ind w:left="6"/>
              <w:jc w:val="center"/>
              <w:rPr>
                <w:sz w:val="24"/>
              </w:rPr>
            </w:pPr>
            <w:r>
              <w:rPr>
                <w:color w:val="0E243D"/>
                <w:sz w:val="24"/>
              </w:rPr>
              <w:t>1-</w:t>
            </w:r>
            <w:r>
              <w:rPr>
                <w:color w:val="0E243D"/>
                <w:spacing w:val="-2"/>
                <w:sz w:val="24"/>
              </w:rPr>
              <w:t>четверть</w:t>
            </w:r>
          </w:p>
        </w:tc>
        <w:tc>
          <w:tcPr>
            <w:tcW w:w="1844" w:type="dxa"/>
            <w:shd w:val="clear" w:color="auto" w:fill="FCE9D9"/>
          </w:tcPr>
          <w:p>
            <w:pPr>
              <w:pStyle w:val="TableParagraph"/>
              <w:spacing w:line="253" w:lineRule="exact"/>
              <w:ind w:left="13" w:right="4"/>
              <w:jc w:val="center"/>
              <w:rPr>
                <w:sz w:val="24"/>
              </w:rPr>
            </w:pPr>
            <w:r>
              <w:rPr>
                <w:color w:val="0E243D"/>
                <w:spacing w:val="-5"/>
                <w:sz w:val="24"/>
              </w:rPr>
              <w:t>26</w:t>
            </w:r>
          </w:p>
        </w:tc>
        <w:tc>
          <w:tcPr>
            <w:tcW w:w="1843" w:type="dxa"/>
            <w:shd w:val="clear" w:color="auto" w:fill="FCE9D9"/>
          </w:tcPr>
          <w:p>
            <w:pPr>
              <w:pStyle w:val="TableParagraph"/>
              <w:spacing w:line="253" w:lineRule="exact"/>
              <w:ind w:left="14"/>
              <w:jc w:val="center"/>
              <w:rPr>
                <w:sz w:val="24"/>
              </w:rPr>
            </w:pPr>
            <w:r>
              <w:rPr>
                <w:color w:val="0E243D"/>
                <w:spacing w:val="-10"/>
                <w:sz w:val="24"/>
              </w:rPr>
              <w:t>1</w:t>
            </w:r>
          </w:p>
        </w:tc>
        <w:tc>
          <w:tcPr>
            <w:tcW w:w="2127" w:type="dxa"/>
            <w:shd w:val="clear" w:color="auto" w:fill="FCE9D9"/>
          </w:tcPr>
          <w:p>
            <w:pPr>
              <w:pStyle w:val="TableParagraph"/>
              <w:spacing w:line="253" w:lineRule="exact"/>
              <w:ind w:left="6" w:right="5"/>
              <w:jc w:val="center"/>
              <w:rPr>
                <w:sz w:val="24"/>
              </w:rPr>
            </w:pPr>
            <w:r>
              <w:rPr>
                <w:color w:val="0E243D"/>
                <w:spacing w:val="-10"/>
                <w:sz w:val="24"/>
              </w:rPr>
              <w:t>6</w:t>
            </w:r>
          </w:p>
        </w:tc>
        <w:tc>
          <w:tcPr>
            <w:tcW w:w="3371" w:type="dxa"/>
            <w:tcBorders>
              <w:right w:val="nil"/>
            </w:tcBorders>
            <w:shd w:val="clear" w:color="auto" w:fill="FCE9D9"/>
          </w:tcPr>
          <w:p>
            <w:pPr>
              <w:pStyle w:val="TableParagraph"/>
              <w:spacing w:line="253" w:lineRule="exact"/>
              <w:ind w:left="183"/>
              <w:jc w:val="center"/>
              <w:rPr>
                <w:sz w:val="24"/>
              </w:rPr>
            </w:pPr>
            <w:r>
              <w:rPr>
                <w:color w:val="0E243D"/>
                <w:spacing w:val="-10"/>
                <w:sz w:val="24"/>
              </w:rPr>
              <w:t>0</w:t>
            </w:r>
          </w:p>
        </w:tc>
      </w:tr>
      <w:tr>
        <w:trPr>
          <w:trHeight w:val="277" w:hRule="atLeast"/>
        </w:trPr>
        <w:tc>
          <w:tcPr>
            <w:tcW w:w="1412" w:type="dxa"/>
          </w:tcPr>
          <w:p>
            <w:pPr>
              <w:pStyle w:val="TableParagraph"/>
              <w:spacing w:line="258" w:lineRule="exact"/>
              <w:ind w:left="6"/>
              <w:jc w:val="center"/>
              <w:rPr>
                <w:sz w:val="24"/>
              </w:rPr>
            </w:pPr>
            <w:r>
              <w:rPr>
                <w:color w:val="0E243D"/>
                <w:sz w:val="24"/>
              </w:rPr>
              <w:t>2-</w:t>
            </w:r>
            <w:r>
              <w:rPr>
                <w:color w:val="0E243D"/>
                <w:spacing w:val="-2"/>
                <w:sz w:val="24"/>
              </w:rPr>
              <w:t>четверть</w:t>
            </w:r>
          </w:p>
        </w:tc>
        <w:tc>
          <w:tcPr>
            <w:tcW w:w="1844" w:type="dxa"/>
          </w:tcPr>
          <w:p>
            <w:pPr>
              <w:pStyle w:val="TableParagraph"/>
              <w:spacing w:line="258" w:lineRule="exact"/>
              <w:ind w:left="13" w:right="4"/>
              <w:jc w:val="center"/>
              <w:rPr>
                <w:sz w:val="24"/>
              </w:rPr>
            </w:pPr>
            <w:r>
              <w:rPr>
                <w:color w:val="0E243D"/>
                <w:spacing w:val="-5"/>
                <w:sz w:val="24"/>
              </w:rPr>
              <w:t>50</w:t>
            </w:r>
          </w:p>
        </w:tc>
        <w:tc>
          <w:tcPr>
            <w:tcW w:w="1843" w:type="dxa"/>
          </w:tcPr>
          <w:p>
            <w:pPr>
              <w:pStyle w:val="TableParagraph"/>
              <w:spacing w:line="258" w:lineRule="exact"/>
              <w:ind w:left="14"/>
              <w:jc w:val="center"/>
              <w:rPr>
                <w:sz w:val="24"/>
              </w:rPr>
            </w:pPr>
            <w:r>
              <w:rPr>
                <w:color w:val="0E243D"/>
                <w:spacing w:val="-10"/>
                <w:sz w:val="24"/>
              </w:rPr>
              <w:t>3</w:t>
            </w:r>
          </w:p>
        </w:tc>
        <w:tc>
          <w:tcPr>
            <w:tcW w:w="2127" w:type="dxa"/>
          </w:tcPr>
          <w:p>
            <w:pPr>
              <w:pStyle w:val="TableParagraph"/>
              <w:spacing w:line="258" w:lineRule="exact"/>
              <w:ind w:left="6"/>
              <w:jc w:val="center"/>
              <w:rPr>
                <w:sz w:val="24"/>
              </w:rPr>
            </w:pPr>
            <w:r>
              <w:rPr>
                <w:color w:val="0E243D"/>
                <w:spacing w:val="-5"/>
                <w:sz w:val="24"/>
              </w:rPr>
              <w:t>44</w:t>
            </w:r>
          </w:p>
        </w:tc>
        <w:tc>
          <w:tcPr>
            <w:tcW w:w="3371" w:type="dxa"/>
            <w:tcBorders>
              <w:right w:val="nil"/>
            </w:tcBorders>
          </w:tcPr>
          <w:p>
            <w:pPr>
              <w:pStyle w:val="TableParagraph"/>
              <w:spacing w:line="258" w:lineRule="exact"/>
              <w:ind w:left="183"/>
              <w:jc w:val="center"/>
              <w:rPr>
                <w:sz w:val="24"/>
              </w:rPr>
            </w:pPr>
            <w:r>
              <w:rPr>
                <w:color w:val="0E243D"/>
                <w:spacing w:val="-10"/>
                <w:sz w:val="24"/>
              </w:rPr>
              <w:t>0</w:t>
            </w:r>
          </w:p>
        </w:tc>
      </w:tr>
      <w:tr>
        <w:trPr>
          <w:trHeight w:val="278" w:hRule="atLeast"/>
        </w:trPr>
        <w:tc>
          <w:tcPr>
            <w:tcW w:w="1412" w:type="dxa"/>
            <w:shd w:val="clear" w:color="auto" w:fill="FCE9D9"/>
          </w:tcPr>
          <w:p>
            <w:pPr>
              <w:pStyle w:val="TableParagraph"/>
              <w:spacing w:line="258" w:lineRule="exact"/>
              <w:ind w:left="6"/>
              <w:jc w:val="center"/>
              <w:rPr>
                <w:sz w:val="24"/>
              </w:rPr>
            </w:pPr>
            <w:r>
              <w:rPr>
                <w:color w:val="0E243D"/>
                <w:sz w:val="24"/>
              </w:rPr>
              <w:t>3-</w:t>
            </w:r>
            <w:r>
              <w:rPr>
                <w:color w:val="0E243D"/>
                <w:spacing w:val="-2"/>
                <w:sz w:val="24"/>
              </w:rPr>
              <w:t>четверть</w:t>
            </w:r>
          </w:p>
        </w:tc>
        <w:tc>
          <w:tcPr>
            <w:tcW w:w="1844" w:type="dxa"/>
            <w:shd w:val="clear" w:color="auto" w:fill="FCE9D9"/>
          </w:tcPr>
          <w:p>
            <w:pPr>
              <w:pStyle w:val="TableParagraph"/>
              <w:spacing w:line="258" w:lineRule="exact"/>
              <w:ind w:left="13" w:right="4"/>
              <w:jc w:val="center"/>
              <w:rPr>
                <w:sz w:val="24"/>
              </w:rPr>
            </w:pPr>
            <w:r>
              <w:rPr>
                <w:color w:val="0E243D"/>
                <w:spacing w:val="-5"/>
                <w:sz w:val="24"/>
              </w:rPr>
              <w:t>18</w:t>
            </w:r>
          </w:p>
        </w:tc>
        <w:tc>
          <w:tcPr>
            <w:tcW w:w="1843" w:type="dxa"/>
            <w:shd w:val="clear" w:color="auto" w:fill="FCE9D9"/>
          </w:tcPr>
          <w:p>
            <w:pPr>
              <w:pStyle w:val="TableParagraph"/>
              <w:spacing w:line="258" w:lineRule="exact"/>
              <w:ind w:left="14"/>
              <w:jc w:val="center"/>
              <w:rPr>
                <w:sz w:val="24"/>
              </w:rPr>
            </w:pPr>
            <w:r>
              <w:rPr>
                <w:spacing w:val="-10"/>
                <w:sz w:val="24"/>
              </w:rPr>
              <w:t>6</w:t>
            </w:r>
          </w:p>
        </w:tc>
        <w:tc>
          <w:tcPr>
            <w:tcW w:w="2127" w:type="dxa"/>
            <w:shd w:val="clear" w:color="auto" w:fill="FCE9D9"/>
          </w:tcPr>
          <w:p>
            <w:pPr>
              <w:pStyle w:val="TableParagraph"/>
              <w:spacing w:line="258" w:lineRule="exact"/>
              <w:ind w:left="6"/>
              <w:jc w:val="center"/>
              <w:rPr>
                <w:sz w:val="24"/>
              </w:rPr>
            </w:pPr>
            <w:r>
              <w:rPr>
                <w:color w:val="0E243D"/>
                <w:spacing w:val="-5"/>
                <w:sz w:val="24"/>
              </w:rPr>
              <w:t>34</w:t>
            </w:r>
          </w:p>
        </w:tc>
        <w:tc>
          <w:tcPr>
            <w:tcW w:w="3371" w:type="dxa"/>
            <w:tcBorders>
              <w:right w:val="nil"/>
            </w:tcBorders>
            <w:shd w:val="clear" w:color="auto" w:fill="FCE9D9"/>
          </w:tcPr>
          <w:p>
            <w:pPr>
              <w:pStyle w:val="TableParagraph"/>
              <w:spacing w:line="258" w:lineRule="exact"/>
              <w:ind w:left="183"/>
              <w:jc w:val="center"/>
              <w:rPr>
                <w:sz w:val="24"/>
              </w:rPr>
            </w:pPr>
            <w:r>
              <w:rPr>
                <w:color w:val="0E243D"/>
                <w:spacing w:val="-10"/>
                <w:sz w:val="24"/>
              </w:rPr>
              <w:t>0</w:t>
            </w:r>
          </w:p>
        </w:tc>
      </w:tr>
      <w:tr>
        <w:trPr>
          <w:trHeight w:val="273" w:hRule="atLeast"/>
        </w:trPr>
        <w:tc>
          <w:tcPr>
            <w:tcW w:w="1412" w:type="dxa"/>
          </w:tcPr>
          <w:p>
            <w:pPr>
              <w:pStyle w:val="TableParagraph"/>
              <w:spacing w:line="253" w:lineRule="exact"/>
              <w:ind w:left="6"/>
              <w:jc w:val="center"/>
              <w:rPr>
                <w:sz w:val="24"/>
              </w:rPr>
            </w:pPr>
            <w:r>
              <w:rPr>
                <w:color w:val="0E243D"/>
                <w:sz w:val="24"/>
              </w:rPr>
              <w:t>4-</w:t>
            </w:r>
            <w:r>
              <w:rPr>
                <w:color w:val="0E243D"/>
                <w:spacing w:val="-2"/>
                <w:sz w:val="24"/>
              </w:rPr>
              <w:t>четверть</w:t>
            </w:r>
          </w:p>
        </w:tc>
        <w:tc>
          <w:tcPr>
            <w:tcW w:w="1844" w:type="dxa"/>
          </w:tcPr>
          <w:p>
            <w:pPr>
              <w:pStyle w:val="TableParagraph"/>
              <w:spacing w:line="253" w:lineRule="exact"/>
              <w:ind w:left="13" w:right="4"/>
              <w:jc w:val="center"/>
              <w:rPr>
                <w:sz w:val="24"/>
              </w:rPr>
            </w:pPr>
            <w:r>
              <w:rPr>
                <w:color w:val="0E243D"/>
                <w:spacing w:val="-5"/>
                <w:sz w:val="24"/>
              </w:rPr>
              <w:t>31</w:t>
            </w:r>
          </w:p>
        </w:tc>
        <w:tc>
          <w:tcPr>
            <w:tcW w:w="1843" w:type="dxa"/>
          </w:tcPr>
          <w:p>
            <w:pPr>
              <w:pStyle w:val="TableParagraph"/>
              <w:spacing w:line="253" w:lineRule="exact"/>
              <w:ind w:left="14"/>
              <w:jc w:val="center"/>
              <w:rPr>
                <w:sz w:val="24"/>
              </w:rPr>
            </w:pPr>
            <w:r>
              <w:rPr>
                <w:color w:val="0E243D"/>
                <w:spacing w:val="-10"/>
                <w:sz w:val="24"/>
              </w:rPr>
              <w:t>4</w:t>
            </w:r>
          </w:p>
        </w:tc>
        <w:tc>
          <w:tcPr>
            <w:tcW w:w="2127" w:type="dxa"/>
          </w:tcPr>
          <w:p>
            <w:pPr>
              <w:pStyle w:val="TableParagraph"/>
              <w:spacing w:line="253" w:lineRule="exact"/>
              <w:ind w:left="6"/>
              <w:jc w:val="center"/>
              <w:rPr>
                <w:sz w:val="24"/>
              </w:rPr>
            </w:pPr>
            <w:r>
              <w:rPr>
                <w:color w:val="0E243D"/>
                <w:spacing w:val="-5"/>
                <w:sz w:val="24"/>
              </w:rPr>
              <w:t>17</w:t>
            </w:r>
          </w:p>
        </w:tc>
        <w:tc>
          <w:tcPr>
            <w:tcW w:w="3371" w:type="dxa"/>
            <w:tcBorders>
              <w:right w:val="nil"/>
            </w:tcBorders>
          </w:tcPr>
          <w:p>
            <w:pPr>
              <w:pStyle w:val="TableParagraph"/>
              <w:spacing w:line="253" w:lineRule="exact"/>
              <w:ind w:left="183"/>
              <w:jc w:val="center"/>
              <w:rPr>
                <w:sz w:val="24"/>
              </w:rPr>
            </w:pPr>
            <w:r>
              <w:rPr>
                <w:color w:val="0E243D"/>
                <w:spacing w:val="-10"/>
                <w:sz w:val="24"/>
              </w:rPr>
              <w:t>3</w:t>
            </w:r>
          </w:p>
        </w:tc>
      </w:tr>
      <w:tr>
        <w:trPr>
          <w:trHeight w:val="398" w:hRule="atLeast"/>
        </w:trPr>
        <w:tc>
          <w:tcPr>
            <w:tcW w:w="1412" w:type="dxa"/>
            <w:shd w:val="clear" w:color="auto" w:fill="FCE9D9"/>
          </w:tcPr>
          <w:p>
            <w:pPr>
              <w:pStyle w:val="TableParagraph"/>
              <w:spacing w:line="268" w:lineRule="exact"/>
              <w:ind w:left="6" w:right="3"/>
              <w:jc w:val="center"/>
              <w:rPr>
                <w:sz w:val="24"/>
              </w:rPr>
            </w:pPr>
            <w:r>
              <w:rPr>
                <w:color w:val="0E243D"/>
                <w:spacing w:val="-2"/>
                <w:sz w:val="24"/>
              </w:rPr>
              <w:t>итого</w:t>
            </w:r>
          </w:p>
        </w:tc>
        <w:tc>
          <w:tcPr>
            <w:tcW w:w="1844" w:type="dxa"/>
            <w:shd w:val="clear" w:color="auto" w:fill="FCE9D9"/>
          </w:tcPr>
          <w:p>
            <w:pPr>
              <w:pStyle w:val="TableParagraph"/>
              <w:spacing w:line="268" w:lineRule="exact"/>
              <w:ind w:left="13"/>
              <w:jc w:val="center"/>
              <w:rPr>
                <w:sz w:val="24"/>
              </w:rPr>
            </w:pPr>
            <w:r>
              <w:rPr>
                <w:color w:val="0E243D"/>
                <w:spacing w:val="-5"/>
                <w:sz w:val="24"/>
              </w:rPr>
              <w:t>125</w:t>
            </w:r>
          </w:p>
        </w:tc>
        <w:tc>
          <w:tcPr>
            <w:tcW w:w="1843" w:type="dxa"/>
            <w:shd w:val="clear" w:color="auto" w:fill="FCE9D9"/>
          </w:tcPr>
          <w:p>
            <w:pPr>
              <w:pStyle w:val="TableParagraph"/>
              <w:spacing w:line="268" w:lineRule="exact"/>
              <w:ind w:left="14" w:right="5"/>
              <w:jc w:val="center"/>
              <w:rPr>
                <w:sz w:val="24"/>
              </w:rPr>
            </w:pPr>
            <w:r>
              <w:rPr>
                <w:color w:val="0E243D"/>
                <w:spacing w:val="-5"/>
                <w:sz w:val="24"/>
              </w:rPr>
              <w:t>14</w:t>
            </w:r>
          </w:p>
        </w:tc>
        <w:tc>
          <w:tcPr>
            <w:tcW w:w="2127" w:type="dxa"/>
            <w:shd w:val="clear" w:color="auto" w:fill="FCE9D9"/>
          </w:tcPr>
          <w:p>
            <w:pPr>
              <w:pStyle w:val="TableParagraph"/>
              <w:spacing w:line="268" w:lineRule="exact"/>
              <w:ind w:left="6" w:right="5"/>
              <w:jc w:val="center"/>
              <w:rPr>
                <w:sz w:val="24"/>
              </w:rPr>
            </w:pPr>
            <w:r>
              <w:rPr>
                <w:color w:val="0E243D"/>
                <w:spacing w:val="-5"/>
                <w:sz w:val="24"/>
              </w:rPr>
              <w:t>101</w:t>
            </w:r>
          </w:p>
        </w:tc>
        <w:tc>
          <w:tcPr>
            <w:tcW w:w="3371" w:type="dxa"/>
            <w:tcBorders>
              <w:right w:val="nil"/>
            </w:tcBorders>
            <w:shd w:val="clear" w:color="auto" w:fill="FCE9D9"/>
          </w:tcPr>
          <w:p>
            <w:pPr>
              <w:pStyle w:val="TableParagraph"/>
              <w:spacing w:line="268" w:lineRule="exact"/>
              <w:ind w:left="183"/>
              <w:jc w:val="center"/>
              <w:rPr>
                <w:sz w:val="24"/>
              </w:rPr>
            </w:pPr>
            <w:r>
              <w:rPr>
                <w:color w:val="0E243D"/>
                <w:spacing w:val="-10"/>
                <w:sz w:val="24"/>
              </w:rPr>
              <w:t>3</w:t>
            </w:r>
          </w:p>
        </w:tc>
      </w:tr>
    </w:tbl>
    <w:p>
      <w:pPr>
        <w:spacing w:line="242" w:lineRule="auto" w:before="3"/>
        <w:ind w:left="1717" w:right="0" w:firstLine="0"/>
        <w:jc w:val="left"/>
        <w:rPr>
          <w:b/>
          <w:sz w:val="24"/>
        </w:rPr>
      </w:pPr>
      <w:r>
        <w:rPr>
          <w:b/>
          <w:sz w:val="24"/>
        </w:rPr>
        <w:t>Количество</w:t>
      </w:r>
      <w:r>
        <w:rPr>
          <w:b/>
          <w:spacing w:val="-3"/>
          <w:sz w:val="24"/>
        </w:rPr>
        <w:t> </w:t>
      </w:r>
      <w:r>
        <w:rPr>
          <w:b/>
          <w:sz w:val="24"/>
        </w:rPr>
        <w:t>педагогов,</w:t>
      </w:r>
      <w:r>
        <w:rPr>
          <w:b/>
          <w:spacing w:val="-6"/>
          <w:sz w:val="24"/>
        </w:rPr>
        <w:t> </w:t>
      </w:r>
      <w:r>
        <w:rPr>
          <w:b/>
          <w:sz w:val="24"/>
        </w:rPr>
        <w:t>ставших</w:t>
      </w:r>
      <w:r>
        <w:rPr>
          <w:b/>
          <w:spacing w:val="-8"/>
          <w:sz w:val="24"/>
        </w:rPr>
        <w:t> </w:t>
      </w:r>
      <w:r>
        <w:rPr>
          <w:b/>
          <w:sz w:val="24"/>
        </w:rPr>
        <w:t>победителями</w:t>
      </w:r>
      <w:r>
        <w:rPr>
          <w:b/>
          <w:spacing w:val="-3"/>
          <w:sz w:val="24"/>
        </w:rPr>
        <w:t> </w:t>
      </w:r>
      <w:r>
        <w:rPr>
          <w:b/>
          <w:sz w:val="24"/>
        </w:rPr>
        <w:t>или</w:t>
      </w:r>
      <w:r>
        <w:rPr>
          <w:b/>
          <w:spacing w:val="-7"/>
          <w:sz w:val="24"/>
        </w:rPr>
        <w:t> </w:t>
      </w:r>
      <w:r>
        <w:rPr>
          <w:b/>
          <w:sz w:val="24"/>
        </w:rPr>
        <w:t>призерами</w:t>
      </w:r>
      <w:r>
        <w:rPr>
          <w:b/>
          <w:spacing w:val="-7"/>
          <w:sz w:val="24"/>
        </w:rPr>
        <w:t> </w:t>
      </w:r>
      <w:r>
        <w:rPr>
          <w:b/>
          <w:sz w:val="24"/>
        </w:rPr>
        <w:t>конкурсов профессионального мастерства за 2024-2025 уч.год</w:t>
      </w:r>
    </w:p>
    <w:p>
      <w:pPr>
        <w:pStyle w:val="BodyText"/>
        <w:spacing w:before="94" w:after="1"/>
        <w:ind w:left="0"/>
        <w:rPr>
          <w:b/>
          <w:sz w:val="20"/>
        </w:rPr>
      </w:pPr>
    </w:p>
    <w:tbl>
      <w:tblPr>
        <w:tblW w:w="0" w:type="auto"/>
        <w:jc w:val="left"/>
        <w:tblInd w:w="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98"/>
        <w:gridCol w:w="4524"/>
      </w:tblGrid>
      <w:tr>
        <w:trPr>
          <w:trHeight w:val="426" w:hRule="atLeast"/>
        </w:trPr>
        <w:tc>
          <w:tcPr>
            <w:tcW w:w="5498" w:type="dxa"/>
            <w:shd w:val="clear" w:color="auto" w:fill="CCFFCC"/>
          </w:tcPr>
          <w:p>
            <w:pPr>
              <w:pStyle w:val="TableParagraph"/>
              <w:spacing w:before="15"/>
              <w:ind w:left="110"/>
              <w:rPr>
                <w:b/>
                <w:sz w:val="22"/>
              </w:rPr>
            </w:pPr>
            <w:r>
              <w:rPr>
                <w:b/>
                <w:spacing w:val="-2"/>
                <w:sz w:val="22"/>
              </w:rPr>
              <w:t>Уровень</w:t>
            </w:r>
          </w:p>
        </w:tc>
        <w:tc>
          <w:tcPr>
            <w:tcW w:w="4524" w:type="dxa"/>
            <w:shd w:val="clear" w:color="auto" w:fill="CCFFCC"/>
          </w:tcPr>
          <w:p>
            <w:pPr>
              <w:pStyle w:val="TableParagraph"/>
              <w:spacing w:before="15"/>
              <w:ind w:left="110"/>
              <w:rPr>
                <w:b/>
                <w:sz w:val="22"/>
              </w:rPr>
            </w:pPr>
            <w:r>
              <w:rPr>
                <w:b/>
                <w:sz w:val="22"/>
              </w:rPr>
              <w:t>2024-2025 </w:t>
            </w:r>
            <w:r>
              <w:rPr>
                <w:b/>
                <w:spacing w:val="-5"/>
                <w:sz w:val="22"/>
              </w:rPr>
              <w:t>г.</w:t>
            </w:r>
          </w:p>
        </w:tc>
      </w:tr>
      <w:tr>
        <w:trPr>
          <w:trHeight w:val="426" w:hRule="atLeast"/>
        </w:trPr>
        <w:tc>
          <w:tcPr>
            <w:tcW w:w="5498" w:type="dxa"/>
          </w:tcPr>
          <w:p>
            <w:pPr>
              <w:pStyle w:val="TableParagraph"/>
              <w:spacing w:before="15"/>
              <w:ind w:left="110"/>
              <w:rPr>
                <w:sz w:val="22"/>
              </w:rPr>
            </w:pPr>
            <w:r>
              <w:rPr>
                <w:sz w:val="22"/>
              </w:rPr>
              <w:t>Районный</w:t>
            </w:r>
            <w:r>
              <w:rPr>
                <w:spacing w:val="-5"/>
                <w:sz w:val="22"/>
              </w:rPr>
              <w:t> </w:t>
            </w:r>
            <w:r>
              <w:rPr>
                <w:spacing w:val="-2"/>
                <w:sz w:val="22"/>
              </w:rPr>
              <w:t>уровень</w:t>
            </w:r>
          </w:p>
        </w:tc>
        <w:tc>
          <w:tcPr>
            <w:tcW w:w="4524" w:type="dxa"/>
          </w:tcPr>
          <w:p>
            <w:pPr>
              <w:pStyle w:val="TableParagraph"/>
              <w:spacing w:before="15"/>
              <w:ind w:left="110"/>
              <w:rPr>
                <w:sz w:val="22"/>
              </w:rPr>
            </w:pPr>
            <w:r>
              <w:rPr>
                <w:spacing w:val="-10"/>
                <w:sz w:val="22"/>
              </w:rPr>
              <w:t>4</w:t>
            </w:r>
          </w:p>
        </w:tc>
      </w:tr>
      <w:tr>
        <w:trPr>
          <w:trHeight w:val="431" w:hRule="atLeast"/>
        </w:trPr>
        <w:tc>
          <w:tcPr>
            <w:tcW w:w="5498" w:type="dxa"/>
          </w:tcPr>
          <w:p>
            <w:pPr>
              <w:pStyle w:val="TableParagraph"/>
              <w:spacing w:before="15"/>
              <w:ind w:left="110"/>
              <w:rPr>
                <w:sz w:val="22"/>
              </w:rPr>
            </w:pPr>
            <w:r>
              <w:rPr>
                <w:sz w:val="22"/>
              </w:rPr>
              <w:t>Областной</w:t>
            </w:r>
            <w:r>
              <w:rPr>
                <w:spacing w:val="-6"/>
                <w:sz w:val="22"/>
              </w:rPr>
              <w:t> </w:t>
            </w:r>
            <w:r>
              <w:rPr>
                <w:spacing w:val="-2"/>
                <w:sz w:val="22"/>
              </w:rPr>
              <w:t>уровень</w:t>
            </w:r>
          </w:p>
        </w:tc>
        <w:tc>
          <w:tcPr>
            <w:tcW w:w="4524" w:type="dxa"/>
          </w:tcPr>
          <w:p>
            <w:pPr>
              <w:pStyle w:val="TableParagraph"/>
              <w:spacing w:before="15"/>
              <w:ind w:left="110"/>
              <w:rPr>
                <w:sz w:val="22"/>
              </w:rPr>
            </w:pPr>
            <w:r>
              <w:rPr>
                <w:spacing w:val="-10"/>
                <w:sz w:val="22"/>
              </w:rPr>
              <w:t>2</w:t>
            </w:r>
          </w:p>
        </w:tc>
      </w:tr>
      <w:tr>
        <w:trPr>
          <w:trHeight w:val="474" w:hRule="atLeast"/>
        </w:trPr>
        <w:tc>
          <w:tcPr>
            <w:tcW w:w="5498" w:type="dxa"/>
          </w:tcPr>
          <w:p>
            <w:pPr>
              <w:pStyle w:val="TableParagraph"/>
              <w:spacing w:before="10"/>
              <w:ind w:left="110"/>
              <w:rPr>
                <w:sz w:val="22"/>
              </w:rPr>
            </w:pPr>
            <w:r>
              <w:rPr>
                <w:sz w:val="22"/>
              </w:rPr>
              <w:t>Республиканский</w:t>
            </w:r>
            <w:r>
              <w:rPr>
                <w:spacing w:val="-8"/>
                <w:sz w:val="22"/>
              </w:rPr>
              <w:t> </w:t>
            </w:r>
            <w:r>
              <w:rPr>
                <w:spacing w:val="-2"/>
                <w:sz w:val="22"/>
              </w:rPr>
              <w:t>уровень</w:t>
            </w:r>
          </w:p>
        </w:tc>
        <w:tc>
          <w:tcPr>
            <w:tcW w:w="4524" w:type="dxa"/>
          </w:tcPr>
          <w:p>
            <w:pPr>
              <w:pStyle w:val="TableParagraph"/>
              <w:spacing w:before="10"/>
              <w:ind w:left="110"/>
              <w:rPr>
                <w:sz w:val="22"/>
              </w:rPr>
            </w:pPr>
            <w:r>
              <w:rPr>
                <w:spacing w:val="-10"/>
                <w:sz w:val="22"/>
              </w:rPr>
              <w:t>0</w:t>
            </w:r>
          </w:p>
        </w:tc>
      </w:tr>
      <w:tr>
        <w:trPr>
          <w:trHeight w:val="445" w:hRule="atLeast"/>
        </w:trPr>
        <w:tc>
          <w:tcPr>
            <w:tcW w:w="5498" w:type="dxa"/>
          </w:tcPr>
          <w:p>
            <w:pPr>
              <w:pStyle w:val="TableParagraph"/>
              <w:spacing w:before="10"/>
              <w:ind w:left="110"/>
              <w:rPr>
                <w:sz w:val="22"/>
              </w:rPr>
            </w:pPr>
            <w:r>
              <w:rPr>
                <w:spacing w:val="-2"/>
                <w:sz w:val="22"/>
              </w:rPr>
              <w:t>Международный</w:t>
            </w:r>
          </w:p>
        </w:tc>
        <w:tc>
          <w:tcPr>
            <w:tcW w:w="4524" w:type="dxa"/>
          </w:tcPr>
          <w:p>
            <w:pPr>
              <w:pStyle w:val="TableParagraph"/>
              <w:spacing w:before="10"/>
              <w:ind w:left="110"/>
              <w:rPr>
                <w:sz w:val="22"/>
              </w:rPr>
            </w:pPr>
            <w:r>
              <w:rPr>
                <w:spacing w:val="-10"/>
                <w:sz w:val="22"/>
              </w:rPr>
              <w:t>3</w:t>
            </w:r>
          </w:p>
        </w:tc>
      </w:tr>
    </w:tbl>
    <w:p>
      <w:pPr>
        <w:pStyle w:val="TableParagraph"/>
        <w:spacing w:after="0"/>
        <w:rPr>
          <w:sz w:val="22"/>
        </w:rPr>
        <w:sectPr>
          <w:type w:val="continuous"/>
          <w:pgSz w:w="11910" w:h="16840"/>
          <w:pgMar w:header="0" w:footer="851" w:top="960" w:bottom="1120" w:left="141" w:right="0"/>
        </w:sectPr>
      </w:pPr>
    </w:p>
    <w:p>
      <w:pPr>
        <w:pStyle w:val="BodyText"/>
        <w:spacing w:before="67"/>
      </w:pPr>
      <w:r>
        <w:rPr/>
        <w:t>1</w:t>
      </w:r>
      <w:r>
        <w:rPr>
          <w:spacing w:val="-5"/>
        </w:rPr>
        <w:t> </w:t>
      </w:r>
      <w:r>
        <w:rPr/>
        <w:t>место</w:t>
      </w:r>
      <w:r>
        <w:rPr>
          <w:spacing w:val="-3"/>
        </w:rPr>
        <w:t> </w:t>
      </w:r>
      <w:r>
        <w:rPr/>
        <w:t>в</w:t>
      </w:r>
      <w:r>
        <w:rPr>
          <w:spacing w:val="-2"/>
        </w:rPr>
        <w:t> </w:t>
      </w:r>
      <w:r>
        <w:rPr/>
        <w:t>районном</w:t>
      </w:r>
      <w:r>
        <w:rPr>
          <w:spacing w:val="-2"/>
        </w:rPr>
        <w:t> </w:t>
      </w:r>
      <w:r>
        <w:rPr/>
        <w:t>конкурсе</w:t>
      </w:r>
      <w:r>
        <w:rPr>
          <w:spacing w:val="1"/>
        </w:rPr>
        <w:t> </w:t>
      </w:r>
      <w:r>
        <w:rPr/>
        <w:t>«Тіл</w:t>
      </w:r>
      <w:r>
        <w:rPr>
          <w:spacing w:val="-3"/>
        </w:rPr>
        <w:t> </w:t>
      </w:r>
      <w:r>
        <w:rPr/>
        <w:t>шеберлі-2024»</w:t>
      </w:r>
      <w:r>
        <w:rPr>
          <w:spacing w:val="-8"/>
        </w:rPr>
        <w:t> </w:t>
      </w:r>
      <w:r>
        <w:rPr/>
        <w:t>Манасова</w:t>
      </w:r>
      <w:r>
        <w:rPr>
          <w:spacing w:val="-4"/>
        </w:rPr>
        <w:t> </w:t>
      </w:r>
      <w:r>
        <w:rPr/>
        <w:t>Аккерке</w:t>
      </w:r>
      <w:r>
        <w:rPr>
          <w:spacing w:val="-3"/>
        </w:rPr>
        <w:t> </w:t>
      </w:r>
      <w:r>
        <w:rPr>
          <w:spacing w:val="-2"/>
        </w:rPr>
        <w:t>Серикжановна</w:t>
      </w:r>
    </w:p>
    <w:p>
      <w:pPr>
        <w:pStyle w:val="BodyText"/>
        <w:spacing w:before="50"/>
        <w:ind w:left="0"/>
      </w:pPr>
    </w:p>
    <w:p>
      <w:pPr>
        <w:pStyle w:val="BodyText"/>
        <w:spacing w:line="237" w:lineRule="auto" w:before="1"/>
        <w:ind w:right="842"/>
      </w:pPr>
      <w:r>
        <w:rPr/>
        <w:t>Диплом 2</w:t>
      </w:r>
      <w:r>
        <w:rPr>
          <w:spacing w:val="-6"/>
        </w:rPr>
        <w:t> </w:t>
      </w:r>
      <w:r>
        <w:rPr/>
        <w:t>степени</w:t>
      </w:r>
      <w:r>
        <w:rPr>
          <w:spacing w:val="-5"/>
        </w:rPr>
        <w:t> </w:t>
      </w:r>
      <w:r>
        <w:rPr/>
        <w:t>в</w:t>
      </w:r>
      <w:r>
        <w:rPr>
          <w:spacing w:val="-9"/>
        </w:rPr>
        <w:t> </w:t>
      </w:r>
      <w:r>
        <w:rPr/>
        <w:t>областном этапе</w:t>
      </w:r>
      <w:r>
        <w:rPr>
          <w:spacing w:val="-2"/>
        </w:rPr>
        <w:t> </w:t>
      </w:r>
      <w:r>
        <w:rPr/>
        <w:t>педагогической</w:t>
      </w:r>
      <w:r>
        <w:rPr>
          <w:spacing w:val="-5"/>
        </w:rPr>
        <w:t> </w:t>
      </w:r>
      <w:r>
        <w:rPr/>
        <w:t>олимпиады</w:t>
      </w:r>
      <w:r>
        <w:rPr>
          <w:spacing w:val="-4"/>
        </w:rPr>
        <w:t> </w:t>
      </w:r>
      <w:r>
        <w:rPr/>
        <w:t>по английскому</w:t>
      </w:r>
      <w:r>
        <w:rPr>
          <w:spacing w:val="-11"/>
        </w:rPr>
        <w:t> </w:t>
      </w:r>
      <w:r>
        <w:rPr/>
        <w:t>языку – Исабекова Ляззат Сююндуковна</w:t>
      </w:r>
    </w:p>
    <w:p>
      <w:pPr>
        <w:pStyle w:val="BodyText"/>
        <w:spacing w:before="3"/>
        <w:ind w:right="842"/>
      </w:pPr>
      <w:r>
        <w:rPr/>
        <w:t>Районный</w:t>
      </w:r>
      <w:r>
        <w:rPr>
          <w:spacing w:val="-8"/>
        </w:rPr>
        <w:t> </w:t>
      </w:r>
      <w:r>
        <w:rPr/>
        <w:t>конкурс</w:t>
      </w:r>
      <w:r>
        <w:rPr>
          <w:spacing w:val="-5"/>
        </w:rPr>
        <w:t> </w:t>
      </w:r>
      <w:r>
        <w:rPr/>
        <w:t>«Лучший учитель</w:t>
      </w:r>
      <w:r>
        <w:rPr>
          <w:spacing w:val="-4"/>
        </w:rPr>
        <w:t> </w:t>
      </w:r>
      <w:r>
        <w:rPr/>
        <w:t>физической</w:t>
      </w:r>
      <w:r>
        <w:rPr>
          <w:spacing w:val="-8"/>
        </w:rPr>
        <w:t> </w:t>
      </w:r>
      <w:r>
        <w:rPr/>
        <w:t>культуры-2024»-3</w:t>
      </w:r>
      <w:r>
        <w:rPr>
          <w:spacing w:val="-4"/>
        </w:rPr>
        <w:t> </w:t>
      </w:r>
      <w:r>
        <w:rPr/>
        <w:t>место</w:t>
      </w:r>
      <w:r>
        <w:rPr>
          <w:spacing w:val="-3"/>
        </w:rPr>
        <w:t> </w:t>
      </w:r>
      <w:r>
        <w:rPr/>
        <w:t>-Баяндинов Камидолла Аппасович</w:t>
      </w:r>
    </w:p>
    <w:p>
      <w:pPr>
        <w:pStyle w:val="BodyText"/>
        <w:spacing w:line="237" w:lineRule="auto" w:before="3"/>
        <w:ind w:right="910"/>
      </w:pPr>
      <w:r>
        <w:rPr/>
        <w:t>1</w:t>
      </w:r>
      <w:r>
        <w:rPr>
          <w:spacing w:val="-3"/>
        </w:rPr>
        <w:t> </w:t>
      </w:r>
      <w:r>
        <w:rPr/>
        <w:t>место</w:t>
      </w:r>
      <w:r>
        <w:rPr>
          <w:spacing w:val="-3"/>
        </w:rPr>
        <w:t> </w:t>
      </w:r>
      <w:r>
        <w:rPr/>
        <w:t>в</w:t>
      </w:r>
      <w:r>
        <w:rPr>
          <w:spacing w:val="-2"/>
        </w:rPr>
        <w:t> </w:t>
      </w:r>
      <w:r>
        <w:rPr/>
        <w:t>районном</w:t>
      </w:r>
      <w:r>
        <w:rPr>
          <w:spacing w:val="-2"/>
        </w:rPr>
        <w:t> </w:t>
      </w:r>
      <w:r>
        <w:rPr/>
        <w:t>конкурсе</w:t>
      </w:r>
      <w:r>
        <w:rPr>
          <w:spacing w:val="-4"/>
        </w:rPr>
        <w:t> </w:t>
      </w:r>
      <w:r>
        <w:rPr/>
        <w:t>по математике</w:t>
      </w:r>
      <w:r>
        <w:rPr>
          <w:spacing w:val="-4"/>
        </w:rPr>
        <w:t> </w:t>
      </w:r>
      <w:r>
        <w:rPr/>
        <w:t>для</w:t>
      </w:r>
      <w:r>
        <w:rPr>
          <w:spacing w:val="-3"/>
        </w:rPr>
        <w:t> </w:t>
      </w:r>
      <w:r>
        <w:rPr/>
        <w:t>начальных</w:t>
      </w:r>
      <w:r>
        <w:rPr>
          <w:spacing w:val="-7"/>
        </w:rPr>
        <w:t> </w:t>
      </w:r>
      <w:r>
        <w:rPr/>
        <w:t>классов</w:t>
      </w:r>
      <w:r>
        <w:rPr>
          <w:spacing w:val="-5"/>
        </w:rPr>
        <w:t> </w:t>
      </w:r>
      <w:r>
        <w:rPr/>
        <w:t>«Алтын</w:t>
      </w:r>
      <w:r>
        <w:rPr>
          <w:spacing w:val="-2"/>
        </w:rPr>
        <w:t> </w:t>
      </w:r>
      <w:r>
        <w:rPr/>
        <w:t>тұғыр«- Батолина Олеся Александровна</w:t>
      </w:r>
    </w:p>
    <w:p>
      <w:pPr>
        <w:pStyle w:val="BodyText"/>
        <w:spacing w:line="237" w:lineRule="auto" w:before="5"/>
        <w:ind w:right="2064"/>
      </w:pPr>
      <w:r>
        <w:rPr/>
        <w:t>3</w:t>
      </w:r>
      <w:r>
        <w:rPr>
          <w:spacing w:val="-3"/>
        </w:rPr>
        <w:t> </w:t>
      </w:r>
      <w:r>
        <w:rPr/>
        <w:t>место</w:t>
      </w:r>
      <w:r>
        <w:rPr>
          <w:spacing w:val="-3"/>
        </w:rPr>
        <w:t> </w:t>
      </w:r>
      <w:r>
        <w:rPr/>
        <w:t>в</w:t>
      </w:r>
      <w:r>
        <w:rPr>
          <w:spacing w:val="-6"/>
        </w:rPr>
        <w:t> </w:t>
      </w:r>
      <w:r>
        <w:rPr/>
        <w:t>областном</w:t>
      </w:r>
      <w:r>
        <w:rPr>
          <w:spacing w:val="-6"/>
        </w:rPr>
        <w:t> </w:t>
      </w:r>
      <w:r>
        <w:rPr/>
        <w:t>конкурсе</w:t>
      </w:r>
      <w:r>
        <w:rPr>
          <w:spacing w:val="-4"/>
        </w:rPr>
        <w:t> </w:t>
      </w:r>
      <w:r>
        <w:rPr/>
        <w:t>видеороликов-</w:t>
      </w:r>
      <w:r>
        <w:rPr>
          <w:spacing w:val="-6"/>
        </w:rPr>
        <w:t> </w:t>
      </w:r>
      <w:r>
        <w:rPr/>
        <w:t>Дуйсекова</w:t>
      </w:r>
      <w:r>
        <w:rPr>
          <w:spacing w:val="-4"/>
        </w:rPr>
        <w:t> </w:t>
      </w:r>
      <w:r>
        <w:rPr/>
        <w:t>Перизат</w:t>
      </w:r>
      <w:r>
        <w:rPr>
          <w:spacing w:val="-3"/>
        </w:rPr>
        <w:t> </w:t>
      </w:r>
      <w:r>
        <w:rPr/>
        <w:t>Темирхановна Районный конкурс «Жасай бер, қазақ елі»-Диплом 2 степени- Шоман Гуляйна</w:t>
      </w:r>
    </w:p>
    <w:p>
      <w:pPr>
        <w:pStyle w:val="BodyText"/>
        <w:spacing w:before="4"/>
      </w:pPr>
      <w:r>
        <w:rPr/>
        <w:t>Международная</w:t>
      </w:r>
      <w:r>
        <w:rPr>
          <w:spacing w:val="-7"/>
        </w:rPr>
        <w:t> </w:t>
      </w:r>
      <w:r>
        <w:rPr/>
        <w:t>олимпиада</w:t>
      </w:r>
      <w:r>
        <w:rPr>
          <w:spacing w:val="-3"/>
        </w:rPr>
        <w:t> </w:t>
      </w:r>
      <w:r>
        <w:rPr/>
        <w:t>«Словесник»-Дмитриева</w:t>
      </w:r>
      <w:r>
        <w:rPr>
          <w:spacing w:val="-3"/>
        </w:rPr>
        <w:t> </w:t>
      </w:r>
      <w:r>
        <w:rPr/>
        <w:t>Галина</w:t>
      </w:r>
      <w:r>
        <w:rPr>
          <w:spacing w:val="-8"/>
        </w:rPr>
        <w:t> </w:t>
      </w:r>
      <w:r>
        <w:rPr/>
        <w:t>Викторовна-Диплом</w:t>
      </w:r>
      <w:r>
        <w:rPr>
          <w:spacing w:val="-1"/>
        </w:rPr>
        <w:t> </w:t>
      </w:r>
      <w:r>
        <w:rPr/>
        <w:t>3</w:t>
      </w:r>
      <w:r>
        <w:rPr>
          <w:spacing w:val="-7"/>
        </w:rPr>
        <w:t> </w:t>
      </w:r>
      <w:r>
        <w:rPr/>
        <w:t>степени Международная олимпиада -Кендыбаева Айнур Каббидулловна-Диплом 2 степени</w:t>
      </w:r>
    </w:p>
    <w:p>
      <w:pPr>
        <w:pStyle w:val="BodyText"/>
        <w:spacing w:line="237" w:lineRule="auto" w:before="2"/>
        <w:ind w:right="992"/>
      </w:pPr>
      <w:r>
        <w:rPr/>
        <w:t>1</w:t>
      </w:r>
      <w:r>
        <w:rPr>
          <w:spacing w:val="-4"/>
        </w:rPr>
        <w:t> </w:t>
      </w:r>
      <w:r>
        <w:rPr/>
        <w:t>место</w:t>
      </w:r>
      <w:r>
        <w:rPr>
          <w:spacing w:val="-4"/>
        </w:rPr>
        <w:t> </w:t>
      </w:r>
      <w:r>
        <w:rPr/>
        <w:t>в</w:t>
      </w:r>
      <w:r>
        <w:rPr>
          <w:spacing w:val="-3"/>
        </w:rPr>
        <w:t> </w:t>
      </w:r>
      <w:r>
        <w:rPr/>
        <w:t>Международном</w:t>
      </w:r>
      <w:r>
        <w:rPr>
          <w:spacing w:val="-3"/>
        </w:rPr>
        <w:t> </w:t>
      </w:r>
      <w:r>
        <w:rPr/>
        <w:t>конкурсе</w:t>
      </w:r>
      <w:r>
        <w:rPr>
          <w:spacing w:val="-5"/>
        </w:rPr>
        <w:t> </w:t>
      </w:r>
      <w:r>
        <w:rPr/>
        <w:t>«Мой</w:t>
      </w:r>
      <w:r>
        <w:rPr>
          <w:spacing w:val="-3"/>
        </w:rPr>
        <w:t> </w:t>
      </w:r>
      <w:r>
        <w:rPr/>
        <w:t>педагогический</w:t>
      </w:r>
      <w:r>
        <w:rPr>
          <w:spacing w:val="-3"/>
        </w:rPr>
        <w:t> </w:t>
      </w:r>
      <w:r>
        <w:rPr/>
        <w:t>успех»</w:t>
      </w:r>
      <w:r>
        <w:rPr>
          <w:spacing w:val="40"/>
        </w:rPr>
        <w:t> </w:t>
      </w:r>
      <w:r>
        <w:rPr/>
        <w:t>в</w:t>
      </w:r>
      <w:r>
        <w:rPr>
          <w:spacing w:val="-3"/>
        </w:rPr>
        <w:t> </w:t>
      </w:r>
      <w:r>
        <w:rPr/>
        <w:t>номинации</w:t>
      </w:r>
      <w:r>
        <w:rPr>
          <w:spacing w:val="-3"/>
        </w:rPr>
        <w:t> </w:t>
      </w:r>
      <w:r>
        <w:rPr/>
        <w:t>«Авторская программа»-Роот Наталья Михайловна, Бреус Светлана Станиславовна.</w:t>
      </w:r>
    </w:p>
    <w:p>
      <w:pPr>
        <w:pStyle w:val="BodyText"/>
        <w:ind w:left="0"/>
      </w:pPr>
    </w:p>
    <w:p>
      <w:pPr>
        <w:pStyle w:val="BodyText"/>
        <w:spacing w:before="56"/>
        <w:ind w:left="0"/>
      </w:pPr>
    </w:p>
    <w:p>
      <w:pPr>
        <w:pStyle w:val="Heading1"/>
        <w:spacing w:line="247" w:lineRule="auto"/>
      </w:pPr>
      <w:r>
        <w:rPr/>
        <w:t>Наличие</w:t>
      </w:r>
      <w:r>
        <w:rPr>
          <w:spacing w:val="40"/>
        </w:rPr>
        <w:t> </w:t>
      </w:r>
      <w:r>
        <w:rPr/>
        <w:t>разработанных</w:t>
      </w:r>
      <w:r>
        <w:rPr>
          <w:spacing w:val="40"/>
        </w:rPr>
        <w:t> </w:t>
      </w:r>
      <w:r>
        <w:rPr/>
        <w:t>программ,</w:t>
      </w:r>
      <w:r>
        <w:rPr>
          <w:spacing w:val="40"/>
        </w:rPr>
        <w:t> </w:t>
      </w:r>
      <w:r>
        <w:rPr/>
        <w:t>учебно-методических</w:t>
      </w:r>
      <w:r>
        <w:rPr>
          <w:spacing w:val="40"/>
        </w:rPr>
        <w:t> </w:t>
      </w:r>
      <w:r>
        <w:rPr/>
        <w:t>комплексов.</w:t>
      </w:r>
      <w:r>
        <w:rPr>
          <w:spacing w:val="40"/>
        </w:rPr>
        <w:t> </w:t>
      </w:r>
      <w:r>
        <w:rPr/>
        <w:t>Методических рекомендаций/пособий, одобренных учебно-методическим советом за 2024-2025 уч.год</w:t>
      </w:r>
    </w:p>
    <w:p>
      <w:pPr>
        <w:pStyle w:val="BodyText"/>
        <w:spacing w:before="89"/>
        <w:ind w:left="0"/>
        <w:rPr>
          <w:b/>
          <w:sz w:val="20"/>
        </w:rPr>
      </w:pPr>
    </w:p>
    <w:tbl>
      <w:tblPr>
        <w:tblW w:w="0" w:type="auto"/>
        <w:jc w:val="left"/>
        <w:tblInd w:w="1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1"/>
        <w:gridCol w:w="2209"/>
        <w:gridCol w:w="5350"/>
        <w:gridCol w:w="1705"/>
      </w:tblGrid>
      <w:tr>
        <w:trPr>
          <w:trHeight w:val="536" w:hRule="atLeast"/>
        </w:trPr>
        <w:tc>
          <w:tcPr>
            <w:tcW w:w="721" w:type="dxa"/>
            <w:shd w:val="clear" w:color="auto" w:fill="CCFFCC"/>
          </w:tcPr>
          <w:p>
            <w:pPr>
              <w:pStyle w:val="TableParagraph"/>
              <w:spacing w:before="10"/>
              <w:ind w:left="19"/>
              <w:jc w:val="center"/>
              <w:rPr>
                <w:b/>
                <w:sz w:val="24"/>
              </w:rPr>
            </w:pPr>
            <w:r>
              <w:rPr>
                <w:b/>
                <w:spacing w:val="-10"/>
                <w:sz w:val="24"/>
              </w:rPr>
              <w:t>№</w:t>
            </w:r>
          </w:p>
        </w:tc>
        <w:tc>
          <w:tcPr>
            <w:tcW w:w="2209" w:type="dxa"/>
            <w:shd w:val="clear" w:color="auto" w:fill="CCFFCC"/>
          </w:tcPr>
          <w:p>
            <w:pPr>
              <w:pStyle w:val="TableParagraph"/>
              <w:spacing w:before="10"/>
              <w:ind w:left="344"/>
              <w:rPr>
                <w:b/>
                <w:sz w:val="24"/>
              </w:rPr>
            </w:pPr>
            <w:r>
              <w:rPr>
                <w:b/>
                <w:sz w:val="24"/>
              </w:rPr>
              <w:t>ФИО</w:t>
            </w:r>
            <w:r>
              <w:rPr>
                <w:b/>
                <w:spacing w:val="2"/>
                <w:sz w:val="24"/>
              </w:rPr>
              <w:t> </w:t>
            </w:r>
            <w:r>
              <w:rPr>
                <w:b/>
                <w:spacing w:val="-2"/>
                <w:sz w:val="24"/>
              </w:rPr>
              <w:t>учителя</w:t>
            </w:r>
          </w:p>
        </w:tc>
        <w:tc>
          <w:tcPr>
            <w:tcW w:w="5350" w:type="dxa"/>
            <w:shd w:val="clear" w:color="auto" w:fill="CCFFCC"/>
          </w:tcPr>
          <w:p>
            <w:pPr>
              <w:pStyle w:val="TableParagraph"/>
              <w:spacing w:before="10"/>
              <w:ind w:left="16"/>
              <w:jc w:val="center"/>
              <w:rPr>
                <w:b/>
                <w:sz w:val="24"/>
              </w:rPr>
            </w:pPr>
            <w:r>
              <w:rPr>
                <w:b/>
                <w:spacing w:val="-2"/>
                <w:sz w:val="24"/>
              </w:rPr>
              <w:t>Название</w:t>
            </w:r>
          </w:p>
        </w:tc>
        <w:tc>
          <w:tcPr>
            <w:tcW w:w="1705" w:type="dxa"/>
            <w:shd w:val="clear" w:color="auto" w:fill="CCFFCC"/>
          </w:tcPr>
          <w:p>
            <w:pPr>
              <w:pStyle w:val="TableParagraph"/>
              <w:spacing w:before="10"/>
              <w:ind w:left="415"/>
              <w:rPr>
                <w:b/>
                <w:sz w:val="24"/>
              </w:rPr>
            </w:pPr>
            <w:r>
              <w:rPr>
                <w:b/>
                <w:spacing w:val="-2"/>
                <w:sz w:val="24"/>
              </w:rPr>
              <w:t>уровень</w:t>
            </w:r>
          </w:p>
        </w:tc>
      </w:tr>
      <w:tr>
        <w:trPr>
          <w:trHeight w:val="844" w:hRule="atLeast"/>
        </w:trPr>
        <w:tc>
          <w:tcPr>
            <w:tcW w:w="721" w:type="dxa"/>
          </w:tcPr>
          <w:p>
            <w:pPr>
              <w:pStyle w:val="TableParagraph"/>
              <w:spacing w:before="10"/>
              <w:ind w:left="19" w:right="4"/>
              <w:jc w:val="center"/>
              <w:rPr>
                <w:b/>
                <w:sz w:val="24"/>
              </w:rPr>
            </w:pPr>
            <w:r>
              <w:rPr>
                <w:b/>
                <w:spacing w:val="-5"/>
                <w:sz w:val="24"/>
              </w:rPr>
              <w:t>1.</w:t>
            </w:r>
          </w:p>
        </w:tc>
        <w:tc>
          <w:tcPr>
            <w:tcW w:w="2209" w:type="dxa"/>
          </w:tcPr>
          <w:p>
            <w:pPr>
              <w:pStyle w:val="TableParagraph"/>
              <w:spacing w:line="242" w:lineRule="auto" w:before="6"/>
              <w:ind w:left="95" w:right="997"/>
              <w:rPr>
                <w:sz w:val="24"/>
              </w:rPr>
            </w:pPr>
            <w:r>
              <w:rPr>
                <w:sz w:val="24"/>
              </w:rPr>
              <w:t>Бреус</w:t>
            </w:r>
            <w:r>
              <w:rPr>
                <w:spacing w:val="-15"/>
                <w:sz w:val="24"/>
              </w:rPr>
              <w:t> </w:t>
            </w:r>
            <w:r>
              <w:rPr>
                <w:sz w:val="24"/>
              </w:rPr>
              <w:t>С.С. Роот Н.М</w:t>
            </w:r>
          </w:p>
        </w:tc>
        <w:tc>
          <w:tcPr>
            <w:tcW w:w="5350" w:type="dxa"/>
          </w:tcPr>
          <w:p>
            <w:pPr>
              <w:pStyle w:val="TableParagraph"/>
              <w:spacing w:before="6"/>
              <w:ind w:left="89"/>
              <w:rPr>
                <w:sz w:val="24"/>
              </w:rPr>
            </w:pPr>
            <w:r>
              <w:rPr>
                <w:sz w:val="24"/>
              </w:rPr>
              <w:t>ППО</w:t>
            </w:r>
            <w:r>
              <w:rPr>
                <w:spacing w:val="-4"/>
                <w:sz w:val="24"/>
              </w:rPr>
              <w:t> </w:t>
            </w:r>
            <w:r>
              <w:rPr>
                <w:sz w:val="24"/>
              </w:rPr>
              <w:t>«Использование</w:t>
            </w:r>
            <w:r>
              <w:rPr>
                <w:spacing w:val="-6"/>
                <w:sz w:val="24"/>
              </w:rPr>
              <w:t> </w:t>
            </w:r>
            <w:r>
              <w:rPr>
                <w:sz w:val="24"/>
              </w:rPr>
              <w:t>рабочих</w:t>
            </w:r>
            <w:r>
              <w:rPr>
                <w:spacing w:val="-5"/>
                <w:sz w:val="24"/>
              </w:rPr>
              <w:t> </w:t>
            </w:r>
            <w:r>
              <w:rPr>
                <w:sz w:val="24"/>
              </w:rPr>
              <w:t>листов</w:t>
            </w:r>
            <w:r>
              <w:rPr>
                <w:spacing w:val="-3"/>
                <w:sz w:val="24"/>
              </w:rPr>
              <w:t> </w:t>
            </w:r>
            <w:r>
              <w:rPr>
                <w:spacing w:val="-5"/>
                <w:sz w:val="24"/>
              </w:rPr>
              <w:t>для</w:t>
            </w:r>
          </w:p>
          <w:p>
            <w:pPr>
              <w:pStyle w:val="TableParagraph"/>
              <w:spacing w:line="274" w:lineRule="exact"/>
              <w:ind w:left="89" w:right="16"/>
              <w:rPr>
                <w:sz w:val="24"/>
              </w:rPr>
            </w:pPr>
            <w:r>
              <w:rPr>
                <w:sz w:val="24"/>
              </w:rPr>
              <w:t>организации</w:t>
            </w:r>
            <w:r>
              <w:rPr>
                <w:spacing w:val="-15"/>
                <w:sz w:val="24"/>
              </w:rPr>
              <w:t> </w:t>
            </w:r>
            <w:r>
              <w:rPr>
                <w:sz w:val="24"/>
              </w:rPr>
              <w:t>качественной</w:t>
            </w:r>
            <w:r>
              <w:rPr>
                <w:spacing w:val="-15"/>
                <w:sz w:val="24"/>
              </w:rPr>
              <w:t> </w:t>
            </w:r>
            <w:r>
              <w:rPr>
                <w:sz w:val="24"/>
              </w:rPr>
              <w:t>самостоятельной работы по художественному труду»</w:t>
            </w:r>
          </w:p>
        </w:tc>
        <w:tc>
          <w:tcPr>
            <w:tcW w:w="1705" w:type="dxa"/>
          </w:tcPr>
          <w:p>
            <w:pPr>
              <w:pStyle w:val="TableParagraph"/>
              <w:spacing w:line="242" w:lineRule="auto" w:before="6"/>
              <w:ind w:left="94" w:right="69"/>
              <w:rPr>
                <w:sz w:val="24"/>
              </w:rPr>
            </w:pPr>
            <w:r>
              <w:rPr>
                <w:spacing w:val="-2"/>
                <w:sz w:val="24"/>
              </w:rPr>
              <w:t>Районный </w:t>
            </w:r>
            <w:r>
              <w:rPr>
                <w:sz w:val="24"/>
              </w:rPr>
              <w:t>уровень</w:t>
            </w:r>
            <w:r>
              <w:rPr>
                <w:spacing w:val="-15"/>
                <w:sz w:val="24"/>
              </w:rPr>
              <w:t> </w:t>
            </w:r>
            <w:r>
              <w:rPr>
                <w:sz w:val="24"/>
              </w:rPr>
              <w:t>2024г.</w:t>
            </w:r>
          </w:p>
        </w:tc>
      </w:tr>
      <w:tr>
        <w:trPr>
          <w:trHeight w:val="844" w:hRule="atLeast"/>
        </w:trPr>
        <w:tc>
          <w:tcPr>
            <w:tcW w:w="721" w:type="dxa"/>
            <w:tcBorders>
              <w:bottom w:val="single" w:sz="4" w:space="0" w:color="000000"/>
            </w:tcBorders>
          </w:tcPr>
          <w:p>
            <w:pPr>
              <w:pStyle w:val="TableParagraph"/>
              <w:spacing w:before="10"/>
              <w:ind w:left="19" w:right="4"/>
              <w:jc w:val="center"/>
              <w:rPr>
                <w:b/>
                <w:sz w:val="24"/>
              </w:rPr>
            </w:pPr>
            <w:r>
              <w:rPr>
                <w:b/>
                <w:spacing w:val="-5"/>
                <w:sz w:val="24"/>
              </w:rPr>
              <w:t>2.</w:t>
            </w:r>
          </w:p>
        </w:tc>
        <w:tc>
          <w:tcPr>
            <w:tcW w:w="2209" w:type="dxa"/>
            <w:tcBorders>
              <w:bottom w:val="single" w:sz="4" w:space="0" w:color="000000"/>
            </w:tcBorders>
          </w:tcPr>
          <w:p>
            <w:pPr>
              <w:pStyle w:val="TableParagraph"/>
              <w:spacing w:before="6"/>
              <w:ind w:left="95"/>
              <w:rPr>
                <w:sz w:val="24"/>
              </w:rPr>
            </w:pPr>
            <w:r>
              <w:rPr>
                <w:sz w:val="24"/>
              </w:rPr>
              <w:t>Сайфуллина</w:t>
            </w:r>
            <w:r>
              <w:rPr>
                <w:spacing w:val="-8"/>
                <w:sz w:val="24"/>
              </w:rPr>
              <w:t> </w:t>
            </w:r>
            <w:r>
              <w:rPr>
                <w:spacing w:val="-4"/>
                <w:sz w:val="24"/>
              </w:rPr>
              <w:t>А.Н.</w:t>
            </w:r>
          </w:p>
        </w:tc>
        <w:tc>
          <w:tcPr>
            <w:tcW w:w="5350" w:type="dxa"/>
            <w:tcBorders>
              <w:bottom w:val="single" w:sz="4" w:space="0" w:color="000000"/>
            </w:tcBorders>
          </w:tcPr>
          <w:p>
            <w:pPr>
              <w:pStyle w:val="TableParagraph"/>
              <w:spacing w:before="6"/>
              <w:ind w:left="89"/>
              <w:rPr>
                <w:sz w:val="24"/>
              </w:rPr>
            </w:pPr>
            <w:r>
              <w:rPr>
                <w:sz w:val="24"/>
              </w:rPr>
              <w:t>ППО</w:t>
            </w:r>
            <w:r>
              <w:rPr>
                <w:spacing w:val="-3"/>
                <w:sz w:val="24"/>
              </w:rPr>
              <w:t> </w:t>
            </w:r>
            <w:r>
              <w:rPr>
                <w:sz w:val="24"/>
              </w:rPr>
              <w:t>«Инновационные</w:t>
            </w:r>
            <w:r>
              <w:rPr>
                <w:spacing w:val="-8"/>
                <w:sz w:val="24"/>
              </w:rPr>
              <w:t> </w:t>
            </w:r>
            <w:r>
              <w:rPr>
                <w:sz w:val="24"/>
              </w:rPr>
              <w:t>подходы</w:t>
            </w:r>
            <w:r>
              <w:rPr>
                <w:spacing w:val="-1"/>
                <w:sz w:val="24"/>
              </w:rPr>
              <w:t> </w:t>
            </w:r>
            <w:r>
              <w:rPr>
                <w:sz w:val="24"/>
              </w:rPr>
              <w:t>в</w:t>
            </w:r>
            <w:r>
              <w:rPr>
                <w:spacing w:val="-9"/>
                <w:sz w:val="24"/>
              </w:rPr>
              <w:t> </w:t>
            </w:r>
            <w:r>
              <w:rPr>
                <w:spacing w:val="-2"/>
                <w:sz w:val="24"/>
              </w:rPr>
              <w:t>оценивании</w:t>
            </w:r>
          </w:p>
          <w:p>
            <w:pPr>
              <w:pStyle w:val="TableParagraph"/>
              <w:spacing w:line="274" w:lineRule="exact"/>
              <w:ind w:left="89"/>
              <w:rPr>
                <w:sz w:val="24"/>
              </w:rPr>
            </w:pPr>
            <w:r>
              <w:rPr>
                <w:sz w:val="24"/>
              </w:rPr>
              <w:t>учащихся</w:t>
            </w:r>
            <w:r>
              <w:rPr>
                <w:spacing w:val="-7"/>
                <w:sz w:val="24"/>
              </w:rPr>
              <w:t> </w:t>
            </w:r>
            <w:r>
              <w:rPr>
                <w:sz w:val="24"/>
              </w:rPr>
              <w:t>с</w:t>
            </w:r>
            <w:r>
              <w:rPr>
                <w:spacing w:val="-8"/>
                <w:sz w:val="24"/>
              </w:rPr>
              <w:t> </w:t>
            </w:r>
            <w:r>
              <w:rPr>
                <w:sz w:val="24"/>
              </w:rPr>
              <w:t>использованием</w:t>
            </w:r>
            <w:r>
              <w:rPr>
                <w:spacing w:val="-7"/>
                <w:sz w:val="24"/>
              </w:rPr>
              <w:t> </w:t>
            </w:r>
            <w:r>
              <w:rPr>
                <w:sz w:val="24"/>
              </w:rPr>
              <w:t>цифровых</w:t>
            </w:r>
            <w:r>
              <w:rPr>
                <w:spacing w:val="-12"/>
                <w:sz w:val="24"/>
              </w:rPr>
              <w:t> </w:t>
            </w:r>
            <w:r>
              <w:rPr>
                <w:sz w:val="24"/>
              </w:rPr>
              <w:t>ресурсов</w:t>
            </w:r>
            <w:r>
              <w:rPr>
                <w:spacing w:val="-7"/>
                <w:sz w:val="24"/>
              </w:rPr>
              <w:t> </w:t>
            </w:r>
            <w:r>
              <w:rPr>
                <w:sz w:val="24"/>
              </w:rPr>
              <w:t>и искусственного интеллекта».</w:t>
            </w:r>
          </w:p>
        </w:tc>
        <w:tc>
          <w:tcPr>
            <w:tcW w:w="1705" w:type="dxa"/>
            <w:tcBorders>
              <w:bottom w:val="single" w:sz="4" w:space="0" w:color="000000"/>
            </w:tcBorders>
          </w:tcPr>
          <w:p>
            <w:pPr>
              <w:pStyle w:val="TableParagraph"/>
              <w:spacing w:line="242" w:lineRule="auto" w:before="6"/>
              <w:ind w:left="94" w:right="69"/>
              <w:rPr>
                <w:sz w:val="24"/>
              </w:rPr>
            </w:pPr>
            <w:r>
              <w:rPr>
                <w:spacing w:val="-2"/>
                <w:sz w:val="24"/>
              </w:rPr>
              <w:t>Районный </w:t>
            </w:r>
            <w:r>
              <w:rPr>
                <w:sz w:val="24"/>
              </w:rPr>
              <w:t>уровень</w:t>
            </w:r>
            <w:r>
              <w:rPr>
                <w:spacing w:val="-15"/>
                <w:sz w:val="24"/>
              </w:rPr>
              <w:t> </w:t>
            </w:r>
            <w:r>
              <w:rPr>
                <w:sz w:val="24"/>
              </w:rPr>
              <w:t>2024г.</w:t>
            </w:r>
          </w:p>
        </w:tc>
      </w:tr>
      <w:tr>
        <w:trPr>
          <w:trHeight w:val="566" w:hRule="atLeast"/>
        </w:trPr>
        <w:tc>
          <w:tcPr>
            <w:tcW w:w="721" w:type="dxa"/>
            <w:tcBorders>
              <w:top w:val="single" w:sz="4" w:space="0" w:color="000000"/>
              <w:bottom w:val="single" w:sz="4" w:space="0" w:color="000000"/>
            </w:tcBorders>
          </w:tcPr>
          <w:p>
            <w:pPr>
              <w:pStyle w:val="TableParagraph"/>
              <w:spacing w:before="11"/>
              <w:ind w:left="19" w:right="6"/>
              <w:jc w:val="center"/>
              <w:rPr>
                <w:b/>
                <w:sz w:val="24"/>
              </w:rPr>
            </w:pPr>
            <w:r>
              <w:rPr>
                <w:b/>
                <w:spacing w:val="-10"/>
                <w:sz w:val="24"/>
              </w:rPr>
              <w:t>3</w:t>
            </w:r>
          </w:p>
        </w:tc>
        <w:tc>
          <w:tcPr>
            <w:tcW w:w="2209" w:type="dxa"/>
            <w:tcBorders>
              <w:top w:val="single" w:sz="4" w:space="0" w:color="000000"/>
              <w:bottom w:val="single" w:sz="4" w:space="0" w:color="000000"/>
            </w:tcBorders>
          </w:tcPr>
          <w:p>
            <w:pPr>
              <w:pStyle w:val="TableParagraph"/>
              <w:spacing w:before="6"/>
              <w:ind w:left="95"/>
              <w:rPr>
                <w:sz w:val="24"/>
              </w:rPr>
            </w:pPr>
            <w:r>
              <w:rPr>
                <w:sz w:val="24"/>
              </w:rPr>
              <w:t>Полынина</w:t>
            </w:r>
            <w:r>
              <w:rPr>
                <w:spacing w:val="-2"/>
                <w:sz w:val="24"/>
              </w:rPr>
              <w:t> </w:t>
            </w:r>
            <w:r>
              <w:rPr>
                <w:spacing w:val="-4"/>
                <w:sz w:val="24"/>
              </w:rPr>
              <w:t>А.В.</w:t>
            </w:r>
          </w:p>
        </w:tc>
        <w:tc>
          <w:tcPr>
            <w:tcW w:w="5350" w:type="dxa"/>
            <w:tcBorders>
              <w:top w:val="single" w:sz="4" w:space="0" w:color="000000"/>
              <w:bottom w:val="single" w:sz="4" w:space="0" w:color="000000"/>
            </w:tcBorders>
          </w:tcPr>
          <w:p>
            <w:pPr>
              <w:pStyle w:val="TableParagraph"/>
              <w:spacing w:line="274" w:lineRule="exact"/>
              <w:ind w:left="89"/>
              <w:rPr>
                <w:sz w:val="24"/>
              </w:rPr>
            </w:pPr>
            <w:r>
              <w:rPr>
                <w:sz w:val="24"/>
              </w:rPr>
              <w:t>ППО«Использование</w:t>
            </w:r>
            <w:r>
              <w:rPr>
                <w:spacing w:val="-15"/>
                <w:sz w:val="24"/>
              </w:rPr>
              <w:t> </w:t>
            </w:r>
            <w:r>
              <w:rPr>
                <w:sz w:val="24"/>
              </w:rPr>
              <w:t>метода</w:t>
            </w:r>
            <w:r>
              <w:rPr>
                <w:spacing w:val="-11"/>
                <w:sz w:val="24"/>
              </w:rPr>
              <w:t> </w:t>
            </w:r>
            <w:r>
              <w:rPr>
                <w:sz w:val="24"/>
              </w:rPr>
              <w:t>проектов</w:t>
            </w:r>
            <w:r>
              <w:rPr>
                <w:spacing w:val="-13"/>
                <w:sz w:val="24"/>
              </w:rPr>
              <w:t> </w:t>
            </w:r>
            <w:r>
              <w:rPr>
                <w:sz w:val="24"/>
              </w:rPr>
              <w:t>в</w:t>
            </w:r>
            <w:r>
              <w:rPr>
                <w:spacing w:val="-13"/>
                <w:sz w:val="24"/>
              </w:rPr>
              <w:t> </w:t>
            </w:r>
            <w:r>
              <w:rPr>
                <w:sz w:val="24"/>
              </w:rPr>
              <w:t>процессе изучения химии » .</w:t>
            </w:r>
          </w:p>
        </w:tc>
        <w:tc>
          <w:tcPr>
            <w:tcW w:w="1705" w:type="dxa"/>
            <w:tcBorders>
              <w:top w:val="single" w:sz="4" w:space="0" w:color="000000"/>
              <w:bottom w:val="single" w:sz="4" w:space="0" w:color="000000"/>
            </w:tcBorders>
          </w:tcPr>
          <w:p>
            <w:pPr>
              <w:pStyle w:val="TableParagraph"/>
              <w:spacing w:line="274" w:lineRule="exact"/>
              <w:ind w:left="94" w:right="93"/>
              <w:rPr>
                <w:sz w:val="24"/>
              </w:rPr>
            </w:pPr>
            <w:r>
              <w:rPr>
                <w:spacing w:val="-2"/>
                <w:sz w:val="24"/>
              </w:rPr>
              <w:t>Областной уровень</w:t>
            </w:r>
            <w:r>
              <w:rPr>
                <w:spacing w:val="-13"/>
                <w:sz w:val="24"/>
              </w:rPr>
              <w:t> </w:t>
            </w:r>
            <w:r>
              <w:rPr>
                <w:spacing w:val="-2"/>
                <w:sz w:val="24"/>
              </w:rPr>
              <w:t>2024г.</w:t>
            </w:r>
          </w:p>
        </w:tc>
      </w:tr>
      <w:tr>
        <w:trPr>
          <w:trHeight w:val="566" w:hRule="atLeast"/>
        </w:trPr>
        <w:tc>
          <w:tcPr>
            <w:tcW w:w="721" w:type="dxa"/>
            <w:tcBorders>
              <w:top w:val="single" w:sz="4" w:space="0" w:color="000000"/>
              <w:bottom w:val="single" w:sz="4" w:space="0" w:color="000000"/>
            </w:tcBorders>
          </w:tcPr>
          <w:p>
            <w:pPr>
              <w:pStyle w:val="TableParagraph"/>
              <w:spacing w:before="11"/>
              <w:ind w:left="19" w:right="6"/>
              <w:jc w:val="center"/>
              <w:rPr>
                <w:b/>
                <w:sz w:val="24"/>
              </w:rPr>
            </w:pPr>
            <w:r>
              <w:rPr>
                <w:b/>
                <w:spacing w:val="-10"/>
                <w:sz w:val="24"/>
              </w:rPr>
              <w:t>4</w:t>
            </w:r>
          </w:p>
        </w:tc>
        <w:tc>
          <w:tcPr>
            <w:tcW w:w="2209" w:type="dxa"/>
            <w:tcBorders>
              <w:top w:val="single" w:sz="4" w:space="0" w:color="000000"/>
              <w:bottom w:val="single" w:sz="4" w:space="0" w:color="000000"/>
            </w:tcBorders>
          </w:tcPr>
          <w:p>
            <w:pPr>
              <w:pStyle w:val="TableParagraph"/>
              <w:spacing w:before="6"/>
              <w:ind w:left="95"/>
              <w:rPr>
                <w:sz w:val="24"/>
              </w:rPr>
            </w:pPr>
            <w:r>
              <w:rPr>
                <w:spacing w:val="-2"/>
                <w:sz w:val="24"/>
              </w:rPr>
              <w:t>Исабекова</w:t>
            </w:r>
            <w:r>
              <w:rPr>
                <w:spacing w:val="2"/>
                <w:sz w:val="24"/>
              </w:rPr>
              <w:t> </w:t>
            </w:r>
            <w:r>
              <w:rPr>
                <w:spacing w:val="-4"/>
                <w:sz w:val="24"/>
              </w:rPr>
              <w:t>Л.С.</w:t>
            </w:r>
          </w:p>
        </w:tc>
        <w:tc>
          <w:tcPr>
            <w:tcW w:w="5350" w:type="dxa"/>
            <w:tcBorders>
              <w:top w:val="single" w:sz="4" w:space="0" w:color="000000"/>
              <w:bottom w:val="single" w:sz="4" w:space="0" w:color="000000"/>
            </w:tcBorders>
          </w:tcPr>
          <w:p>
            <w:pPr>
              <w:pStyle w:val="TableParagraph"/>
              <w:spacing w:line="280" w:lineRule="atLeast"/>
              <w:ind w:left="89"/>
              <w:rPr>
                <w:sz w:val="24"/>
              </w:rPr>
            </w:pPr>
            <w:r>
              <w:rPr>
                <w:sz w:val="24"/>
              </w:rPr>
              <w:t>ППО</w:t>
            </w:r>
            <w:r>
              <w:rPr>
                <w:spacing w:val="-12"/>
                <w:sz w:val="24"/>
              </w:rPr>
              <w:t> </w:t>
            </w:r>
            <w:r>
              <w:rPr>
                <w:sz w:val="24"/>
              </w:rPr>
              <w:t>«Стихи</w:t>
            </w:r>
            <w:r>
              <w:rPr>
                <w:spacing w:val="-11"/>
                <w:sz w:val="24"/>
              </w:rPr>
              <w:t> </w:t>
            </w:r>
            <w:r>
              <w:rPr>
                <w:sz w:val="24"/>
              </w:rPr>
              <w:t>как</w:t>
            </w:r>
            <w:r>
              <w:rPr>
                <w:spacing w:val="-13"/>
                <w:sz w:val="24"/>
              </w:rPr>
              <w:t> </w:t>
            </w:r>
            <w:r>
              <w:rPr>
                <w:sz w:val="24"/>
              </w:rPr>
              <w:t>средство</w:t>
            </w:r>
            <w:r>
              <w:rPr>
                <w:spacing w:val="-8"/>
                <w:sz w:val="24"/>
              </w:rPr>
              <w:t> </w:t>
            </w:r>
            <w:r>
              <w:rPr>
                <w:sz w:val="24"/>
              </w:rPr>
              <w:t>изучения</w:t>
            </w:r>
            <w:r>
              <w:rPr>
                <w:spacing w:val="-9"/>
                <w:sz w:val="24"/>
              </w:rPr>
              <w:t> </w:t>
            </w:r>
            <w:r>
              <w:rPr>
                <w:sz w:val="24"/>
              </w:rPr>
              <w:t>иностранного </w:t>
            </w:r>
            <w:r>
              <w:rPr>
                <w:spacing w:val="-2"/>
                <w:sz w:val="24"/>
              </w:rPr>
              <w:t>языка»</w:t>
            </w:r>
          </w:p>
        </w:tc>
        <w:tc>
          <w:tcPr>
            <w:tcW w:w="1705" w:type="dxa"/>
            <w:tcBorders>
              <w:top w:val="single" w:sz="4" w:space="0" w:color="000000"/>
              <w:bottom w:val="single" w:sz="4" w:space="0" w:color="000000"/>
            </w:tcBorders>
          </w:tcPr>
          <w:p>
            <w:pPr>
              <w:pStyle w:val="TableParagraph"/>
              <w:spacing w:line="280" w:lineRule="atLeast"/>
              <w:ind w:left="94" w:right="93"/>
              <w:rPr>
                <w:sz w:val="24"/>
              </w:rPr>
            </w:pPr>
            <w:r>
              <w:rPr>
                <w:spacing w:val="-2"/>
                <w:sz w:val="24"/>
              </w:rPr>
              <w:t>Областной уровень</w:t>
            </w:r>
            <w:r>
              <w:rPr>
                <w:spacing w:val="-13"/>
                <w:sz w:val="24"/>
              </w:rPr>
              <w:t> </w:t>
            </w:r>
            <w:r>
              <w:rPr>
                <w:spacing w:val="-2"/>
                <w:sz w:val="24"/>
              </w:rPr>
              <w:t>2024г.</w:t>
            </w:r>
          </w:p>
        </w:tc>
      </w:tr>
    </w:tbl>
    <w:p>
      <w:pPr>
        <w:pStyle w:val="BodyText"/>
        <w:ind w:left="0"/>
        <w:rPr>
          <w:b/>
        </w:rPr>
      </w:pPr>
    </w:p>
    <w:p>
      <w:pPr>
        <w:pStyle w:val="BodyText"/>
        <w:spacing w:line="242" w:lineRule="auto"/>
        <w:ind w:right="905" w:firstLine="566"/>
        <w:jc w:val="both"/>
      </w:pPr>
      <w:r>
        <w:rPr/>
        <w:t>Педагогический коллектив школы старается создать детям условия для раскрытия способностей в полной мере, достижения высоких результатов в выбранном ими виде деятельности, развития их талантов и умений.</w:t>
      </w:r>
    </w:p>
    <w:p>
      <w:pPr>
        <w:pStyle w:val="BodyText"/>
        <w:spacing w:before="50"/>
        <w:ind w:left="0"/>
      </w:pPr>
    </w:p>
    <w:p>
      <w:pPr>
        <w:pStyle w:val="BodyText"/>
        <w:spacing w:line="242" w:lineRule="auto"/>
        <w:ind w:right="895" w:firstLine="566"/>
        <w:jc w:val="both"/>
      </w:pPr>
      <w:r>
        <w:rPr/>
        <w:t>Согласно внутришкольному плану работы в течении 2024-2025 учебных годов проводились работы с мотивированными детьми, целью которой является «создание</w:t>
      </w:r>
      <w:r>
        <w:rPr>
          <w:spacing w:val="40"/>
        </w:rPr>
        <w:t> </w:t>
      </w:r>
      <w:r>
        <w:rPr/>
        <w:t>условий для выявления, поддержки и развития одарённых детей, их самореализации, профессионального самоопределения в соответствии со способностями в условиях опережающего развития образования».</w:t>
      </w:r>
    </w:p>
    <w:p>
      <w:pPr>
        <w:pStyle w:val="BodyText"/>
        <w:spacing w:before="8"/>
        <w:ind w:left="1842"/>
        <w:jc w:val="both"/>
      </w:pPr>
      <w:r>
        <w:rPr/>
        <w:t>Задачи,</w:t>
      </w:r>
      <w:r>
        <w:rPr>
          <w:spacing w:val="-1"/>
        </w:rPr>
        <w:t> </w:t>
      </w:r>
      <w:r>
        <w:rPr/>
        <w:t>стоящие</w:t>
      </w:r>
      <w:r>
        <w:rPr>
          <w:spacing w:val="-7"/>
        </w:rPr>
        <w:t> </w:t>
      </w:r>
      <w:r>
        <w:rPr/>
        <w:t>перед</w:t>
      </w:r>
      <w:r>
        <w:rPr>
          <w:spacing w:val="-4"/>
        </w:rPr>
        <w:t> </w:t>
      </w:r>
      <w:r>
        <w:rPr/>
        <w:t>коллективом,</w:t>
      </w:r>
      <w:r>
        <w:rPr>
          <w:spacing w:val="-5"/>
        </w:rPr>
        <w:t> </w:t>
      </w:r>
      <w:r>
        <w:rPr/>
        <w:t>заключались</w:t>
      </w:r>
      <w:r>
        <w:rPr>
          <w:spacing w:val="-1"/>
        </w:rPr>
        <w:t> </w:t>
      </w:r>
      <w:r>
        <w:rPr>
          <w:spacing w:val="-5"/>
        </w:rPr>
        <w:t>в:</w:t>
      </w:r>
    </w:p>
    <w:p>
      <w:pPr>
        <w:pStyle w:val="ListParagraph"/>
        <w:numPr>
          <w:ilvl w:val="0"/>
          <w:numId w:val="44"/>
        </w:numPr>
        <w:tabs>
          <w:tab w:pos="2691" w:val="left" w:leader="none"/>
        </w:tabs>
        <w:spacing w:line="247" w:lineRule="auto" w:before="3" w:after="0"/>
        <w:ind w:left="1717" w:right="910" w:firstLine="566"/>
        <w:jc w:val="both"/>
        <w:rPr>
          <w:sz w:val="24"/>
        </w:rPr>
      </w:pPr>
      <w:r>
        <w:rPr>
          <w:sz w:val="24"/>
        </w:rPr>
        <w:t>Создании образовательной среды, способствующей успешности ученика через проявления его способностей и сохранение физического и психического здоровья.</w:t>
      </w:r>
    </w:p>
    <w:p>
      <w:pPr>
        <w:pStyle w:val="ListParagraph"/>
        <w:numPr>
          <w:ilvl w:val="0"/>
          <w:numId w:val="44"/>
        </w:numPr>
        <w:tabs>
          <w:tab w:pos="2691" w:val="left" w:leader="none"/>
        </w:tabs>
        <w:spacing w:line="247" w:lineRule="auto" w:before="0" w:after="0"/>
        <w:ind w:left="1717" w:right="911" w:firstLine="566"/>
        <w:jc w:val="both"/>
        <w:rPr>
          <w:sz w:val="24"/>
        </w:rPr>
      </w:pPr>
      <w:r>
        <w:rPr>
          <w:sz w:val="24"/>
        </w:rPr>
        <w:t>Создании системы выявления и поддержки одарённых детей с раннего возраста и до выпуска из школы.</w:t>
      </w:r>
    </w:p>
    <w:p>
      <w:pPr>
        <w:pStyle w:val="BodyText"/>
        <w:spacing w:line="247" w:lineRule="auto"/>
        <w:ind w:right="907" w:firstLine="427"/>
        <w:jc w:val="both"/>
      </w:pPr>
      <w:r>
        <w:rPr/>
        <w:t>З. Сохранении и увеличении количества учащихся на всех этапах обучения, имеющих высокие достижения в олимпиадном движении и конкурсах различного уровня.</w:t>
      </w:r>
    </w:p>
    <w:p>
      <w:pPr>
        <w:pStyle w:val="BodyText"/>
        <w:spacing w:line="269" w:lineRule="exact"/>
        <w:ind w:left="1842"/>
        <w:jc w:val="both"/>
      </w:pPr>
      <w:r>
        <w:rPr/>
        <w:t>За</w:t>
      </w:r>
      <w:r>
        <w:rPr>
          <w:spacing w:val="-6"/>
        </w:rPr>
        <w:t> </w:t>
      </w:r>
      <w:r>
        <w:rPr/>
        <w:t>все</w:t>
      </w:r>
      <w:r>
        <w:rPr>
          <w:spacing w:val="-3"/>
        </w:rPr>
        <w:t> </w:t>
      </w:r>
      <w:r>
        <w:rPr/>
        <w:t>учебные</w:t>
      </w:r>
      <w:r>
        <w:rPr>
          <w:spacing w:val="-3"/>
        </w:rPr>
        <w:t> </w:t>
      </w:r>
      <w:r>
        <w:rPr/>
        <w:t>годы</w:t>
      </w:r>
      <w:r>
        <w:rPr>
          <w:spacing w:val="-4"/>
        </w:rPr>
        <w:t> </w:t>
      </w:r>
      <w:r>
        <w:rPr/>
        <w:t>проделана</w:t>
      </w:r>
      <w:r>
        <w:rPr>
          <w:spacing w:val="-3"/>
        </w:rPr>
        <w:t> </w:t>
      </w:r>
      <w:r>
        <w:rPr/>
        <w:t>следующая</w:t>
      </w:r>
      <w:r>
        <w:rPr>
          <w:spacing w:val="-2"/>
        </w:rPr>
        <w:t> работа:</w:t>
      </w:r>
    </w:p>
    <w:p>
      <w:pPr>
        <w:pStyle w:val="ListParagraph"/>
        <w:numPr>
          <w:ilvl w:val="1"/>
          <w:numId w:val="44"/>
        </w:numPr>
        <w:tabs>
          <w:tab w:pos="2691" w:val="left" w:leader="none"/>
        </w:tabs>
        <w:spacing w:line="247" w:lineRule="auto" w:before="0" w:after="0"/>
        <w:ind w:left="1919" w:right="900" w:firstLine="566"/>
        <w:jc w:val="both"/>
        <w:rPr>
          <w:sz w:val="24"/>
        </w:rPr>
      </w:pPr>
      <w:r>
        <w:rPr>
          <w:sz w:val="24"/>
        </w:rPr>
        <w:t>Идентификация одаренных детей: Разработана система для выявления одаренных</w:t>
      </w:r>
      <w:r>
        <w:rPr>
          <w:spacing w:val="-5"/>
          <w:sz w:val="24"/>
        </w:rPr>
        <w:t> </w:t>
      </w:r>
      <w:r>
        <w:rPr>
          <w:sz w:val="24"/>
        </w:rPr>
        <w:t>детей</w:t>
      </w:r>
      <w:r>
        <w:rPr>
          <w:spacing w:val="-1"/>
          <w:sz w:val="24"/>
        </w:rPr>
        <w:t> </w:t>
      </w:r>
      <w:r>
        <w:rPr>
          <w:sz w:val="24"/>
        </w:rPr>
        <w:t>в</w:t>
      </w:r>
      <w:r>
        <w:rPr>
          <w:spacing w:val="40"/>
          <w:sz w:val="24"/>
        </w:rPr>
        <w:t> </w:t>
      </w:r>
      <w:r>
        <w:rPr>
          <w:sz w:val="24"/>
        </w:rPr>
        <w:t>школе.</w:t>
      </w:r>
      <w:r>
        <w:rPr>
          <w:spacing w:val="-4"/>
          <w:sz w:val="24"/>
        </w:rPr>
        <w:t> </w:t>
      </w:r>
      <w:r>
        <w:rPr>
          <w:sz w:val="24"/>
        </w:rPr>
        <w:t>Она</w:t>
      </w:r>
      <w:r>
        <w:rPr>
          <w:spacing w:val="-2"/>
          <w:sz w:val="24"/>
        </w:rPr>
        <w:t> </w:t>
      </w:r>
      <w:r>
        <w:rPr>
          <w:sz w:val="24"/>
        </w:rPr>
        <w:t>включает</w:t>
      </w:r>
      <w:r>
        <w:rPr>
          <w:spacing w:val="-1"/>
          <w:sz w:val="24"/>
        </w:rPr>
        <w:t> </w:t>
      </w:r>
      <w:r>
        <w:rPr>
          <w:sz w:val="24"/>
        </w:rPr>
        <w:t>в</w:t>
      </w:r>
      <w:r>
        <w:rPr>
          <w:spacing w:val="-4"/>
          <w:sz w:val="24"/>
        </w:rPr>
        <w:t> </w:t>
      </w:r>
      <w:r>
        <w:rPr>
          <w:sz w:val="24"/>
        </w:rPr>
        <w:t>себя</w:t>
      </w:r>
      <w:r>
        <w:rPr>
          <w:spacing w:val="-1"/>
          <w:sz w:val="24"/>
        </w:rPr>
        <w:t> </w:t>
      </w:r>
      <w:r>
        <w:rPr>
          <w:sz w:val="24"/>
        </w:rPr>
        <w:t>оценку</w:t>
      </w:r>
      <w:r>
        <w:rPr>
          <w:spacing w:val="-10"/>
          <w:sz w:val="24"/>
        </w:rPr>
        <w:t> </w:t>
      </w:r>
      <w:r>
        <w:rPr>
          <w:sz w:val="24"/>
        </w:rPr>
        <w:t>академических</w:t>
      </w:r>
      <w:r>
        <w:rPr>
          <w:spacing w:val="-1"/>
          <w:sz w:val="24"/>
        </w:rPr>
        <w:t> </w:t>
      </w:r>
      <w:r>
        <w:rPr>
          <w:sz w:val="24"/>
        </w:rPr>
        <w:t>успехов, тесты,</w:t>
      </w:r>
    </w:p>
    <w:p>
      <w:pPr>
        <w:pStyle w:val="ListParagraph"/>
        <w:spacing w:after="0" w:line="247" w:lineRule="auto"/>
        <w:jc w:val="both"/>
        <w:rPr>
          <w:sz w:val="24"/>
        </w:rPr>
        <w:sectPr>
          <w:pgSz w:w="11910" w:h="16840"/>
          <w:pgMar w:header="0" w:footer="851" w:top="900" w:bottom="1180" w:left="141" w:right="0"/>
        </w:sectPr>
      </w:pPr>
    </w:p>
    <w:p>
      <w:pPr>
        <w:pStyle w:val="BodyText"/>
        <w:spacing w:before="67"/>
        <w:ind w:left="1919"/>
        <w:jc w:val="both"/>
      </w:pPr>
      <w:r>
        <w:rPr/>
        <w:t>обзоры</w:t>
      </w:r>
      <w:r>
        <w:rPr>
          <w:spacing w:val="-4"/>
        </w:rPr>
        <w:t> </w:t>
      </w:r>
      <w:r>
        <w:rPr/>
        <w:t>учителей и обратную</w:t>
      </w:r>
      <w:r>
        <w:rPr>
          <w:spacing w:val="-3"/>
        </w:rPr>
        <w:t> </w:t>
      </w:r>
      <w:r>
        <w:rPr/>
        <w:t>связь</w:t>
      </w:r>
      <w:r>
        <w:rPr>
          <w:spacing w:val="-1"/>
        </w:rPr>
        <w:t> </w:t>
      </w:r>
      <w:r>
        <w:rPr/>
        <w:t>от</w:t>
      </w:r>
      <w:r>
        <w:rPr>
          <w:spacing w:val="-4"/>
        </w:rPr>
        <w:t> </w:t>
      </w:r>
      <w:r>
        <w:rPr>
          <w:spacing w:val="-2"/>
        </w:rPr>
        <w:t>родителей.</w:t>
      </w:r>
    </w:p>
    <w:p>
      <w:pPr>
        <w:pStyle w:val="ListParagraph"/>
        <w:numPr>
          <w:ilvl w:val="1"/>
          <w:numId w:val="44"/>
        </w:numPr>
        <w:tabs>
          <w:tab w:pos="2691" w:val="left" w:leader="none"/>
        </w:tabs>
        <w:spacing w:line="244" w:lineRule="auto" w:before="3" w:after="0"/>
        <w:ind w:left="1919" w:right="896" w:firstLine="566"/>
        <w:jc w:val="both"/>
        <w:rPr>
          <w:sz w:val="24"/>
        </w:rPr>
      </w:pPr>
      <w:r>
        <w:rPr>
          <w:sz w:val="24"/>
        </w:rPr>
        <w:t>Индивидуальное обучение: Помимо общего класса, одаренные дети имеют возможность получить</w:t>
      </w:r>
      <w:r>
        <w:rPr>
          <w:spacing w:val="40"/>
          <w:sz w:val="24"/>
        </w:rPr>
        <w:t> </w:t>
      </w:r>
      <w:r>
        <w:rPr>
          <w:sz w:val="24"/>
        </w:rPr>
        <w:t>индивидуальное обучение. Это включает в себя дополнительные задания, проекты и исследования, которые позволят им развивать свои способности на своем уровне.</w:t>
      </w:r>
    </w:p>
    <w:p>
      <w:pPr>
        <w:pStyle w:val="ListParagraph"/>
        <w:numPr>
          <w:ilvl w:val="1"/>
          <w:numId w:val="44"/>
        </w:numPr>
        <w:tabs>
          <w:tab w:pos="2691" w:val="left" w:leader="none"/>
        </w:tabs>
        <w:spacing w:line="244" w:lineRule="auto" w:before="0" w:after="0"/>
        <w:ind w:left="1919" w:right="902" w:firstLine="566"/>
        <w:jc w:val="both"/>
        <w:rPr>
          <w:sz w:val="24"/>
        </w:rPr>
      </w:pPr>
      <w:r>
        <w:rPr>
          <w:sz w:val="24"/>
        </w:rPr>
        <w:t>Дифференцированный подход: Адаптирована</w:t>
      </w:r>
      <w:r>
        <w:rPr>
          <w:spacing w:val="40"/>
          <w:sz w:val="24"/>
        </w:rPr>
        <w:t> </w:t>
      </w:r>
      <w:r>
        <w:rPr>
          <w:sz w:val="24"/>
        </w:rPr>
        <w:t>методика преподавания, чтобы соответствовать потребностям каждого одаренного ребенка. Одаренным учащимся предоставлена</w:t>
      </w:r>
      <w:r>
        <w:rPr>
          <w:spacing w:val="40"/>
          <w:sz w:val="24"/>
        </w:rPr>
        <w:t> </w:t>
      </w:r>
      <w:r>
        <w:rPr>
          <w:sz w:val="24"/>
        </w:rPr>
        <w:t>возможность выбора и самостоятельного исследования тем, которые</w:t>
      </w:r>
      <w:r>
        <w:rPr>
          <w:spacing w:val="40"/>
          <w:sz w:val="24"/>
        </w:rPr>
        <w:t> </w:t>
      </w:r>
      <w:r>
        <w:rPr>
          <w:sz w:val="24"/>
        </w:rPr>
        <w:t>их заинтересуют.</w:t>
      </w:r>
    </w:p>
    <w:p>
      <w:pPr>
        <w:pStyle w:val="ListParagraph"/>
        <w:numPr>
          <w:ilvl w:val="1"/>
          <w:numId w:val="44"/>
        </w:numPr>
        <w:tabs>
          <w:tab w:pos="2691" w:val="left" w:leader="none"/>
        </w:tabs>
        <w:spacing w:line="244" w:lineRule="auto" w:before="0" w:after="0"/>
        <w:ind w:left="1919" w:right="906" w:firstLine="566"/>
        <w:jc w:val="both"/>
        <w:rPr>
          <w:sz w:val="24"/>
        </w:rPr>
      </w:pPr>
      <w:r>
        <w:rPr>
          <w:sz w:val="24"/>
        </w:rPr>
        <w:t>Поддержка социально-эмоционального развития: Ученикам обеспечена возможность взаимодействия с другими одаренными детьми и менторами, которые могут поделиться своим опытом и вдохновить их.</w:t>
      </w:r>
    </w:p>
    <w:p>
      <w:pPr>
        <w:pStyle w:val="ListParagraph"/>
        <w:numPr>
          <w:ilvl w:val="1"/>
          <w:numId w:val="44"/>
        </w:numPr>
        <w:tabs>
          <w:tab w:pos="2691" w:val="left" w:leader="none"/>
        </w:tabs>
        <w:spacing w:line="244" w:lineRule="auto" w:before="0" w:after="0"/>
        <w:ind w:left="1919" w:right="905" w:firstLine="566"/>
        <w:jc w:val="both"/>
        <w:rPr>
          <w:sz w:val="24"/>
        </w:rPr>
      </w:pPr>
      <w:r>
        <w:rPr>
          <w:sz w:val="24"/>
        </w:rPr>
        <w:t>Постоянная коммуникация с родителями: Поддерживается постоянная связь с родителями одаренных детей. Обсуждается их прогресс, достижения и потребности, чтобы сотрудничать в создании наилучшей образовательной среды для этих детей.</w:t>
      </w:r>
    </w:p>
    <w:p>
      <w:pPr>
        <w:pStyle w:val="ListParagraph"/>
        <w:numPr>
          <w:ilvl w:val="1"/>
          <w:numId w:val="44"/>
        </w:numPr>
        <w:tabs>
          <w:tab w:pos="2691" w:val="left" w:leader="none"/>
        </w:tabs>
        <w:spacing w:line="242" w:lineRule="auto" w:before="0" w:after="0"/>
        <w:ind w:left="1919" w:right="902" w:firstLine="566"/>
        <w:jc w:val="both"/>
        <w:rPr>
          <w:sz w:val="24"/>
        </w:rPr>
      </w:pPr>
      <w:r>
        <w:rPr>
          <w:sz w:val="24"/>
        </w:rPr>
        <w:t>Развитие творческого мышления: Ученикам предоставляется возможность решать нетипичные задачи, работать в группах и исследовать новые идеи</w:t>
      </w:r>
    </w:p>
    <w:p>
      <w:pPr>
        <w:pStyle w:val="ListParagraph"/>
        <w:numPr>
          <w:ilvl w:val="1"/>
          <w:numId w:val="44"/>
        </w:numPr>
        <w:tabs>
          <w:tab w:pos="2024" w:val="left" w:leader="none"/>
        </w:tabs>
        <w:spacing w:line="240" w:lineRule="auto" w:before="0" w:after="0"/>
        <w:ind w:left="2024" w:right="0" w:hanging="182"/>
        <w:jc w:val="both"/>
        <w:rPr>
          <w:sz w:val="24"/>
        </w:rPr>
      </w:pPr>
      <w:r>
        <w:rPr>
          <w:sz w:val="24"/>
        </w:rPr>
        <w:t>Составлены</w:t>
      </w:r>
      <w:r>
        <w:rPr>
          <w:spacing w:val="-3"/>
          <w:sz w:val="24"/>
        </w:rPr>
        <w:t> </w:t>
      </w:r>
      <w:r>
        <w:rPr>
          <w:sz w:val="24"/>
        </w:rPr>
        <w:t>планы</w:t>
      </w:r>
      <w:r>
        <w:rPr>
          <w:spacing w:val="-3"/>
          <w:sz w:val="24"/>
        </w:rPr>
        <w:t> </w:t>
      </w:r>
      <w:r>
        <w:rPr>
          <w:sz w:val="24"/>
        </w:rPr>
        <w:t>работ</w:t>
      </w:r>
      <w:r>
        <w:rPr>
          <w:spacing w:val="-4"/>
          <w:sz w:val="24"/>
        </w:rPr>
        <w:t> </w:t>
      </w:r>
      <w:r>
        <w:rPr>
          <w:sz w:val="24"/>
        </w:rPr>
        <w:t>с</w:t>
      </w:r>
      <w:r>
        <w:rPr>
          <w:spacing w:val="-6"/>
          <w:sz w:val="24"/>
        </w:rPr>
        <w:t> </w:t>
      </w:r>
      <w:r>
        <w:rPr>
          <w:sz w:val="24"/>
        </w:rPr>
        <w:t>одаренными</w:t>
      </w:r>
      <w:r>
        <w:rPr>
          <w:spacing w:val="1"/>
          <w:sz w:val="24"/>
        </w:rPr>
        <w:t> </w:t>
      </w:r>
      <w:r>
        <w:rPr>
          <w:spacing w:val="-2"/>
          <w:sz w:val="24"/>
        </w:rPr>
        <w:t>детьми;</w:t>
      </w:r>
    </w:p>
    <w:p>
      <w:pPr>
        <w:pStyle w:val="ListParagraph"/>
        <w:numPr>
          <w:ilvl w:val="1"/>
          <w:numId w:val="44"/>
        </w:numPr>
        <w:tabs>
          <w:tab w:pos="2086" w:val="left" w:leader="none"/>
        </w:tabs>
        <w:spacing w:line="240" w:lineRule="auto" w:before="0" w:after="0"/>
        <w:ind w:left="2086" w:right="0" w:hanging="244"/>
        <w:jc w:val="both"/>
        <w:rPr>
          <w:sz w:val="24"/>
        </w:rPr>
      </w:pPr>
      <w:r>
        <w:rPr>
          <w:sz w:val="24"/>
        </w:rPr>
        <w:t>Сформирован</w:t>
      </w:r>
      <w:r>
        <w:rPr>
          <w:spacing w:val="-6"/>
          <w:sz w:val="24"/>
        </w:rPr>
        <w:t> </w:t>
      </w:r>
      <w:r>
        <w:rPr>
          <w:sz w:val="24"/>
        </w:rPr>
        <w:t>банк</w:t>
      </w:r>
      <w:r>
        <w:rPr>
          <w:spacing w:val="-5"/>
          <w:sz w:val="24"/>
        </w:rPr>
        <w:t> </w:t>
      </w:r>
      <w:r>
        <w:rPr>
          <w:sz w:val="24"/>
        </w:rPr>
        <w:t>данных</w:t>
      </w:r>
      <w:r>
        <w:rPr>
          <w:spacing w:val="-7"/>
          <w:sz w:val="24"/>
        </w:rPr>
        <w:t> </w:t>
      </w:r>
      <w:r>
        <w:rPr>
          <w:sz w:val="24"/>
        </w:rPr>
        <w:t>одаренных</w:t>
      </w:r>
      <w:r>
        <w:rPr>
          <w:spacing w:val="-6"/>
          <w:sz w:val="24"/>
        </w:rPr>
        <w:t> </w:t>
      </w:r>
      <w:r>
        <w:rPr>
          <w:spacing w:val="-2"/>
          <w:sz w:val="24"/>
        </w:rPr>
        <w:t>детей;</w:t>
      </w:r>
    </w:p>
    <w:p>
      <w:pPr>
        <w:pStyle w:val="ListParagraph"/>
        <w:numPr>
          <w:ilvl w:val="1"/>
          <w:numId w:val="44"/>
        </w:numPr>
        <w:tabs>
          <w:tab w:pos="2171" w:val="left" w:leader="none"/>
        </w:tabs>
        <w:spacing w:line="247" w:lineRule="auto" w:before="0" w:after="0"/>
        <w:ind w:left="1275" w:right="908" w:firstLine="566"/>
        <w:jc w:val="left"/>
        <w:rPr>
          <w:sz w:val="24"/>
        </w:rPr>
      </w:pPr>
      <w:r>
        <w:rPr>
          <w:sz w:val="24"/>
        </w:rPr>
        <w:t>Проведены</w:t>
      </w:r>
      <w:r>
        <w:rPr>
          <w:spacing w:val="40"/>
          <w:sz w:val="24"/>
        </w:rPr>
        <w:t> </w:t>
      </w:r>
      <w:r>
        <w:rPr>
          <w:sz w:val="24"/>
        </w:rPr>
        <w:t>школьные</w:t>
      </w:r>
      <w:r>
        <w:rPr>
          <w:spacing w:val="40"/>
          <w:sz w:val="24"/>
        </w:rPr>
        <w:t> </w:t>
      </w:r>
      <w:r>
        <w:rPr>
          <w:sz w:val="24"/>
        </w:rPr>
        <w:t>предметные</w:t>
      </w:r>
      <w:r>
        <w:rPr>
          <w:spacing w:val="40"/>
          <w:sz w:val="24"/>
        </w:rPr>
        <w:t> </w:t>
      </w:r>
      <w:r>
        <w:rPr>
          <w:sz w:val="24"/>
        </w:rPr>
        <w:t>олимпиады,</w:t>
      </w:r>
      <w:r>
        <w:rPr>
          <w:spacing w:val="40"/>
          <w:sz w:val="24"/>
        </w:rPr>
        <w:t> </w:t>
      </w:r>
      <w:r>
        <w:rPr>
          <w:sz w:val="24"/>
        </w:rPr>
        <w:t>творческие</w:t>
      </w:r>
      <w:r>
        <w:rPr>
          <w:spacing w:val="40"/>
          <w:sz w:val="24"/>
        </w:rPr>
        <w:t> </w:t>
      </w:r>
      <w:r>
        <w:rPr>
          <w:sz w:val="24"/>
        </w:rPr>
        <w:t>конкурсы,</w:t>
      </w:r>
      <w:r>
        <w:rPr>
          <w:spacing w:val="40"/>
          <w:sz w:val="24"/>
        </w:rPr>
        <w:t> </w:t>
      </w:r>
      <w:r>
        <w:rPr>
          <w:sz w:val="24"/>
        </w:rPr>
        <w:t>выставки</w:t>
      </w:r>
      <w:r>
        <w:rPr>
          <w:spacing w:val="40"/>
          <w:sz w:val="24"/>
        </w:rPr>
        <w:t> </w:t>
      </w:r>
      <w:r>
        <w:rPr>
          <w:sz w:val="24"/>
        </w:rPr>
        <w:t>рисунков и спортивные мероприятия;</w:t>
      </w:r>
    </w:p>
    <w:p>
      <w:pPr>
        <w:pStyle w:val="ListParagraph"/>
        <w:numPr>
          <w:ilvl w:val="1"/>
          <w:numId w:val="44"/>
        </w:numPr>
        <w:tabs>
          <w:tab w:pos="2229" w:val="left" w:leader="none"/>
        </w:tabs>
        <w:spacing w:line="247" w:lineRule="auto" w:before="0" w:after="0"/>
        <w:ind w:left="1275" w:right="913" w:firstLine="566"/>
        <w:jc w:val="left"/>
        <w:rPr>
          <w:sz w:val="24"/>
        </w:rPr>
      </w:pPr>
      <w:r>
        <w:rPr>
          <w:sz w:val="24"/>
        </w:rPr>
        <w:t>Участие в районных, республиканских, областных, международных олимпиадах и конкурсах школьников;</w:t>
      </w:r>
    </w:p>
    <w:p>
      <w:pPr>
        <w:pStyle w:val="ListParagraph"/>
        <w:numPr>
          <w:ilvl w:val="1"/>
          <w:numId w:val="44"/>
        </w:numPr>
        <w:tabs>
          <w:tab w:pos="2206" w:val="left" w:leader="none"/>
        </w:tabs>
        <w:spacing w:line="269" w:lineRule="exact" w:before="0" w:after="0"/>
        <w:ind w:left="2206" w:right="0" w:hanging="364"/>
        <w:jc w:val="left"/>
        <w:rPr>
          <w:sz w:val="24"/>
        </w:rPr>
      </w:pPr>
      <w:r>
        <w:rPr>
          <w:sz w:val="24"/>
        </w:rPr>
        <w:t>Поощрение</w:t>
      </w:r>
      <w:r>
        <w:rPr>
          <w:spacing w:val="-10"/>
          <w:sz w:val="24"/>
        </w:rPr>
        <w:t> </w:t>
      </w:r>
      <w:r>
        <w:rPr>
          <w:sz w:val="24"/>
        </w:rPr>
        <w:t>одаренных</w:t>
      </w:r>
      <w:r>
        <w:rPr>
          <w:spacing w:val="-6"/>
          <w:sz w:val="24"/>
        </w:rPr>
        <w:t> </w:t>
      </w:r>
      <w:r>
        <w:rPr>
          <w:sz w:val="24"/>
        </w:rPr>
        <w:t>детей</w:t>
      </w:r>
      <w:r>
        <w:rPr>
          <w:spacing w:val="-1"/>
          <w:sz w:val="24"/>
        </w:rPr>
        <w:t> </w:t>
      </w:r>
      <w:r>
        <w:rPr>
          <w:sz w:val="24"/>
        </w:rPr>
        <w:t>(выдача</w:t>
      </w:r>
      <w:r>
        <w:rPr>
          <w:spacing w:val="-3"/>
          <w:sz w:val="24"/>
        </w:rPr>
        <w:t> </w:t>
      </w:r>
      <w:r>
        <w:rPr>
          <w:sz w:val="24"/>
        </w:rPr>
        <w:t>дипломов,</w:t>
      </w:r>
      <w:r>
        <w:rPr>
          <w:spacing w:val="-4"/>
          <w:sz w:val="24"/>
        </w:rPr>
        <w:t> </w:t>
      </w:r>
      <w:r>
        <w:rPr>
          <w:sz w:val="24"/>
        </w:rPr>
        <w:t>грамот,</w:t>
      </w:r>
      <w:r>
        <w:rPr>
          <w:spacing w:val="-4"/>
          <w:sz w:val="24"/>
        </w:rPr>
        <w:t> </w:t>
      </w:r>
      <w:r>
        <w:rPr>
          <w:spacing w:val="-2"/>
          <w:sz w:val="24"/>
        </w:rPr>
        <w:t>призов).</w:t>
      </w:r>
    </w:p>
    <w:p>
      <w:pPr>
        <w:pStyle w:val="BodyText"/>
        <w:spacing w:line="244" w:lineRule="auto" w:before="1"/>
        <w:ind w:right="897" w:firstLine="566"/>
        <w:jc w:val="both"/>
      </w:pPr>
      <w:r>
        <w:rPr/>
        <w:t>Эти задачи реализовались через индивидуальные занятия с детьми, интегрировании внеурочные заданий развивающего характера, проведении предметных недель и, конечно, участии наших детей в конкурсах, конференциях, фестивалях, выставках различного уровня и олимпиад. Выявление одаренных и мотивированных детей проходило в ходе учебно- воспитательного процесса на основе оценок школьной успеваемости, результатов, полученных на различных конкурсах, на основе характеристик, составленных по наблюдениям учителей-предметников. Работа по созданию условий для развития способностей учащихся проводилась по следующим направлениям: 1) Интеллектуально </w:t>
      </w:r>
      <w:r>
        <w:rPr>
          <w:spacing w:val="-10"/>
          <w:position w:val="1"/>
        </w:rPr>
        <w:drawing>
          <wp:inline distT="0" distB="0" distL="0" distR="0">
            <wp:extent cx="86359" cy="10794"/>
            <wp:effectExtent l="0" t="0" r="0" b="0"/>
            <wp:docPr id="223" name="Image 223"/>
            <wp:cNvGraphicFramePr>
              <a:graphicFrameLocks/>
            </wp:cNvGraphicFramePr>
            <a:graphic>
              <a:graphicData uri="http://schemas.openxmlformats.org/drawingml/2006/picture">
                <pic:pic>
                  <pic:nvPicPr>
                    <pic:cNvPr id="223" name="Image 223"/>
                    <pic:cNvPicPr/>
                  </pic:nvPicPr>
                  <pic:blipFill>
                    <a:blip r:embed="rId87" cstate="print"/>
                    <a:stretch>
                      <a:fillRect/>
                    </a:stretch>
                  </pic:blipFill>
                  <pic:spPr>
                    <a:xfrm>
                      <a:off x="0" y="0"/>
                      <a:ext cx="86359" cy="10794"/>
                    </a:xfrm>
                    <a:prstGeom prst="rect">
                      <a:avLst/>
                    </a:prstGeom>
                  </pic:spPr>
                </pic:pic>
              </a:graphicData>
            </a:graphic>
          </wp:inline>
        </w:drawing>
      </w:r>
      <w:r>
        <w:rPr>
          <w:spacing w:val="-10"/>
          <w:position w:val="1"/>
        </w:rPr>
      </w:r>
      <w:r>
        <w:rPr>
          <w:spacing w:val="-10"/>
          <w:position w:val="1"/>
        </w:rPr>
        <w:t> </w:t>
      </w:r>
      <w:r>
        <w:rPr/>
        <w:t>творческое направление, согласно графика проведения школьного этапа олимпиад, утверждённого приказом школы.</w:t>
      </w:r>
    </w:p>
    <w:p>
      <w:pPr>
        <w:pStyle w:val="BodyText"/>
        <w:spacing w:before="20"/>
        <w:ind w:left="0"/>
      </w:pPr>
    </w:p>
    <w:p>
      <w:pPr>
        <w:pStyle w:val="Heading1"/>
        <w:spacing w:after="35"/>
        <w:ind w:left="878" w:right="516"/>
        <w:jc w:val="center"/>
      </w:pPr>
      <w:r>
        <w:rPr/>
        <w:t>Призеры</w:t>
      </w:r>
      <w:r>
        <w:rPr>
          <w:spacing w:val="-4"/>
        </w:rPr>
        <w:t> </w:t>
      </w:r>
      <w:r>
        <w:rPr/>
        <w:t>предметных</w:t>
      </w:r>
      <w:r>
        <w:rPr>
          <w:spacing w:val="-4"/>
        </w:rPr>
        <w:t> </w:t>
      </w:r>
      <w:r>
        <w:rPr>
          <w:spacing w:val="-2"/>
        </w:rPr>
        <w:t>олимпиад</w:t>
      </w:r>
    </w:p>
    <w:tbl>
      <w:tblPr>
        <w:tblW w:w="0" w:type="auto"/>
        <w:jc w:val="left"/>
        <w:tblInd w:w="9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61"/>
        <w:gridCol w:w="2267"/>
        <w:gridCol w:w="2128"/>
        <w:gridCol w:w="2274"/>
        <w:gridCol w:w="1982"/>
      </w:tblGrid>
      <w:tr>
        <w:trPr>
          <w:trHeight w:val="1483" w:hRule="atLeast"/>
        </w:trPr>
        <w:tc>
          <w:tcPr>
            <w:tcW w:w="1561" w:type="dxa"/>
            <w:shd w:val="clear" w:color="auto" w:fill="CCFFCC"/>
          </w:tcPr>
          <w:p>
            <w:pPr>
              <w:pStyle w:val="TableParagraph"/>
              <w:spacing w:line="254" w:lineRule="auto" w:before="11"/>
              <w:ind w:left="112" w:right="436"/>
              <w:rPr>
                <w:b/>
                <w:sz w:val="24"/>
              </w:rPr>
            </w:pPr>
            <w:r>
              <w:rPr>
                <w:b/>
                <w:spacing w:val="-2"/>
                <w:sz w:val="24"/>
              </w:rPr>
              <w:t>Учебный </w:t>
            </w:r>
            <w:r>
              <w:rPr>
                <w:b/>
                <w:spacing w:val="-4"/>
                <w:sz w:val="24"/>
              </w:rPr>
              <w:t>год</w:t>
            </w:r>
          </w:p>
        </w:tc>
        <w:tc>
          <w:tcPr>
            <w:tcW w:w="2267" w:type="dxa"/>
            <w:shd w:val="clear" w:color="auto" w:fill="CCFFCC"/>
          </w:tcPr>
          <w:p>
            <w:pPr>
              <w:pStyle w:val="TableParagraph"/>
              <w:spacing w:line="254" w:lineRule="auto" w:before="11"/>
              <w:ind w:left="112"/>
              <w:rPr>
                <w:b/>
                <w:sz w:val="24"/>
              </w:rPr>
            </w:pPr>
            <w:r>
              <w:rPr>
                <w:b/>
                <w:spacing w:val="-2"/>
                <w:sz w:val="24"/>
              </w:rPr>
              <w:t>Количество участников</w:t>
            </w:r>
          </w:p>
          <w:p>
            <w:pPr>
              <w:pStyle w:val="TableParagraph"/>
              <w:ind w:left="112"/>
              <w:rPr>
                <w:b/>
                <w:sz w:val="24"/>
              </w:rPr>
            </w:pPr>
            <w:r>
              <w:rPr>
                <w:b/>
                <w:sz w:val="24"/>
              </w:rPr>
              <w:t>школьного</w:t>
            </w:r>
            <w:r>
              <w:rPr>
                <w:b/>
                <w:spacing w:val="-2"/>
                <w:sz w:val="24"/>
              </w:rPr>
              <w:t> этапа</w:t>
            </w:r>
          </w:p>
        </w:tc>
        <w:tc>
          <w:tcPr>
            <w:tcW w:w="2128" w:type="dxa"/>
            <w:shd w:val="clear" w:color="auto" w:fill="CCFFCC"/>
          </w:tcPr>
          <w:p>
            <w:pPr>
              <w:pStyle w:val="TableParagraph"/>
              <w:spacing w:line="254" w:lineRule="auto" w:before="11"/>
              <w:ind w:left="116"/>
              <w:rPr>
                <w:b/>
                <w:sz w:val="24"/>
              </w:rPr>
            </w:pPr>
            <w:r>
              <w:rPr>
                <w:b/>
                <w:spacing w:val="-2"/>
                <w:sz w:val="24"/>
              </w:rPr>
              <w:t>Количество призеров</w:t>
            </w:r>
          </w:p>
          <w:p>
            <w:pPr>
              <w:pStyle w:val="TableParagraph"/>
              <w:ind w:left="116"/>
              <w:rPr>
                <w:b/>
                <w:sz w:val="24"/>
              </w:rPr>
            </w:pPr>
            <w:r>
              <w:rPr>
                <w:b/>
                <w:sz w:val="24"/>
              </w:rPr>
              <w:t>школьного</w:t>
            </w:r>
            <w:r>
              <w:rPr>
                <w:b/>
                <w:spacing w:val="-2"/>
                <w:sz w:val="24"/>
              </w:rPr>
              <w:t> этапа</w:t>
            </w:r>
          </w:p>
        </w:tc>
        <w:tc>
          <w:tcPr>
            <w:tcW w:w="2274" w:type="dxa"/>
            <w:tcBorders>
              <w:right w:val="single" w:sz="4" w:space="0" w:color="000000"/>
            </w:tcBorders>
            <w:shd w:val="clear" w:color="auto" w:fill="CCFFCC"/>
          </w:tcPr>
          <w:p>
            <w:pPr>
              <w:pStyle w:val="TableParagraph"/>
              <w:spacing w:line="254" w:lineRule="auto" w:before="11"/>
              <w:ind w:left="101" w:firstLine="9"/>
              <w:rPr>
                <w:b/>
                <w:sz w:val="24"/>
              </w:rPr>
            </w:pPr>
            <w:r>
              <w:rPr>
                <w:b/>
                <w:spacing w:val="-2"/>
                <w:sz w:val="24"/>
              </w:rPr>
              <w:t>Количество участников</w:t>
            </w:r>
          </w:p>
          <w:p>
            <w:pPr>
              <w:pStyle w:val="TableParagraph"/>
              <w:ind w:left="101"/>
              <w:rPr>
                <w:b/>
                <w:sz w:val="24"/>
              </w:rPr>
            </w:pPr>
            <w:r>
              <w:rPr>
                <w:b/>
                <w:sz w:val="24"/>
              </w:rPr>
              <w:t>районного</w:t>
            </w:r>
            <w:r>
              <w:rPr>
                <w:b/>
                <w:spacing w:val="-5"/>
                <w:sz w:val="24"/>
              </w:rPr>
              <w:t> </w:t>
            </w:r>
            <w:r>
              <w:rPr>
                <w:b/>
                <w:spacing w:val="-2"/>
                <w:sz w:val="24"/>
              </w:rPr>
              <w:t>этапа</w:t>
            </w:r>
          </w:p>
        </w:tc>
        <w:tc>
          <w:tcPr>
            <w:tcW w:w="1982" w:type="dxa"/>
            <w:tcBorders>
              <w:left w:val="single" w:sz="4" w:space="0" w:color="000000"/>
            </w:tcBorders>
            <w:shd w:val="clear" w:color="auto" w:fill="CCFFCC"/>
          </w:tcPr>
          <w:p>
            <w:pPr>
              <w:pStyle w:val="TableParagraph"/>
              <w:spacing w:line="276" w:lineRule="auto" w:before="11"/>
              <w:ind w:left="96" w:right="199"/>
              <w:rPr>
                <w:b/>
                <w:sz w:val="24"/>
              </w:rPr>
            </w:pPr>
            <w:r>
              <w:rPr>
                <w:b/>
                <w:spacing w:val="-2"/>
                <w:sz w:val="24"/>
              </w:rPr>
              <w:t>Количество призеров районного </w:t>
            </w:r>
            <w:r>
              <w:rPr>
                <w:b/>
                <w:spacing w:val="-4"/>
                <w:sz w:val="24"/>
              </w:rPr>
              <w:t>этапа</w:t>
            </w:r>
          </w:p>
        </w:tc>
      </w:tr>
      <w:tr>
        <w:trPr>
          <w:trHeight w:val="307" w:hRule="atLeast"/>
        </w:trPr>
        <w:tc>
          <w:tcPr>
            <w:tcW w:w="1561" w:type="dxa"/>
          </w:tcPr>
          <w:p>
            <w:pPr>
              <w:pStyle w:val="TableParagraph"/>
              <w:spacing w:before="6"/>
              <w:ind w:left="112"/>
              <w:rPr>
                <w:sz w:val="24"/>
              </w:rPr>
            </w:pPr>
            <w:r>
              <w:rPr>
                <w:sz w:val="24"/>
              </w:rPr>
              <w:t>2024-</w:t>
            </w:r>
            <w:r>
              <w:rPr>
                <w:spacing w:val="-4"/>
                <w:sz w:val="24"/>
              </w:rPr>
              <w:t>2025</w:t>
            </w:r>
          </w:p>
        </w:tc>
        <w:tc>
          <w:tcPr>
            <w:tcW w:w="2267" w:type="dxa"/>
          </w:tcPr>
          <w:p>
            <w:pPr>
              <w:pStyle w:val="TableParagraph"/>
              <w:spacing w:before="6"/>
              <w:ind w:left="141"/>
              <w:rPr>
                <w:sz w:val="24"/>
              </w:rPr>
            </w:pPr>
            <w:r>
              <w:rPr>
                <w:spacing w:val="-5"/>
                <w:sz w:val="24"/>
              </w:rPr>
              <w:t>319</w:t>
            </w:r>
          </w:p>
        </w:tc>
        <w:tc>
          <w:tcPr>
            <w:tcW w:w="2128" w:type="dxa"/>
          </w:tcPr>
          <w:p>
            <w:pPr>
              <w:pStyle w:val="TableParagraph"/>
              <w:spacing w:before="6"/>
              <w:ind w:left="116"/>
              <w:rPr>
                <w:sz w:val="24"/>
              </w:rPr>
            </w:pPr>
            <w:r>
              <w:rPr>
                <w:sz w:val="24"/>
              </w:rPr>
              <w:t>199</w:t>
            </w:r>
            <w:r>
              <w:rPr>
                <w:spacing w:val="2"/>
                <w:sz w:val="24"/>
              </w:rPr>
              <w:t> </w:t>
            </w:r>
            <w:r>
              <w:rPr>
                <w:spacing w:val="-2"/>
                <w:sz w:val="24"/>
              </w:rPr>
              <w:t>(62%)</w:t>
            </w:r>
          </w:p>
        </w:tc>
        <w:tc>
          <w:tcPr>
            <w:tcW w:w="2274" w:type="dxa"/>
            <w:tcBorders>
              <w:right w:val="single" w:sz="4" w:space="0" w:color="000000"/>
            </w:tcBorders>
          </w:tcPr>
          <w:p>
            <w:pPr>
              <w:pStyle w:val="TableParagraph"/>
              <w:spacing w:before="6"/>
              <w:ind w:left="111"/>
              <w:rPr>
                <w:sz w:val="24"/>
              </w:rPr>
            </w:pPr>
            <w:r>
              <w:rPr>
                <w:spacing w:val="-5"/>
                <w:sz w:val="24"/>
              </w:rPr>
              <w:t>66</w:t>
            </w:r>
          </w:p>
        </w:tc>
        <w:tc>
          <w:tcPr>
            <w:tcW w:w="1982" w:type="dxa"/>
            <w:tcBorders>
              <w:left w:val="single" w:sz="4" w:space="0" w:color="000000"/>
            </w:tcBorders>
          </w:tcPr>
          <w:p>
            <w:pPr>
              <w:pStyle w:val="TableParagraph"/>
              <w:spacing w:before="6"/>
              <w:ind w:left="158"/>
              <w:rPr>
                <w:sz w:val="24"/>
              </w:rPr>
            </w:pPr>
            <w:r>
              <w:rPr>
                <w:spacing w:val="-5"/>
                <w:sz w:val="24"/>
              </w:rPr>
              <w:t>36</w:t>
            </w:r>
          </w:p>
        </w:tc>
      </w:tr>
    </w:tbl>
    <w:p>
      <w:pPr>
        <w:pStyle w:val="BodyText"/>
        <w:spacing w:before="42"/>
        <w:ind w:left="0"/>
        <w:rPr>
          <w:b/>
        </w:rPr>
      </w:pPr>
    </w:p>
    <w:p>
      <w:pPr>
        <w:pStyle w:val="BodyText"/>
        <w:spacing w:line="275" w:lineRule="exact"/>
        <w:ind w:left="1981"/>
        <w:jc w:val="both"/>
      </w:pPr>
      <w:r>
        <w:rPr/>
        <w:t>В</w:t>
      </w:r>
      <w:r>
        <w:rPr>
          <w:spacing w:val="-8"/>
        </w:rPr>
        <w:t> </w:t>
      </w:r>
      <w:r>
        <w:rPr/>
        <w:t>2024-2025</w:t>
      </w:r>
      <w:r>
        <w:rPr>
          <w:spacing w:val="-4"/>
        </w:rPr>
        <w:t> </w:t>
      </w:r>
      <w:r>
        <w:rPr/>
        <w:t>учебном</w:t>
      </w:r>
      <w:r>
        <w:rPr>
          <w:spacing w:val="-7"/>
        </w:rPr>
        <w:t> </w:t>
      </w:r>
      <w:r>
        <w:rPr/>
        <w:t>году,</w:t>
      </w:r>
      <w:r>
        <w:rPr>
          <w:spacing w:val="-2"/>
        </w:rPr>
        <w:t> </w:t>
      </w:r>
      <w:r>
        <w:rPr/>
        <w:t>аналогично</w:t>
      </w:r>
      <w:r>
        <w:rPr>
          <w:spacing w:val="-3"/>
        </w:rPr>
        <w:t> </w:t>
      </w:r>
      <w:r>
        <w:rPr/>
        <w:t>предыдущему,</w:t>
      </w:r>
      <w:r>
        <w:rPr>
          <w:spacing w:val="-2"/>
        </w:rPr>
        <w:t> продолжалась</w:t>
      </w:r>
    </w:p>
    <w:p>
      <w:pPr>
        <w:pStyle w:val="BodyText"/>
        <w:spacing w:line="242" w:lineRule="auto"/>
        <w:ind w:right="845"/>
        <w:jc w:val="both"/>
      </w:pPr>
      <w:r>
        <w:rPr/>
        <w:t>активная работа по формированию олимпийского резерва. На областном этапе учащиеся продемонстрировали</w:t>
      </w:r>
      <w:r>
        <w:rPr>
          <w:spacing w:val="11"/>
        </w:rPr>
        <w:t> </w:t>
      </w:r>
      <w:r>
        <w:rPr/>
        <w:t>хорошие</w:t>
      </w:r>
      <w:r>
        <w:rPr>
          <w:spacing w:val="16"/>
        </w:rPr>
        <w:t> </w:t>
      </w:r>
      <w:r>
        <w:rPr/>
        <w:t>результаты-</w:t>
      </w:r>
      <w:r>
        <w:rPr>
          <w:spacing w:val="19"/>
        </w:rPr>
        <w:t> </w:t>
      </w:r>
      <w:r>
        <w:rPr/>
        <w:t>3</w:t>
      </w:r>
      <w:r>
        <w:rPr>
          <w:spacing w:val="8"/>
        </w:rPr>
        <w:t> </w:t>
      </w:r>
      <w:r>
        <w:rPr/>
        <w:t>место</w:t>
      </w:r>
      <w:r>
        <w:rPr>
          <w:spacing w:val="18"/>
        </w:rPr>
        <w:t> </w:t>
      </w:r>
      <w:r>
        <w:rPr/>
        <w:t>по</w:t>
      </w:r>
      <w:r>
        <w:rPr>
          <w:spacing w:val="17"/>
        </w:rPr>
        <w:t> </w:t>
      </w:r>
      <w:r>
        <w:rPr/>
        <w:t>казахскому</w:t>
      </w:r>
      <w:r>
        <w:rPr>
          <w:spacing w:val="8"/>
        </w:rPr>
        <w:t> </w:t>
      </w:r>
      <w:r>
        <w:rPr/>
        <w:t>языку</w:t>
      </w:r>
      <w:r>
        <w:rPr>
          <w:spacing w:val="11"/>
        </w:rPr>
        <w:t> </w:t>
      </w:r>
      <w:r>
        <w:rPr/>
        <w:t>–</w:t>
      </w:r>
      <w:r>
        <w:rPr>
          <w:spacing w:val="17"/>
        </w:rPr>
        <w:t> </w:t>
      </w:r>
      <w:r>
        <w:rPr/>
        <w:t>Васильева</w:t>
      </w:r>
      <w:r>
        <w:rPr>
          <w:spacing w:val="17"/>
        </w:rPr>
        <w:t> </w:t>
      </w:r>
      <w:r>
        <w:rPr>
          <w:spacing w:val="-2"/>
        </w:rPr>
        <w:t>София</w:t>
      </w:r>
    </w:p>
    <w:p>
      <w:pPr>
        <w:pStyle w:val="BodyText"/>
        <w:ind w:right="851"/>
        <w:jc w:val="both"/>
      </w:pPr>
      <w:r>
        <w:rPr/>
        <w:t>,руководитель Ержанова Гульжанат Атбасаровна, 2 место Мацевич Артур, руководитель Кендыбаева</w:t>
      </w:r>
      <w:r>
        <w:rPr>
          <w:spacing w:val="80"/>
          <w:w w:val="150"/>
        </w:rPr>
        <w:t>  </w:t>
      </w:r>
      <w:r>
        <w:rPr/>
        <w:t>Айнур</w:t>
      </w:r>
      <w:r>
        <w:rPr>
          <w:spacing w:val="80"/>
          <w:w w:val="150"/>
        </w:rPr>
        <w:t>  </w:t>
      </w:r>
      <w:r>
        <w:rPr/>
        <w:t>Каббидулловна,</w:t>
      </w:r>
      <w:r>
        <w:rPr>
          <w:spacing w:val="80"/>
          <w:w w:val="150"/>
        </w:rPr>
        <w:t>  </w:t>
      </w:r>
      <w:r>
        <w:rPr/>
        <w:t>3</w:t>
      </w:r>
      <w:r>
        <w:rPr>
          <w:spacing w:val="80"/>
          <w:w w:val="150"/>
        </w:rPr>
        <w:t>  </w:t>
      </w:r>
      <w:r>
        <w:rPr/>
        <w:t>место</w:t>
      </w:r>
      <w:r>
        <w:rPr>
          <w:spacing w:val="80"/>
          <w:w w:val="150"/>
        </w:rPr>
        <w:t>  </w:t>
      </w:r>
      <w:r>
        <w:rPr/>
        <w:t>Решевский</w:t>
      </w:r>
      <w:r>
        <w:rPr>
          <w:spacing w:val="80"/>
          <w:w w:val="150"/>
        </w:rPr>
        <w:t>  </w:t>
      </w:r>
      <w:r>
        <w:rPr/>
        <w:t>Артем,</w:t>
      </w:r>
      <w:r>
        <w:rPr>
          <w:spacing w:val="80"/>
        </w:rPr>
        <w:t> </w:t>
      </w:r>
      <w:r>
        <w:rPr/>
        <w:t>руководитель Дмитриева Галина Викторовна ,грамота по английскому языку Искакова Дания, руководитель Егерь Анастасия Владимировна</w:t>
      </w:r>
    </w:p>
    <w:p>
      <w:pPr>
        <w:pStyle w:val="BodyText"/>
        <w:spacing w:after="0"/>
        <w:jc w:val="both"/>
        <w:sectPr>
          <w:pgSz w:w="11910" w:h="16840"/>
          <w:pgMar w:header="0" w:footer="851" w:top="900" w:bottom="1180" w:left="141" w:right="0"/>
        </w:sectPr>
      </w:pPr>
    </w:p>
    <w:p>
      <w:pPr>
        <w:pStyle w:val="Heading1"/>
        <w:spacing w:before="72"/>
        <w:ind w:left="2538"/>
      </w:pPr>
      <w:r>
        <w:rPr/>
        <w:t>Процент</w:t>
      </w:r>
      <w:r>
        <w:rPr>
          <w:spacing w:val="-5"/>
        </w:rPr>
        <w:t> </w:t>
      </w:r>
      <w:r>
        <w:rPr/>
        <w:t>одаренных</w:t>
      </w:r>
      <w:r>
        <w:rPr>
          <w:spacing w:val="-11"/>
        </w:rPr>
        <w:t> </w:t>
      </w:r>
      <w:r>
        <w:rPr/>
        <w:t>учащихся</w:t>
      </w:r>
      <w:r>
        <w:rPr>
          <w:spacing w:val="-7"/>
        </w:rPr>
        <w:t> </w:t>
      </w:r>
      <w:r>
        <w:rPr/>
        <w:t>по</w:t>
      </w:r>
      <w:r>
        <w:rPr>
          <w:spacing w:val="-6"/>
        </w:rPr>
        <w:t> </w:t>
      </w:r>
      <w:r>
        <w:rPr>
          <w:spacing w:val="-2"/>
        </w:rPr>
        <w:t>классам</w:t>
      </w:r>
    </w:p>
    <w:p>
      <w:pPr>
        <w:pStyle w:val="BodyText"/>
        <w:spacing w:before="16"/>
        <w:ind w:left="0"/>
        <w:rPr>
          <w:b/>
          <w:sz w:val="20"/>
        </w:rPr>
      </w:pPr>
      <w:r>
        <w:rPr>
          <w:b/>
          <w:sz w:val="20"/>
        </w:rPr>
        <mc:AlternateContent>
          <mc:Choice Requires="wps">
            <w:drawing>
              <wp:anchor distT="0" distB="0" distL="0" distR="0" allowOverlap="1" layoutInCell="1" locked="0" behindDoc="1" simplePos="0" relativeHeight="487596032">
                <wp:simplePos x="0" y="0"/>
                <wp:positionH relativeFrom="page">
                  <wp:posOffset>895667</wp:posOffset>
                </wp:positionH>
                <wp:positionV relativeFrom="paragraph">
                  <wp:posOffset>172163</wp:posOffset>
                </wp:positionV>
                <wp:extent cx="5140960" cy="2462530"/>
                <wp:effectExtent l="0" t="0" r="0" b="0"/>
                <wp:wrapTopAndBottom/>
                <wp:docPr id="224" name="Group 224"/>
                <wp:cNvGraphicFramePr>
                  <a:graphicFrameLocks/>
                </wp:cNvGraphicFramePr>
                <a:graphic>
                  <a:graphicData uri="http://schemas.microsoft.com/office/word/2010/wordprocessingGroup">
                    <wpg:wgp>
                      <wpg:cNvPr id="224" name="Group 224"/>
                      <wpg:cNvGrpSpPr/>
                      <wpg:grpSpPr>
                        <a:xfrm>
                          <a:off x="0" y="0"/>
                          <a:ext cx="5140960" cy="2462530"/>
                          <a:chExt cx="5140960" cy="2462530"/>
                        </a:xfrm>
                      </wpg:grpSpPr>
                      <wps:wsp>
                        <wps:cNvPr id="225" name="Graphic 225"/>
                        <wps:cNvSpPr/>
                        <wps:spPr>
                          <a:xfrm>
                            <a:off x="1402524" y="144462"/>
                            <a:ext cx="3517265" cy="1948814"/>
                          </a:xfrm>
                          <a:custGeom>
                            <a:avLst/>
                            <a:gdLst/>
                            <a:ahLst/>
                            <a:cxnLst/>
                            <a:rect l="l" t="t" r="r" b="b"/>
                            <a:pathLst>
                              <a:path w="3517265" h="1948814">
                                <a:moveTo>
                                  <a:pt x="0" y="0"/>
                                </a:moveTo>
                                <a:lnTo>
                                  <a:pt x="0" y="1948687"/>
                                </a:lnTo>
                              </a:path>
                              <a:path w="3517265" h="1948814">
                                <a:moveTo>
                                  <a:pt x="585215" y="0"/>
                                </a:moveTo>
                                <a:lnTo>
                                  <a:pt x="585215" y="1948687"/>
                                </a:lnTo>
                              </a:path>
                              <a:path w="3517265" h="1948814">
                                <a:moveTo>
                                  <a:pt x="1170432" y="0"/>
                                </a:moveTo>
                                <a:lnTo>
                                  <a:pt x="1170432" y="1948687"/>
                                </a:lnTo>
                              </a:path>
                              <a:path w="3517265" h="1948814">
                                <a:moveTo>
                                  <a:pt x="1758695" y="0"/>
                                </a:moveTo>
                                <a:lnTo>
                                  <a:pt x="1758695" y="1948687"/>
                                </a:lnTo>
                              </a:path>
                              <a:path w="3517265" h="1948814">
                                <a:moveTo>
                                  <a:pt x="2343911" y="0"/>
                                </a:moveTo>
                                <a:lnTo>
                                  <a:pt x="2343911" y="1948687"/>
                                </a:lnTo>
                              </a:path>
                              <a:path w="3517265" h="1948814">
                                <a:moveTo>
                                  <a:pt x="2929128" y="0"/>
                                </a:moveTo>
                                <a:lnTo>
                                  <a:pt x="2929128" y="1948687"/>
                                </a:lnTo>
                              </a:path>
                              <a:path w="3517265" h="1948814">
                                <a:moveTo>
                                  <a:pt x="3516883" y="0"/>
                                </a:moveTo>
                                <a:lnTo>
                                  <a:pt x="3516883" y="1948687"/>
                                </a:lnTo>
                              </a:path>
                            </a:pathLst>
                          </a:custGeom>
                          <a:ln w="9525">
                            <a:solidFill>
                              <a:srgbClr val="D9D9D9"/>
                            </a:solidFill>
                            <a:prstDash val="solid"/>
                          </a:ln>
                        </wps:spPr>
                        <wps:bodyPr wrap="square" lIns="0" tIns="0" rIns="0" bIns="0" rtlCol="0">
                          <a:prstTxWarp prst="textNoShape">
                            <a:avLst/>
                          </a:prstTxWarp>
                          <a:noAutofit/>
                        </wps:bodyPr>
                      </wps:wsp>
                      <pic:pic>
                        <pic:nvPicPr>
                          <pic:cNvPr id="226" name="Image 226"/>
                          <pic:cNvPicPr/>
                        </pic:nvPicPr>
                        <pic:blipFill>
                          <a:blip r:embed="rId88" cstate="print"/>
                          <a:stretch>
                            <a:fillRect/>
                          </a:stretch>
                        </pic:blipFill>
                        <pic:spPr>
                          <a:xfrm>
                            <a:off x="814260" y="1763839"/>
                            <a:ext cx="3033522" cy="338327"/>
                          </a:xfrm>
                          <a:prstGeom prst="rect">
                            <a:avLst/>
                          </a:prstGeom>
                        </pic:spPr>
                      </pic:pic>
                      <pic:pic>
                        <pic:nvPicPr>
                          <pic:cNvPr id="227" name="Image 227"/>
                          <pic:cNvPicPr/>
                        </pic:nvPicPr>
                        <pic:blipFill>
                          <a:blip r:embed="rId89" cstate="print"/>
                          <a:stretch>
                            <a:fillRect/>
                          </a:stretch>
                        </pic:blipFill>
                        <pic:spPr>
                          <a:xfrm>
                            <a:off x="814260" y="1587055"/>
                            <a:ext cx="2536698" cy="171450"/>
                          </a:xfrm>
                          <a:prstGeom prst="rect">
                            <a:avLst/>
                          </a:prstGeom>
                        </pic:spPr>
                      </pic:pic>
                      <pic:pic>
                        <pic:nvPicPr>
                          <pic:cNvPr id="228" name="Image 228"/>
                          <pic:cNvPicPr/>
                        </pic:nvPicPr>
                        <pic:blipFill>
                          <a:blip r:embed="rId90" cstate="print"/>
                          <a:stretch>
                            <a:fillRect/>
                          </a:stretch>
                        </pic:blipFill>
                        <pic:spPr>
                          <a:xfrm>
                            <a:off x="814260" y="1410271"/>
                            <a:ext cx="1597914" cy="171450"/>
                          </a:xfrm>
                          <a:prstGeom prst="rect">
                            <a:avLst/>
                          </a:prstGeom>
                        </pic:spPr>
                      </pic:pic>
                      <pic:pic>
                        <pic:nvPicPr>
                          <pic:cNvPr id="229" name="Image 229"/>
                          <pic:cNvPicPr/>
                        </pic:nvPicPr>
                        <pic:blipFill>
                          <a:blip r:embed="rId91" cstate="print"/>
                          <a:stretch>
                            <a:fillRect/>
                          </a:stretch>
                        </pic:blipFill>
                        <pic:spPr>
                          <a:xfrm>
                            <a:off x="814260" y="1233487"/>
                            <a:ext cx="3944874" cy="171450"/>
                          </a:xfrm>
                          <a:prstGeom prst="rect">
                            <a:avLst/>
                          </a:prstGeom>
                        </pic:spPr>
                      </pic:pic>
                      <pic:pic>
                        <pic:nvPicPr>
                          <pic:cNvPr id="230" name="Image 230"/>
                          <pic:cNvPicPr/>
                        </pic:nvPicPr>
                        <pic:blipFill>
                          <a:blip r:embed="rId92" cstate="print"/>
                          <a:stretch>
                            <a:fillRect/>
                          </a:stretch>
                        </pic:blipFill>
                        <pic:spPr>
                          <a:xfrm>
                            <a:off x="814260" y="1053655"/>
                            <a:ext cx="3679698" cy="171450"/>
                          </a:xfrm>
                          <a:prstGeom prst="rect">
                            <a:avLst/>
                          </a:prstGeom>
                        </pic:spPr>
                      </pic:pic>
                      <pic:pic>
                        <pic:nvPicPr>
                          <pic:cNvPr id="231" name="Image 231"/>
                          <pic:cNvPicPr/>
                        </pic:nvPicPr>
                        <pic:blipFill>
                          <a:blip r:embed="rId93" cstate="print"/>
                          <a:stretch>
                            <a:fillRect/>
                          </a:stretch>
                        </pic:blipFill>
                        <pic:spPr>
                          <a:xfrm>
                            <a:off x="814260" y="876871"/>
                            <a:ext cx="3298698" cy="171450"/>
                          </a:xfrm>
                          <a:prstGeom prst="rect">
                            <a:avLst/>
                          </a:prstGeom>
                        </pic:spPr>
                      </pic:pic>
                      <pic:pic>
                        <pic:nvPicPr>
                          <pic:cNvPr id="232" name="Image 232"/>
                          <pic:cNvPicPr/>
                        </pic:nvPicPr>
                        <pic:blipFill>
                          <a:blip r:embed="rId94" cstate="print"/>
                          <a:stretch>
                            <a:fillRect/>
                          </a:stretch>
                        </pic:blipFill>
                        <pic:spPr>
                          <a:xfrm>
                            <a:off x="814260" y="700087"/>
                            <a:ext cx="2652522" cy="171450"/>
                          </a:xfrm>
                          <a:prstGeom prst="rect">
                            <a:avLst/>
                          </a:prstGeom>
                        </pic:spPr>
                      </pic:pic>
                      <pic:pic>
                        <pic:nvPicPr>
                          <pic:cNvPr id="233" name="Image 233"/>
                          <pic:cNvPicPr/>
                        </pic:nvPicPr>
                        <pic:blipFill>
                          <a:blip r:embed="rId95" cstate="print"/>
                          <a:stretch>
                            <a:fillRect/>
                          </a:stretch>
                        </pic:blipFill>
                        <pic:spPr>
                          <a:xfrm>
                            <a:off x="814260" y="523303"/>
                            <a:ext cx="2125218" cy="171450"/>
                          </a:xfrm>
                          <a:prstGeom prst="rect">
                            <a:avLst/>
                          </a:prstGeom>
                        </pic:spPr>
                      </pic:pic>
                      <pic:pic>
                        <pic:nvPicPr>
                          <pic:cNvPr id="234" name="Image 234"/>
                          <pic:cNvPicPr/>
                        </pic:nvPicPr>
                        <pic:blipFill>
                          <a:blip r:embed="rId96" cstate="print"/>
                          <a:stretch>
                            <a:fillRect/>
                          </a:stretch>
                        </pic:blipFill>
                        <pic:spPr>
                          <a:xfrm>
                            <a:off x="814260" y="346519"/>
                            <a:ext cx="2271522" cy="171450"/>
                          </a:xfrm>
                          <a:prstGeom prst="rect">
                            <a:avLst/>
                          </a:prstGeom>
                        </pic:spPr>
                      </pic:pic>
                      <pic:pic>
                        <pic:nvPicPr>
                          <pic:cNvPr id="235" name="Image 235"/>
                          <pic:cNvPicPr/>
                        </pic:nvPicPr>
                        <pic:blipFill>
                          <a:blip r:embed="rId90" cstate="print"/>
                          <a:stretch>
                            <a:fillRect/>
                          </a:stretch>
                        </pic:blipFill>
                        <pic:spPr>
                          <a:xfrm>
                            <a:off x="814260" y="169735"/>
                            <a:ext cx="1597914" cy="171450"/>
                          </a:xfrm>
                          <a:prstGeom prst="rect">
                            <a:avLst/>
                          </a:prstGeom>
                        </pic:spPr>
                      </pic:pic>
                      <pic:pic>
                        <pic:nvPicPr>
                          <pic:cNvPr id="236" name="Image 236"/>
                          <pic:cNvPicPr/>
                        </pic:nvPicPr>
                        <pic:blipFill>
                          <a:blip r:embed="rId97" cstate="print"/>
                          <a:stretch>
                            <a:fillRect/>
                          </a:stretch>
                        </pic:blipFill>
                        <pic:spPr>
                          <a:xfrm>
                            <a:off x="814260" y="1955863"/>
                            <a:ext cx="2997707" cy="96011"/>
                          </a:xfrm>
                          <a:prstGeom prst="rect">
                            <a:avLst/>
                          </a:prstGeom>
                        </pic:spPr>
                      </pic:pic>
                      <pic:pic>
                        <pic:nvPicPr>
                          <pic:cNvPr id="237" name="Image 237"/>
                          <pic:cNvPicPr/>
                        </pic:nvPicPr>
                        <pic:blipFill>
                          <a:blip r:embed="rId98" cstate="print"/>
                          <a:stretch>
                            <a:fillRect/>
                          </a:stretch>
                        </pic:blipFill>
                        <pic:spPr>
                          <a:xfrm>
                            <a:off x="814260" y="1779080"/>
                            <a:ext cx="2997707" cy="96010"/>
                          </a:xfrm>
                          <a:prstGeom prst="rect">
                            <a:avLst/>
                          </a:prstGeom>
                        </pic:spPr>
                      </pic:pic>
                      <pic:pic>
                        <pic:nvPicPr>
                          <pic:cNvPr id="238" name="Image 238"/>
                          <pic:cNvPicPr/>
                        </pic:nvPicPr>
                        <pic:blipFill>
                          <a:blip r:embed="rId99" cstate="print"/>
                          <a:stretch>
                            <a:fillRect/>
                          </a:stretch>
                        </pic:blipFill>
                        <pic:spPr>
                          <a:xfrm>
                            <a:off x="814260" y="1602295"/>
                            <a:ext cx="2497836" cy="96011"/>
                          </a:xfrm>
                          <a:prstGeom prst="rect">
                            <a:avLst/>
                          </a:prstGeom>
                        </pic:spPr>
                      </pic:pic>
                      <pic:pic>
                        <pic:nvPicPr>
                          <pic:cNvPr id="239" name="Image 239"/>
                          <pic:cNvPicPr/>
                        </pic:nvPicPr>
                        <pic:blipFill>
                          <a:blip r:embed="rId100" cstate="print"/>
                          <a:stretch>
                            <a:fillRect/>
                          </a:stretch>
                        </pic:blipFill>
                        <pic:spPr>
                          <a:xfrm>
                            <a:off x="814260" y="1425511"/>
                            <a:ext cx="1562100" cy="96011"/>
                          </a:xfrm>
                          <a:prstGeom prst="rect">
                            <a:avLst/>
                          </a:prstGeom>
                        </pic:spPr>
                      </pic:pic>
                      <pic:pic>
                        <pic:nvPicPr>
                          <pic:cNvPr id="240" name="Image 240"/>
                          <pic:cNvPicPr/>
                        </pic:nvPicPr>
                        <pic:blipFill>
                          <a:blip r:embed="rId101" cstate="print"/>
                          <a:stretch>
                            <a:fillRect/>
                          </a:stretch>
                        </pic:blipFill>
                        <pic:spPr>
                          <a:xfrm>
                            <a:off x="814260" y="1245679"/>
                            <a:ext cx="3906012" cy="99059"/>
                          </a:xfrm>
                          <a:prstGeom prst="rect">
                            <a:avLst/>
                          </a:prstGeom>
                        </pic:spPr>
                      </pic:pic>
                      <pic:pic>
                        <pic:nvPicPr>
                          <pic:cNvPr id="241" name="Image 241"/>
                          <pic:cNvPicPr/>
                        </pic:nvPicPr>
                        <pic:blipFill>
                          <a:blip r:embed="rId102" cstate="print"/>
                          <a:stretch>
                            <a:fillRect/>
                          </a:stretch>
                        </pic:blipFill>
                        <pic:spPr>
                          <a:xfrm>
                            <a:off x="814260" y="1068895"/>
                            <a:ext cx="3640836" cy="96011"/>
                          </a:xfrm>
                          <a:prstGeom prst="rect">
                            <a:avLst/>
                          </a:prstGeom>
                        </pic:spPr>
                      </pic:pic>
                      <pic:pic>
                        <pic:nvPicPr>
                          <pic:cNvPr id="242" name="Image 242"/>
                          <pic:cNvPicPr/>
                        </pic:nvPicPr>
                        <pic:blipFill>
                          <a:blip r:embed="rId103" cstate="print"/>
                          <a:stretch>
                            <a:fillRect/>
                          </a:stretch>
                        </pic:blipFill>
                        <pic:spPr>
                          <a:xfrm>
                            <a:off x="814260" y="892111"/>
                            <a:ext cx="3259836" cy="96011"/>
                          </a:xfrm>
                          <a:prstGeom prst="rect">
                            <a:avLst/>
                          </a:prstGeom>
                        </pic:spPr>
                      </pic:pic>
                      <pic:pic>
                        <pic:nvPicPr>
                          <pic:cNvPr id="243" name="Image 243"/>
                          <pic:cNvPicPr/>
                        </pic:nvPicPr>
                        <pic:blipFill>
                          <a:blip r:embed="rId104" cstate="print"/>
                          <a:stretch>
                            <a:fillRect/>
                          </a:stretch>
                        </pic:blipFill>
                        <pic:spPr>
                          <a:xfrm>
                            <a:off x="814260" y="715327"/>
                            <a:ext cx="2616707" cy="96011"/>
                          </a:xfrm>
                          <a:prstGeom prst="rect">
                            <a:avLst/>
                          </a:prstGeom>
                        </pic:spPr>
                      </pic:pic>
                      <pic:pic>
                        <pic:nvPicPr>
                          <pic:cNvPr id="244" name="Image 244"/>
                          <pic:cNvPicPr/>
                        </pic:nvPicPr>
                        <pic:blipFill>
                          <a:blip r:embed="rId105" cstate="print"/>
                          <a:stretch>
                            <a:fillRect/>
                          </a:stretch>
                        </pic:blipFill>
                        <pic:spPr>
                          <a:xfrm>
                            <a:off x="814260" y="538543"/>
                            <a:ext cx="2089403" cy="96011"/>
                          </a:xfrm>
                          <a:prstGeom prst="rect">
                            <a:avLst/>
                          </a:prstGeom>
                        </pic:spPr>
                      </pic:pic>
                      <pic:pic>
                        <pic:nvPicPr>
                          <pic:cNvPr id="245" name="Image 245"/>
                          <pic:cNvPicPr/>
                        </pic:nvPicPr>
                        <pic:blipFill>
                          <a:blip r:embed="rId106" cstate="print"/>
                          <a:stretch>
                            <a:fillRect/>
                          </a:stretch>
                        </pic:blipFill>
                        <pic:spPr>
                          <a:xfrm>
                            <a:off x="814260" y="361759"/>
                            <a:ext cx="2235707" cy="96011"/>
                          </a:xfrm>
                          <a:prstGeom prst="rect">
                            <a:avLst/>
                          </a:prstGeom>
                        </pic:spPr>
                      </pic:pic>
                      <pic:pic>
                        <pic:nvPicPr>
                          <pic:cNvPr id="246" name="Image 246"/>
                          <pic:cNvPicPr/>
                        </pic:nvPicPr>
                        <pic:blipFill>
                          <a:blip r:embed="rId107" cstate="print"/>
                          <a:stretch>
                            <a:fillRect/>
                          </a:stretch>
                        </pic:blipFill>
                        <pic:spPr>
                          <a:xfrm>
                            <a:off x="814260" y="184975"/>
                            <a:ext cx="1562100" cy="96011"/>
                          </a:xfrm>
                          <a:prstGeom prst="rect">
                            <a:avLst/>
                          </a:prstGeom>
                        </pic:spPr>
                      </pic:pic>
                      <wps:wsp>
                        <wps:cNvPr id="247" name="Graphic 247"/>
                        <wps:cNvSpPr/>
                        <wps:spPr>
                          <a:xfrm>
                            <a:off x="815022" y="144462"/>
                            <a:ext cx="1270" cy="1948814"/>
                          </a:xfrm>
                          <a:custGeom>
                            <a:avLst/>
                            <a:gdLst/>
                            <a:ahLst/>
                            <a:cxnLst/>
                            <a:rect l="l" t="t" r="r" b="b"/>
                            <a:pathLst>
                              <a:path w="0" h="1948814">
                                <a:moveTo>
                                  <a:pt x="0" y="1948687"/>
                                </a:moveTo>
                                <a:lnTo>
                                  <a:pt x="0" y="0"/>
                                </a:lnTo>
                              </a:path>
                            </a:pathLst>
                          </a:custGeom>
                          <a:ln w="12700">
                            <a:solidFill>
                              <a:srgbClr val="D9D9D9"/>
                            </a:solidFill>
                            <a:prstDash val="solid"/>
                          </a:ln>
                        </wps:spPr>
                        <wps:bodyPr wrap="square" lIns="0" tIns="0" rIns="0" bIns="0" rtlCol="0">
                          <a:prstTxWarp prst="textNoShape">
                            <a:avLst/>
                          </a:prstTxWarp>
                          <a:noAutofit/>
                        </wps:bodyPr>
                      </wps:wsp>
                      <wps:wsp>
                        <wps:cNvPr id="248" name="Graphic 248"/>
                        <wps:cNvSpPr/>
                        <wps:spPr>
                          <a:xfrm>
                            <a:off x="4762" y="4762"/>
                            <a:ext cx="5131435" cy="2453005"/>
                          </a:xfrm>
                          <a:custGeom>
                            <a:avLst/>
                            <a:gdLst/>
                            <a:ahLst/>
                            <a:cxnLst/>
                            <a:rect l="l" t="t" r="r" b="b"/>
                            <a:pathLst>
                              <a:path w="5131435" h="2453005">
                                <a:moveTo>
                                  <a:pt x="0" y="2453004"/>
                                </a:moveTo>
                                <a:lnTo>
                                  <a:pt x="5131435" y="2453004"/>
                                </a:lnTo>
                                <a:lnTo>
                                  <a:pt x="5131435" y="0"/>
                                </a:lnTo>
                                <a:lnTo>
                                  <a:pt x="0" y="0"/>
                                </a:lnTo>
                                <a:lnTo>
                                  <a:pt x="0" y="2453004"/>
                                </a:lnTo>
                                <a:close/>
                              </a:path>
                            </a:pathLst>
                          </a:custGeom>
                          <a:ln w="9525">
                            <a:solidFill>
                              <a:srgbClr val="D9D9D9"/>
                            </a:solidFill>
                            <a:prstDash val="solid"/>
                          </a:ln>
                        </wps:spPr>
                        <wps:bodyPr wrap="square" lIns="0" tIns="0" rIns="0" bIns="0" rtlCol="0">
                          <a:prstTxWarp prst="textNoShape">
                            <a:avLst/>
                          </a:prstTxWarp>
                          <a:noAutofit/>
                        </wps:bodyPr>
                      </wps:wsp>
                      <wps:wsp>
                        <wps:cNvPr id="249" name="Textbox 249"/>
                        <wps:cNvSpPr txBox="1"/>
                        <wps:spPr>
                          <a:xfrm>
                            <a:off x="4844605" y="2219515"/>
                            <a:ext cx="165100" cy="152400"/>
                          </a:xfrm>
                          <a:prstGeom prst="rect">
                            <a:avLst/>
                          </a:prstGeom>
                        </wps:spPr>
                        <wps:txbx>
                          <w:txbxContent>
                            <w:p>
                              <w:pPr>
                                <w:spacing w:line="240" w:lineRule="exact" w:before="0"/>
                                <w:ind w:left="0" w:right="0" w:firstLine="0"/>
                                <w:jc w:val="left"/>
                                <w:rPr>
                                  <w:rFonts w:ascii="Calibri"/>
                                  <w:sz w:val="24"/>
                                </w:rPr>
                              </w:pPr>
                              <w:r>
                                <w:rPr>
                                  <w:rFonts w:ascii="Calibri"/>
                                  <w:color w:val="585858"/>
                                  <w:spacing w:val="-5"/>
                                  <w:sz w:val="24"/>
                                </w:rPr>
                                <w:t>14</w:t>
                              </w:r>
                            </w:p>
                          </w:txbxContent>
                        </wps:txbx>
                        <wps:bodyPr wrap="square" lIns="0" tIns="0" rIns="0" bIns="0" rtlCol="0">
                          <a:noAutofit/>
                        </wps:bodyPr>
                      </wps:wsp>
                      <wps:wsp>
                        <wps:cNvPr id="250" name="Textbox 250"/>
                        <wps:cNvSpPr txBox="1"/>
                        <wps:spPr>
                          <a:xfrm>
                            <a:off x="4258246" y="2219515"/>
                            <a:ext cx="165100" cy="152400"/>
                          </a:xfrm>
                          <a:prstGeom prst="rect">
                            <a:avLst/>
                          </a:prstGeom>
                        </wps:spPr>
                        <wps:txbx>
                          <w:txbxContent>
                            <w:p>
                              <w:pPr>
                                <w:spacing w:line="240" w:lineRule="exact" w:before="0"/>
                                <w:ind w:left="0" w:right="0" w:firstLine="0"/>
                                <w:jc w:val="left"/>
                                <w:rPr>
                                  <w:rFonts w:ascii="Calibri"/>
                                  <w:sz w:val="24"/>
                                </w:rPr>
                              </w:pPr>
                              <w:r>
                                <w:rPr>
                                  <w:rFonts w:ascii="Calibri"/>
                                  <w:color w:val="585858"/>
                                  <w:spacing w:val="-5"/>
                                  <w:sz w:val="24"/>
                                </w:rPr>
                                <w:t>12</w:t>
                              </w:r>
                            </w:p>
                          </w:txbxContent>
                        </wps:txbx>
                        <wps:bodyPr wrap="square" lIns="0" tIns="0" rIns="0" bIns="0" rtlCol="0">
                          <a:noAutofit/>
                        </wps:bodyPr>
                      </wps:wsp>
                      <wps:wsp>
                        <wps:cNvPr id="251" name="Textbox 251"/>
                        <wps:cNvSpPr txBox="1"/>
                        <wps:spPr>
                          <a:xfrm>
                            <a:off x="3671506" y="2219515"/>
                            <a:ext cx="165100" cy="152400"/>
                          </a:xfrm>
                          <a:prstGeom prst="rect">
                            <a:avLst/>
                          </a:prstGeom>
                        </wps:spPr>
                        <wps:txbx>
                          <w:txbxContent>
                            <w:p>
                              <w:pPr>
                                <w:spacing w:line="240" w:lineRule="exact" w:before="0"/>
                                <w:ind w:left="0" w:right="0" w:firstLine="0"/>
                                <w:jc w:val="left"/>
                                <w:rPr>
                                  <w:rFonts w:ascii="Calibri"/>
                                  <w:sz w:val="24"/>
                                </w:rPr>
                              </w:pPr>
                              <w:r>
                                <w:rPr>
                                  <w:rFonts w:ascii="Calibri"/>
                                  <w:color w:val="585858"/>
                                  <w:spacing w:val="-5"/>
                                  <w:sz w:val="24"/>
                                </w:rPr>
                                <w:t>10</w:t>
                              </w:r>
                            </w:p>
                          </w:txbxContent>
                        </wps:txbx>
                        <wps:bodyPr wrap="square" lIns="0" tIns="0" rIns="0" bIns="0" rtlCol="0">
                          <a:noAutofit/>
                        </wps:bodyPr>
                      </wps:wsp>
                      <wps:wsp>
                        <wps:cNvPr id="252" name="Textbox 252"/>
                        <wps:cNvSpPr txBox="1"/>
                        <wps:spPr>
                          <a:xfrm>
                            <a:off x="3123374" y="2219515"/>
                            <a:ext cx="90170" cy="152400"/>
                          </a:xfrm>
                          <a:prstGeom prst="rect">
                            <a:avLst/>
                          </a:prstGeom>
                        </wps:spPr>
                        <wps:txbx>
                          <w:txbxContent>
                            <w:p>
                              <w:pPr>
                                <w:spacing w:line="240" w:lineRule="exact" w:before="0"/>
                                <w:ind w:left="0" w:right="0" w:firstLine="0"/>
                                <w:jc w:val="left"/>
                                <w:rPr>
                                  <w:rFonts w:ascii="Calibri"/>
                                  <w:sz w:val="24"/>
                                </w:rPr>
                              </w:pPr>
                              <w:r>
                                <w:rPr>
                                  <w:rFonts w:ascii="Calibri"/>
                                  <w:color w:val="585858"/>
                                  <w:spacing w:val="-10"/>
                                  <w:sz w:val="24"/>
                                </w:rPr>
                                <w:t>8</w:t>
                              </w:r>
                            </w:p>
                          </w:txbxContent>
                        </wps:txbx>
                        <wps:bodyPr wrap="square" lIns="0" tIns="0" rIns="0" bIns="0" rtlCol="0">
                          <a:noAutofit/>
                        </wps:bodyPr>
                      </wps:wsp>
                      <wps:wsp>
                        <wps:cNvPr id="253" name="Textbox 253"/>
                        <wps:cNvSpPr txBox="1"/>
                        <wps:spPr>
                          <a:xfrm>
                            <a:off x="2537015" y="2219515"/>
                            <a:ext cx="90170" cy="152400"/>
                          </a:xfrm>
                          <a:prstGeom prst="rect">
                            <a:avLst/>
                          </a:prstGeom>
                        </wps:spPr>
                        <wps:txbx>
                          <w:txbxContent>
                            <w:p>
                              <w:pPr>
                                <w:spacing w:line="240" w:lineRule="exact" w:before="0"/>
                                <w:ind w:left="0" w:right="0" w:firstLine="0"/>
                                <w:jc w:val="left"/>
                                <w:rPr>
                                  <w:rFonts w:ascii="Calibri"/>
                                  <w:sz w:val="24"/>
                                </w:rPr>
                              </w:pPr>
                              <w:r>
                                <w:rPr>
                                  <w:rFonts w:ascii="Calibri"/>
                                  <w:color w:val="585858"/>
                                  <w:spacing w:val="-10"/>
                                  <w:sz w:val="24"/>
                                </w:rPr>
                                <w:t>6</w:t>
                              </w:r>
                            </w:p>
                          </w:txbxContent>
                        </wps:txbx>
                        <wps:bodyPr wrap="square" lIns="0" tIns="0" rIns="0" bIns="0" rtlCol="0">
                          <a:noAutofit/>
                        </wps:bodyPr>
                      </wps:wsp>
                      <wps:wsp>
                        <wps:cNvPr id="254" name="Textbox 254"/>
                        <wps:cNvSpPr txBox="1"/>
                        <wps:spPr>
                          <a:xfrm>
                            <a:off x="1950275" y="2219515"/>
                            <a:ext cx="90170" cy="152400"/>
                          </a:xfrm>
                          <a:prstGeom prst="rect">
                            <a:avLst/>
                          </a:prstGeom>
                        </wps:spPr>
                        <wps:txbx>
                          <w:txbxContent>
                            <w:p>
                              <w:pPr>
                                <w:spacing w:line="240" w:lineRule="exact" w:before="0"/>
                                <w:ind w:left="0" w:right="0" w:firstLine="0"/>
                                <w:jc w:val="left"/>
                                <w:rPr>
                                  <w:rFonts w:ascii="Calibri"/>
                                  <w:sz w:val="24"/>
                                </w:rPr>
                              </w:pPr>
                              <w:r>
                                <w:rPr>
                                  <w:rFonts w:ascii="Calibri"/>
                                  <w:color w:val="585858"/>
                                  <w:spacing w:val="-10"/>
                                  <w:sz w:val="24"/>
                                </w:rPr>
                                <w:t>4</w:t>
                              </w:r>
                            </w:p>
                          </w:txbxContent>
                        </wps:txbx>
                        <wps:bodyPr wrap="square" lIns="0" tIns="0" rIns="0" bIns="0" rtlCol="0">
                          <a:noAutofit/>
                        </wps:bodyPr>
                      </wps:wsp>
                      <wps:wsp>
                        <wps:cNvPr id="255" name="Textbox 255"/>
                        <wps:cNvSpPr txBox="1"/>
                        <wps:spPr>
                          <a:xfrm>
                            <a:off x="1363789" y="2219515"/>
                            <a:ext cx="90170" cy="152400"/>
                          </a:xfrm>
                          <a:prstGeom prst="rect">
                            <a:avLst/>
                          </a:prstGeom>
                        </wps:spPr>
                        <wps:txbx>
                          <w:txbxContent>
                            <w:p>
                              <w:pPr>
                                <w:spacing w:line="240" w:lineRule="exact" w:before="0"/>
                                <w:ind w:left="0" w:right="0" w:firstLine="0"/>
                                <w:jc w:val="left"/>
                                <w:rPr>
                                  <w:rFonts w:ascii="Calibri"/>
                                  <w:sz w:val="24"/>
                                </w:rPr>
                              </w:pPr>
                              <w:r>
                                <w:rPr>
                                  <w:rFonts w:ascii="Calibri"/>
                                  <w:color w:val="585858"/>
                                  <w:spacing w:val="-10"/>
                                  <w:sz w:val="24"/>
                                </w:rPr>
                                <w:t>2</w:t>
                              </w:r>
                            </w:p>
                          </w:txbxContent>
                        </wps:txbx>
                        <wps:bodyPr wrap="square" lIns="0" tIns="0" rIns="0" bIns="0" rtlCol="0">
                          <a:noAutofit/>
                        </wps:bodyPr>
                      </wps:wsp>
                      <wps:wsp>
                        <wps:cNvPr id="256" name="Textbox 256"/>
                        <wps:cNvSpPr txBox="1"/>
                        <wps:spPr>
                          <a:xfrm>
                            <a:off x="777049" y="2219515"/>
                            <a:ext cx="90170" cy="152400"/>
                          </a:xfrm>
                          <a:prstGeom prst="rect">
                            <a:avLst/>
                          </a:prstGeom>
                        </wps:spPr>
                        <wps:txbx>
                          <w:txbxContent>
                            <w:p>
                              <w:pPr>
                                <w:spacing w:line="240" w:lineRule="exact" w:before="0"/>
                                <w:ind w:left="0" w:right="0" w:firstLine="0"/>
                                <w:jc w:val="left"/>
                                <w:rPr>
                                  <w:rFonts w:ascii="Calibri"/>
                                  <w:sz w:val="24"/>
                                </w:rPr>
                              </w:pPr>
                              <w:r>
                                <w:rPr>
                                  <w:rFonts w:ascii="Calibri"/>
                                  <w:color w:val="585858"/>
                                  <w:spacing w:val="-10"/>
                                  <w:sz w:val="24"/>
                                </w:rPr>
                                <w:t>0</w:t>
                              </w:r>
                            </w:p>
                          </w:txbxContent>
                        </wps:txbx>
                        <wps:bodyPr wrap="square" lIns="0" tIns="0" rIns="0" bIns="0" rtlCol="0">
                          <a:noAutofit/>
                        </wps:bodyPr>
                      </wps:wsp>
                      <wps:wsp>
                        <wps:cNvPr id="257" name="Textbox 257"/>
                        <wps:cNvSpPr txBox="1"/>
                        <wps:spPr>
                          <a:xfrm>
                            <a:off x="3884485" y="1721078"/>
                            <a:ext cx="367665" cy="392430"/>
                          </a:xfrm>
                          <a:prstGeom prst="rect">
                            <a:avLst/>
                          </a:prstGeom>
                        </wps:spPr>
                        <wps:txbx>
                          <w:txbxContent>
                            <w:p>
                              <w:pPr>
                                <w:spacing w:line="309" w:lineRule="exact" w:before="0"/>
                                <w:ind w:left="0" w:right="0" w:firstLine="0"/>
                                <w:jc w:val="left"/>
                                <w:rPr>
                                  <w:rFonts w:ascii="Arial Black"/>
                                  <w:sz w:val="24"/>
                                </w:rPr>
                              </w:pPr>
                              <w:r>
                                <w:rPr>
                                  <w:rFonts w:ascii="Arial Black"/>
                                  <w:color w:val="404040"/>
                                  <w:spacing w:val="-4"/>
                                  <w:sz w:val="24"/>
                                </w:rPr>
                                <w:t>10.2</w:t>
                              </w:r>
                            </w:p>
                            <w:p>
                              <w:pPr>
                                <w:spacing w:line="309" w:lineRule="exact" w:before="0"/>
                                <w:ind w:left="0" w:right="0" w:firstLine="0"/>
                                <w:jc w:val="left"/>
                                <w:rPr>
                                  <w:rFonts w:ascii="Arial Black"/>
                                  <w:sz w:val="24"/>
                                </w:rPr>
                              </w:pPr>
                              <w:r>
                                <w:rPr>
                                  <w:rFonts w:ascii="Arial Black"/>
                                  <w:color w:val="404040"/>
                                  <w:spacing w:val="-4"/>
                                  <w:sz w:val="24"/>
                                </w:rPr>
                                <w:t>11,5</w:t>
                              </w:r>
                            </w:p>
                          </w:txbxContent>
                        </wps:txbx>
                        <wps:bodyPr wrap="square" lIns="0" tIns="0" rIns="0" bIns="0" rtlCol="0">
                          <a:noAutofit/>
                        </wps:bodyPr>
                      </wps:wsp>
                      <wps:wsp>
                        <wps:cNvPr id="258" name="Textbox 258"/>
                        <wps:cNvSpPr txBox="1"/>
                        <wps:spPr>
                          <a:xfrm>
                            <a:off x="3383978" y="1543659"/>
                            <a:ext cx="266700" cy="215265"/>
                          </a:xfrm>
                          <a:prstGeom prst="rect">
                            <a:avLst/>
                          </a:prstGeom>
                        </wps:spPr>
                        <wps:txbx>
                          <w:txbxContent>
                            <w:p>
                              <w:pPr>
                                <w:spacing w:before="0"/>
                                <w:ind w:left="0" w:right="0" w:firstLine="0"/>
                                <w:jc w:val="left"/>
                                <w:rPr>
                                  <w:rFonts w:ascii="Arial Black"/>
                                  <w:sz w:val="24"/>
                                </w:rPr>
                              </w:pPr>
                              <w:r>
                                <w:rPr>
                                  <w:rFonts w:ascii="Arial Black"/>
                                  <w:color w:val="404040"/>
                                  <w:spacing w:val="-5"/>
                                  <w:sz w:val="24"/>
                                </w:rPr>
                                <w:t>9,1</w:t>
                              </w:r>
                            </w:p>
                          </w:txbxContent>
                        </wps:txbx>
                        <wps:bodyPr wrap="square" lIns="0" tIns="0" rIns="0" bIns="0" rtlCol="0">
                          <a:noAutofit/>
                        </wps:bodyPr>
                      </wps:wsp>
                      <wps:wsp>
                        <wps:cNvPr id="259" name="Textbox 259"/>
                        <wps:cNvSpPr txBox="1"/>
                        <wps:spPr>
                          <a:xfrm>
                            <a:off x="2446210" y="1385544"/>
                            <a:ext cx="266700" cy="215265"/>
                          </a:xfrm>
                          <a:prstGeom prst="rect">
                            <a:avLst/>
                          </a:prstGeom>
                        </wps:spPr>
                        <wps:txbx>
                          <w:txbxContent>
                            <w:p>
                              <w:pPr>
                                <w:spacing w:before="0"/>
                                <w:ind w:left="0" w:right="0" w:firstLine="0"/>
                                <w:jc w:val="left"/>
                                <w:rPr>
                                  <w:rFonts w:ascii="Arial Black"/>
                                  <w:sz w:val="24"/>
                                </w:rPr>
                              </w:pPr>
                              <w:r>
                                <w:rPr>
                                  <w:rFonts w:ascii="Arial Black"/>
                                  <w:color w:val="404040"/>
                                  <w:spacing w:val="-5"/>
                                  <w:sz w:val="24"/>
                                </w:rPr>
                                <w:t>6,4</w:t>
                              </w:r>
                            </w:p>
                          </w:txbxContent>
                        </wps:txbx>
                        <wps:bodyPr wrap="square" lIns="0" tIns="0" rIns="0" bIns="0" rtlCol="0">
                          <a:noAutofit/>
                        </wps:bodyPr>
                      </wps:wsp>
                      <wps:wsp>
                        <wps:cNvPr id="260" name="Textbox 260"/>
                        <wps:cNvSpPr txBox="1"/>
                        <wps:spPr>
                          <a:xfrm>
                            <a:off x="4529772" y="1012164"/>
                            <a:ext cx="584200" cy="392430"/>
                          </a:xfrm>
                          <a:prstGeom prst="rect">
                            <a:avLst/>
                          </a:prstGeom>
                        </wps:spPr>
                        <wps:txbx>
                          <w:txbxContent>
                            <w:p>
                              <w:pPr>
                                <w:spacing w:line="309" w:lineRule="exact" w:before="0"/>
                                <w:ind w:left="0" w:right="0" w:firstLine="0"/>
                                <w:jc w:val="left"/>
                                <w:rPr>
                                  <w:rFonts w:ascii="Arial Black"/>
                                  <w:sz w:val="24"/>
                                </w:rPr>
                              </w:pPr>
                              <w:r>
                                <w:rPr>
                                  <w:rFonts w:ascii="Arial Black"/>
                                  <w:color w:val="404040"/>
                                  <w:spacing w:val="-4"/>
                                  <w:sz w:val="24"/>
                                </w:rPr>
                                <w:t>13,2</w:t>
                              </w:r>
                            </w:p>
                            <w:p>
                              <w:pPr>
                                <w:spacing w:line="309" w:lineRule="exact" w:before="0"/>
                                <w:ind w:left="341" w:right="0" w:firstLine="0"/>
                                <w:jc w:val="left"/>
                                <w:rPr>
                                  <w:rFonts w:ascii="Arial Black"/>
                                  <w:sz w:val="24"/>
                                </w:rPr>
                              </w:pPr>
                              <w:r>
                                <w:rPr>
                                  <w:rFonts w:ascii="Arial Black"/>
                                  <w:color w:val="404040"/>
                                  <w:spacing w:val="-4"/>
                                  <w:sz w:val="24"/>
                                </w:rPr>
                                <w:t>14,5</w:t>
                              </w:r>
                            </w:p>
                          </w:txbxContent>
                        </wps:txbx>
                        <wps:bodyPr wrap="square" lIns="0" tIns="0" rIns="0" bIns="0" rtlCol="0">
                          <a:noAutofit/>
                        </wps:bodyPr>
                      </wps:wsp>
                      <wps:wsp>
                        <wps:cNvPr id="261" name="Textbox 261"/>
                        <wps:cNvSpPr txBox="1"/>
                        <wps:spPr>
                          <a:xfrm>
                            <a:off x="4148518" y="834999"/>
                            <a:ext cx="367665" cy="215265"/>
                          </a:xfrm>
                          <a:prstGeom prst="rect">
                            <a:avLst/>
                          </a:prstGeom>
                        </wps:spPr>
                        <wps:txbx>
                          <w:txbxContent>
                            <w:p>
                              <w:pPr>
                                <w:spacing w:before="0"/>
                                <w:ind w:left="0" w:right="0" w:firstLine="0"/>
                                <w:jc w:val="left"/>
                                <w:rPr>
                                  <w:rFonts w:ascii="Arial Black"/>
                                  <w:sz w:val="24"/>
                                </w:rPr>
                              </w:pPr>
                              <w:r>
                                <w:rPr>
                                  <w:rFonts w:ascii="Arial Black"/>
                                  <w:color w:val="404040"/>
                                  <w:spacing w:val="-4"/>
                                  <w:sz w:val="24"/>
                                </w:rPr>
                                <w:t>12,3</w:t>
                              </w:r>
                            </w:p>
                          </w:txbxContent>
                        </wps:txbx>
                        <wps:bodyPr wrap="square" lIns="0" tIns="0" rIns="0" bIns="0" rtlCol="0">
                          <a:noAutofit/>
                        </wps:bodyPr>
                      </wps:wsp>
                      <wps:wsp>
                        <wps:cNvPr id="262" name="Textbox 262"/>
                        <wps:cNvSpPr txBox="1"/>
                        <wps:spPr>
                          <a:xfrm>
                            <a:off x="3503231" y="657580"/>
                            <a:ext cx="367665" cy="215265"/>
                          </a:xfrm>
                          <a:prstGeom prst="rect">
                            <a:avLst/>
                          </a:prstGeom>
                        </wps:spPr>
                        <wps:txbx>
                          <w:txbxContent>
                            <w:p>
                              <w:pPr>
                                <w:spacing w:before="0"/>
                                <w:ind w:left="0" w:right="0" w:firstLine="0"/>
                                <w:jc w:val="left"/>
                                <w:rPr>
                                  <w:rFonts w:ascii="Arial Black"/>
                                  <w:sz w:val="24"/>
                                </w:rPr>
                              </w:pPr>
                              <w:r>
                                <w:rPr>
                                  <w:rFonts w:ascii="Arial Black"/>
                                  <w:color w:val="404040"/>
                                  <w:spacing w:val="-4"/>
                                  <w:sz w:val="24"/>
                                </w:rPr>
                                <w:t>10,1</w:t>
                              </w:r>
                            </w:p>
                          </w:txbxContent>
                        </wps:txbx>
                        <wps:bodyPr wrap="square" lIns="0" tIns="0" rIns="0" bIns="0" rtlCol="0">
                          <a:noAutofit/>
                        </wps:bodyPr>
                      </wps:wsp>
                      <wps:wsp>
                        <wps:cNvPr id="263" name="Textbox 263"/>
                        <wps:cNvSpPr txBox="1"/>
                        <wps:spPr>
                          <a:xfrm>
                            <a:off x="2973514" y="303504"/>
                            <a:ext cx="413384" cy="392430"/>
                          </a:xfrm>
                          <a:prstGeom prst="rect">
                            <a:avLst/>
                          </a:prstGeom>
                        </wps:spPr>
                        <wps:txbx>
                          <w:txbxContent>
                            <w:p>
                              <w:pPr>
                                <w:spacing w:line="309" w:lineRule="exact" w:before="0"/>
                                <w:ind w:left="230" w:right="0" w:firstLine="0"/>
                                <w:jc w:val="left"/>
                                <w:rPr>
                                  <w:rFonts w:ascii="Arial Black"/>
                                  <w:sz w:val="24"/>
                                </w:rPr>
                              </w:pPr>
                              <w:r>
                                <w:rPr>
                                  <w:rFonts w:ascii="Arial Black"/>
                                  <w:color w:val="404040"/>
                                  <w:spacing w:val="-5"/>
                                  <w:sz w:val="24"/>
                                </w:rPr>
                                <w:t>8,2</w:t>
                              </w:r>
                            </w:p>
                            <w:p>
                              <w:pPr>
                                <w:spacing w:line="309" w:lineRule="exact" w:before="0"/>
                                <w:ind w:left="0" w:right="0" w:firstLine="0"/>
                                <w:jc w:val="left"/>
                                <w:rPr>
                                  <w:rFonts w:ascii="Arial Black"/>
                                  <w:sz w:val="24"/>
                                </w:rPr>
                              </w:pPr>
                              <w:r>
                                <w:rPr>
                                  <w:rFonts w:ascii="Arial Black"/>
                                  <w:color w:val="404040"/>
                                  <w:spacing w:val="-5"/>
                                  <w:sz w:val="24"/>
                                </w:rPr>
                                <w:t>7,2</w:t>
                              </w:r>
                            </w:p>
                          </w:txbxContent>
                        </wps:txbx>
                        <wps:bodyPr wrap="square" lIns="0" tIns="0" rIns="0" bIns="0" rtlCol="0">
                          <a:noAutofit/>
                        </wps:bodyPr>
                      </wps:wsp>
                      <wps:wsp>
                        <wps:cNvPr id="264" name="Textbox 264"/>
                        <wps:cNvSpPr txBox="1"/>
                        <wps:spPr>
                          <a:xfrm>
                            <a:off x="2445829" y="126085"/>
                            <a:ext cx="114935" cy="215265"/>
                          </a:xfrm>
                          <a:prstGeom prst="rect">
                            <a:avLst/>
                          </a:prstGeom>
                        </wps:spPr>
                        <wps:txbx>
                          <w:txbxContent>
                            <w:p>
                              <w:pPr>
                                <w:spacing w:before="0"/>
                                <w:ind w:left="0" w:right="0" w:firstLine="0"/>
                                <w:jc w:val="left"/>
                                <w:rPr>
                                  <w:rFonts w:ascii="Arial Black"/>
                                  <w:sz w:val="24"/>
                                </w:rPr>
                              </w:pPr>
                              <w:r>
                                <w:rPr>
                                  <w:rFonts w:ascii="Arial Black"/>
                                  <w:color w:val="404040"/>
                                  <w:spacing w:val="-10"/>
                                  <w:sz w:val="24"/>
                                </w:rPr>
                                <w:t>6</w:t>
                              </w:r>
                            </w:p>
                          </w:txbxContent>
                        </wps:txbx>
                        <wps:bodyPr wrap="square" lIns="0" tIns="0" rIns="0" bIns="0" rtlCol="0">
                          <a:noAutofit/>
                        </wps:bodyPr>
                      </wps:wsp>
                      <wps:wsp>
                        <wps:cNvPr id="265" name="Textbox 265"/>
                        <wps:cNvSpPr txBox="1"/>
                        <wps:spPr>
                          <a:xfrm>
                            <a:off x="86702" y="172148"/>
                            <a:ext cx="617855" cy="1906270"/>
                          </a:xfrm>
                          <a:prstGeom prst="rect">
                            <a:avLst/>
                          </a:prstGeom>
                        </wps:spPr>
                        <wps:txbx>
                          <w:txbxContent>
                            <w:p>
                              <w:pPr>
                                <w:spacing w:line="215" w:lineRule="exact" w:before="0"/>
                                <w:ind w:left="0" w:right="66" w:firstLine="0"/>
                                <w:jc w:val="right"/>
                                <w:rPr>
                                  <w:rFonts w:ascii="Calibri" w:hAnsi="Calibri"/>
                                  <w:b/>
                                  <w:sz w:val="21"/>
                                </w:rPr>
                              </w:pPr>
                              <w:r>
                                <w:rPr>
                                  <w:rFonts w:ascii="Calibri" w:hAnsi="Calibri"/>
                                  <w:b/>
                                  <w:color w:val="585858"/>
                                  <w:sz w:val="21"/>
                                </w:rPr>
                                <w:t>11</w:t>
                              </w:r>
                              <w:r>
                                <w:rPr>
                                  <w:rFonts w:ascii="Calibri" w:hAnsi="Calibri"/>
                                  <w:b/>
                                  <w:color w:val="585858"/>
                                  <w:spacing w:val="-6"/>
                                  <w:sz w:val="21"/>
                                </w:rPr>
                                <w:t> </w:t>
                              </w:r>
                              <w:r>
                                <w:rPr>
                                  <w:rFonts w:ascii="Calibri" w:hAnsi="Calibri"/>
                                  <w:b/>
                                  <w:color w:val="585858"/>
                                  <w:spacing w:val="-2"/>
                                  <w:sz w:val="21"/>
                                </w:rPr>
                                <w:t>класс</w:t>
                              </w:r>
                              <w:r>
                                <w:rPr>
                                  <w:rFonts w:ascii="Calibri" w:hAnsi="Calibri"/>
                                  <w:b/>
                                  <w:color w:val="585858"/>
                                  <w:spacing w:val="-2"/>
                                  <w:sz w:val="21"/>
                                </w:rPr>
                                <w:t>ы</w:t>
                              </w:r>
                            </w:p>
                            <w:p>
                              <w:pPr>
                                <w:spacing w:before="22"/>
                                <w:ind w:left="0" w:right="19" w:firstLine="0"/>
                                <w:jc w:val="right"/>
                                <w:rPr>
                                  <w:rFonts w:ascii="Calibri" w:hAnsi="Calibri"/>
                                  <w:b/>
                                  <w:sz w:val="21"/>
                                </w:rPr>
                              </w:pPr>
                              <w:r>
                                <w:rPr>
                                  <w:rFonts w:ascii="Calibri" w:hAnsi="Calibri"/>
                                  <w:b/>
                                  <w:color w:val="585858"/>
                                  <w:sz w:val="21"/>
                                </w:rPr>
                                <w:t>10</w:t>
                              </w:r>
                              <w:r>
                                <w:rPr>
                                  <w:rFonts w:ascii="Calibri" w:hAnsi="Calibri"/>
                                  <w:b/>
                                  <w:color w:val="585858"/>
                                  <w:spacing w:val="-6"/>
                                  <w:sz w:val="21"/>
                                </w:rPr>
                                <w:t> </w:t>
                              </w:r>
                              <w:r>
                                <w:rPr>
                                  <w:rFonts w:ascii="Calibri" w:hAnsi="Calibri"/>
                                  <w:b/>
                                  <w:color w:val="585858"/>
                                  <w:spacing w:val="-2"/>
                                  <w:sz w:val="21"/>
                                </w:rPr>
                                <w:t>классы</w:t>
                              </w:r>
                            </w:p>
                            <w:p>
                              <w:pPr>
                                <w:spacing w:before="23"/>
                                <w:ind w:left="0" w:right="18" w:firstLine="0"/>
                                <w:jc w:val="right"/>
                                <w:rPr>
                                  <w:rFonts w:ascii="Calibri" w:hAnsi="Calibri"/>
                                  <w:b/>
                                  <w:sz w:val="21"/>
                                </w:rPr>
                              </w:pPr>
                              <w:r>
                                <w:rPr>
                                  <w:rFonts w:ascii="Calibri" w:hAnsi="Calibri"/>
                                  <w:b/>
                                  <w:color w:val="585858"/>
                                  <w:sz w:val="21"/>
                                </w:rPr>
                                <w:t>9</w:t>
                              </w:r>
                              <w:r>
                                <w:rPr>
                                  <w:rFonts w:ascii="Calibri" w:hAnsi="Calibri"/>
                                  <w:b/>
                                  <w:color w:val="585858"/>
                                  <w:spacing w:val="-2"/>
                                  <w:sz w:val="21"/>
                                </w:rPr>
                                <w:t> классы</w:t>
                              </w:r>
                            </w:p>
                            <w:p>
                              <w:pPr>
                                <w:spacing w:before="23"/>
                                <w:ind w:left="0" w:right="18" w:firstLine="0"/>
                                <w:jc w:val="right"/>
                                <w:rPr>
                                  <w:rFonts w:ascii="Calibri" w:hAnsi="Calibri"/>
                                  <w:b/>
                                  <w:sz w:val="21"/>
                                </w:rPr>
                              </w:pPr>
                              <w:r>
                                <w:rPr>
                                  <w:rFonts w:ascii="Calibri" w:hAnsi="Calibri"/>
                                  <w:b/>
                                  <w:color w:val="585858"/>
                                  <w:sz w:val="21"/>
                                </w:rPr>
                                <w:t>8</w:t>
                              </w:r>
                              <w:r>
                                <w:rPr>
                                  <w:rFonts w:ascii="Calibri" w:hAnsi="Calibri"/>
                                  <w:b/>
                                  <w:color w:val="585858"/>
                                  <w:spacing w:val="-2"/>
                                  <w:sz w:val="21"/>
                                </w:rPr>
                                <w:t> классы</w:t>
                              </w:r>
                            </w:p>
                            <w:p>
                              <w:pPr>
                                <w:spacing w:before="22"/>
                                <w:ind w:left="0" w:right="18" w:firstLine="0"/>
                                <w:jc w:val="right"/>
                                <w:rPr>
                                  <w:rFonts w:ascii="Calibri" w:hAnsi="Calibri"/>
                                  <w:b/>
                                  <w:sz w:val="21"/>
                                </w:rPr>
                              </w:pPr>
                              <w:r>
                                <w:rPr>
                                  <w:rFonts w:ascii="Calibri" w:hAnsi="Calibri"/>
                                  <w:b/>
                                  <w:color w:val="585858"/>
                                  <w:sz w:val="21"/>
                                </w:rPr>
                                <w:t>7</w:t>
                              </w:r>
                              <w:r>
                                <w:rPr>
                                  <w:rFonts w:ascii="Calibri" w:hAnsi="Calibri"/>
                                  <w:b/>
                                  <w:color w:val="585858"/>
                                  <w:spacing w:val="-2"/>
                                  <w:sz w:val="21"/>
                                </w:rPr>
                                <w:t> классы</w:t>
                              </w:r>
                            </w:p>
                            <w:p>
                              <w:pPr>
                                <w:spacing w:before="23"/>
                                <w:ind w:left="0" w:right="18" w:firstLine="0"/>
                                <w:jc w:val="right"/>
                                <w:rPr>
                                  <w:rFonts w:ascii="Calibri" w:hAnsi="Calibri"/>
                                  <w:b/>
                                  <w:sz w:val="21"/>
                                </w:rPr>
                              </w:pPr>
                              <w:r>
                                <w:rPr>
                                  <w:rFonts w:ascii="Calibri" w:hAnsi="Calibri"/>
                                  <w:b/>
                                  <w:color w:val="585858"/>
                                  <w:sz w:val="21"/>
                                </w:rPr>
                                <w:t>6</w:t>
                              </w:r>
                              <w:r>
                                <w:rPr>
                                  <w:rFonts w:ascii="Calibri" w:hAnsi="Calibri"/>
                                  <w:b/>
                                  <w:color w:val="585858"/>
                                  <w:spacing w:val="-2"/>
                                  <w:sz w:val="21"/>
                                </w:rPr>
                                <w:t> классы</w:t>
                              </w:r>
                            </w:p>
                            <w:p>
                              <w:pPr>
                                <w:spacing w:before="23"/>
                                <w:ind w:left="0" w:right="18" w:firstLine="0"/>
                                <w:jc w:val="right"/>
                                <w:rPr>
                                  <w:rFonts w:ascii="Calibri" w:hAnsi="Calibri"/>
                                  <w:b/>
                                  <w:sz w:val="21"/>
                                </w:rPr>
                              </w:pPr>
                              <w:r>
                                <w:rPr>
                                  <w:rFonts w:ascii="Calibri" w:hAnsi="Calibri"/>
                                  <w:b/>
                                  <w:color w:val="585858"/>
                                  <w:sz w:val="21"/>
                                </w:rPr>
                                <w:t>5</w:t>
                              </w:r>
                              <w:r>
                                <w:rPr>
                                  <w:rFonts w:ascii="Calibri" w:hAnsi="Calibri"/>
                                  <w:b/>
                                  <w:color w:val="585858"/>
                                  <w:spacing w:val="-2"/>
                                  <w:sz w:val="21"/>
                                </w:rPr>
                                <w:t> классы</w:t>
                              </w:r>
                            </w:p>
                            <w:p>
                              <w:pPr>
                                <w:spacing w:before="22"/>
                                <w:ind w:left="0" w:right="18" w:firstLine="0"/>
                                <w:jc w:val="right"/>
                                <w:rPr>
                                  <w:rFonts w:ascii="Calibri" w:hAnsi="Calibri"/>
                                  <w:b/>
                                  <w:sz w:val="21"/>
                                </w:rPr>
                              </w:pPr>
                              <w:r>
                                <w:rPr>
                                  <w:rFonts w:ascii="Calibri" w:hAnsi="Calibri"/>
                                  <w:b/>
                                  <w:color w:val="585858"/>
                                  <w:sz w:val="21"/>
                                </w:rPr>
                                <w:t>4</w:t>
                              </w:r>
                              <w:r>
                                <w:rPr>
                                  <w:rFonts w:ascii="Calibri" w:hAnsi="Calibri"/>
                                  <w:b/>
                                  <w:color w:val="585858"/>
                                  <w:spacing w:val="-2"/>
                                  <w:sz w:val="21"/>
                                </w:rPr>
                                <w:t> классы</w:t>
                              </w:r>
                            </w:p>
                            <w:p>
                              <w:pPr>
                                <w:spacing w:before="24"/>
                                <w:ind w:left="0" w:right="18" w:firstLine="0"/>
                                <w:jc w:val="right"/>
                                <w:rPr>
                                  <w:rFonts w:ascii="Calibri" w:hAnsi="Calibri"/>
                                  <w:b/>
                                  <w:sz w:val="21"/>
                                </w:rPr>
                              </w:pPr>
                              <w:r>
                                <w:rPr>
                                  <w:rFonts w:ascii="Calibri" w:hAnsi="Calibri"/>
                                  <w:b/>
                                  <w:color w:val="585858"/>
                                  <w:sz w:val="21"/>
                                </w:rPr>
                                <w:t>3</w:t>
                              </w:r>
                              <w:r>
                                <w:rPr>
                                  <w:rFonts w:ascii="Calibri" w:hAnsi="Calibri"/>
                                  <w:b/>
                                  <w:color w:val="585858"/>
                                  <w:spacing w:val="-2"/>
                                  <w:sz w:val="21"/>
                                </w:rPr>
                                <w:t> классы</w:t>
                              </w:r>
                            </w:p>
                            <w:p>
                              <w:pPr>
                                <w:spacing w:before="22"/>
                                <w:ind w:left="0" w:right="18" w:firstLine="0"/>
                                <w:jc w:val="right"/>
                                <w:rPr>
                                  <w:rFonts w:ascii="Calibri" w:hAnsi="Calibri"/>
                                  <w:b/>
                                  <w:sz w:val="21"/>
                                </w:rPr>
                              </w:pPr>
                              <w:r>
                                <w:rPr>
                                  <w:rFonts w:ascii="Calibri" w:hAnsi="Calibri"/>
                                  <w:b/>
                                  <w:color w:val="585858"/>
                                  <w:sz w:val="21"/>
                                </w:rPr>
                                <w:t>2</w:t>
                              </w:r>
                              <w:r>
                                <w:rPr>
                                  <w:rFonts w:ascii="Calibri" w:hAnsi="Calibri"/>
                                  <w:b/>
                                  <w:color w:val="585858"/>
                                  <w:spacing w:val="-2"/>
                                  <w:sz w:val="21"/>
                                </w:rPr>
                                <w:t> классы</w:t>
                              </w:r>
                            </w:p>
                            <w:p>
                              <w:pPr>
                                <w:spacing w:line="253" w:lineRule="exact" w:before="22"/>
                                <w:ind w:left="0" w:right="18" w:firstLine="0"/>
                                <w:jc w:val="right"/>
                                <w:rPr>
                                  <w:rFonts w:ascii="Calibri" w:hAnsi="Calibri"/>
                                  <w:b/>
                                  <w:sz w:val="21"/>
                                </w:rPr>
                              </w:pPr>
                              <w:r>
                                <w:rPr>
                                  <w:rFonts w:ascii="Calibri" w:hAnsi="Calibri"/>
                                  <w:b/>
                                  <w:color w:val="585858"/>
                                  <w:sz w:val="21"/>
                                </w:rPr>
                                <w:t>1</w:t>
                              </w:r>
                              <w:r>
                                <w:rPr>
                                  <w:rFonts w:ascii="Calibri" w:hAnsi="Calibri"/>
                                  <w:b/>
                                  <w:color w:val="585858"/>
                                  <w:spacing w:val="-2"/>
                                  <w:sz w:val="21"/>
                                </w:rPr>
                                <w:t> классы</w:t>
                              </w:r>
                            </w:p>
                          </w:txbxContent>
                        </wps:txbx>
                        <wps:bodyPr wrap="square" lIns="0" tIns="0" rIns="0" bIns="0" rtlCol="0">
                          <a:noAutofit/>
                        </wps:bodyPr>
                      </wps:wsp>
                    </wpg:wgp>
                  </a:graphicData>
                </a:graphic>
              </wp:anchor>
            </w:drawing>
          </mc:Choice>
          <mc:Fallback>
            <w:pict>
              <v:group style="position:absolute;margin-left:70.525002pt;margin-top:13.556171pt;width:404.8pt;height:193.9pt;mso-position-horizontal-relative:page;mso-position-vertical-relative:paragraph;z-index:-15720448;mso-wrap-distance-left:0;mso-wrap-distance-right:0" id="docshapegroup220" coordorigin="1411,271" coordsize="8096,3878">
                <v:shape style="position:absolute;left:3619;top:498;width:5539;height:3069" id="docshape221" coordorigin="3619,499" coordsize="5539,3069" path="m3619,499l3619,3567m4541,499l4541,3567m5462,499l5462,3567m6389,499l6389,3567m7310,499l7310,3567m8232,499l8232,3567m9158,499l9158,3567e" filled="false" stroked="true" strokeweight=".75pt" strokecolor="#d9d9d9">
                  <v:path arrowok="t"/>
                  <v:stroke dashstyle="solid"/>
                </v:shape>
                <v:shape style="position:absolute;left:2692;top:3048;width:4778;height:533" type="#_x0000_t75" id="docshape222" stroked="false">
                  <v:imagedata r:id="rId88" o:title=""/>
                </v:shape>
                <v:shape style="position:absolute;left:2692;top:2770;width:3995;height:270" type="#_x0000_t75" id="docshape223" stroked="false">
                  <v:imagedata r:id="rId89" o:title=""/>
                </v:shape>
                <v:shape style="position:absolute;left:2692;top:2492;width:2517;height:270" type="#_x0000_t75" id="docshape224" stroked="false">
                  <v:imagedata r:id="rId90" o:title=""/>
                </v:shape>
                <v:shape style="position:absolute;left:2692;top:2213;width:6213;height:270" type="#_x0000_t75" id="docshape225" stroked="false">
                  <v:imagedata r:id="rId91" o:title=""/>
                </v:shape>
                <v:shape style="position:absolute;left:2692;top:1930;width:5795;height:270" type="#_x0000_t75" id="docshape226" stroked="false">
                  <v:imagedata r:id="rId92" o:title=""/>
                </v:shape>
                <v:shape style="position:absolute;left:2692;top:1652;width:5195;height:270" type="#_x0000_t75" id="docshape227" stroked="false">
                  <v:imagedata r:id="rId93" o:title=""/>
                </v:shape>
                <v:shape style="position:absolute;left:2692;top:1373;width:4178;height:270" type="#_x0000_t75" id="docshape228" stroked="false">
                  <v:imagedata r:id="rId94" o:title=""/>
                </v:shape>
                <v:shape style="position:absolute;left:2692;top:1095;width:3347;height:270" type="#_x0000_t75" id="docshape229" stroked="false">
                  <v:imagedata r:id="rId95" o:title=""/>
                </v:shape>
                <v:shape style="position:absolute;left:2692;top:816;width:3578;height:270" type="#_x0000_t75" id="docshape230" stroked="false">
                  <v:imagedata r:id="rId96" o:title=""/>
                </v:shape>
                <v:shape style="position:absolute;left:2692;top:538;width:2517;height:270" type="#_x0000_t75" id="docshape231" stroked="false">
                  <v:imagedata r:id="rId90" o:title=""/>
                </v:shape>
                <v:shape style="position:absolute;left:2692;top:3351;width:4721;height:152" type="#_x0000_t75" id="docshape232" stroked="false">
                  <v:imagedata r:id="rId97" o:title=""/>
                </v:shape>
                <v:shape style="position:absolute;left:2692;top:3072;width:4721;height:152" type="#_x0000_t75" id="docshape233" stroked="false">
                  <v:imagedata r:id="rId98" o:title=""/>
                </v:shape>
                <v:shape style="position:absolute;left:2692;top:2794;width:3934;height:152" type="#_x0000_t75" id="docshape234" stroked="false">
                  <v:imagedata r:id="rId99" o:title=""/>
                </v:shape>
                <v:shape style="position:absolute;left:2692;top:2516;width:2460;height:152" type="#_x0000_t75" id="docshape235" stroked="false">
                  <v:imagedata r:id="rId100" o:title=""/>
                </v:shape>
                <v:shape style="position:absolute;left:2692;top:2232;width:6152;height:156" type="#_x0000_t75" id="docshape236" stroked="false">
                  <v:imagedata r:id="rId101" o:title=""/>
                </v:shape>
                <v:shape style="position:absolute;left:2692;top:1954;width:5734;height:152" type="#_x0000_t75" id="docshape237" stroked="false">
                  <v:imagedata r:id="rId102" o:title=""/>
                </v:shape>
                <v:shape style="position:absolute;left:2692;top:1676;width:5134;height:152" type="#_x0000_t75" id="docshape238" stroked="false">
                  <v:imagedata r:id="rId103" o:title=""/>
                </v:shape>
                <v:shape style="position:absolute;left:2692;top:1397;width:4121;height:152" type="#_x0000_t75" id="docshape239" stroked="false">
                  <v:imagedata r:id="rId104" o:title=""/>
                </v:shape>
                <v:shape style="position:absolute;left:2692;top:1119;width:3291;height:152" type="#_x0000_t75" id="docshape240" stroked="false">
                  <v:imagedata r:id="rId105" o:title=""/>
                </v:shape>
                <v:shape style="position:absolute;left:2692;top:840;width:3521;height:152" type="#_x0000_t75" id="docshape241" stroked="false">
                  <v:imagedata r:id="rId106" o:title=""/>
                </v:shape>
                <v:shape style="position:absolute;left:2692;top:562;width:2460;height:152" type="#_x0000_t75" id="docshape242" stroked="false">
                  <v:imagedata r:id="rId107" o:title=""/>
                </v:shape>
                <v:line style="position:absolute" from="2694,3567" to="2694,499" stroked="true" strokeweight="1pt" strokecolor="#d9d9d9">
                  <v:stroke dashstyle="solid"/>
                </v:line>
                <v:rect style="position:absolute;left:1418;top:278;width:8081;height:3863" id="docshape243" filled="false" stroked="true" strokeweight=".75pt" strokecolor="#d9d9d9">
                  <v:stroke dashstyle="solid"/>
                </v:rect>
                <v:shape style="position:absolute;left:9039;top:3766;width:260;height:240" type="#_x0000_t202" id="docshape244" filled="false" stroked="false">
                  <v:textbox inset="0,0,0,0">
                    <w:txbxContent>
                      <w:p>
                        <w:pPr>
                          <w:spacing w:line="240" w:lineRule="exact" w:before="0"/>
                          <w:ind w:left="0" w:right="0" w:firstLine="0"/>
                          <w:jc w:val="left"/>
                          <w:rPr>
                            <w:rFonts w:ascii="Calibri"/>
                            <w:sz w:val="24"/>
                          </w:rPr>
                        </w:pPr>
                        <w:r>
                          <w:rPr>
                            <w:rFonts w:ascii="Calibri"/>
                            <w:color w:val="585858"/>
                            <w:spacing w:val="-5"/>
                            <w:sz w:val="24"/>
                          </w:rPr>
                          <w:t>14</w:t>
                        </w:r>
                      </w:p>
                    </w:txbxContent>
                  </v:textbox>
                  <w10:wrap type="none"/>
                </v:shape>
                <v:shape style="position:absolute;left:8116;top:3766;width:260;height:240" type="#_x0000_t202" id="docshape245" filled="false" stroked="false">
                  <v:textbox inset="0,0,0,0">
                    <w:txbxContent>
                      <w:p>
                        <w:pPr>
                          <w:spacing w:line="240" w:lineRule="exact" w:before="0"/>
                          <w:ind w:left="0" w:right="0" w:firstLine="0"/>
                          <w:jc w:val="left"/>
                          <w:rPr>
                            <w:rFonts w:ascii="Calibri"/>
                            <w:sz w:val="24"/>
                          </w:rPr>
                        </w:pPr>
                        <w:r>
                          <w:rPr>
                            <w:rFonts w:ascii="Calibri"/>
                            <w:color w:val="585858"/>
                            <w:spacing w:val="-5"/>
                            <w:sz w:val="24"/>
                          </w:rPr>
                          <w:t>12</w:t>
                        </w:r>
                      </w:p>
                    </w:txbxContent>
                  </v:textbox>
                  <w10:wrap type="none"/>
                </v:shape>
                <v:shape style="position:absolute;left:7192;top:3766;width:260;height:240" type="#_x0000_t202" id="docshape246" filled="false" stroked="false">
                  <v:textbox inset="0,0,0,0">
                    <w:txbxContent>
                      <w:p>
                        <w:pPr>
                          <w:spacing w:line="240" w:lineRule="exact" w:before="0"/>
                          <w:ind w:left="0" w:right="0" w:firstLine="0"/>
                          <w:jc w:val="left"/>
                          <w:rPr>
                            <w:rFonts w:ascii="Calibri"/>
                            <w:sz w:val="24"/>
                          </w:rPr>
                        </w:pPr>
                        <w:r>
                          <w:rPr>
                            <w:rFonts w:ascii="Calibri"/>
                            <w:color w:val="585858"/>
                            <w:spacing w:val="-5"/>
                            <w:sz w:val="24"/>
                          </w:rPr>
                          <w:t>10</w:t>
                        </w:r>
                      </w:p>
                    </w:txbxContent>
                  </v:textbox>
                  <w10:wrap type="none"/>
                </v:shape>
                <v:shape style="position:absolute;left:6329;top:3766;width:142;height:240" type="#_x0000_t202" id="docshape247" filled="false" stroked="false">
                  <v:textbox inset="0,0,0,0">
                    <w:txbxContent>
                      <w:p>
                        <w:pPr>
                          <w:spacing w:line="240" w:lineRule="exact" w:before="0"/>
                          <w:ind w:left="0" w:right="0" w:firstLine="0"/>
                          <w:jc w:val="left"/>
                          <w:rPr>
                            <w:rFonts w:ascii="Calibri"/>
                            <w:sz w:val="24"/>
                          </w:rPr>
                        </w:pPr>
                        <w:r>
                          <w:rPr>
                            <w:rFonts w:ascii="Calibri"/>
                            <w:color w:val="585858"/>
                            <w:spacing w:val="-10"/>
                            <w:sz w:val="24"/>
                          </w:rPr>
                          <w:t>8</w:t>
                        </w:r>
                      </w:p>
                    </w:txbxContent>
                  </v:textbox>
                  <w10:wrap type="none"/>
                </v:shape>
                <v:shape style="position:absolute;left:5405;top:3766;width:142;height:240" type="#_x0000_t202" id="docshape248" filled="false" stroked="false">
                  <v:textbox inset="0,0,0,0">
                    <w:txbxContent>
                      <w:p>
                        <w:pPr>
                          <w:spacing w:line="240" w:lineRule="exact" w:before="0"/>
                          <w:ind w:left="0" w:right="0" w:firstLine="0"/>
                          <w:jc w:val="left"/>
                          <w:rPr>
                            <w:rFonts w:ascii="Calibri"/>
                            <w:sz w:val="24"/>
                          </w:rPr>
                        </w:pPr>
                        <w:r>
                          <w:rPr>
                            <w:rFonts w:ascii="Calibri"/>
                            <w:color w:val="585858"/>
                            <w:spacing w:val="-10"/>
                            <w:sz w:val="24"/>
                          </w:rPr>
                          <w:t>6</w:t>
                        </w:r>
                      </w:p>
                    </w:txbxContent>
                  </v:textbox>
                  <w10:wrap type="none"/>
                </v:shape>
                <v:shape style="position:absolute;left:4481;top:3766;width:142;height:240" type="#_x0000_t202" id="docshape249" filled="false" stroked="false">
                  <v:textbox inset="0,0,0,0">
                    <w:txbxContent>
                      <w:p>
                        <w:pPr>
                          <w:spacing w:line="240" w:lineRule="exact" w:before="0"/>
                          <w:ind w:left="0" w:right="0" w:firstLine="0"/>
                          <w:jc w:val="left"/>
                          <w:rPr>
                            <w:rFonts w:ascii="Calibri"/>
                            <w:sz w:val="24"/>
                          </w:rPr>
                        </w:pPr>
                        <w:r>
                          <w:rPr>
                            <w:rFonts w:ascii="Calibri"/>
                            <w:color w:val="585858"/>
                            <w:spacing w:val="-10"/>
                            <w:sz w:val="24"/>
                          </w:rPr>
                          <w:t>4</w:t>
                        </w:r>
                      </w:p>
                    </w:txbxContent>
                  </v:textbox>
                  <w10:wrap type="none"/>
                </v:shape>
                <v:shape style="position:absolute;left:3558;top:3766;width:142;height:240" type="#_x0000_t202" id="docshape250" filled="false" stroked="false">
                  <v:textbox inset="0,0,0,0">
                    <w:txbxContent>
                      <w:p>
                        <w:pPr>
                          <w:spacing w:line="240" w:lineRule="exact" w:before="0"/>
                          <w:ind w:left="0" w:right="0" w:firstLine="0"/>
                          <w:jc w:val="left"/>
                          <w:rPr>
                            <w:rFonts w:ascii="Calibri"/>
                            <w:sz w:val="24"/>
                          </w:rPr>
                        </w:pPr>
                        <w:r>
                          <w:rPr>
                            <w:rFonts w:ascii="Calibri"/>
                            <w:color w:val="585858"/>
                            <w:spacing w:val="-10"/>
                            <w:sz w:val="24"/>
                          </w:rPr>
                          <w:t>2</w:t>
                        </w:r>
                      </w:p>
                    </w:txbxContent>
                  </v:textbox>
                  <w10:wrap type="none"/>
                </v:shape>
                <v:shape style="position:absolute;left:2634;top:3766;width:142;height:240" type="#_x0000_t202" id="docshape251" filled="false" stroked="false">
                  <v:textbox inset="0,0,0,0">
                    <w:txbxContent>
                      <w:p>
                        <w:pPr>
                          <w:spacing w:line="240" w:lineRule="exact" w:before="0"/>
                          <w:ind w:left="0" w:right="0" w:firstLine="0"/>
                          <w:jc w:val="left"/>
                          <w:rPr>
                            <w:rFonts w:ascii="Calibri"/>
                            <w:sz w:val="24"/>
                          </w:rPr>
                        </w:pPr>
                        <w:r>
                          <w:rPr>
                            <w:rFonts w:ascii="Calibri"/>
                            <w:color w:val="585858"/>
                            <w:spacing w:val="-10"/>
                            <w:sz w:val="24"/>
                          </w:rPr>
                          <w:t>0</w:t>
                        </w:r>
                      </w:p>
                    </w:txbxContent>
                  </v:textbox>
                  <w10:wrap type="none"/>
                </v:shape>
                <v:shape style="position:absolute;left:7527;top:2981;width:579;height:618" type="#_x0000_t202" id="docshape252" filled="false" stroked="false">
                  <v:textbox inset="0,0,0,0">
                    <w:txbxContent>
                      <w:p>
                        <w:pPr>
                          <w:spacing w:line="309" w:lineRule="exact" w:before="0"/>
                          <w:ind w:left="0" w:right="0" w:firstLine="0"/>
                          <w:jc w:val="left"/>
                          <w:rPr>
                            <w:rFonts w:ascii="Arial Black"/>
                            <w:sz w:val="24"/>
                          </w:rPr>
                        </w:pPr>
                        <w:r>
                          <w:rPr>
                            <w:rFonts w:ascii="Arial Black"/>
                            <w:color w:val="404040"/>
                            <w:spacing w:val="-4"/>
                            <w:sz w:val="24"/>
                          </w:rPr>
                          <w:t>10.2</w:t>
                        </w:r>
                      </w:p>
                      <w:p>
                        <w:pPr>
                          <w:spacing w:line="309" w:lineRule="exact" w:before="0"/>
                          <w:ind w:left="0" w:right="0" w:firstLine="0"/>
                          <w:jc w:val="left"/>
                          <w:rPr>
                            <w:rFonts w:ascii="Arial Black"/>
                            <w:sz w:val="24"/>
                          </w:rPr>
                        </w:pPr>
                        <w:r>
                          <w:rPr>
                            <w:rFonts w:ascii="Arial Black"/>
                            <w:color w:val="404040"/>
                            <w:spacing w:val="-4"/>
                            <w:sz w:val="24"/>
                          </w:rPr>
                          <w:t>11,5</w:t>
                        </w:r>
                      </w:p>
                    </w:txbxContent>
                  </v:textbox>
                  <w10:wrap type="none"/>
                </v:shape>
                <v:shape style="position:absolute;left:6739;top:2702;width:420;height:339" type="#_x0000_t202" id="docshape253" filled="false" stroked="false">
                  <v:textbox inset="0,0,0,0">
                    <w:txbxContent>
                      <w:p>
                        <w:pPr>
                          <w:spacing w:before="0"/>
                          <w:ind w:left="0" w:right="0" w:firstLine="0"/>
                          <w:jc w:val="left"/>
                          <w:rPr>
                            <w:rFonts w:ascii="Arial Black"/>
                            <w:sz w:val="24"/>
                          </w:rPr>
                        </w:pPr>
                        <w:r>
                          <w:rPr>
                            <w:rFonts w:ascii="Arial Black"/>
                            <w:color w:val="404040"/>
                            <w:spacing w:val="-5"/>
                            <w:sz w:val="24"/>
                          </w:rPr>
                          <w:t>9,1</w:t>
                        </w:r>
                      </w:p>
                    </w:txbxContent>
                  </v:textbox>
                  <w10:wrap type="none"/>
                </v:shape>
                <v:shape style="position:absolute;left:5262;top:2453;width:420;height:339" type="#_x0000_t202" id="docshape254" filled="false" stroked="false">
                  <v:textbox inset="0,0,0,0">
                    <w:txbxContent>
                      <w:p>
                        <w:pPr>
                          <w:spacing w:before="0"/>
                          <w:ind w:left="0" w:right="0" w:firstLine="0"/>
                          <w:jc w:val="left"/>
                          <w:rPr>
                            <w:rFonts w:ascii="Arial Black"/>
                            <w:sz w:val="24"/>
                          </w:rPr>
                        </w:pPr>
                        <w:r>
                          <w:rPr>
                            <w:rFonts w:ascii="Arial Black"/>
                            <w:color w:val="404040"/>
                            <w:spacing w:val="-5"/>
                            <w:sz w:val="24"/>
                          </w:rPr>
                          <w:t>6,4</w:t>
                        </w:r>
                      </w:p>
                    </w:txbxContent>
                  </v:textbox>
                  <w10:wrap type="none"/>
                </v:shape>
                <v:shape style="position:absolute;left:8544;top:1865;width:920;height:618" type="#_x0000_t202" id="docshape255" filled="false" stroked="false">
                  <v:textbox inset="0,0,0,0">
                    <w:txbxContent>
                      <w:p>
                        <w:pPr>
                          <w:spacing w:line="309" w:lineRule="exact" w:before="0"/>
                          <w:ind w:left="0" w:right="0" w:firstLine="0"/>
                          <w:jc w:val="left"/>
                          <w:rPr>
                            <w:rFonts w:ascii="Arial Black"/>
                            <w:sz w:val="24"/>
                          </w:rPr>
                        </w:pPr>
                        <w:r>
                          <w:rPr>
                            <w:rFonts w:ascii="Arial Black"/>
                            <w:color w:val="404040"/>
                            <w:spacing w:val="-4"/>
                            <w:sz w:val="24"/>
                          </w:rPr>
                          <w:t>13,2</w:t>
                        </w:r>
                      </w:p>
                      <w:p>
                        <w:pPr>
                          <w:spacing w:line="309" w:lineRule="exact" w:before="0"/>
                          <w:ind w:left="341" w:right="0" w:firstLine="0"/>
                          <w:jc w:val="left"/>
                          <w:rPr>
                            <w:rFonts w:ascii="Arial Black"/>
                            <w:sz w:val="24"/>
                          </w:rPr>
                        </w:pPr>
                        <w:r>
                          <w:rPr>
                            <w:rFonts w:ascii="Arial Black"/>
                            <w:color w:val="404040"/>
                            <w:spacing w:val="-4"/>
                            <w:sz w:val="24"/>
                          </w:rPr>
                          <w:t>14,5</w:t>
                        </w:r>
                      </w:p>
                    </w:txbxContent>
                  </v:textbox>
                  <w10:wrap type="none"/>
                </v:shape>
                <v:shape style="position:absolute;left:7943;top:1586;width:579;height:339" type="#_x0000_t202" id="docshape256" filled="false" stroked="false">
                  <v:textbox inset="0,0,0,0">
                    <w:txbxContent>
                      <w:p>
                        <w:pPr>
                          <w:spacing w:before="0"/>
                          <w:ind w:left="0" w:right="0" w:firstLine="0"/>
                          <w:jc w:val="left"/>
                          <w:rPr>
                            <w:rFonts w:ascii="Arial Black"/>
                            <w:sz w:val="24"/>
                          </w:rPr>
                        </w:pPr>
                        <w:r>
                          <w:rPr>
                            <w:rFonts w:ascii="Arial Black"/>
                            <w:color w:val="404040"/>
                            <w:spacing w:val="-4"/>
                            <w:sz w:val="24"/>
                          </w:rPr>
                          <w:t>12,3</w:t>
                        </w:r>
                      </w:p>
                    </w:txbxContent>
                  </v:textbox>
                  <w10:wrap type="none"/>
                </v:shape>
                <v:shape style="position:absolute;left:6927;top:1306;width:579;height:339" type="#_x0000_t202" id="docshape257" filled="false" stroked="false">
                  <v:textbox inset="0,0,0,0">
                    <w:txbxContent>
                      <w:p>
                        <w:pPr>
                          <w:spacing w:before="0"/>
                          <w:ind w:left="0" w:right="0" w:firstLine="0"/>
                          <w:jc w:val="left"/>
                          <w:rPr>
                            <w:rFonts w:ascii="Arial Black"/>
                            <w:sz w:val="24"/>
                          </w:rPr>
                        </w:pPr>
                        <w:r>
                          <w:rPr>
                            <w:rFonts w:ascii="Arial Black"/>
                            <w:color w:val="404040"/>
                            <w:spacing w:val="-4"/>
                            <w:sz w:val="24"/>
                          </w:rPr>
                          <w:t>10,1</w:t>
                        </w:r>
                      </w:p>
                    </w:txbxContent>
                  </v:textbox>
                  <w10:wrap type="none"/>
                </v:shape>
                <v:shape style="position:absolute;left:6093;top:749;width:651;height:618" type="#_x0000_t202" id="docshape258" filled="false" stroked="false">
                  <v:textbox inset="0,0,0,0">
                    <w:txbxContent>
                      <w:p>
                        <w:pPr>
                          <w:spacing w:line="309" w:lineRule="exact" w:before="0"/>
                          <w:ind w:left="230" w:right="0" w:firstLine="0"/>
                          <w:jc w:val="left"/>
                          <w:rPr>
                            <w:rFonts w:ascii="Arial Black"/>
                            <w:sz w:val="24"/>
                          </w:rPr>
                        </w:pPr>
                        <w:r>
                          <w:rPr>
                            <w:rFonts w:ascii="Arial Black"/>
                            <w:color w:val="404040"/>
                            <w:spacing w:val="-5"/>
                            <w:sz w:val="24"/>
                          </w:rPr>
                          <w:t>8,2</w:t>
                        </w:r>
                      </w:p>
                      <w:p>
                        <w:pPr>
                          <w:spacing w:line="309" w:lineRule="exact" w:before="0"/>
                          <w:ind w:left="0" w:right="0" w:firstLine="0"/>
                          <w:jc w:val="left"/>
                          <w:rPr>
                            <w:rFonts w:ascii="Arial Black"/>
                            <w:sz w:val="24"/>
                          </w:rPr>
                        </w:pPr>
                        <w:r>
                          <w:rPr>
                            <w:rFonts w:ascii="Arial Black"/>
                            <w:color w:val="404040"/>
                            <w:spacing w:val="-5"/>
                            <w:sz w:val="24"/>
                          </w:rPr>
                          <w:t>7,2</w:t>
                        </w:r>
                      </w:p>
                    </w:txbxContent>
                  </v:textbox>
                  <w10:wrap type="none"/>
                </v:shape>
                <v:shape style="position:absolute;left:5262;top:469;width:181;height:339" type="#_x0000_t202" id="docshape259" filled="false" stroked="false">
                  <v:textbox inset="0,0,0,0">
                    <w:txbxContent>
                      <w:p>
                        <w:pPr>
                          <w:spacing w:before="0"/>
                          <w:ind w:left="0" w:right="0" w:firstLine="0"/>
                          <w:jc w:val="left"/>
                          <w:rPr>
                            <w:rFonts w:ascii="Arial Black"/>
                            <w:sz w:val="24"/>
                          </w:rPr>
                        </w:pPr>
                        <w:r>
                          <w:rPr>
                            <w:rFonts w:ascii="Arial Black"/>
                            <w:color w:val="404040"/>
                            <w:spacing w:val="-10"/>
                            <w:sz w:val="24"/>
                          </w:rPr>
                          <w:t>6</w:t>
                        </w:r>
                      </w:p>
                    </w:txbxContent>
                  </v:textbox>
                  <w10:wrap type="none"/>
                </v:shape>
                <v:shape style="position:absolute;left:1547;top:542;width:973;height:3002" type="#_x0000_t202" id="docshape260" filled="false" stroked="false">
                  <v:textbox inset="0,0,0,0">
                    <w:txbxContent>
                      <w:p>
                        <w:pPr>
                          <w:spacing w:line="215" w:lineRule="exact" w:before="0"/>
                          <w:ind w:left="0" w:right="66" w:firstLine="0"/>
                          <w:jc w:val="right"/>
                          <w:rPr>
                            <w:rFonts w:ascii="Calibri" w:hAnsi="Calibri"/>
                            <w:b/>
                            <w:sz w:val="21"/>
                          </w:rPr>
                        </w:pPr>
                        <w:r>
                          <w:rPr>
                            <w:rFonts w:ascii="Calibri" w:hAnsi="Calibri"/>
                            <w:b/>
                            <w:color w:val="585858"/>
                            <w:sz w:val="21"/>
                          </w:rPr>
                          <w:t>11</w:t>
                        </w:r>
                        <w:r>
                          <w:rPr>
                            <w:rFonts w:ascii="Calibri" w:hAnsi="Calibri"/>
                            <w:b/>
                            <w:color w:val="585858"/>
                            <w:spacing w:val="-6"/>
                            <w:sz w:val="21"/>
                          </w:rPr>
                          <w:t> </w:t>
                        </w:r>
                        <w:r>
                          <w:rPr>
                            <w:rFonts w:ascii="Calibri" w:hAnsi="Calibri"/>
                            <w:b/>
                            <w:color w:val="585858"/>
                            <w:spacing w:val="-2"/>
                            <w:sz w:val="21"/>
                          </w:rPr>
                          <w:t>класс</w:t>
                        </w:r>
                        <w:r>
                          <w:rPr>
                            <w:rFonts w:ascii="Calibri" w:hAnsi="Calibri"/>
                            <w:b/>
                            <w:color w:val="585858"/>
                            <w:spacing w:val="-2"/>
                            <w:sz w:val="21"/>
                          </w:rPr>
                          <w:t>ы</w:t>
                        </w:r>
                      </w:p>
                      <w:p>
                        <w:pPr>
                          <w:spacing w:before="22"/>
                          <w:ind w:left="0" w:right="19" w:firstLine="0"/>
                          <w:jc w:val="right"/>
                          <w:rPr>
                            <w:rFonts w:ascii="Calibri" w:hAnsi="Calibri"/>
                            <w:b/>
                            <w:sz w:val="21"/>
                          </w:rPr>
                        </w:pPr>
                        <w:r>
                          <w:rPr>
                            <w:rFonts w:ascii="Calibri" w:hAnsi="Calibri"/>
                            <w:b/>
                            <w:color w:val="585858"/>
                            <w:sz w:val="21"/>
                          </w:rPr>
                          <w:t>10</w:t>
                        </w:r>
                        <w:r>
                          <w:rPr>
                            <w:rFonts w:ascii="Calibri" w:hAnsi="Calibri"/>
                            <w:b/>
                            <w:color w:val="585858"/>
                            <w:spacing w:val="-6"/>
                            <w:sz w:val="21"/>
                          </w:rPr>
                          <w:t> </w:t>
                        </w:r>
                        <w:r>
                          <w:rPr>
                            <w:rFonts w:ascii="Calibri" w:hAnsi="Calibri"/>
                            <w:b/>
                            <w:color w:val="585858"/>
                            <w:spacing w:val="-2"/>
                            <w:sz w:val="21"/>
                          </w:rPr>
                          <w:t>классы</w:t>
                        </w:r>
                      </w:p>
                      <w:p>
                        <w:pPr>
                          <w:spacing w:before="23"/>
                          <w:ind w:left="0" w:right="18" w:firstLine="0"/>
                          <w:jc w:val="right"/>
                          <w:rPr>
                            <w:rFonts w:ascii="Calibri" w:hAnsi="Calibri"/>
                            <w:b/>
                            <w:sz w:val="21"/>
                          </w:rPr>
                        </w:pPr>
                        <w:r>
                          <w:rPr>
                            <w:rFonts w:ascii="Calibri" w:hAnsi="Calibri"/>
                            <w:b/>
                            <w:color w:val="585858"/>
                            <w:sz w:val="21"/>
                          </w:rPr>
                          <w:t>9</w:t>
                        </w:r>
                        <w:r>
                          <w:rPr>
                            <w:rFonts w:ascii="Calibri" w:hAnsi="Calibri"/>
                            <w:b/>
                            <w:color w:val="585858"/>
                            <w:spacing w:val="-2"/>
                            <w:sz w:val="21"/>
                          </w:rPr>
                          <w:t> классы</w:t>
                        </w:r>
                      </w:p>
                      <w:p>
                        <w:pPr>
                          <w:spacing w:before="23"/>
                          <w:ind w:left="0" w:right="18" w:firstLine="0"/>
                          <w:jc w:val="right"/>
                          <w:rPr>
                            <w:rFonts w:ascii="Calibri" w:hAnsi="Calibri"/>
                            <w:b/>
                            <w:sz w:val="21"/>
                          </w:rPr>
                        </w:pPr>
                        <w:r>
                          <w:rPr>
                            <w:rFonts w:ascii="Calibri" w:hAnsi="Calibri"/>
                            <w:b/>
                            <w:color w:val="585858"/>
                            <w:sz w:val="21"/>
                          </w:rPr>
                          <w:t>8</w:t>
                        </w:r>
                        <w:r>
                          <w:rPr>
                            <w:rFonts w:ascii="Calibri" w:hAnsi="Calibri"/>
                            <w:b/>
                            <w:color w:val="585858"/>
                            <w:spacing w:val="-2"/>
                            <w:sz w:val="21"/>
                          </w:rPr>
                          <w:t> классы</w:t>
                        </w:r>
                      </w:p>
                      <w:p>
                        <w:pPr>
                          <w:spacing w:before="22"/>
                          <w:ind w:left="0" w:right="18" w:firstLine="0"/>
                          <w:jc w:val="right"/>
                          <w:rPr>
                            <w:rFonts w:ascii="Calibri" w:hAnsi="Calibri"/>
                            <w:b/>
                            <w:sz w:val="21"/>
                          </w:rPr>
                        </w:pPr>
                        <w:r>
                          <w:rPr>
                            <w:rFonts w:ascii="Calibri" w:hAnsi="Calibri"/>
                            <w:b/>
                            <w:color w:val="585858"/>
                            <w:sz w:val="21"/>
                          </w:rPr>
                          <w:t>7</w:t>
                        </w:r>
                        <w:r>
                          <w:rPr>
                            <w:rFonts w:ascii="Calibri" w:hAnsi="Calibri"/>
                            <w:b/>
                            <w:color w:val="585858"/>
                            <w:spacing w:val="-2"/>
                            <w:sz w:val="21"/>
                          </w:rPr>
                          <w:t> классы</w:t>
                        </w:r>
                      </w:p>
                      <w:p>
                        <w:pPr>
                          <w:spacing w:before="23"/>
                          <w:ind w:left="0" w:right="18" w:firstLine="0"/>
                          <w:jc w:val="right"/>
                          <w:rPr>
                            <w:rFonts w:ascii="Calibri" w:hAnsi="Calibri"/>
                            <w:b/>
                            <w:sz w:val="21"/>
                          </w:rPr>
                        </w:pPr>
                        <w:r>
                          <w:rPr>
                            <w:rFonts w:ascii="Calibri" w:hAnsi="Calibri"/>
                            <w:b/>
                            <w:color w:val="585858"/>
                            <w:sz w:val="21"/>
                          </w:rPr>
                          <w:t>6</w:t>
                        </w:r>
                        <w:r>
                          <w:rPr>
                            <w:rFonts w:ascii="Calibri" w:hAnsi="Calibri"/>
                            <w:b/>
                            <w:color w:val="585858"/>
                            <w:spacing w:val="-2"/>
                            <w:sz w:val="21"/>
                          </w:rPr>
                          <w:t> классы</w:t>
                        </w:r>
                      </w:p>
                      <w:p>
                        <w:pPr>
                          <w:spacing w:before="23"/>
                          <w:ind w:left="0" w:right="18" w:firstLine="0"/>
                          <w:jc w:val="right"/>
                          <w:rPr>
                            <w:rFonts w:ascii="Calibri" w:hAnsi="Calibri"/>
                            <w:b/>
                            <w:sz w:val="21"/>
                          </w:rPr>
                        </w:pPr>
                        <w:r>
                          <w:rPr>
                            <w:rFonts w:ascii="Calibri" w:hAnsi="Calibri"/>
                            <w:b/>
                            <w:color w:val="585858"/>
                            <w:sz w:val="21"/>
                          </w:rPr>
                          <w:t>5</w:t>
                        </w:r>
                        <w:r>
                          <w:rPr>
                            <w:rFonts w:ascii="Calibri" w:hAnsi="Calibri"/>
                            <w:b/>
                            <w:color w:val="585858"/>
                            <w:spacing w:val="-2"/>
                            <w:sz w:val="21"/>
                          </w:rPr>
                          <w:t> классы</w:t>
                        </w:r>
                      </w:p>
                      <w:p>
                        <w:pPr>
                          <w:spacing w:before="22"/>
                          <w:ind w:left="0" w:right="18" w:firstLine="0"/>
                          <w:jc w:val="right"/>
                          <w:rPr>
                            <w:rFonts w:ascii="Calibri" w:hAnsi="Calibri"/>
                            <w:b/>
                            <w:sz w:val="21"/>
                          </w:rPr>
                        </w:pPr>
                        <w:r>
                          <w:rPr>
                            <w:rFonts w:ascii="Calibri" w:hAnsi="Calibri"/>
                            <w:b/>
                            <w:color w:val="585858"/>
                            <w:sz w:val="21"/>
                          </w:rPr>
                          <w:t>4</w:t>
                        </w:r>
                        <w:r>
                          <w:rPr>
                            <w:rFonts w:ascii="Calibri" w:hAnsi="Calibri"/>
                            <w:b/>
                            <w:color w:val="585858"/>
                            <w:spacing w:val="-2"/>
                            <w:sz w:val="21"/>
                          </w:rPr>
                          <w:t> классы</w:t>
                        </w:r>
                      </w:p>
                      <w:p>
                        <w:pPr>
                          <w:spacing w:before="24"/>
                          <w:ind w:left="0" w:right="18" w:firstLine="0"/>
                          <w:jc w:val="right"/>
                          <w:rPr>
                            <w:rFonts w:ascii="Calibri" w:hAnsi="Calibri"/>
                            <w:b/>
                            <w:sz w:val="21"/>
                          </w:rPr>
                        </w:pPr>
                        <w:r>
                          <w:rPr>
                            <w:rFonts w:ascii="Calibri" w:hAnsi="Calibri"/>
                            <w:b/>
                            <w:color w:val="585858"/>
                            <w:sz w:val="21"/>
                          </w:rPr>
                          <w:t>3</w:t>
                        </w:r>
                        <w:r>
                          <w:rPr>
                            <w:rFonts w:ascii="Calibri" w:hAnsi="Calibri"/>
                            <w:b/>
                            <w:color w:val="585858"/>
                            <w:spacing w:val="-2"/>
                            <w:sz w:val="21"/>
                          </w:rPr>
                          <w:t> классы</w:t>
                        </w:r>
                      </w:p>
                      <w:p>
                        <w:pPr>
                          <w:spacing w:before="22"/>
                          <w:ind w:left="0" w:right="18" w:firstLine="0"/>
                          <w:jc w:val="right"/>
                          <w:rPr>
                            <w:rFonts w:ascii="Calibri" w:hAnsi="Calibri"/>
                            <w:b/>
                            <w:sz w:val="21"/>
                          </w:rPr>
                        </w:pPr>
                        <w:r>
                          <w:rPr>
                            <w:rFonts w:ascii="Calibri" w:hAnsi="Calibri"/>
                            <w:b/>
                            <w:color w:val="585858"/>
                            <w:sz w:val="21"/>
                          </w:rPr>
                          <w:t>2</w:t>
                        </w:r>
                        <w:r>
                          <w:rPr>
                            <w:rFonts w:ascii="Calibri" w:hAnsi="Calibri"/>
                            <w:b/>
                            <w:color w:val="585858"/>
                            <w:spacing w:val="-2"/>
                            <w:sz w:val="21"/>
                          </w:rPr>
                          <w:t> классы</w:t>
                        </w:r>
                      </w:p>
                      <w:p>
                        <w:pPr>
                          <w:spacing w:line="253" w:lineRule="exact" w:before="22"/>
                          <w:ind w:left="0" w:right="18" w:firstLine="0"/>
                          <w:jc w:val="right"/>
                          <w:rPr>
                            <w:rFonts w:ascii="Calibri" w:hAnsi="Calibri"/>
                            <w:b/>
                            <w:sz w:val="21"/>
                          </w:rPr>
                        </w:pPr>
                        <w:r>
                          <w:rPr>
                            <w:rFonts w:ascii="Calibri" w:hAnsi="Calibri"/>
                            <w:b/>
                            <w:color w:val="585858"/>
                            <w:sz w:val="21"/>
                          </w:rPr>
                          <w:t>1</w:t>
                        </w:r>
                        <w:r>
                          <w:rPr>
                            <w:rFonts w:ascii="Calibri" w:hAnsi="Calibri"/>
                            <w:b/>
                            <w:color w:val="585858"/>
                            <w:spacing w:val="-2"/>
                            <w:sz w:val="21"/>
                          </w:rPr>
                          <w:t> классы</w:t>
                        </w:r>
                      </w:p>
                    </w:txbxContent>
                  </v:textbox>
                  <w10:wrap type="none"/>
                </v:shape>
                <w10:wrap type="topAndBottom"/>
              </v:group>
            </w:pict>
          </mc:Fallback>
        </mc:AlternateContent>
      </w:r>
    </w:p>
    <w:p>
      <w:pPr>
        <w:pStyle w:val="BodyText"/>
        <w:spacing w:line="244" w:lineRule="auto" w:before="21"/>
        <w:ind w:left="992" w:right="902" w:firstLine="283"/>
        <w:jc w:val="both"/>
      </w:pPr>
      <w:r>
        <w:rPr/>
        <w:t>Выявление талантливых и одаренных детей начинается на самых ранних этапах обучения и начиная с начальной школы дети активно принимают участие в различных конкурсах и олимпиадах и об этом свидетельствует высокий показатель результативности учащихся нашей школы. Благодаря тщательно спланированной и организованной работе учителей- предметников с талантливыми и одаренными учащимися, знаниям и умениям полученными не только на уроках, но и во внеклассной деятельности, тематических неделях и декадах количество призеров растет с каждым годом</w:t>
      </w:r>
    </w:p>
    <w:p>
      <w:pPr>
        <w:pStyle w:val="BodyText"/>
        <w:spacing w:before="150"/>
        <w:ind w:left="0"/>
      </w:pPr>
    </w:p>
    <w:p>
      <w:pPr>
        <w:pStyle w:val="ListParagraph"/>
        <w:numPr>
          <w:ilvl w:val="0"/>
          <w:numId w:val="43"/>
        </w:numPr>
        <w:tabs>
          <w:tab w:pos="2689" w:val="left" w:leader="none"/>
        </w:tabs>
        <w:spacing w:line="240" w:lineRule="auto" w:before="1" w:after="0"/>
        <w:ind w:left="1275" w:right="848" w:firstLine="710"/>
        <w:jc w:val="both"/>
        <w:rPr>
          <w:b/>
          <w:sz w:val="28"/>
        </w:rPr>
      </w:pPr>
      <w:r>
        <w:rPr>
          <w:b/>
          <w:sz w:val="28"/>
        </w:rPr>
        <w:t>Наличие библиотечного фонда учебной и художественной литературы в соответствии с нормами, утвержденными приказом министра образования и науки Республики Казахстан от 19 января 2016 года № 44 "Об утверждении Правил по формированию, использованию и сохранению фонда библиотек государственных организаций образования" (зарегистрирован в Реестре государственной регистрации нормативных правовых актов за № 13070) (далее – приказ № 44) и перечнем учебников, утвержденным приказом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за № 20708) (далее – приказ № </w:t>
      </w:r>
      <w:r>
        <w:rPr>
          <w:b/>
          <w:spacing w:val="-2"/>
          <w:sz w:val="28"/>
        </w:rPr>
        <w:t>216).</w:t>
      </w:r>
    </w:p>
    <w:p>
      <w:pPr>
        <w:pStyle w:val="BodyText"/>
        <w:spacing w:line="254" w:lineRule="auto"/>
        <w:ind w:right="842" w:firstLine="566"/>
      </w:pPr>
      <w:r>
        <w:rPr/>
        <w:t>Библиотекари</w:t>
      </w:r>
      <w:r>
        <w:rPr>
          <w:spacing w:val="40"/>
        </w:rPr>
        <w:t> </w:t>
      </w:r>
      <w:r>
        <w:rPr/>
        <w:t>–</w:t>
      </w:r>
      <w:r>
        <w:rPr>
          <w:spacing w:val="40"/>
        </w:rPr>
        <w:t> </w:t>
      </w:r>
      <w:r>
        <w:rPr/>
        <w:t>Заведующая</w:t>
      </w:r>
      <w:r>
        <w:rPr>
          <w:spacing w:val="40"/>
        </w:rPr>
        <w:t> </w:t>
      </w:r>
      <w:r>
        <w:rPr/>
        <w:t>библиотекой</w:t>
      </w:r>
      <w:r>
        <w:rPr>
          <w:spacing w:val="40"/>
        </w:rPr>
        <w:t> </w:t>
      </w:r>
      <w:r>
        <w:rPr/>
        <w:t>Чабанюк</w:t>
      </w:r>
      <w:r>
        <w:rPr>
          <w:spacing w:val="40"/>
        </w:rPr>
        <w:t> </w:t>
      </w:r>
      <w:r>
        <w:rPr/>
        <w:t>Анна</w:t>
      </w:r>
      <w:r>
        <w:rPr>
          <w:spacing w:val="40"/>
        </w:rPr>
        <w:t> </w:t>
      </w:r>
      <w:r>
        <w:rPr/>
        <w:t>Евгеньевна,</w:t>
      </w:r>
      <w:r>
        <w:rPr>
          <w:spacing w:val="40"/>
        </w:rPr>
        <w:t> </w:t>
      </w:r>
      <w:r>
        <w:rPr/>
        <w:t>образование</w:t>
      </w:r>
      <w:r>
        <w:rPr>
          <w:spacing w:val="40"/>
        </w:rPr>
        <w:t> </w:t>
      </w:r>
      <w:r>
        <w:rPr/>
        <w:t>- высшее, стаж работы 10 лет.</w:t>
      </w:r>
    </w:p>
    <w:p>
      <w:pPr>
        <w:pStyle w:val="BodyText"/>
        <w:spacing w:line="254" w:lineRule="auto"/>
        <w:ind w:right="853" w:firstLine="566"/>
      </w:pPr>
      <w:r>
        <w:rPr/>
        <w:t>Библиотекарь – Бусановская Вера Васильевна,</w:t>
      </w:r>
      <w:r>
        <w:rPr>
          <w:spacing w:val="-1"/>
        </w:rPr>
        <w:t> </w:t>
      </w:r>
      <w:r>
        <w:rPr/>
        <w:t>образование –</w:t>
      </w:r>
      <w:r>
        <w:rPr>
          <w:spacing w:val="-3"/>
        </w:rPr>
        <w:t> </w:t>
      </w:r>
      <w:r>
        <w:rPr/>
        <w:t>средне-специальное, стаж работы 34 года.</w:t>
      </w:r>
    </w:p>
    <w:p>
      <w:pPr>
        <w:pStyle w:val="BodyText"/>
        <w:spacing w:line="259" w:lineRule="auto" w:before="1"/>
        <w:ind w:right="842" w:firstLine="566"/>
      </w:pPr>
      <w:r>
        <w:rPr/>
        <w:t>Библиотека: общая площадь – 50 кв. м., количество помещений – 1; оборудование: 15</w:t>
      </w:r>
      <w:r>
        <w:rPr>
          <w:spacing w:val="40"/>
        </w:rPr>
        <w:t> </w:t>
      </w:r>
      <w:r>
        <w:rPr/>
        <w:t>стеллажей, 4 стола, 1 кафедра, 15 стульев.</w:t>
      </w:r>
    </w:p>
    <w:p>
      <w:pPr>
        <w:pStyle w:val="BodyText"/>
        <w:spacing w:line="271" w:lineRule="exact"/>
        <w:ind w:left="1842"/>
      </w:pPr>
      <w:r>
        <w:rPr/>
        <w:t>Работа</w:t>
      </w:r>
      <w:r>
        <w:rPr>
          <w:spacing w:val="-7"/>
        </w:rPr>
        <w:t> </w:t>
      </w:r>
      <w:r>
        <w:rPr/>
        <w:t>библиотеки</w:t>
      </w:r>
      <w:r>
        <w:rPr>
          <w:spacing w:val="-8"/>
        </w:rPr>
        <w:t> </w:t>
      </w:r>
      <w:r>
        <w:rPr/>
        <w:t>осуществлялась</w:t>
      </w:r>
      <w:r>
        <w:rPr>
          <w:spacing w:val="-4"/>
        </w:rPr>
        <w:t> </w:t>
      </w:r>
      <w:r>
        <w:rPr/>
        <w:t>по</w:t>
      </w:r>
      <w:r>
        <w:rPr>
          <w:spacing w:val="-4"/>
        </w:rPr>
        <w:t> </w:t>
      </w:r>
      <w:r>
        <w:rPr/>
        <w:t>плану,</w:t>
      </w:r>
      <w:r>
        <w:rPr>
          <w:spacing w:val="3"/>
        </w:rPr>
        <w:t> </w:t>
      </w:r>
      <w:r>
        <w:rPr/>
        <w:t>утвержденным</w:t>
      </w:r>
      <w:r>
        <w:rPr>
          <w:spacing w:val="-7"/>
        </w:rPr>
        <w:t> </w:t>
      </w:r>
      <w:r>
        <w:rPr/>
        <w:t>директором</w:t>
      </w:r>
      <w:r>
        <w:rPr>
          <w:spacing w:val="-6"/>
        </w:rPr>
        <w:t> </w:t>
      </w:r>
      <w:r>
        <w:rPr>
          <w:spacing w:val="-2"/>
        </w:rPr>
        <w:t>школы.</w:t>
      </w:r>
    </w:p>
    <w:p>
      <w:pPr>
        <w:pStyle w:val="BodyText"/>
        <w:spacing w:line="256" w:lineRule="auto" w:before="16"/>
        <w:ind w:right="843" w:firstLine="566"/>
        <w:jc w:val="both"/>
      </w:pPr>
      <w:r>
        <w:rPr/>
        <w:t>Основной фонд библиотеки насчитывает – 17</w:t>
      </w:r>
      <w:r>
        <w:rPr>
          <w:spacing w:val="-4"/>
        </w:rPr>
        <w:t> </w:t>
      </w:r>
      <w:r>
        <w:rPr/>
        <w:t>253 экземпляров книг, в том числе на государственном языке – 1 978 экземпляров, фонд электронных документов состоит из электронных дисков в количестве - 300 экземпляров.</w:t>
      </w:r>
    </w:p>
    <w:p>
      <w:pPr>
        <w:pStyle w:val="BodyText"/>
        <w:spacing w:line="273" w:lineRule="exact"/>
        <w:ind w:left="1842"/>
        <w:jc w:val="both"/>
      </w:pPr>
      <w:r>
        <w:rPr/>
        <w:t>Фонд</w:t>
      </w:r>
      <w:r>
        <w:rPr>
          <w:spacing w:val="11"/>
        </w:rPr>
        <w:t> </w:t>
      </w:r>
      <w:r>
        <w:rPr/>
        <w:t>учебной</w:t>
      </w:r>
      <w:r>
        <w:rPr>
          <w:spacing w:val="15"/>
        </w:rPr>
        <w:t> </w:t>
      </w:r>
      <w:r>
        <w:rPr/>
        <w:t>литературы</w:t>
      </w:r>
      <w:r>
        <w:rPr>
          <w:spacing w:val="15"/>
        </w:rPr>
        <w:t> </w:t>
      </w:r>
      <w:r>
        <w:rPr/>
        <w:t>на</w:t>
      </w:r>
      <w:r>
        <w:rPr>
          <w:spacing w:val="13"/>
        </w:rPr>
        <w:t> </w:t>
      </w:r>
      <w:r>
        <w:rPr/>
        <w:t>2024-2025</w:t>
      </w:r>
      <w:r>
        <w:rPr>
          <w:spacing w:val="14"/>
        </w:rPr>
        <w:t> </w:t>
      </w:r>
      <w:r>
        <w:rPr/>
        <w:t>учебный</w:t>
      </w:r>
      <w:r>
        <w:rPr>
          <w:spacing w:val="14"/>
        </w:rPr>
        <w:t> </w:t>
      </w:r>
      <w:r>
        <w:rPr/>
        <w:t>год</w:t>
      </w:r>
      <w:r>
        <w:rPr>
          <w:spacing w:val="12"/>
        </w:rPr>
        <w:t> </w:t>
      </w:r>
      <w:r>
        <w:rPr/>
        <w:t>составляет</w:t>
      </w:r>
      <w:r>
        <w:rPr>
          <w:spacing w:val="10"/>
        </w:rPr>
        <w:t> </w:t>
      </w:r>
      <w:r>
        <w:rPr/>
        <w:t>43</w:t>
      </w:r>
      <w:r>
        <w:rPr>
          <w:spacing w:val="4"/>
        </w:rPr>
        <w:t> </w:t>
      </w:r>
      <w:r>
        <w:rPr/>
        <w:t>285</w:t>
      </w:r>
      <w:r>
        <w:rPr>
          <w:spacing w:val="9"/>
        </w:rPr>
        <w:t> </w:t>
      </w:r>
      <w:r>
        <w:rPr/>
        <w:t>экземпляров,</w:t>
      </w:r>
      <w:r>
        <w:rPr>
          <w:spacing w:val="12"/>
        </w:rPr>
        <w:t> </w:t>
      </w:r>
      <w:r>
        <w:rPr>
          <w:spacing w:val="-10"/>
        </w:rPr>
        <w:t>в</w:t>
      </w:r>
    </w:p>
    <w:p>
      <w:pPr>
        <w:pStyle w:val="BodyText"/>
        <w:spacing w:after="0" w:line="273" w:lineRule="exact"/>
        <w:jc w:val="both"/>
        <w:sectPr>
          <w:pgSz w:w="11910" w:h="16840"/>
          <w:pgMar w:header="0" w:footer="851" w:top="900" w:bottom="1180" w:left="141" w:right="0"/>
        </w:sectPr>
      </w:pPr>
    </w:p>
    <w:p>
      <w:pPr>
        <w:pStyle w:val="BodyText"/>
        <w:spacing w:line="256" w:lineRule="auto" w:before="67"/>
        <w:ind w:right="840"/>
        <w:jc w:val="both"/>
      </w:pPr>
      <w:r>
        <w:rPr/>
        <w:t>том числе на государственном языке 1 138 экземпляров. Учебники нового поколения соответствуют утверждённому перечню Министерства просвещения</w:t>
      </w:r>
      <w:r>
        <w:rPr>
          <w:spacing w:val="40"/>
        </w:rPr>
        <w:t> </w:t>
      </w:r>
      <w:r>
        <w:rPr/>
        <w:t>РК №291 от</w:t>
      </w:r>
      <w:r>
        <w:rPr>
          <w:spacing w:val="40"/>
        </w:rPr>
        <w:t> </w:t>
      </w:r>
      <w:r>
        <w:rPr/>
        <w:t>21.06.2022г. Из них по циклу фондирования учебники 11 класса - 2020 года издания, 4,9,10 классов - 2019 года издания; 3,6,8 классов -2018 года издания; 5,7 классов – 2017 года издания; 1, класса – 2021, 2 класса - 2022 года издания. Выданные</w:t>
      </w:r>
      <w:r>
        <w:rPr>
          <w:spacing w:val="17"/>
        </w:rPr>
        <w:t> </w:t>
      </w:r>
      <w:r>
        <w:rPr/>
        <w:t>учебники</w:t>
      </w:r>
      <w:r>
        <w:rPr>
          <w:spacing w:val="19"/>
        </w:rPr>
        <w:t> </w:t>
      </w:r>
      <w:r>
        <w:rPr/>
        <w:t>учитываются в</w:t>
      </w:r>
    </w:p>
    <w:p>
      <w:pPr>
        <w:pStyle w:val="BodyText"/>
        <w:spacing w:line="274" w:lineRule="exact"/>
        <w:jc w:val="both"/>
      </w:pPr>
      <w:r>
        <w:rPr/>
        <w:t>«Журнале учёта</w:t>
      </w:r>
      <w:r>
        <w:rPr>
          <w:spacing w:val="-4"/>
        </w:rPr>
        <w:t> </w:t>
      </w:r>
      <w:r>
        <w:rPr/>
        <w:t>выдачи</w:t>
      </w:r>
      <w:r>
        <w:rPr>
          <w:spacing w:val="-3"/>
        </w:rPr>
        <w:t> </w:t>
      </w:r>
      <w:r>
        <w:rPr/>
        <w:t>учебников»</w:t>
      </w:r>
      <w:r>
        <w:rPr>
          <w:spacing w:val="-8"/>
        </w:rPr>
        <w:t> </w:t>
      </w:r>
      <w:r>
        <w:rPr/>
        <w:t>и</w:t>
      </w:r>
      <w:r>
        <w:rPr>
          <w:spacing w:val="-2"/>
        </w:rPr>
        <w:t> </w:t>
      </w:r>
      <w:r>
        <w:rPr/>
        <w:t>в</w:t>
      </w:r>
      <w:r>
        <w:rPr>
          <w:spacing w:val="-6"/>
        </w:rPr>
        <w:t> </w:t>
      </w:r>
      <w:r>
        <w:rPr/>
        <w:t>ведомостях</w:t>
      </w:r>
      <w:r>
        <w:rPr>
          <w:spacing w:val="-7"/>
        </w:rPr>
        <w:t> </w:t>
      </w:r>
      <w:r>
        <w:rPr/>
        <w:t>выдачи</w:t>
      </w:r>
      <w:r>
        <w:rPr>
          <w:spacing w:val="1"/>
        </w:rPr>
        <w:t> </w:t>
      </w:r>
      <w:r>
        <w:rPr/>
        <w:t>учебников</w:t>
      </w:r>
      <w:r>
        <w:rPr>
          <w:spacing w:val="-2"/>
        </w:rPr>
        <w:t> </w:t>
      </w:r>
      <w:r>
        <w:rPr/>
        <w:t>по</w:t>
      </w:r>
      <w:r>
        <w:rPr>
          <w:spacing w:val="1"/>
        </w:rPr>
        <w:t> </w:t>
      </w:r>
      <w:r>
        <w:rPr>
          <w:spacing w:val="-2"/>
        </w:rPr>
        <w:t>классам.</w:t>
      </w:r>
    </w:p>
    <w:p>
      <w:pPr>
        <w:pStyle w:val="BodyText"/>
        <w:spacing w:line="254" w:lineRule="auto" w:before="17"/>
        <w:ind w:left="1842" w:right="898"/>
        <w:jc w:val="both"/>
      </w:pPr>
      <w:r>
        <w:rPr/>
        <w:t>Обеспеченность</w:t>
      </w:r>
      <w:r>
        <w:rPr>
          <w:spacing w:val="-6"/>
        </w:rPr>
        <w:t> </w:t>
      </w:r>
      <w:r>
        <w:rPr/>
        <w:t>обучающихся</w:t>
      </w:r>
      <w:r>
        <w:rPr>
          <w:spacing w:val="-3"/>
        </w:rPr>
        <w:t> </w:t>
      </w:r>
      <w:r>
        <w:rPr/>
        <w:t>с</w:t>
      </w:r>
      <w:r>
        <w:rPr>
          <w:spacing w:val="-4"/>
        </w:rPr>
        <w:t> </w:t>
      </w:r>
      <w:r>
        <w:rPr/>
        <w:t>1</w:t>
      </w:r>
      <w:r>
        <w:rPr>
          <w:spacing w:val="-3"/>
        </w:rPr>
        <w:t> </w:t>
      </w:r>
      <w:r>
        <w:rPr/>
        <w:t>по</w:t>
      </w:r>
      <w:r>
        <w:rPr>
          <w:spacing w:val="-3"/>
        </w:rPr>
        <w:t> </w:t>
      </w:r>
      <w:r>
        <w:rPr/>
        <w:t>11</w:t>
      </w:r>
      <w:r>
        <w:rPr>
          <w:spacing w:val="-3"/>
        </w:rPr>
        <w:t> </w:t>
      </w:r>
      <w:r>
        <w:rPr/>
        <w:t>классы</w:t>
      </w:r>
      <w:r>
        <w:rPr>
          <w:spacing w:val="-6"/>
        </w:rPr>
        <w:t> </w:t>
      </w:r>
      <w:r>
        <w:rPr/>
        <w:t>учебниками</w:t>
      </w:r>
      <w:r>
        <w:rPr>
          <w:spacing w:val="-2"/>
        </w:rPr>
        <w:t> </w:t>
      </w:r>
      <w:r>
        <w:rPr/>
        <w:t>по</w:t>
      </w:r>
      <w:r>
        <w:rPr>
          <w:spacing w:val="-3"/>
        </w:rPr>
        <w:t> </w:t>
      </w:r>
      <w:r>
        <w:rPr/>
        <w:t>школе</w:t>
      </w:r>
      <w:r>
        <w:rPr>
          <w:spacing w:val="-4"/>
        </w:rPr>
        <w:t> </w:t>
      </w:r>
      <w:r>
        <w:rPr/>
        <w:t>составляет</w:t>
      </w:r>
      <w:r>
        <w:rPr>
          <w:spacing w:val="-7"/>
        </w:rPr>
        <w:t> </w:t>
      </w:r>
      <w:r>
        <w:rPr/>
        <w:t>100%. Обеспеченность учащихся учебным материалом</w:t>
      </w:r>
    </w:p>
    <w:p>
      <w:pPr>
        <w:pStyle w:val="BodyText"/>
        <w:spacing w:before="1"/>
        <w:ind w:left="2024"/>
        <w:jc w:val="both"/>
      </w:pPr>
      <w:r>
        <w:rPr/>
        <w:t>Соответствие</w:t>
      </w:r>
      <w:r>
        <w:rPr>
          <w:spacing w:val="-8"/>
        </w:rPr>
        <w:t> </w:t>
      </w:r>
      <w:r>
        <w:rPr/>
        <w:t>по</w:t>
      </w:r>
      <w:r>
        <w:rPr>
          <w:spacing w:val="2"/>
        </w:rPr>
        <w:t> </w:t>
      </w:r>
      <w:r>
        <w:rPr>
          <w:spacing w:val="-2"/>
        </w:rPr>
        <w:t>классам:</w:t>
      </w:r>
    </w:p>
    <w:p>
      <w:pPr>
        <w:pStyle w:val="ListParagraph"/>
        <w:numPr>
          <w:ilvl w:val="0"/>
          <w:numId w:val="45"/>
        </w:numPr>
        <w:tabs>
          <w:tab w:pos="2024" w:val="left" w:leader="none"/>
        </w:tabs>
        <w:spacing w:line="240" w:lineRule="auto" w:before="21" w:after="0"/>
        <w:ind w:left="2024" w:right="0" w:hanging="182"/>
        <w:jc w:val="left"/>
        <w:rPr>
          <w:sz w:val="24"/>
        </w:rPr>
      </w:pPr>
      <w:r>
        <w:rPr>
          <w:sz w:val="24"/>
        </w:rPr>
        <w:t>класс</w:t>
      </w:r>
      <w:r>
        <w:rPr>
          <w:spacing w:val="-3"/>
          <w:sz w:val="24"/>
        </w:rPr>
        <w:t> </w:t>
      </w:r>
      <w:r>
        <w:rPr>
          <w:sz w:val="24"/>
        </w:rPr>
        <w:t>с</w:t>
      </w:r>
      <w:r>
        <w:rPr>
          <w:spacing w:val="-2"/>
          <w:sz w:val="24"/>
        </w:rPr>
        <w:t> </w:t>
      </w:r>
      <w:r>
        <w:rPr>
          <w:sz w:val="24"/>
        </w:rPr>
        <w:t>казахским языком</w:t>
      </w:r>
      <w:r>
        <w:rPr>
          <w:spacing w:val="-9"/>
          <w:sz w:val="24"/>
        </w:rPr>
        <w:t> </w:t>
      </w:r>
      <w:r>
        <w:rPr>
          <w:sz w:val="24"/>
        </w:rPr>
        <w:t>обучения</w:t>
      </w:r>
      <w:r>
        <w:rPr>
          <w:spacing w:val="3"/>
          <w:sz w:val="24"/>
        </w:rPr>
        <w:t> </w:t>
      </w:r>
      <w:r>
        <w:rPr>
          <w:sz w:val="24"/>
        </w:rPr>
        <w:t>–</w:t>
      </w:r>
      <w:r>
        <w:rPr>
          <w:spacing w:val="-1"/>
          <w:sz w:val="24"/>
        </w:rPr>
        <w:t> </w:t>
      </w:r>
      <w:r>
        <w:rPr>
          <w:spacing w:val="-10"/>
          <w:sz w:val="24"/>
        </w:rPr>
        <w:t>3</w:t>
      </w:r>
    </w:p>
    <w:p>
      <w:pPr>
        <w:pStyle w:val="ListParagraph"/>
        <w:numPr>
          <w:ilvl w:val="0"/>
          <w:numId w:val="46"/>
        </w:numPr>
        <w:tabs>
          <w:tab w:pos="2024" w:val="left" w:leader="none"/>
        </w:tabs>
        <w:spacing w:line="240" w:lineRule="auto" w:before="17" w:after="0"/>
        <w:ind w:left="2024" w:right="0" w:hanging="182"/>
        <w:jc w:val="left"/>
        <w:rPr>
          <w:sz w:val="24"/>
        </w:rPr>
      </w:pPr>
      <w:r>
        <w:rPr>
          <w:sz w:val="24"/>
        </w:rPr>
        <w:t>класс</w:t>
      </w:r>
      <w:r>
        <w:rPr>
          <w:spacing w:val="-3"/>
          <w:sz w:val="24"/>
        </w:rPr>
        <w:t> </w:t>
      </w:r>
      <w:r>
        <w:rPr>
          <w:sz w:val="24"/>
        </w:rPr>
        <w:t>с</w:t>
      </w:r>
      <w:r>
        <w:rPr>
          <w:spacing w:val="-2"/>
          <w:sz w:val="24"/>
        </w:rPr>
        <w:t> </w:t>
      </w:r>
      <w:r>
        <w:rPr>
          <w:sz w:val="24"/>
        </w:rPr>
        <w:t>русским</w:t>
      </w:r>
      <w:r>
        <w:rPr>
          <w:spacing w:val="-1"/>
          <w:sz w:val="24"/>
        </w:rPr>
        <w:t> </w:t>
      </w:r>
      <w:r>
        <w:rPr>
          <w:sz w:val="24"/>
        </w:rPr>
        <w:t>языком</w:t>
      </w:r>
      <w:r>
        <w:rPr>
          <w:spacing w:val="-4"/>
          <w:sz w:val="24"/>
        </w:rPr>
        <w:t> </w:t>
      </w:r>
      <w:r>
        <w:rPr>
          <w:sz w:val="24"/>
        </w:rPr>
        <w:t>обучения</w:t>
      </w:r>
      <w:r>
        <w:rPr>
          <w:spacing w:val="2"/>
          <w:sz w:val="24"/>
        </w:rPr>
        <w:t> </w:t>
      </w:r>
      <w:r>
        <w:rPr>
          <w:sz w:val="24"/>
        </w:rPr>
        <w:t>–</w:t>
      </w:r>
      <w:r>
        <w:rPr>
          <w:spacing w:val="-1"/>
          <w:sz w:val="24"/>
        </w:rPr>
        <w:t> </w:t>
      </w:r>
      <w:r>
        <w:rPr>
          <w:spacing w:val="-5"/>
          <w:sz w:val="24"/>
        </w:rPr>
        <w:t>80</w:t>
      </w:r>
    </w:p>
    <w:p>
      <w:pPr>
        <w:pStyle w:val="ListParagraph"/>
        <w:numPr>
          <w:ilvl w:val="0"/>
          <w:numId w:val="46"/>
        </w:numPr>
        <w:tabs>
          <w:tab w:pos="2024" w:val="left" w:leader="none"/>
        </w:tabs>
        <w:spacing w:line="240" w:lineRule="auto" w:before="17" w:after="0"/>
        <w:ind w:left="2024" w:right="0" w:hanging="182"/>
        <w:jc w:val="left"/>
        <w:rPr>
          <w:sz w:val="24"/>
        </w:rPr>
      </w:pPr>
      <w:r>
        <w:rPr>
          <w:sz w:val="24"/>
        </w:rPr>
        <w:t>класс</w:t>
      </w:r>
      <w:r>
        <w:rPr>
          <w:spacing w:val="-3"/>
          <w:sz w:val="24"/>
        </w:rPr>
        <w:t> </w:t>
      </w:r>
      <w:r>
        <w:rPr>
          <w:sz w:val="24"/>
        </w:rPr>
        <w:t>с</w:t>
      </w:r>
      <w:r>
        <w:rPr>
          <w:spacing w:val="-2"/>
          <w:sz w:val="24"/>
        </w:rPr>
        <w:t> </w:t>
      </w:r>
      <w:r>
        <w:rPr>
          <w:sz w:val="24"/>
        </w:rPr>
        <w:t>русским</w:t>
      </w:r>
      <w:r>
        <w:rPr>
          <w:spacing w:val="-1"/>
          <w:sz w:val="24"/>
        </w:rPr>
        <w:t> </w:t>
      </w:r>
      <w:r>
        <w:rPr>
          <w:sz w:val="24"/>
        </w:rPr>
        <w:t>языком</w:t>
      </w:r>
      <w:r>
        <w:rPr>
          <w:spacing w:val="-4"/>
          <w:sz w:val="24"/>
        </w:rPr>
        <w:t> </w:t>
      </w:r>
      <w:r>
        <w:rPr>
          <w:sz w:val="24"/>
        </w:rPr>
        <w:t>обучения</w:t>
      </w:r>
      <w:r>
        <w:rPr>
          <w:spacing w:val="2"/>
          <w:sz w:val="24"/>
        </w:rPr>
        <w:t> </w:t>
      </w:r>
      <w:r>
        <w:rPr>
          <w:sz w:val="24"/>
        </w:rPr>
        <w:t>–</w:t>
      </w:r>
      <w:r>
        <w:rPr>
          <w:spacing w:val="-1"/>
          <w:sz w:val="24"/>
        </w:rPr>
        <w:t> </w:t>
      </w:r>
      <w:r>
        <w:rPr>
          <w:spacing w:val="-5"/>
          <w:sz w:val="24"/>
        </w:rPr>
        <w:t>98</w:t>
      </w:r>
    </w:p>
    <w:p>
      <w:pPr>
        <w:pStyle w:val="ListParagraph"/>
        <w:numPr>
          <w:ilvl w:val="0"/>
          <w:numId w:val="46"/>
        </w:numPr>
        <w:tabs>
          <w:tab w:pos="2024" w:val="left" w:leader="none"/>
        </w:tabs>
        <w:spacing w:line="240" w:lineRule="auto" w:before="22" w:after="0"/>
        <w:ind w:left="2024" w:right="0" w:hanging="182"/>
        <w:jc w:val="left"/>
        <w:rPr>
          <w:sz w:val="24"/>
        </w:rPr>
      </w:pPr>
      <w:r>
        <w:rPr>
          <w:sz w:val="24"/>
        </w:rPr>
        <w:t>класс</w:t>
      </w:r>
      <w:r>
        <w:rPr>
          <w:spacing w:val="-3"/>
          <w:sz w:val="24"/>
        </w:rPr>
        <w:t> </w:t>
      </w:r>
      <w:r>
        <w:rPr>
          <w:sz w:val="24"/>
        </w:rPr>
        <w:t>с</w:t>
      </w:r>
      <w:r>
        <w:rPr>
          <w:spacing w:val="-2"/>
          <w:sz w:val="24"/>
        </w:rPr>
        <w:t> </w:t>
      </w:r>
      <w:r>
        <w:rPr>
          <w:sz w:val="24"/>
        </w:rPr>
        <w:t>русским</w:t>
      </w:r>
      <w:r>
        <w:rPr>
          <w:spacing w:val="-1"/>
          <w:sz w:val="24"/>
        </w:rPr>
        <w:t> </w:t>
      </w:r>
      <w:r>
        <w:rPr>
          <w:sz w:val="24"/>
        </w:rPr>
        <w:t>языком</w:t>
      </w:r>
      <w:r>
        <w:rPr>
          <w:spacing w:val="-1"/>
          <w:sz w:val="24"/>
        </w:rPr>
        <w:t> </w:t>
      </w:r>
      <w:r>
        <w:rPr>
          <w:sz w:val="24"/>
        </w:rPr>
        <w:t>обучения</w:t>
      </w:r>
      <w:r>
        <w:rPr>
          <w:spacing w:val="-1"/>
          <w:sz w:val="24"/>
        </w:rPr>
        <w:t> </w:t>
      </w:r>
      <w:r>
        <w:rPr>
          <w:sz w:val="24"/>
        </w:rPr>
        <w:t>–</w:t>
      </w:r>
      <w:r>
        <w:rPr>
          <w:spacing w:val="-1"/>
          <w:sz w:val="24"/>
        </w:rPr>
        <w:t> </w:t>
      </w:r>
      <w:r>
        <w:rPr>
          <w:spacing w:val="-5"/>
          <w:sz w:val="24"/>
        </w:rPr>
        <w:t>82</w:t>
      </w:r>
    </w:p>
    <w:p>
      <w:pPr>
        <w:pStyle w:val="ListParagraph"/>
        <w:numPr>
          <w:ilvl w:val="0"/>
          <w:numId w:val="46"/>
        </w:numPr>
        <w:tabs>
          <w:tab w:pos="2024" w:val="left" w:leader="none"/>
        </w:tabs>
        <w:spacing w:line="240" w:lineRule="auto" w:before="17" w:after="0"/>
        <w:ind w:left="2024" w:right="0" w:hanging="182"/>
        <w:jc w:val="left"/>
        <w:rPr>
          <w:sz w:val="24"/>
        </w:rPr>
      </w:pPr>
      <w:r>
        <w:rPr>
          <w:sz w:val="24"/>
        </w:rPr>
        <w:t>класс</w:t>
      </w:r>
      <w:r>
        <w:rPr>
          <w:spacing w:val="-3"/>
          <w:sz w:val="24"/>
        </w:rPr>
        <w:t> </w:t>
      </w:r>
      <w:r>
        <w:rPr>
          <w:sz w:val="24"/>
        </w:rPr>
        <w:t>с</w:t>
      </w:r>
      <w:r>
        <w:rPr>
          <w:spacing w:val="-2"/>
          <w:sz w:val="24"/>
        </w:rPr>
        <w:t> </w:t>
      </w:r>
      <w:r>
        <w:rPr>
          <w:sz w:val="24"/>
        </w:rPr>
        <w:t>русским</w:t>
      </w:r>
      <w:r>
        <w:rPr>
          <w:spacing w:val="-1"/>
          <w:sz w:val="24"/>
        </w:rPr>
        <w:t> </w:t>
      </w:r>
      <w:r>
        <w:rPr>
          <w:sz w:val="24"/>
        </w:rPr>
        <w:t>языком</w:t>
      </w:r>
      <w:r>
        <w:rPr>
          <w:spacing w:val="-4"/>
          <w:sz w:val="24"/>
        </w:rPr>
        <w:t> </w:t>
      </w:r>
      <w:r>
        <w:rPr>
          <w:sz w:val="24"/>
        </w:rPr>
        <w:t>обучения</w:t>
      </w:r>
      <w:r>
        <w:rPr>
          <w:spacing w:val="2"/>
          <w:sz w:val="24"/>
        </w:rPr>
        <w:t> </w:t>
      </w:r>
      <w:r>
        <w:rPr>
          <w:sz w:val="24"/>
        </w:rPr>
        <w:t>–</w:t>
      </w:r>
      <w:r>
        <w:rPr>
          <w:spacing w:val="-1"/>
          <w:sz w:val="24"/>
        </w:rPr>
        <w:t> </w:t>
      </w:r>
      <w:r>
        <w:rPr>
          <w:spacing w:val="-5"/>
          <w:sz w:val="24"/>
        </w:rPr>
        <w:t>112</w:t>
      </w:r>
    </w:p>
    <w:p>
      <w:pPr>
        <w:pStyle w:val="ListParagraph"/>
        <w:numPr>
          <w:ilvl w:val="0"/>
          <w:numId w:val="46"/>
        </w:numPr>
        <w:tabs>
          <w:tab w:pos="2024" w:val="left" w:leader="none"/>
        </w:tabs>
        <w:spacing w:line="240" w:lineRule="auto" w:before="17" w:after="0"/>
        <w:ind w:left="2024" w:right="0" w:hanging="182"/>
        <w:jc w:val="left"/>
        <w:rPr>
          <w:sz w:val="24"/>
        </w:rPr>
      </w:pPr>
      <w:r>
        <w:rPr>
          <w:sz w:val="24"/>
        </w:rPr>
        <w:t>класс</w:t>
      </w:r>
      <w:r>
        <w:rPr>
          <w:spacing w:val="-3"/>
          <w:sz w:val="24"/>
        </w:rPr>
        <w:t> </w:t>
      </w:r>
      <w:r>
        <w:rPr>
          <w:sz w:val="24"/>
        </w:rPr>
        <w:t>с</w:t>
      </w:r>
      <w:r>
        <w:rPr>
          <w:spacing w:val="-2"/>
          <w:sz w:val="24"/>
        </w:rPr>
        <w:t> </w:t>
      </w:r>
      <w:r>
        <w:rPr>
          <w:sz w:val="24"/>
        </w:rPr>
        <w:t>русским</w:t>
      </w:r>
      <w:r>
        <w:rPr>
          <w:spacing w:val="-1"/>
          <w:sz w:val="24"/>
        </w:rPr>
        <w:t> </w:t>
      </w:r>
      <w:r>
        <w:rPr>
          <w:sz w:val="24"/>
        </w:rPr>
        <w:t>языком</w:t>
      </w:r>
      <w:r>
        <w:rPr>
          <w:spacing w:val="-4"/>
          <w:sz w:val="24"/>
        </w:rPr>
        <w:t> </w:t>
      </w:r>
      <w:r>
        <w:rPr>
          <w:sz w:val="24"/>
        </w:rPr>
        <w:t>обучения</w:t>
      </w:r>
      <w:r>
        <w:rPr>
          <w:spacing w:val="2"/>
          <w:sz w:val="24"/>
        </w:rPr>
        <w:t> </w:t>
      </w:r>
      <w:r>
        <w:rPr>
          <w:sz w:val="24"/>
        </w:rPr>
        <w:t>–</w:t>
      </w:r>
      <w:r>
        <w:rPr>
          <w:spacing w:val="-1"/>
          <w:sz w:val="24"/>
        </w:rPr>
        <w:t> </w:t>
      </w:r>
      <w:r>
        <w:rPr>
          <w:spacing w:val="-5"/>
          <w:sz w:val="24"/>
        </w:rPr>
        <w:t>86</w:t>
      </w:r>
    </w:p>
    <w:p>
      <w:pPr>
        <w:pStyle w:val="ListParagraph"/>
        <w:numPr>
          <w:ilvl w:val="0"/>
          <w:numId w:val="46"/>
        </w:numPr>
        <w:tabs>
          <w:tab w:pos="2024" w:val="left" w:leader="none"/>
        </w:tabs>
        <w:spacing w:line="240" w:lineRule="auto" w:before="21" w:after="0"/>
        <w:ind w:left="2024" w:right="0" w:hanging="182"/>
        <w:jc w:val="left"/>
        <w:rPr>
          <w:sz w:val="24"/>
        </w:rPr>
      </w:pPr>
      <w:r>
        <w:rPr>
          <w:sz w:val="24"/>
        </w:rPr>
        <w:t>класс</w:t>
      </w:r>
      <w:r>
        <w:rPr>
          <w:spacing w:val="-3"/>
          <w:sz w:val="24"/>
        </w:rPr>
        <w:t> </w:t>
      </w:r>
      <w:r>
        <w:rPr>
          <w:sz w:val="24"/>
        </w:rPr>
        <w:t>с</w:t>
      </w:r>
      <w:r>
        <w:rPr>
          <w:spacing w:val="-2"/>
          <w:sz w:val="24"/>
        </w:rPr>
        <w:t> </w:t>
      </w:r>
      <w:r>
        <w:rPr>
          <w:sz w:val="24"/>
        </w:rPr>
        <w:t>русским</w:t>
      </w:r>
      <w:r>
        <w:rPr>
          <w:spacing w:val="-1"/>
          <w:sz w:val="24"/>
        </w:rPr>
        <w:t> </w:t>
      </w:r>
      <w:r>
        <w:rPr>
          <w:sz w:val="24"/>
        </w:rPr>
        <w:t>языком</w:t>
      </w:r>
      <w:r>
        <w:rPr>
          <w:spacing w:val="-4"/>
          <w:sz w:val="24"/>
        </w:rPr>
        <w:t> </w:t>
      </w:r>
      <w:r>
        <w:rPr>
          <w:sz w:val="24"/>
        </w:rPr>
        <w:t>обучения</w:t>
      </w:r>
      <w:r>
        <w:rPr>
          <w:spacing w:val="2"/>
          <w:sz w:val="24"/>
        </w:rPr>
        <w:t> </w:t>
      </w:r>
      <w:r>
        <w:rPr>
          <w:sz w:val="24"/>
        </w:rPr>
        <w:t>–</w:t>
      </w:r>
      <w:r>
        <w:rPr>
          <w:spacing w:val="-1"/>
          <w:sz w:val="24"/>
        </w:rPr>
        <w:t> </w:t>
      </w:r>
      <w:r>
        <w:rPr>
          <w:spacing w:val="-5"/>
          <w:sz w:val="24"/>
        </w:rPr>
        <w:t>119</w:t>
      </w:r>
    </w:p>
    <w:p>
      <w:pPr>
        <w:pStyle w:val="ListParagraph"/>
        <w:numPr>
          <w:ilvl w:val="0"/>
          <w:numId w:val="46"/>
        </w:numPr>
        <w:tabs>
          <w:tab w:pos="2024" w:val="left" w:leader="none"/>
        </w:tabs>
        <w:spacing w:line="240" w:lineRule="auto" w:before="18" w:after="0"/>
        <w:ind w:left="2024" w:right="0" w:hanging="182"/>
        <w:jc w:val="left"/>
        <w:rPr>
          <w:sz w:val="24"/>
        </w:rPr>
      </w:pPr>
      <w:r>
        <w:rPr>
          <w:sz w:val="24"/>
        </w:rPr>
        <w:t>класс</w:t>
      </w:r>
      <w:r>
        <w:rPr>
          <w:spacing w:val="-3"/>
          <w:sz w:val="24"/>
        </w:rPr>
        <w:t> </w:t>
      </w:r>
      <w:r>
        <w:rPr>
          <w:sz w:val="24"/>
        </w:rPr>
        <w:t>с</w:t>
      </w:r>
      <w:r>
        <w:rPr>
          <w:spacing w:val="-2"/>
          <w:sz w:val="24"/>
        </w:rPr>
        <w:t> </w:t>
      </w:r>
      <w:r>
        <w:rPr>
          <w:sz w:val="24"/>
        </w:rPr>
        <w:t>русским</w:t>
      </w:r>
      <w:r>
        <w:rPr>
          <w:spacing w:val="-1"/>
          <w:sz w:val="24"/>
        </w:rPr>
        <w:t> </w:t>
      </w:r>
      <w:r>
        <w:rPr>
          <w:sz w:val="24"/>
        </w:rPr>
        <w:t>языком</w:t>
      </w:r>
      <w:r>
        <w:rPr>
          <w:spacing w:val="-4"/>
          <w:sz w:val="24"/>
        </w:rPr>
        <w:t> </w:t>
      </w:r>
      <w:r>
        <w:rPr>
          <w:sz w:val="24"/>
        </w:rPr>
        <w:t>обучения</w:t>
      </w:r>
      <w:r>
        <w:rPr>
          <w:spacing w:val="2"/>
          <w:sz w:val="24"/>
        </w:rPr>
        <w:t> </w:t>
      </w:r>
      <w:r>
        <w:rPr>
          <w:sz w:val="24"/>
        </w:rPr>
        <w:t>–</w:t>
      </w:r>
      <w:r>
        <w:rPr>
          <w:spacing w:val="-1"/>
          <w:sz w:val="24"/>
        </w:rPr>
        <w:t> </w:t>
      </w:r>
      <w:r>
        <w:rPr>
          <w:spacing w:val="-5"/>
          <w:sz w:val="24"/>
        </w:rPr>
        <w:t>91</w:t>
      </w:r>
    </w:p>
    <w:p>
      <w:pPr>
        <w:pStyle w:val="ListParagraph"/>
        <w:numPr>
          <w:ilvl w:val="0"/>
          <w:numId w:val="46"/>
        </w:numPr>
        <w:tabs>
          <w:tab w:pos="2024" w:val="left" w:leader="none"/>
        </w:tabs>
        <w:spacing w:line="240" w:lineRule="auto" w:before="16" w:after="0"/>
        <w:ind w:left="2024" w:right="0" w:hanging="182"/>
        <w:jc w:val="left"/>
        <w:rPr>
          <w:sz w:val="24"/>
        </w:rPr>
      </w:pPr>
      <w:r>
        <w:rPr>
          <w:sz w:val="24"/>
        </w:rPr>
        <w:t>класс</w:t>
      </w:r>
      <w:r>
        <w:rPr>
          <w:spacing w:val="-3"/>
          <w:sz w:val="24"/>
        </w:rPr>
        <w:t> </w:t>
      </w:r>
      <w:r>
        <w:rPr>
          <w:sz w:val="24"/>
        </w:rPr>
        <w:t>с</w:t>
      </w:r>
      <w:r>
        <w:rPr>
          <w:spacing w:val="-2"/>
          <w:sz w:val="24"/>
        </w:rPr>
        <w:t> </w:t>
      </w:r>
      <w:r>
        <w:rPr>
          <w:sz w:val="24"/>
        </w:rPr>
        <w:t>русским</w:t>
      </w:r>
      <w:r>
        <w:rPr>
          <w:spacing w:val="-1"/>
          <w:sz w:val="24"/>
        </w:rPr>
        <w:t> </w:t>
      </w:r>
      <w:r>
        <w:rPr>
          <w:sz w:val="24"/>
        </w:rPr>
        <w:t>языком</w:t>
      </w:r>
      <w:r>
        <w:rPr>
          <w:spacing w:val="-4"/>
          <w:sz w:val="24"/>
        </w:rPr>
        <w:t> </w:t>
      </w:r>
      <w:r>
        <w:rPr>
          <w:sz w:val="24"/>
        </w:rPr>
        <w:t>обучения</w:t>
      </w:r>
      <w:r>
        <w:rPr>
          <w:spacing w:val="2"/>
          <w:sz w:val="24"/>
        </w:rPr>
        <w:t> </w:t>
      </w:r>
      <w:r>
        <w:rPr>
          <w:sz w:val="24"/>
        </w:rPr>
        <w:t>–</w:t>
      </w:r>
      <w:r>
        <w:rPr>
          <w:spacing w:val="-1"/>
          <w:sz w:val="24"/>
        </w:rPr>
        <w:t> </w:t>
      </w:r>
      <w:r>
        <w:rPr>
          <w:spacing w:val="-5"/>
          <w:sz w:val="24"/>
        </w:rPr>
        <w:t>90</w:t>
      </w:r>
    </w:p>
    <w:p>
      <w:pPr>
        <w:pStyle w:val="ListParagraph"/>
        <w:numPr>
          <w:ilvl w:val="0"/>
          <w:numId w:val="46"/>
        </w:numPr>
        <w:tabs>
          <w:tab w:pos="2024" w:val="left" w:leader="none"/>
        </w:tabs>
        <w:spacing w:line="240" w:lineRule="auto" w:before="22" w:after="0"/>
        <w:ind w:left="2024" w:right="0" w:hanging="182"/>
        <w:jc w:val="left"/>
        <w:rPr>
          <w:sz w:val="24"/>
        </w:rPr>
      </w:pPr>
      <w:r>
        <w:rPr>
          <w:sz w:val="24"/>
        </w:rPr>
        <w:t>класс</w:t>
      </w:r>
      <w:r>
        <w:rPr>
          <w:spacing w:val="-3"/>
          <w:sz w:val="24"/>
        </w:rPr>
        <w:t> </w:t>
      </w:r>
      <w:r>
        <w:rPr>
          <w:sz w:val="24"/>
        </w:rPr>
        <w:t>с</w:t>
      </w:r>
      <w:r>
        <w:rPr>
          <w:spacing w:val="-2"/>
          <w:sz w:val="24"/>
        </w:rPr>
        <w:t> </w:t>
      </w:r>
      <w:r>
        <w:rPr>
          <w:sz w:val="24"/>
        </w:rPr>
        <w:t>русским</w:t>
      </w:r>
      <w:r>
        <w:rPr>
          <w:spacing w:val="-1"/>
          <w:sz w:val="24"/>
        </w:rPr>
        <w:t> </w:t>
      </w:r>
      <w:r>
        <w:rPr>
          <w:sz w:val="24"/>
        </w:rPr>
        <w:t>языком</w:t>
      </w:r>
      <w:r>
        <w:rPr>
          <w:spacing w:val="-4"/>
          <w:sz w:val="24"/>
        </w:rPr>
        <w:t> </w:t>
      </w:r>
      <w:r>
        <w:rPr>
          <w:sz w:val="24"/>
        </w:rPr>
        <w:t>обучения</w:t>
      </w:r>
      <w:r>
        <w:rPr>
          <w:spacing w:val="2"/>
          <w:sz w:val="24"/>
        </w:rPr>
        <w:t> </w:t>
      </w:r>
      <w:r>
        <w:rPr>
          <w:sz w:val="24"/>
        </w:rPr>
        <w:t>–</w:t>
      </w:r>
      <w:r>
        <w:rPr>
          <w:spacing w:val="-1"/>
          <w:sz w:val="24"/>
        </w:rPr>
        <w:t> </w:t>
      </w:r>
      <w:r>
        <w:rPr>
          <w:spacing w:val="-5"/>
          <w:sz w:val="24"/>
        </w:rPr>
        <w:t>100</w:t>
      </w:r>
    </w:p>
    <w:p>
      <w:pPr>
        <w:pStyle w:val="ListParagraph"/>
        <w:numPr>
          <w:ilvl w:val="0"/>
          <w:numId w:val="46"/>
        </w:numPr>
        <w:tabs>
          <w:tab w:pos="2144" w:val="left" w:leader="none"/>
        </w:tabs>
        <w:spacing w:line="240" w:lineRule="auto" w:before="17" w:after="0"/>
        <w:ind w:left="2144" w:right="0" w:hanging="302"/>
        <w:jc w:val="left"/>
        <w:rPr>
          <w:sz w:val="24"/>
        </w:rPr>
      </w:pPr>
      <w:r>
        <w:rPr>
          <w:sz w:val="24"/>
        </w:rPr>
        <w:t>класс</w:t>
      </w:r>
      <w:r>
        <w:rPr>
          <w:spacing w:val="-5"/>
          <w:sz w:val="24"/>
        </w:rPr>
        <w:t> </w:t>
      </w:r>
      <w:r>
        <w:rPr>
          <w:sz w:val="24"/>
        </w:rPr>
        <w:t>ЕМН</w:t>
      </w:r>
      <w:r>
        <w:rPr>
          <w:spacing w:val="-2"/>
          <w:sz w:val="24"/>
        </w:rPr>
        <w:t> </w:t>
      </w:r>
      <w:r>
        <w:rPr>
          <w:sz w:val="24"/>
        </w:rPr>
        <w:t>с</w:t>
      </w:r>
      <w:r>
        <w:rPr>
          <w:spacing w:val="-3"/>
          <w:sz w:val="24"/>
        </w:rPr>
        <w:t> </w:t>
      </w:r>
      <w:r>
        <w:rPr>
          <w:sz w:val="24"/>
        </w:rPr>
        <w:t>русским языком</w:t>
      </w:r>
      <w:r>
        <w:rPr>
          <w:spacing w:val="-9"/>
          <w:sz w:val="24"/>
        </w:rPr>
        <w:t> </w:t>
      </w:r>
      <w:r>
        <w:rPr>
          <w:sz w:val="24"/>
        </w:rPr>
        <w:t>обучения</w:t>
      </w:r>
      <w:r>
        <w:rPr>
          <w:spacing w:val="3"/>
          <w:sz w:val="24"/>
        </w:rPr>
        <w:t> </w:t>
      </w:r>
      <w:r>
        <w:rPr>
          <w:sz w:val="24"/>
        </w:rPr>
        <w:t>–</w:t>
      </w:r>
      <w:r>
        <w:rPr>
          <w:spacing w:val="-1"/>
          <w:sz w:val="24"/>
        </w:rPr>
        <w:t> </w:t>
      </w:r>
      <w:r>
        <w:rPr>
          <w:spacing w:val="-5"/>
          <w:sz w:val="24"/>
        </w:rPr>
        <w:t>18</w:t>
      </w:r>
    </w:p>
    <w:p>
      <w:pPr>
        <w:pStyle w:val="ListParagraph"/>
        <w:numPr>
          <w:ilvl w:val="0"/>
          <w:numId w:val="47"/>
        </w:numPr>
        <w:tabs>
          <w:tab w:pos="2144" w:val="left" w:leader="none"/>
        </w:tabs>
        <w:spacing w:line="240" w:lineRule="auto" w:before="17" w:after="0"/>
        <w:ind w:left="2144" w:right="0" w:hanging="302"/>
        <w:jc w:val="left"/>
        <w:rPr>
          <w:sz w:val="24"/>
        </w:rPr>
      </w:pPr>
      <w:r>
        <w:rPr>
          <w:sz w:val="24"/>
        </w:rPr>
        <w:t>класс</w:t>
      </w:r>
      <w:r>
        <w:rPr>
          <w:spacing w:val="-5"/>
          <w:sz w:val="24"/>
        </w:rPr>
        <w:t> </w:t>
      </w:r>
      <w:r>
        <w:rPr>
          <w:sz w:val="24"/>
        </w:rPr>
        <w:t>ОГН</w:t>
      </w:r>
      <w:r>
        <w:rPr>
          <w:spacing w:val="-2"/>
          <w:sz w:val="24"/>
        </w:rPr>
        <w:t> </w:t>
      </w:r>
      <w:r>
        <w:rPr>
          <w:sz w:val="24"/>
        </w:rPr>
        <w:t>с</w:t>
      </w:r>
      <w:r>
        <w:rPr>
          <w:spacing w:val="-3"/>
          <w:sz w:val="24"/>
        </w:rPr>
        <w:t> </w:t>
      </w:r>
      <w:r>
        <w:rPr>
          <w:sz w:val="24"/>
        </w:rPr>
        <w:t>русским языком</w:t>
      </w:r>
      <w:r>
        <w:rPr>
          <w:spacing w:val="-9"/>
          <w:sz w:val="24"/>
        </w:rPr>
        <w:t> </w:t>
      </w:r>
      <w:r>
        <w:rPr>
          <w:sz w:val="24"/>
        </w:rPr>
        <w:t>обучения</w:t>
      </w:r>
      <w:r>
        <w:rPr>
          <w:spacing w:val="3"/>
          <w:sz w:val="24"/>
        </w:rPr>
        <w:t> </w:t>
      </w:r>
      <w:r>
        <w:rPr>
          <w:sz w:val="24"/>
        </w:rPr>
        <w:t>–</w:t>
      </w:r>
      <w:r>
        <w:rPr>
          <w:spacing w:val="-1"/>
          <w:sz w:val="24"/>
        </w:rPr>
        <w:t> </w:t>
      </w:r>
      <w:r>
        <w:rPr>
          <w:spacing w:val="-5"/>
          <w:sz w:val="24"/>
        </w:rPr>
        <w:t>16</w:t>
      </w:r>
    </w:p>
    <w:p>
      <w:pPr>
        <w:pStyle w:val="ListParagraph"/>
        <w:numPr>
          <w:ilvl w:val="0"/>
          <w:numId w:val="47"/>
        </w:numPr>
        <w:tabs>
          <w:tab w:pos="2144" w:val="left" w:leader="none"/>
        </w:tabs>
        <w:spacing w:line="240" w:lineRule="auto" w:before="21" w:after="0"/>
        <w:ind w:left="2144" w:right="0" w:hanging="302"/>
        <w:jc w:val="left"/>
        <w:rPr>
          <w:sz w:val="24"/>
        </w:rPr>
      </w:pPr>
      <w:r>
        <w:rPr>
          <w:sz w:val="24"/>
        </w:rPr>
        <w:t>класс</w:t>
      </w:r>
      <w:r>
        <w:rPr>
          <w:spacing w:val="-5"/>
          <w:sz w:val="24"/>
        </w:rPr>
        <w:t> </w:t>
      </w:r>
      <w:r>
        <w:rPr>
          <w:sz w:val="24"/>
        </w:rPr>
        <w:t>ЕМН</w:t>
      </w:r>
      <w:r>
        <w:rPr>
          <w:spacing w:val="-2"/>
          <w:sz w:val="24"/>
        </w:rPr>
        <w:t> </w:t>
      </w:r>
      <w:r>
        <w:rPr>
          <w:sz w:val="24"/>
        </w:rPr>
        <w:t>с</w:t>
      </w:r>
      <w:r>
        <w:rPr>
          <w:spacing w:val="-3"/>
          <w:sz w:val="24"/>
        </w:rPr>
        <w:t> </w:t>
      </w:r>
      <w:r>
        <w:rPr>
          <w:sz w:val="24"/>
        </w:rPr>
        <w:t>русским языком</w:t>
      </w:r>
      <w:r>
        <w:rPr>
          <w:spacing w:val="-9"/>
          <w:sz w:val="24"/>
        </w:rPr>
        <w:t> </w:t>
      </w:r>
      <w:r>
        <w:rPr>
          <w:sz w:val="24"/>
        </w:rPr>
        <w:t>обучения</w:t>
      </w:r>
      <w:r>
        <w:rPr>
          <w:spacing w:val="3"/>
          <w:sz w:val="24"/>
        </w:rPr>
        <w:t> </w:t>
      </w:r>
      <w:r>
        <w:rPr>
          <w:sz w:val="24"/>
        </w:rPr>
        <w:t>–</w:t>
      </w:r>
      <w:r>
        <w:rPr>
          <w:spacing w:val="-1"/>
          <w:sz w:val="24"/>
        </w:rPr>
        <w:t> </w:t>
      </w:r>
      <w:r>
        <w:rPr>
          <w:spacing w:val="-5"/>
          <w:sz w:val="24"/>
        </w:rPr>
        <w:t>32</w:t>
      </w:r>
    </w:p>
    <w:p>
      <w:pPr>
        <w:pStyle w:val="BodyText"/>
        <w:spacing w:before="34"/>
        <w:ind w:left="0"/>
      </w:pPr>
    </w:p>
    <w:p>
      <w:pPr>
        <w:pStyle w:val="BodyText"/>
        <w:tabs>
          <w:tab w:pos="2739" w:val="left" w:leader="none"/>
          <w:tab w:pos="4226" w:val="left" w:leader="none"/>
          <w:tab w:pos="4984" w:val="left" w:leader="none"/>
          <w:tab w:pos="6197" w:val="left" w:leader="none"/>
          <w:tab w:pos="7027" w:val="left" w:leader="none"/>
          <w:tab w:pos="8783" w:val="left" w:leader="none"/>
          <w:tab w:pos="9757" w:val="left" w:leader="none"/>
        </w:tabs>
        <w:spacing w:line="259" w:lineRule="auto"/>
        <w:ind w:right="856" w:firstLine="869"/>
      </w:pPr>
      <w:r>
        <w:rPr>
          <w:spacing w:val="-4"/>
        </w:rPr>
        <w:t>Для</w:t>
      </w:r>
      <w:r>
        <w:rPr/>
        <w:tab/>
      </w:r>
      <w:r>
        <w:rPr>
          <w:spacing w:val="-2"/>
        </w:rPr>
        <w:t>обеспечения</w:t>
      </w:r>
      <w:r>
        <w:rPr/>
        <w:tab/>
      </w:r>
      <w:r>
        <w:rPr>
          <w:spacing w:val="-4"/>
        </w:rPr>
        <w:t>учета</w:t>
      </w:r>
      <w:r>
        <w:rPr/>
        <w:tab/>
      </w:r>
      <w:r>
        <w:rPr>
          <w:spacing w:val="-2"/>
        </w:rPr>
        <w:t>книжного</w:t>
      </w:r>
      <w:r>
        <w:rPr/>
        <w:tab/>
      </w:r>
      <w:r>
        <w:rPr>
          <w:spacing w:val="-2"/>
        </w:rPr>
        <w:t>фонда</w:t>
      </w:r>
      <w:r>
        <w:rPr/>
        <w:tab/>
      </w:r>
      <w:r>
        <w:rPr>
          <w:spacing w:val="-2"/>
        </w:rPr>
        <w:t>библиотекарем</w:t>
      </w:r>
      <w:r>
        <w:rPr/>
        <w:tab/>
      </w:r>
      <w:r>
        <w:rPr>
          <w:spacing w:val="-2"/>
        </w:rPr>
        <w:t>ведется</w:t>
      </w:r>
      <w:r>
        <w:rPr/>
        <w:tab/>
      </w:r>
      <w:r>
        <w:rPr>
          <w:spacing w:val="-2"/>
        </w:rPr>
        <w:t>следующая документация:</w:t>
      </w:r>
    </w:p>
    <w:p>
      <w:pPr>
        <w:pStyle w:val="ListParagraph"/>
        <w:numPr>
          <w:ilvl w:val="0"/>
          <w:numId w:val="48"/>
        </w:numPr>
        <w:tabs>
          <w:tab w:pos="1985" w:val="left" w:leader="none"/>
        </w:tabs>
        <w:spacing w:line="270" w:lineRule="exact" w:before="0" w:after="0"/>
        <w:ind w:left="1985" w:right="0" w:hanging="143"/>
        <w:jc w:val="left"/>
        <w:rPr>
          <w:sz w:val="24"/>
        </w:rPr>
      </w:pPr>
      <w:r>
        <w:rPr>
          <w:sz w:val="24"/>
        </w:rPr>
        <w:t>книга</w:t>
      </w:r>
      <w:r>
        <w:rPr>
          <w:spacing w:val="-6"/>
          <w:sz w:val="24"/>
        </w:rPr>
        <w:t> </w:t>
      </w:r>
      <w:r>
        <w:rPr>
          <w:sz w:val="24"/>
        </w:rPr>
        <w:t>суммарного</w:t>
      </w:r>
      <w:r>
        <w:rPr>
          <w:spacing w:val="-1"/>
          <w:sz w:val="24"/>
        </w:rPr>
        <w:t> </w:t>
      </w:r>
      <w:r>
        <w:rPr>
          <w:sz w:val="24"/>
        </w:rPr>
        <w:t>учета</w:t>
      </w:r>
      <w:r>
        <w:rPr>
          <w:spacing w:val="-6"/>
          <w:sz w:val="24"/>
        </w:rPr>
        <w:t> </w:t>
      </w:r>
      <w:r>
        <w:rPr>
          <w:sz w:val="24"/>
        </w:rPr>
        <w:t>фонда</w:t>
      </w:r>
      <w:r>
        <w:rPr>
          <w:spacing w:val="-5"/>
          <w:sz w:val="24"/>
        </w:rPr>
        <w:t> </w:t>
      </w:r>
      <w:r>
        <w:rPr>
          <w:spacing w:val="-2"/>
          <w:sz w:val="24"/>
        </w:rPr>
        <w:t>библиотеки;</w:t>
      </w:r>
    </w:p>
    <w:p>
      <w:pPr>
        <w:pStyle w:val="ListParagraph"/>
        <w:numPr>
          <w:ilvl w:val="0"/>
          <w:numId w:val="48"/>
        </w:numPr>
        <w:tabs>
          <w:tab w:pos="1985" w:val="left" w:leader="none"/>
        </w:tabs>
        <w:spacing w:line="240" w:lineRule="auto" w:before="17" w:after="0"/>
        <w:ind w:left="1985" w:right="0" w:hanging="143"/>
        <w:jc w:val="left"/>
        <w:rPr>
          <w:sz w:val="24"/>
        </w:rPr>
      </w:pPr>
      <w:r>
        <w:rPr>
          <w:sz w:val="24"/>
        </w:rPr>
        <w:t>инвентарные</w:t>
      </w:r>
      <w:r>
        <w:rPr>
          <w:spacing w:val="-8"/>
          <w:sz w:val="24"/>
        </w:rPr>
        <w:t> </w:t>
      </w:r>
      <w:r>
        <w:rPr>
          <w:sz w:val="24"/>
        </w:rPr>
        <w:t>книги</w:t>
      </w:r>
      <w:r>
        <w:rPr>
          <w:spacing w:val="-5"/>
          <w:sz w:val="24"/>
        </w:rPr>
        <w:t> </w:t>
      </w:r>
      <w:r>
        <w:rPr>
          <w:sz w:val="24"/>
        </w:rPr>
        <w:t>(6</w:t>
      </w:r>
      <w:r>
        <w:rPr>
          <w:spacing w:val="-6"/>
          <w:sz w:val="24"/>
        </w:rPr>
        <w:t> </w:t>
      </w:r>
      <w:r>
        <w:rPr>
          <w:spacing w:val="-2"/>
          <w:sz w:val="24"/>
        </w:rPr>
        <w:t>штук);</w:t>
      </w:r>
    </w:p>
    <w:p>
      <w:pPr>
        <w:pStyle w:val="ListParagraph"/>
        <w:numPr>
          <w:ilvl w:val="0"/>
          <w:numId w:val="48"/>
        </w:numPr>
        <w:tabs>
          <w:tab w:pos="1985" w:val="left" w:leader="none"/>
        </w:tabs>
        <w:spacing w:line="240" w:lineRule="auto" w:before="22" w:after="0"/>
        <w:ind w:left="1985" w:right="0" w:hanging="143"/>
        <w:jc w:val="left"/>
        <w:rPr>
          <w:sz w:val="24"/>
        </w:rPr>
      </w:pPr>
      <w:r>
        <w:rPr>
          <w:sz w:val="24"/>
        </w:rPr>
        <w:t>читательские</w:t>
      </w:r>
      <w:r>
        <w:rPr>
          <w:spacing w:val="-2"/>
          <w:sz w:val="24"/>
        </w:rPr>
        <w:t> формуляры.</w:t>
      </w:r>
    </w:p>
    <w:p>
      <w:pPr>
        <w:pStyle w:val="BodyText"/>
        <w:spacing w:before="17"/>
        <w:ind w:left="1842"/>
      </w:pPr>
      <w:r>
        <w:rPr/>
        <w:t>Фонд</w:t>
      </w:r>
      <w:r>
        <w:rPr>
          <w:spacing w:val="-7"/>
        </w:rPr>
        <w:t> </w:t>
      </w:r>
      <w:r>
        <w:rPr/>
        <w:t>расставлен</w:t>
      </w:r>
      <w:r>
        <w:rPr>
          <w:spacing w:val="-1"/>
        </w:rPr>
        <w:t> </w:t>
      </w:r>
      <w:r>
        <w:rPr/>
        <w:t>по</w:t>
      </w:r>
      <w:r>
        <w:rPr>
          <w:spacing w:val="-2"/>
        </w:rPr>
        <w:t> </w:t>
      </w:r>
      <w:r>
        <w:rPr/>
        <w:t>таблицам</w:t>
      </w:r>
      <w:r>
        <w:rPr>
          <w:spacing w:val="-5"/>
        </w:rPr>
        <w:t> </w:t>
      </w:r>
      <w:r>
        <w:rPr/>
        <w:t>ББК</w:t>
      </w:r>
      <w:r>
        <w:rPr>
          <w:spacing w:val="-9"/>
        </w:rPr>
        <w:t> </w:t>
      </w:r>
      <w:r>
        <w:rPr/>
        <w:t>(</w:t>
      </w:r>
      <w:hyperlink r:id="rId108">
        <w:r>
          <w:rPr>
            <w:color w:val="0000FF"/>
          </w:rPr>
          <w:t>Библиотечно-библиографическая</w:t>
        </w:r>
        <w:r>
          <w:rPr>
            <w:color w:val="0000FF"/>
            <w:spacing w:val="-2"/>
          </w:rPr>
          <w:t> классификация</w:t>
        </w:r>
      </w:hyperlink>
      <w:r>
        <w:rPr>
          <w:spacing w:val="-2"/>
        </w:rPr>
        <w:t>).</w:t>
      </w:r>
    </w:p>
    <w:p>
      <w:pPr>
        <w:pStyle w:val="BodyText"/>
        <w:spacing w:line="256" w:lineRule="auto" w:before="17"/>
        <w:ind w:right="852" w:firstLine="566"/>
        <w:jc w:val="both"/>
      </w:pPr>
      <w:r>
        <w:rPr/>
        <w:t>В библиотеке систематически ведется «Дневник работы», в котором учитываются сведения о количестве и составе читателей по группам, об объеме выданных изданий и распределении их</w:t>
      </w:r>
      <w:r>
        <w:rPr>
          <w:spacing w:val="-5"/>
        </w:rPr>
        <w:t> </w:t>
      </w:r>
      <w:r>
        <w:rPr/>
        <w:t>по</w:t>
      </w:r>
      <w:r>
        <w:rPr>
          <w:spacing w:val="-5"/>
        </w:rPr>
        <w:t> </w:t>
      </w:r>
      <w:r>
        <w:rPr/>
        <w:t>отделам библиотечной классификации, учет посещений</w:t>
      </w:r>
      <w:r>
        <w:rPr>
          <w:spacing w:val="-4"/>
        </w:rPr>
        <w:t> </w:t>
      </w:r>
      <w:r>
        <w:rPr/>
        <w:t>и книговыдачи.</w:t>
      </w:r>
    </w:p>
    <w:p>
      <w:pPr>
        <w:pStyle w:val="BodyText"/>
        <w:spacing w:line="273" w:lineRule="exact"/>
        <w:ind w:left="1842"/>
        <w:jc w:val="both"/>
      </w:pPr>
      <w:r>
        <w:rPr/>
        <w:t>Контингент</w:t>
      </w:r>
      <w:r>
        <w:rPr>
          <w:spacing w:val="-3"/>
        </w:rPr>
        <w:t> </w:t>
      </w:r>
      <w:r>
        <w:rPr>
          <w:spacing w:val="-2"/>
        </w:rPr>
        <w:t>пользователей:</w:t>
      </w:r>
    </w:p>
    <w:p>
      <w:pPr>
        <w:pStyle w:val="ListParagraph"/>
        <w:numPr>
          <w:ilvl w:val="0"/>
          <w:numId w:val="49"/>
        </w:numPr>
        <w:tabs>
          <w:tab w:pos="2125" w:val="left" w:leader="none"/>
        </w:tabs>
        <w:spacing w:line="240" w:lineRule="auto" w:before="22" w:after="0"/>
        <w:ind w:left="2125" w:right="0" w:hanging="283"/>
        <w:jc w:val="both"/>
        <w:rPr>
          <w:sz w:val="24"/>
        </w:rPr>
      </w:pPr>
      <w:r>
        <w:rPr>
          <w:sz w:val="24"/>
        </w:rPr>
        <w:t>Количество</w:t>
      </w:r>
      <w:r>
        <w:rPr>
          <w:spacing w:val="2"/>
          <w:sz w:val="24"/>
        </w:rPr>
        <w:t> </w:t>
      </w:r>
      <w:r>
        <w:rPr>
          <w:sz w:val="24"/>
        </w:rPr>
        <w:t>читателей</w:t>
      </w:r>
      <w:r>
        <w:rPr>
          <w:spacing w:val="2"/>
          <w:sz w:val="24"/>
        </w:rPr>
        <w:t> </w:t>
      </w:r>
      <w:r>
        <w:rPr>
          <w:sz w:val="24"/>
        </w:rPr>
        <w:t>–</w:t>
      </w:r>
      <w:r>
        <w:rPr>
          <w:spacing w:val="-6"/>
          <w:sz w:val="24"/>
        </w:rPr>
        <w:t> </w:t>
      </w:r>
      <w:r>
        <w:rPr>
          <w:sz w:val="24"/>
        </w:rPr>
        <w:t>992</w:t>
      </w:r>
      <w:r>
        <w:rPr>
          <w:spacing w:val="-1"/>
          <w:sz w:val="24"/>
        </w:rPr>
        <w:t> </w:t>
      </w:r>
      <w:r>
        <w:rPr>
          <w:spacing w:val="-5"/>
          <w:sz w:val="24"/>
        </w:rPr>
        <w:t>ч.</w:t>
      </w:r>
    </w:p>
    <w:p>
      <w:pPr>
        <w:pStyle w:val="BodyText"/>
        <w:spacing w:before="17"/>
        <w:ind w:left="2024"/>
        <w:jc w:val="both"/>
      </w:pPr>
      <w:r>
        <w:rPr/>
        <w:t>из</w:t>
      </w:r>
      <w:r>
        <w:rPr>
          <w:spacing w:val="-7"/>
        </w:rPr>
        <w:t> </w:t>
      </w:r>
      <w:r>
        <w:rPr/>
        <w:t>них</w:t>
      </w:r>
      <w:r>
        <w:rPr>
          <w:spacing w:val="-6"/>
        </w:rPr>
        <w:t> </w:t>
      </w:r>
      <w:r>
        <w:rPr/>
        <w:t>педагоги</w:t>
      </w:r>
      <w:r>
        <w:rPr>
          <w:spacing w:val="-5"/>
        </w:rPr>
        <w:t> </w:t>
      </w:r>
      <w:r>
        <w:rPr/>
        <w:t>и другие</w:t>
      </w:r>
      <w:r>
        <w:rPr>
          <w:spacing w:val="2"/>
        </w:rPr>
        <w:t> </w:t>
      </w:r>
      <w:r>
        <w:rPr/>
        <w:t>сотрудники</w:t>
      </w:r>
      <w:r>
        <w:rPr>
          <w:spacing w:val="1"/>
        </w:rPr>
        <w:t> </w:t>
      </w:r>
      <w:r>
        <w:rPr/>
        <w:t>–</w:t>
      </w:r>
      <w:r>
        <w:rPr>
          <w:spacing w:val="-1"/>
        </w:rPr>
        <w:t> </w:t>
      </w:r>
      <w:r>
        <w:rPr/>
        <w:t>62</w:t>
      </w:r>
      <w:r>
        <w:rPr>
          <w:spacing w:val="-1"/>
        </w:rPr>
        <w:t> </w:t>
      </w:r>
      <w:r>
        <w:rPr>
          <w:spacing w:val="-5"/>
        </w:rPr>
        <w:t>ч.</w:t>
      </w:r>
    </w:p>
    <w:p>
      <w:pPr>
        <w:pStyle w:val="ListParagraph"/>
        <w:numPr>
          <w:ilvl w:val="0"/>
          <w:numId w:val="49"/>
        </w:numPr>
        <w:tabs>
          <w:tab w:pos="2125" w:val="left" w:leader="none"/>
        </w:tabs>
        <w:spacing w:line="240" w:lineRule="auto" w:before="17" w:after="0"/>
        <w:ind w:left="2125" w:right="0" w:hanging="283"/>
        <w:jc w:val="both"/>
        <w:rPr>
          <w:sz w:val="24"/>
        </w:rPr>
      </w:pPr>
      <w:r>
        <w:rPr>
          <w:sz w:val="24"/>
        </w:rPr>
        <w:t>Число</w:t>
      </w:r>
      <w:r>
        <w:rPr>
          <w:spacing w:val="2"/>
          <w:sz w:val="24"/>
        </w:rPr>
        <w:t> </w:t>
      </w:r>
      <w:r>
        <w:rPr>
          <w:sz w:val="24"/>
        </w:rPr>
        <w:t>посещений</w:t>
      </w:r>
      <w:r>
        <w:rPr>
          <w:spacing w:val="-2"/>
          <w:sz w:val="24"/>
        </w:rPr>
        <w:t> </w:t>
      </w:r>
      <w:r>
        <w:rPr>
          <w:sz w:val="24"/>
        </w:rPr>
        <w:t>–</w:t>
      </w:r>
      <w:r>
        <w:rPr>
          <w:spacing w:val="-1"/>
          <w:sz w:val="24"/>
        </w:rPr>
        <w:t> </w:t>
      </w:r>
      <w:r>
        <w:rPr>
          <w:spacing w:val="-2"/>
          <w:sz w:val="24"/>
        </w:rPr>
        <w:t>10913</w:t>
      </w:r>
    </w:p>
    <w:p>
      <w:pPr>
        <w:pStyle w:val="ListParagraph"/>
        <w:numPr>
          <w:ilvl w:val="0"/>
          <w:numId w:val="49"/>
        </w:numPr>
        <w:tabs>
          <w:tab w:pos="2125" w:val="left" w:leader="none"/>
        </w:tabs>
        <w:spacing w:line="240" w:lineRule="auto" w:before="21" w:after="0"/>
        <w:ind w:left="2125" w:right="0" w:hanging="283"/>
        <w:jc w:val="both"/>
        <w:rPr>
          <w:sz w:val="24"/>
        </w:rPr>
      </w:pPr>
      <w:r>
        <w:rPr>
          <w:sz w:val="24"/>
        </w:rPr>
        <w:t>Число книговыдач</w:t>
      </w:r>
      <w:r>
        <w:rPr>
          <w:spacing w:val="-2"/>
          <w:sz w:val="24"/>
        </w:rPr>
        <w:t> </w:t>
      </w:r>
      <w:r>
        <w:rPr>
          <w:sz w:val="24"/>
        </w:rPr>
        <w:t>–</w:t>
      </w:r>
      <w:r>
        <w:rPr>
          <w:spacing w:val="-1"/>
          <w:sz w:val="24"/>
        </w:rPr>
        <w:t> </w:t>
      </w:r>
      <w:r>
        <w:rPr>
          <w:spacing w:val="-2"/>
          <w:sz w:val="24"/>
        </w:rPr>
        <w:t>24790</w:t>
      </w:r>
    </w:p>
    <w:p>
      <w:pPr>
        <w:pStyle w:val="BodyText"/>
        <w:spacing w:before="39"/>
        <w:ind w:left="0"/>
      </w:pPr>
    </w:p>
    <w:p>
      <w:pPr>
        <w:pStyle w:val="Heading1"/>
        <w:ind w:left="1337"/>
        <w:jc w:val="both"/>
      </w:pPr>
      <w:r>
        <w:rPr/>
        <w:t>Таблица</w:t>
      </w:r>
      <w:r>
        <w:rPr>
          <w:spacing w:val="-4"/>
        </w:rPr>
        <w:t> </w:t>
      </w:r>
      <w:r>
        <w:rPr/>
        <w:t>12.</w:t>
      </w:r>
      <w:r>
        <w:rPr>
          <w:spacing w:val="-1"/>
        </w:rPr>
        <w:t> </w:t>
      </w:r>
      <w:r>
        <w:rPr/>
        <w:t>Показатели</w:t>
      </w:r>
      <w:r>
        <w:rPr>
          <w:spacing w:val="-3"/>
        </w:rPr>
        <w:t> </w:t>
      </w:r>
      <w:r>
        <w:rPr/>
        <w:t>работы</w:t>
      </w:r>
      <w:r>
        <w:rPr>
          <w:spacing w:val="-4"/>
        </w:rPr>
        <w:t> </w:t>
      </w:r>
      <w:r>
        <w:rPr/>
        <w:t>с</w:t>
      </w:r>
      <w:r>
        <w:rPr>
          <w:spacing w:val="-9"/>
        </w:rPr>
        <w:t> </w:t>
      </w:r>
      <w:r>
        <w:rPr/>
        <w:t>книжным</w:t>
      </w:r>
      <w:r>
        <w:rPr>
          <w:spacing w:val="-7"/>
        </w:rPr>
        <w:t> </w:t>
      </w:r>
      <w:r>
        <w:rPr>
          <w:spacing w:val="-2"/>
        </w:rPr>
        <w:t>фондом</w:t>
      </w:r>
    </w:p>
    <w:p>
      <w:pPr>
        <w:pStyle w:val="BodyText"/>
        <w:spacing w:before="88"/>
        <w:ind w:left="0"/>
        <w:rPr>
          <w:b/>
          <w:sz w:val="20"/>
        </w:rPr>
      </w:pPr>
    </w:p>
    <w:tbl>
      <w:tblPr>
        <w:tblW w:w="0" w:type="auto"/>
        <w:jc w:val="left"/>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2"/>
        <w:gridCol w:w="1791"/>
        <w:gridCol w:w="2055"/>
        <w:gridCol w:w="1940"/>
        <w:gridCol w:w="2089"/>
      </w:tblGrid>
      <w:tr>
        <w:trPr>
          <w:trHeight w:val="542" w:hRule="atLeast"/>
        </w:trPr>
        <w:tc>
          <w:tcPr>
            <w:tcW w:w="1772" w:type="dxa"/>
            <w:shd w:val="clear" w:color="auto" w:fill="99FF66"/>
          </w:tcPr>
          <w:p>
            <w:pPr>
              <w:pStyle w:val="TableParagraph"/>
              <w:spacing w:before="130"/>
              <w:ind w:left="9" w:right="5"/>
              <w:jc w:val="center"/>
              <w:rPr>
                <w:b/>
                <w:sz w:val="22"/>
              </w:rPr>
            </w:pPr>
            <w:r>
              <w:rPr>
                <w:b/>
                <w:sz w:val="22"/>
              </w:rPr>
              <w:t>Учебный</w:t>
            </w:r>
            <w:r>
              <w:rPr>
                <w:b/>
                <w:spacing w:val="-2"/>
                <w:sz w:val="22"/>
              </w:rPr>
              <w:t> </w:t>
            </w:r>
            <w:r>
              <w:rPr>
                <w:b/>
                <w:spacing w:val="-5"/>
                <w:sz w:val="22"/>
              </w:rPr>
              <w:t>год</w:t>
            </w:r>
          </w:p>
        </w:tc>
        <w:tc>
          <w:tcPr>
            <w:tcW w:w="1791" w:type="dxa"/>
            <w:shd w:val="clear" w:color="auto" w:fill="99FF66"/>
          </w:tcPr>
          <w:p>
            <w:pPr>
              <w:pStyle w:val="TableParagraph"/>
              <w:spacing w:before="130"/>
              <w:ind w:left="9" w:right="5"/>
              <w:jc w:val="center"/>
              <w:rPr>
                <w:b/>
                <w:sz w:val="22"/>
              </w:rPr>
            </w:pPr>
            <w:r>
              <w:rPr>
                <w:b/>
                <w:sz w:val="22"/>
              </w:rPr>
              <w:t>Книжный</w:t>
            </w:r>
            <w:r>
              <w:rPr>
                <w:b/>
                <w:spacing w:val="-7"/>
                <w:sz w:val="22"/>
              </w:rPr>
              <w:t> </w:t>
            </w:r>
            <w:r>
              <w:rPr>
                <w:b/>
                <w:spacing w:val="-4"/>
                <w:sz w:val="22"/>
              </w:rPr>
              <w:t>фонд</w:t>
            </w:r>
          </w:p>
        </w:tc>
        <w:tc>
          <w:tcPr>
            <w:tcW w:w="2055" w:type="dxa"/>
            <w:shd w:val="clear" w:color="auto" w:fill="99FF66"/>
          </w:tcPr>
          <w:p>
            <w:pPr>
              <w:pStyle w:val="TableParagraph"/>
              <w:spacing w:line="249" w:lineRule="exact"/>
              <w:ind w:left="436"/>
              <w:rPr>
                <w:b/>
                <w:sz w:val="22"/>
              </w:rPr>
            </w:pPr>
            <w:r>
              <w:rPr>
                <w:b/>
                <w:spacing w:val="-2"/>
                <w:sz w:val="22"/>
              </w:rPr>
              <w:t>Количество</w:t>
            </w:r>
          </w:p>
          <w:p>
            <w:pPr>
              <w:pStyle w:val="TableParagraph"/>
              <w:spacing w:before="16"/>
              <w:ind w:left="513"/>
              <w:rPr>
                <w:b/>
                <w:sz w:val="22"/>
              </w:rPr>
            </w:pPr>
            <w:r>
              <w:rPr>
                <w:b/>
                <w:spacing w:val="-2"/>
                <w:sz w:val="22"/>
              </w:rPr>
              <w:t>читателей</w:t>
            </w:r>
          </w:p>
        </w:tc>
        <w:tc>
          <w:tcPr>
            <w:tcW w:w="1940" w:type="dxa"/>
            <w:shd w:val="clear" w:color="auto" w:fill="99FF66"/>
          </w:tcPr>
          <w:p>
            <w:pPr>
              <w:pStyle w:val="TableParagraph"/>
              <w:spacing w:line="249" w:lineRule="exact"/>
              <w:ind w:left="384"/>
              <w:rPr>
                <w:b/>
                <w:sz w:val="22"/>
              </w:rPr>
            </w:pPr>
            <w:r>
              <w:rPr>
                <w:b/>
                <w:spacing w:val="-2"/>
                <w:sz w:val="22"/>
              </w:rPr>
              <w:t>Количество</w:t>
            </w:r>
          </w:p>
          <w:p>
            <w:pPr>
              <w:pStyle w:val="TableParagraph"/>
              <w:spacing w:before="16"/>
              <w:ind w:left="427"/>
              <w:rPr>
                <w:b/>
                <w:sz w:val="22"/>
              </w:rPr>
            </w:pPr>
            <w:r>
              <w:rPr>
                <w:b/>
                <w:spacing w:val="-2"/>
                <w:sz w:val="22"/>
              </w:rPr>
              <w:t>посещений</w:t>
            </w:r>
          </w:p>
        </w:tc>
        <w:tc>
          <w:tcPr>
            <w:tcW w:w="2089" w:type="dxa"/>
            <w:shd w:val="clear" w:color="auto" w:fill="99FF66"/>
          </w:tcPr>
          <w:p>
            <w:pPr>
              <w:pStyle w:val="TableParagraph"/>
              <w:spacing w:line="249" w:lineRule="exact"/>
              <w:ind w:left="461"/>
              <w:rPr>
                <w:b/>
                <w:sz w:val="22"/>
              </w:rPr>
            </w:pPr>
            <w:r>
              <w:rPr>
                <w:b/>
                <w:spacing w:val="-2"/>
                <w:sz w:val="22"/>
              </w:rPr>
              <w:t>Количество</w:t>
            </w:r>
          </w:p>
          <w:p>
            <w:pPr>
              <w:pStyle w:val="TableParagraph"/>
              <w:spacing w:before="16"/>
              <w:ind w:left="369"/>
              <w:rPr>
                <w:b/>
                <w:sz w:val="22"/>
              </w:rPr>
            </w:pPr>
            <w:r>
              <w:rPr>
                <w:b/>
                <w:spacing w:val="-2"/>
                <w:sz w:val="22"/>
              </w:rPr>
              <w:t>книговыдачи</w:t>
            </w:r>
          </w:p>
        </w:tc>
      </w:tr>
      <w:tr>
        <w:trPr>
          <w:trHeight w:val="268" w:hRule="atLeast"/>
        </w:trPr>
        <w:tc>
          <w:tcPr>
            <w:tcW w:w="1772" w:type="dxa"/>
          </w:tcPr>
          <w:p>
            <w:pPr>
              <w:pStyle w:val="TableParagraph"/>
              <w:spacing w:line="244" w:lineRule="exact"/>
              <w:ind w:left="9"/>
              <w:jc w:val="center"/>
              <w:rPr>
                <w:sz w:val="22"/>
              </w:rPr>
            </w:pPr>
            <w:r>
              <w:rPr>
                <w:spacing w:val="-2"/>
                <w:sz w:val="22"/>
              </w:rPr>
              <w:t>2022-</w:t>
            </w:r>
            <w:r>
              <w:rPr>
                <w:spacing w:val="-4"/>
                <w:sz w:val="22"/>
              </w:rPr>
              <w:t>2023</w:t>
            </w:r>
          </w:p>
        </w:tc>
        <w:tc>
          <w:tcPr>
            <w:tcW w:w="1791" w:type="dxa"/>
          </w:tcPr>
          <w:p>
            <w:pPr>
              <w:pStyle w:val="TableParagraph"/>
              <w:spacing w:line="244" w:lineRule="exact"/>
              <w:ind w:left="9"/>
              <w:jc w:val="center"/>
              <w:rPr>
                <w:sz w:val="22"/>
              </w:rPr>
            </w:pPr>
            <w:r>
              <w:rPr>
                <w:spacing w:val="-2"/>
                <w:sz w:val="22"/>
              </w:rPr>
              <w:t>61529</w:t>
            </w:r>
          </w:p>
        </w:tc>
        <w:tc>
          <w:tcPr>
            <w:tcW w:w="2055" w:type="dxa"/>
          </w:tcPr>
          <w:p>
            <w:pPr>
              <w:pStyle w:val="TableParagraph"/>
              <w:spacing w:line="244" w:lineRule="exact"/>
              <w:ind w:left="5"/>
              <w:jc w:val="center"/>
              <w:rPr>
                <w:sz w:val="22"/>
              </w:rPr>
            </w:pPr>
            <w:r>
              <w:rPr>
                <w:spacing w:val="-5"/>
                <w:sz w:val="22"/>
              </w:rPr>
              <w:t>932</w:t>
            </w:r>
          </w:p>
        </w:tc>
        <w:tc>
          <w:tcPr>
            <w:tcW w:w="1940" w:type="dxa"/>
          </w:tcPr>
          <w:p>
            <w:pPr>
              <w:pStyle w:val="TableParagraph"/>
              <w:spacing w:line="244" w:lineRule="exact"/>
              <w:ind w:left="16" w:right="2"/>
              <w:jc w:val="center"/>
              <w:rPr>
                <w:sz w:val="22"/>
              </w:rPr>
            </w:pPr>
            <w:r>
              <w:rPr>
                <w:spacing w:val="-2"/>
                <w:sz w:val="22"/>
              </w:rPr>
              <w:t>10252</w:t>
            </w:r>
          </w:p>
        </w:tc>
        <w:tc>
          <w:tcPr>
            <w:tcW w:w="2089" w:type="dxa"/>
          </w:tcPr>
          <w:p>
            <w:pPr>
              <w:pStyle w:val="TableParagraph"/>
              <w:spacing w:line="244" w:lineRule="exact"/>
              <w:ind w:left="19"/>
              <w:jc w:val="center"/>
              <w:rPr>
                <w:sz w:val="22"/>
              </w:rPr>
            </w:pPr>
            <w:r>
              <w:rPr>
                <w:spacing w:val="-2"/>
                <w:sz w:val="22"/>
              </w:rPr>
              <w:t>21436</w:t>
            </w:r>
          </w:p>
        </w:tc>
      </w:tr>
      <w:tr>
        <w:trPr>
          <w:trHeight w:val="268" w:hRule="atLeast"/>
        </w:trPr>
        <w:tc>
          <w:tcPr>
            <w:tcW w:w="1772" w:type="dxa"/>
          </w:tcPr>
          <w:p>
            <w:pPr>
              <w:pStyle w:val="TableParagraph"/>
              <w:spacing w:line="244" w:lineRule="exact"/>
              <w:ind w:left="9"/>
              <w:jc w:val="center"/>
              <w:rPr>
                <w:sz w:val="22"/>
              </w:rPr>
            </w:pPr>
            <w:r>
              <w:rPr>
                <w:spacing w:val="-2"/>
                <w:sz w:val="22"/>
              </w:rPr>
              <w:t>2023-</w:t>
            </w:r>
            <w:r>
              <w:rPr>
                <w:spacing w:val="-4"/>
                <w:sz w:val="22"/>
              </w:rPr>
              <w:t>2024</w:t>
            </w:r>
          </w:p>
        </w:tc>
        <w:tc>
          <w:tcPr>
            <w:tcW w:w="1791" w:type="dxa"/>
          </w:tcPr>
          <w:p>
            <w:pPr>
              <w:pStyle w:val="TableParagraph"/>
              <w:spacing w:line="244" w:lineRule="exact"/>
              <w:ind w:left="9"/>
              <w:jc w:val="center"/>
              <w:rPr>
                <w:sz w:val="22"/>
              </w:rPr>
            </w:pPr>
            <w:r>
              <w:rPr>
                <w:spacing w:val="-2"/>
                <w:sz w:val="22"/>
              </w:rPr>
              <w:t>62567</w:t>
            </w:r>
          </w:p>
        </w:tc>
        <w:tc>
          <w:tcPr>
            <w:tcW w:w="2055" w:type="dxa"/>
          </w:tcPr>
          <w:p>
            <w:pPr>
              <w:pStyle w:val="TableParagraph"/>
              <w:spacing w:line="244" w:lineRule="exact"/>
              <w:ind w:left="5"/>
              <w:jc w:val="center"/>
              <w:rPr>
                <w:sz w:val="22"/>
              </w:rPr>
            </w:pPr>
            <w:r>
              <w:rPr>
                <w:spacing w:val="-5"/>
                <w:sz w:val="22"/>
              </w:rPr>
              <w:t>992</w:t>
            </w:r>
          </w:p>
        </w:tc>
        <w:tc>
          <w:tcPr>
            <w:tcW w:w="1940" w:type="dxa"/>
          </w:tcPr>
          <w:p>
            <w:pPr>
              <w:pStyle w:val="TableParagraph"/>
              <w:spacing w:line="244" w:lineRule="exact"/>
              <w:ind w:left="16" w:right="2"/>
              <w:jc w:val="center"/>
              <w:rPr>
                <w:sz w:val="22"/>
              </w:rPr>
            </w:pPr>
            <w:r>
              <w:rPr>
                <w:spacing w:val="-2"/>
                <w:sz w:val="22"/>
              </w:rPr>
              <w:t>10912</w:t>
            </w:r>
          </w:p>
        </w:tc>
        <w:tc>
          <w:tcPr>
            <w:tcW w:w="2089" w:type="dxa"/>
          </w:tcPr>
          <w:p>
            <w:pPr>
              <w:pStyle w:val="TableParagraph"/>
              <w:spacing w:line="244" w:lineRule="exact"/>
              <w:ind w:left="19"/>
              <w:jc w:val="center"/>
              <w:rPr>
                <w:sz w:val="22"/>
              </w:rPr>
            </w:pPr>
            <w:r>
              <w:rPr>
                <w:spacing w:val="-2"/>
                <w:sz w:val="22"/>
              </w:rPr>
              <w:t>24798</w:t>
            </w:r>
          </w:p>
        </w:tc>
      </w:tr>
      <w:tr>
        <w:trPr>
          <w:trHeight w:val="273" w:hRule="atLeast"/>
        </w:trPr>
        <w:tc>
          <w:tcPr>
            <w:tcW w:w="1772" w:type="dxa"/>
          </w:tcPr>
          <w:p>
            <w:pPr>
              <w:pStyle w:val="TableParagraph"/>
              <w:spacing w:line="244" w:lineRule="exact"/>
              <w:ind w:left="9"/>
              <w:jc w:val="center"/>
              <w:rPr>
                <w:sz w:val="22"/>
              </w:rPr>
            </w:pPr>
            <w:r>
              <w:rPr>
                <w:spacing w:val="-2"/>
                <w:sz w:val="22"/>
              </w:rPr>
              <w:t>2024-</w:t>
            </w:r>
            <w:r>
              <w:rPr>
                <w:spacing w:val="-4"/>
                <w:sz w:val="22"/>
              </w:rPr>
              <w:t>2025</w:t>
            </w:r>
          </w:p>
        </w:tc>
        <w:tc>
          <w:tcPr>
            <w:tcW w:w="1791" w:type="dxa"/>
          </w:tcPr>
          <w:p>
            <w:pPr>
              <w:pStyle w:val="TableParagraph"/>
              <w:spacing w:line="244" w:lineRule="exact"/>
              <w:ind w:left="9"/>
              <w:jc w:val="center"/>
              <w:rPr>
                <w:sz w:val="22"/>
              </w:rPr>
            </w:pPr>
            <w:r>
              <w:rPr>
                <w:spacing w:val="-2"/>
                <w:sz w:val="22"/>
              </w:rPr>
              <w:t>60538</w:t>
            </w:r>
          </w:p>
        </w:tc>
        <w:tc>
          <w:tcPr>
            <w:tcW w:w="2055" w:type="dxa"/>
          </w:tcPr>
          <w:p>
            <w:pPr>
              <w:pStyle w:val="TableParagraph"/>
              <w:spacing w:line="244" w:lineRule="exact"/>
              <w:ind w:left="5"/>
              <w:jc w:val="center"/>
              <w:rPr>
                <w:sz w:val="22"/>
              </w:rPr>
            </w:pPr>
            <w:r>
              <w:rPr>
                <w:spacing w:val="-5"/>
                <w:sz w:val="22"/>
              </w:rPr>
              <w:t>992</w:t>
            </w:r>
          </w:p>
        </w:tc>
        <w:tc>
          <w:tcPr>
            <w:tcW w:w="1940" w:type="dxa"/>
          </w:tcPr>
          <w:p>
            <w:pPr>
              <w:pStyle w:val="TableParagraph"/>
              <w:spacing w:line="244" w:lineRule="exact"/>
              <w:ind w:left="16" w:right="2"/>
              <w:jc w:val="center"/>
              <w:rPr>
                <w:sz w:val="22"/>
              </w:rPr>
            </w:pPr>
            <w:r>
              <w:rPr>
                <w:spacing w:val="-2"/>
                <w:sz w:val="22"/>
              </w:rPr>
              <w:t>10913</w:t>
            </w:r>
          </w:p>
        </w:tc>
        <w:tc>
          <w:tcPr>
            <w:tcW w:w="2089" w:type="dxa"/>
          </w:tcPr>
          <w:p>
            <w:pPr>
              <w:pStyle w:val="TableParagraph"/>
              <w:spacing w:line="244" w:lineRule="exact"/>
              <w:ind w:left="19"/>
              <w:jc w:val="center"/>
              <w:rPr>
                <w:sz w:val="22"/>
              </w:rPr>
            </w:pPr>
            <w:r>
              <w:rPr>
                <w:spacing w:val="-2"/>
                <w:sz w:val="22"/>
              </w:rPr>
              <w:t>24790</w:t>
            </w:r>
          </w:p>
        </w:tc>
      </w:tr>
    </w:tbl>
    <w:p>
      <w:pPr>
        <w:pStyle w:val="BodyText"/>
        <w:spacing w:line="256" w:lineRule="auto" w:before="262"/>
        <w:ind w:right="850" w:firstLine="566"/>
        <w:jc w:val="both"/>
      </w:pPr>
      <w:r>
        <w:rPr/>
        <w:t>В школьной</w:t>
      </w:r>
      <w:r>
        <w:rPr>
          <w:spacing w:val="-1"/>
        </w:rPr>
        <w:t> </w:t>
      </w:r>
      <w:r>
        <w:rPr/>
        <w:t>библиотеке при</w:t>
      </w:r>
      <w:r>
        <w:rPr>
          <w:spacing w:val="-1"/>
        </w:rPr>
        <w:t> </w:t>
      </w:r>
      <w:r>
        <w:rPr/>
        <w:t>проведении</w:t>
      </w:r>
      <w:r>
        <w:rPr>
          <w:spacing w:val="40"/>
        </w:rPr>
        <w:t> </w:t>
      </w:r>
      <w:r>
        <w:rPr/>
        <w:t>массовых</w:t>
      </w:r>
      <w:r>
        <w:rPr>
          <w:spacing w:val="-2"/>
        </w:rPr>
        <w:t> </w:t>
      </w:r>
      <w:r>
        <w:rPr/>
        <w:t>мероприятий</w:t>
      </w:r>
      <w:r>
        <w:rPr>
          <w:spacing w:val="-1"/>
        </w:rPr>
        <w:t> </w:t>
      </w:r>
      <w:r>
        <w:rPr/>
        <w:t>широко используются компьютер, интерактивная доска, электронные книги. Внимание детей привлекает изображение, музыкальное сопровождение, яркость. На экране показываются многие факты из</w:t>
      </w:r>
      <w:r>
        <w:rPr>
          <w:spacing w:val="40"/>
        </w:rPr>
        <w:t> </w:t>
      </w:r>
      <w:r>
        <w:rPr/>
        <w:t>жизни,</w:t>
      </w:r>
      <w:r>
        <w:rPr>
          <w:spacing w:val="58"/>
        </w:rPr>
        <w:t> </w:t>
      </w:r>
      <w:r>
        <w:rPr/>
        <w:t>как</w:t>
      </w:r>
      <w:r>
        <w:rPr>
          <w:spacing w:val="61"/>
        </w:rPr>
        <w:t> </w:t>
      </w:r>
      <w:r>
        <w:rPr/>
        <w:t>и</w:t>
      </w:r>
      <w:r>
        <w:rPr>
          <w:spacing w:val="40"/>
        </w:rPr>
        <w:t> </w:t>
      </w:r>
      <w:r>
        <w:rPr/>
        <w:t>что,</w:t>
      </w:r>
      <w:r>
        <w:rPr>
          <w:spacing w:val="57"/>
        </w:rPr>
        <w:t> </w:t>
      </w:r>
      <w:r>
        <w:rPr/>
        <w:t>происходит,</w:t>
      </w:r>
      <w:r>
        <w:rPr>
          <w:spacing w:val="58"/>
        </w:rPr>
        <w:t> </w:t>
      </w:r>
      <w:r>
        <w:rPr/>
        <w:t>что</w:t>
      </w:r>
      <w:r>
        <w:rPr>
          <w:spacing w:val="60"/>
        </w:rPr>
        <w:t> </w:t>
      </w:r>
      <w:r>
        <w:rPr/>
        <w:t>является</w:t>
      </w:r>
      <w:r>
        <w:rPr>
          <w:spacing w:val="60"/>
        </w:rPr>
        <w:t> </w:t>
      </w:r>
      <w:r>
        <w:rPr/>
        <w:t>действенным</w:t>
      </w:r>
      <w:r>
        <w:rPr>
          <w:spacing w:val="57"/>
        </w:rPr>
        <w:t> </w:t>
      </w:r>
      <w:r>
        <w:rPr/>
        <w:t>и</w:t>
      </w:r>
      <w:r>
        <w:rPr>
          <w:spacing w:val="40"/>
        </w:rPr>
        <w:t> </w:t>
      </w:r>
      <w:r>
        <w:rPr/>
        <w:t>хорошим</w:t>
      </w:r>
      <w:r>
        <w:rPr>
          <w:spacing w:val="57"/>
        </w:rPr>
        <w:t> </w:t>
      </w:r>
      <w:r>
        <w:rPr/>
        <w:t>помощником</w:t>
      </w:r>
      <w:r>
        <w:rPr>
          <w:spacing w:val="57"/>
        </w:rPr>
        <w:t> </w:t>
      </w:r>
      <w:r>
        <w:rPr/>
        <w:t>в</w:t>
      </w:r>
    </w:p>
    <w:p>
      <w:pPr>
        <w:pStyle w:val="BodyText"/>
        <w:spacing w:after="0" w:line="256" w:lineRule="auto"/>
        <w:jc w:val="both"/>
        <w:sectPr>
          <w:pgSz w:w="11910" w:h="16840"/>
          <w:pgMar w:header="0" w:footer="851" w:top="900" w:bottom="1160" w:left="141" w:right="0"/>
        </w:sectPr>
      </w:pPr>
    </w:p>
    <w:p>
      <w:pPr>
        <w:pStyle w:val="BodyText"/>
        <w:spacing w:before="67"/>
        <w:jc w:val="both"/>
      </w:pPr>
      <w:r>
        <w:rPr/>
        <w:t>привлечении</w:t>
      </w:r>
      <w:r>
        <w:rPr>
          <w:spacing w:val="-5"/>
        </w:rPr>
        <w:t> </w:t>
      </w:r>
      <w:r>
        <w:rPr/>
        <w:t>детей</w:t>
      </w:r>
      <w:r>
        <w:rPr>
          <w:spacing w:val="-1"/>
        </w:rPr>
        <w:t> </w:t>
      </w:r>
      <w:r>
        <w:rPr/>
        <w:t>к</w:t>
      </w:r>
      <w:r>
        <w:rPr>
          <w:spacing w:val="-3"/>
        </w:rPr>
        <w:t> </w:t>
      </w:r>
      <w:r>
        <w:rPr>
          <w:spacing w:val="-2"/>
        </w:rPr>
        <w:t>чтению.</w:t>
      </w:r>
    </w:p>
    <w:p>
      <w:pPr>
        <w:pStyle w:val="BodyText"/>
        <w:spacing w:line="259" w:lineRule="auto" w:before="17"/>
        <w:ind w:right="859" w:firstLine="566"/>
        <w:jc w:val="both"/>
      </w:pPr>
      <w:r>
        <w:rPr/>
        <w:t>Ведется активная работа в социальных сетях Instagram, библиотека информирует пользователей о последних новостях и мероприятиях.</w:t>
      </w:r>
    </w:p>
    <w:p>
      <w:pPr>
        <w:pStyle w:val="BodyText"/>
        <w:ind w:right="849" w:firstLine="605"/>
        <w:jc w:val="both"/>
      </w:pPr>
      <w:r>
        <w:rPr/>
        <w:t>По плану библиотеки проводятся следующие формы работы по продвижению книги и развитию</w:t>
      </w:r>
      <w:r>
        <w:rPr>
          <w:spacing w:val="-7"/>
        </w:rPr>
        <w:t> </w:t>
      </w:r>
      <w:r>
        <w:rPr/>
        <w:t>культуры чтения</w:t>
      </w:r>
      <w:r>
        <w:rPr>
          <w:spacing w:val="-1"/>
        </w:rPr>
        <w:t> </w:t>
      </w:r>
      <w:r>
        <w:rPr/>
        <w:t>–</w:t>
      </w:r>
      <w:r>
        <w:rPr>
          <w:spacing w:val="-4"/>
        </w:rPr>
        <w:t> </w:t>
      </w:r>
      <w:r>
        <w:rPr/>
        <w:t>экскурсии, квесты,</w:t>
      </w:r>
      <w:r>
        <w:rPr>
          <w:spacing w:val="-3"/>
        </w:rPr>
        <w:t> </w:t>
      </w:r>
      <w:r>
        <w:rPr/>
        <w:t>литературные</w:t>
      </w:r>
      <w:r>
        <w:rPr>
          <w:spacing w:val="-1"/>
        </w:rPr>
        <w:t> </w:t>
      </w:r>
      <w:r>
        <w:rPr/>
        <w:t>викторины,</w:t>
      </w:r>
      <w:r>
        <w:rPr>
          <w:spacing w:val="-3"/>
        </w:rPr>
        <w:t> </w:t>
      </w:r>
      <w:r>
        <w:rPr/>
        <w:t>интеллектуальные игры, марафоны по чтению, комиксы, библиомарафоны, библиотечные квилты, групповые консультации, беседы, диспуты, обзоры, выставки, фестивали, лекции об информационной системе школьной библиотеки,</w:t>
      </w:r>
      <w:r>
        <w:rPr>
          <w:spacing w:val="40"/>
        </w:rPr>
        <w:t> </w:t>
      </w:r>
      <w:r>
        <w:rPr/>
        <w:t>оформляются тематические полки и персональные папки.</w:t>
      </w:r>
    </w:p>
    <w:p>
      <w:pPr>
        <w:pStyle w:val="ListParagraph"/>
        <w:numPr>
          <w:ilvl w:val="0"/>
          <w:numId w:val="50"/>
        </w:numPr>
        <w:tabs>
          <w:tab w:pos="2123" w:val="left" w:leader="none"/>
        </w:tabs>
        <w:spacing w:line="240" w:lineRule="auto" w:before="0" w:after="0"/>
        <w:ind w:left="1275" w:right="852" w:firstLine="662"/>
        <w:jc w:val="both"/>
        <w:rPr>
          <w:sz w:val="24"/>
        </w:rPr>
      </w:pPr>
      <w:r>
        <w:rPr>
          <w:b/>
          <w:sz w:val="24"/>
        </w:rPr>
        <w:t>громкие чтения </w:t>
      </w:r>
      <w:r>
        <w:rPr>
          <w:sz w:val="24"/>
        </w:rPr>
        <w:t>с 1-11 класс по программе – «Читаем вместе,читаем вслух» (по страницам книг юбиляров) к 130-летию Сакена Сейфуллина литературный портрет; «Живая классика»; «Мектеп-кеме, білім-теңіз» по сказкам Ы. Алтынсарина;</w:t>
      </w:r>
    </w:p>
    <w:p>
      <w:pPr>
        <w:pStyle w:val="BodyText"/>
        <w:spacing w:line="275" w:lineRule="exact"/>
        <w:jc w:val="both"/>
      </w:pPr>
      <w:r>
        <w:rPr/>
        <w:t>«Природы</w:t>
      </w:r>
      <w:r>
        <w:rPr>
          <w:spacing w:val="-5"/>
        </w:rPr>
        <w:t> </w:t>
      </w:r>
      <w:r>
        <w:rPr/>
        <w:t>неусыпный</w:t>
      </w:r>
      <w:r>
        <w:rPr>
          <w:spacing w:val="-4"/>
        </w:rPr>
        <w:t> </w:t>
      </w:r>
      <w:r>
        <w:rPr/>
        <w:t>часовой»</w:t>
      </w:r>
      <w:r>
        <w:rPr>
          <w:spacing w:val="-8"/>
        </w:rPr>
        <w:t> </w:t>
      </w:r>
      <w:r>
        <w:rPr/>
        <w:t>по</w:t>
      </w:r>
      <w:r>
        <w:rPr>
          <w:spacing w:val="-4"/>
        </w:rPr>
        <w:t> </w:t>
      </w:r>
      <w:r>
        <w:rPr/>
        <w:t>произведениям</w:t>
      </w:r>
      <w:r>
        <w:rPr>
          <w:spacing w:val="-3"/>
        </w:rPr>
        <w:t> </w:t>
      </w:r>
      <w:r>
        <w:rPr/>
        <w:t>М.</w:t>
      </w:r>
      <w:r>
        <w:rPr>
          <w:spacing w:val="-6"/>
        </w:rPr>
        <w:t> </w:t>
      </w:r>
      <w:r>
        <w:rPr>
          <w:spacing w:val="-2"/>
        </w:rPr>
        <w:t>Зверева.</w:t>
      </w:r>
    </w:p>
    <w:p>
      <w:pPr>
        <w:pStyle w:val="ListParagraph"/>
        <w:numPr>
          <w:ilvl w:val="0"/>
          <w:numId w:val="50"/>
        </w:numPr>
        <w:tabs>
          <w:tab w:pos="2224" w:val="left" w:leader="none"/>
        </w:tabs>
        <w:spacing w:line="240" w:lineRule="auto" w:before="0" w:after="0"/>
        <w:ind w:left="1275" w:right="839" w:firstLine="725"/>
        <w:jc w:val="both"/>
        <w:rPr>
          <w:sz w:val="24"/>
        </w:rPr>
      </w:pPr>
      <w:r>
        <w:rPr>
          <w:b/>
          <w:sz w:val="24"/>
        </w:rPr>
        <w:t>помощь в проведении и подбор материала к классным часам </w:t>
      </w:r>
      <w:r>
        <w:rPr>
          <w:sz w:val="24"/>
        </w:rPr>
        <w:t>-</w:t>
      </w:r>
      <w:r>
        <w:rPr>
          <w:spacing w:val="40"/>
          <w:sz w:val="24"/>
        </w:rPr>
        <w:t> </w:t>
      </w:r>
      <w:r>
        <w:rPr>
          <w:sz w:val="24"/>
        </w:rPr>
        <w:t>«Выбор профессии – ответственное дело»;</w:t>
      </w:r>
      <w:r>
        <w:rPr>
          <w:spacing w:val="40"/>
          <w:sz w:val="24"/>
        </w:rPr>
        <w:t> </w:t>
      </w:r>
      <w:r>
        <w:rPr>
          <w:sz w:val="24"/>
        </w:rPr>
        <w:t>«Как использовать свои права» (ситуативная беседа- диалог); «Толерантность и мы»; «Земля – наш общий дом»; «О дружбе и о друзьях» (расширение знаний детей о дружбе); «Знатоки родной природы» интеллектуальная игра;</w:t>
      </w:r>
      <w:r>
        <w:rPr>
          <w:spacing w:val="40"/>
          <w:sz w:val="24"/>
        </w:rPr>
        <w:t> </w:t>
      </w:r>
      <w:r>
        <w:rPr>
          <w:sz w:val="24"/>
        </w:rPr>
        <w:t>к празднику</w:t>
      </w:r>
      <w:r>
        <w:rPr>
          <w:spacing w:val="-6"/>
          <w:sz w:val="24"/>
        </w:rPr>
        <w:t> </w:t>
      </w:r>
      <w:r>
        <w:rPr>
          <w:sz w:val="24"/>
        </w:rPr>
        <w:t>«Дорожная</w:t>
      </w:r>
      <w:r>
        <w:rPr>
          <w:spacing w:val="-1"/>
          <w:sz w:val="24"/>
        </w:rPr>
        <w:t> </w:t>
      </w:r>
      <w:r>
        <w:rPr>
          <w:sz w:val="24"/>
        </w:rPr>
        <w:t>азбука!»;</w:t>
      </w:r>
      <w:r>
        <w:rPr>
          <w:spacing w:val="40"/>
          <w:sz w:val="24"/>
        </w:rPr>
        <w:t> </w:t>
      </w:r>
      <w:r>
        <w:rPr>
          <w:sz w:val="24"/>
        </w:rPr>
        <w:t>«Учимся красиво разговаривать»; «Мамы разные нужны»</w:t>
      </w:r>
      <w:r>
        <w:rPr>
          <w:spacing w:val="-1"/>
          <w:sz w:val="24"/>
        </w:rPr>
        <w:t> </w:t>
      </w:r>
      <w:r>
        <w:rPr>
          <w:sz w:val="24"/>
        </w:rPr>
        <w:t>(к Международному женскому дню);акция</w:t>
      </w:r>
      <w:r>
        <w:rPr>
          <w:spacing w:val="40"/>
          <w:sz w:val="24"/>
        </w:rPr>
        <w:t> </w:t>
      </w:r>
      <w:r>
        <w:rPr>
          <w:sz w:val="24"/>
        </w:rPr>
        <w:t>«Читаем дети о войне» (ко Дню 80-летия победы);</w:t>
      </w:r>
    </w:p>
    <w:p>
      <w:pPr>
        <w:pStyle w:val="ListParagraph"/>
        <w:numPr>
          <w:ilvl w:val="0"/>
          <w:numId w:val="50"/>
        </w:numPr>
        <w:tabs>
          <w:tab w:pos="2315" w:val="left" w:leader="none"/>
        </w:tabs>
        <w:spacing w:line="240" w:lineRule="auto" w:before="0" w:after="0"/>
        <w:ind w:left="1275" w:right="844" w:firstLine="782"/>
        <w:jc w:val="both"/>
        <w:rPr>
          <w:b/>
          <w:sz w:val="24"/>
        </w:rPr>
      </w:pPr>
      <w:r>
        <w:rPr>
          <w:b/>
          <w:sz w:val="24"/>
        </w:rPr>
        <w:t>книжные выставки</w:t>
      </w:r>
      <w:r>
        <w:rPr>
          <w:b/>
          <w:spacing w:val="80"/>
          <w:sz w:val="24"/>
        </w:rPr>
        <w:t> </w:t>
      </w:r>
      <w:r>
        <w:rPr>
          <w:sz w:val="24"/>
        </w:rPr>
        <w:t>– «Бір ел – бір кітап»; «Тіл -</w:t>
      </w:r>
      <w:r>
        <w:rPr>
          <w:spacing w:val="40"/>
          <w:sz w:val="24"/>
        </w:rPr>
        <w:t> </w:t>
      </w:r>
      <w:r>
        <w:rPr>
          <w:sz w:val="24"/>
        </w:rPr>
        <w:t>достықтың алтын көпірі» ко Дню</w:t>
      </w:r>
      <w:r>
        <w:rPr>
          <w:spacing w:val="-2"/>
          <w:sz w:val="24"/>
        </w:rPr>
        <w:t> </w:t>
      </w:r>
      <w:r>
        <w:rPr>
          <w:sz w:val="24"/>
        </w:rPr>
        <w:t>языков народа</w:t>
      </w:r>
      <w:r>
        <w:rPr>
          <w:spacing w:val="-1"/>
          <w:sz w:val="24"/>
        </w:rPr>
        <w:t> </w:t>
      </w:r>
      <w:r>
        <w:rPr>
          <w:sz w:val="24"/>
        </w:rPr>
        <w:t>РК;</w:t>
      </w:r>
      <w:r>
        <w:rPr>
          <w:spacing w:val="-1"/>
          <w:sz w:val="24"/>
        </w:rPr>
        <w:t> </w:t>
      </w:r>
      <w:r>
        <w:rPr>
          <w:sz w:val="24"/>
        </w:rPr>
        <w:t>Вернисаж «Чтение</w:t>
      </w:r>
      <w:r>
        <w:rPr>
          <w:spacing w:val="-1"/>
          <w:sz w:val="24"/>
        </w:rPr>
        <w:t> </w:t>
      </w:r>
      <w:r>
        <w:rPr>
          <w:sz w:val="24"/>
        </w:rPr>
        <w:t>для всех</w:t>
      </w:r>
      <w:r>
        <w:rPr>
          <w:spacing w:val="-5"/>
          <w:sz w:val="24"/>
        </w:rPr>
        <w:t> </w:t>
      </w:r>
      <w:r>
        <w:rPr>
          <w:sz w:val="24"/>
        </w:rPr>
        <w:t>и каждого»;</w:t>
      </w:r>
      <w:r>
        <w:rPr>
          <w:spacing w:val="40"/>
          <w:sz w:val="24"/>
        </w:rPr>
        <w:t> </w:t>
      </w:r>
      <w:r>
        <w:rPr>
          <w:sz w:val="24"/>
        </w:rPr>
        <w:t>«Семья на</w:t>
      </w:r>
      <w:r>
        <w:rPr>
          <w:spacing w:val="-1"/>
          <w:sz w:val="24"/>
        </w:rPr>
        <w:t> </w:t>
      </w:r>
      <w:r>
        <w:rPr>
          <w:sz w:val="24"/>
        </w:rPr>
        <w:t>страницах</w:t>
      </w:r>
      <w:r>
        <w:rPr>
          <w:spacing w:val="-5"/>
          <w:sz w:val="24"/>
        </w:rPr>
        <w:t> </w:t>
      </w:r>
      <w:r>
        <w:rPr>
          <w:sz w:val="24"/>
        </w:rPr>
        <w:t>книг», гербарий «Осенние красоты», Выставка-обзор «Национальная валюта Казахстана»; «Шаг в будущее» (по Посланию Президента к народу</w:t>
      </w:r>
      <w:r>
        <w:rPr>
          <w:spacing w:val="40"/>
          <w:sz w:val="24"/>
        </w:rPr>
        <w:t> </w:t>
      </w:r>
      <w:r>
        <w:rPr>
          <w:sz w:val="24"/>
        </w:rPr>
        <w:t>Казахстана); «Хочу дружить с природой» выставка Ай-стоппер; «Дорожить прошлым, верить в будущее (ко</w:t>
      </w:r>
      <w:r>
        <w:rPr>
          <w:spacing w:val="22"/>
          <w:sz w:val="24"/>
        </w:rPr>
        <w:t> </w:t>
      </w:r>
      <w:r>
        <w:rPr>
          <w:sz w:val="24"/>
        </w:rPr>
        <w:t>дню Независимости РК);</w:t>
      </w:r>
    </w:p>
    <w:p>
      <w:pPr>
        <w:pStyle w:val="BodyText"/>
        <w:spacing w:line="237" w:lineRule="auto"/>
        <w:ind w:right="843"/>
        <w:jc w:val="both"/>
      </w:pPr>
      <w:r>
        <w:rPr/>
        <w:t>«Волшебный хоровод» (к празднику Наурыз); «Наследие Ы. Алтынсарина – достояние вечности»; «Атамекен – земля отцов»; Выставка-просмотр «Что принес нам почтальон»;</w:t>
      </w:r>
    </w:p>
    <w:p>
      <w:pPr>
        <w:pStyle w:val="ListParagraph"/>
        <w:numPr>
          <w:ilvl w:val="0"/>
          <w:numId w:val="50"/>
        </w:numPr>
        <w:tabs>
          <w:tab w:pos="2027" w:val="left" w:leader="none"/>
        </w:tabs>
        <w:spacing w:line="256" w:lineRule="auto" w:before="4" w:after="0"/>
        <w:ind w:left="1275" w:right="851" w:firstLine="566"/>
        <w:jc w:val="both"/>
        <w:rPr>
          <w:b/>
          <w:sz w:val="24"/>
        </w:rPr>
      </w:pPr>
      <w:r>
        <w:rPr>
          <w:b/>
          <w:sz w:val="24"/>
        </w:rPr>
        <w:t>тематическая полка </w:t>
      </w:r>
      <w:r>
        <w:rPr>
          <w:sz w:val="24"/>
        </w:rPr>
        <w:t>– «Пешеход. Дорога. Водитель.»; «Золотая полка» (писатели юбиляры);</w:t>
      </w:r>
      <w:r>
        <w:rPr>
          <w:spacing w:val="40"/>
          <w:sz w:val="24"/>
        </w:rPr>
        <w:t> </w:t>
      </w:r>
      <w:r>
        <w:rPr>
          <w:sz w:val="24"/>
        </w:rPr>
        <w:t>«Королевство трех языков»; «Служа отечеству» (посвященная С. К. Нурмагамбетову); «Изучи язык друга»; «Если хочешь быть здоровым»; «Символы государства – символы патриотизма» (буклет);</w:t>
      </w:r>
    </w:p>
    <w:p>
      <w:pPr>
        <w:pStyle w:val="Heading1"/>
        <w:numPr>
          <w:ilvl w:val="0"/>
          <w:numId w:val="50"/>
        </w:numPr>
        <w:tabs>
          <w:tab w:pos="2047" w:val="left" w:leader="none"/>
        </w:tabs>
        <w:spacing w:line="240" w:lineRule="auto" w:before="0" w:after="0"/>
        <w:ind w:left="2047" w:right="0" w:hanging="143"/>
        <w:jc w:val="left"/>
      </w:pPr>
      <w:r>
        <w:rPr/>
        <w:t>обновление</w:t>
      </w:r>
      <w:r>
        <w:rPr>
          <w:spacing w:val="-6"/>
        </w:rPr>
        <w:t> </w:t>
      </w:r>
      <w:r>
        <w:rPr>
          <w:spacing w:val="-2"/>
        </w:rPr>
        <w:t>выставок:</w:t>
      </w:r>
    </w:p>
    <w:p>
      <w:pPr>
        <w:pStyle w:val="BodyText"/>
        <w:spacing w:before="12"/>
        <w:ind w:left="1842"/>
      </w:pPr>
      <w:r>
        <w:rPr/>
        <w:t>«Шаг</w:t>
      </w:r>
      <w:r>
        <w:rPr>
          <w:spacing w:val="-2"/>
        </w:rPr>
        <w:t> </w:t>
      </w:r>
      <w:r>
        <w:rPr/>
        <w:t>в</w:t>
      </w:r>
      <w:r>
        <w:rPr>
          <w:spacing w:val="-2"/>
        </w:rPr>
        <w:t> </w:t>
      </w:r>
      <w:r>
        <w:rPr/>
        <w:t>будущее»-</w:t>
      </w:r>
      <w:r>
        <w:rPr>
          <w:spacing w:val="-2"/>
        </w:rPr>
        <w:t> </w:t>
      </w:r>
      <w:r>
        <w:rPr/>
        <w:t>Послание</w:t>
      </w:r>
      <w:r>
        <w:rPr>
          <w:spacing w:val="-4"/>
        </w:rPr>
        <w:t> </w:t>
      </w:r>
      <w:r>
        <w:rPr/>
        <w:t>Президента</w:t>
      </w:r>
      <w:r>
        <w:rPr>
          <w:spacing w:val="-5"/>
        </w:rPr>
        <w:t> </w:t>
      </w:r>
      <w:r>
        <w:rPr/>
        <w:t>народу</w:t>
      </w:r>
      <w:r>
        <w:rPr>
          <w:spacing w:val="-7"/>
        </w:rPr>
        <w:t> </w:t>
      </w:r>
      <w:r>
        <w:rPr>
          <w:spacing w:val="-2"/>
        </w:rPr>
        <w:t>Казахстана</w:t>
      </w:r>
    </w:p>
    <w:p>
      <w:pPr>
        <w:pStyle w:val="BodyText"/>
        <w:spacing w:before="21"/>
        <w:ind w:left="1842"/>
      </w:pPr>
      <w:r>
        <w:rPr/>
        <w:t>«Туған</w:t>
      </w:r>
      <w:r>
        <w:rPr>
          <w:spacing w:val="-1"/>
        </w:rPr>
        <w:t> </w:t>
      </w:r>
      <w:r>
        <w:rPr/>
        <w:t>жер</w:t>
      </w:r>
      <w:r>
        <w:rPr>
          <w:spacing w:val="1"/>
        </w:rPr>
        <w:t> </w:t>
      </w:r>
      <w:r>
        <w:rPr/>
        <w:t>- алтын бесік»</w:t>
      </w:r>
      <w:r>
        <w:rPr>
          <w:spacing w:val="-6"/>
        </w:rPr>
        <w:t> </w:t>
      </w:r>
      <w:r>
        <w:rPr/>
        <w:t>(ко</w:t>
      </w:r>
      <w:r>
        <w:rPr>
          <w:spacing w:val="2"/>
        </w:rPr>
        <w:t> </w:t>
      </w:r>
      <w:r>
        <w:rPr/>
        <w:t>дню</w:t>
      </w:r>
      <w:r>
        <w:rPr>
          <w:spacing w:val="-7"/>
        </w:rPr>
        <w:t> </w:t>
      </w:r>
      <w:r>
        <w:rPr>
          <w:spacing w:val="-2"/>
        </w:rPr>
        <w:t>Республики)</w:t>
      </w:r>
    </w:p>
    <w:p>
      <w:pPr>
        <w:pStyle w:val="BodyText"/>
        <w:spacing w:before="17"/>
        <w:ind w:left="1842"/>
      </w:pPr>
      <w:r>
        <w:rPr/>
        <w:t>«Бақытты</w:t>
      </w:r>
      <w:r>
        <w:rPr>
          <w:spacing w:val="-4"/>
        </w:rPr>
        <w:t> </w:t>
      </w:r>
      <w:r>
        <w:rPr/>
        <w:t>балалық</w:t>
      </w:r>
      <w:r>
        <w:rPr>
          <w:spacing w:val="-4"/>
        </w:rPr>
        <w:t> шақ»</w:t>
      </w:r>
    </w:p>
    <w:p>
      <w:pPr>
        <w:pStyle w:val="BodyText"/>
        <w:spacing w:before="17"/>
        <w:ind w:left="1842"/>
      </w:pPr>
      <w:r>
        <w:rPr/>
        <w:t>«Әлем</w:t>
      </w:r>
      <w:r>
        <w:rPr>
          <w:spacing w:val="-4"/>
        </w:rPr>
        <w:t> </w:t>
      </w:r>
      <w:r>
        <w:rPr/>
        <w:t>балалар</w:t>
      </w:r>
      <w:r>
        <w:rPr>
          <w:spacing w:val="-4"/>
        </w:rPr>
        <w:t> </w:t>
      </w:r>
      <w:r>
        <w:rPr>
          <w:spacing w:val="-2"/>
        </w:rPr>
        <w:t>әдебиеті»</w:t>
      </w:r>
    </w:p>
    <w:p>
      <w:pPr>
        <w:pStyle w:val="BodyText"/>
        <w:spacing w:before="22"/>
        <w:ind w:left="1842"/>
      </w:pPr>
      <w:r>
        <w:rPr/>
        <w:t>«Бір</w:t>
      </w:r>
      <w:r>
        <w:rPr>
          <w:spacing w:val="-2"/>
        </w:rPr>
        <w:t> </w:t>
      </w:r>
      <w:r>
        <w:rPr/>
        <w:t>ел</w:t>
      </w:r>
      <w:r>
        <w:rPr>
          <w:spacing w:val="-1"/>
        </w:rPr>
        <w:t> </w:t>
      </w:r>
      <w:r>
        <w:rPr/>
        <w:t>–</w:t>
      </w:r>
      <w:r>
        <w:rPr>
          <w:spacing w:val="-1"/>
        </w:rPr>
        <w:t> </w:t>
      </w:r>
      <w:r>
        <w:rPr/>
        <w:t>бір</w:t>
      </w:r>
      <w:r>
        <w:rPr>
          <w:spacing w:val="-1"/>
        </w:rPr>
        <w:t> </w:t>
      </w:r>
      <w:r>
        <w:rPr>
          <w:spacing w:val="-2"/>
        </w:rPr>
        <w:t>кітап»</w:t>
      </w:r>
    </w:p>
    <w:p>
      <w:pPr>
        <w:pStyle w:val="BodyText"/>
        <w:spacing w:before="17"/>
        <w:ind w:left="1842"/>
      </w:pPr>
      <w:r>
        <w:rPr/>
        <w:t>«Қазақ</w:t>
      </w:r>
      <w:r>
        <w:rPr>
          <w:spacing w:val="-4"/>
        </w:rPr>
        <w:t> </w:t>
      </w:r>
      <w:r>
        <w:rPr/>
        <w:t>елінің</w:t>
      </w:r>
      <w:r>
        <w:rPr>
          <w:spacing w:val="-1"/>
        </w:rPr>
        <w:t> </w:t>
      </w:r>
      <w:r>
        <w:rPr/>
        <w:t>ұлы </w:t>
      </w:r>
      <w:r>
        <w:rPr>
          <w:spacing w:val="-2"/>
        </w:rPr>
        <w:t>ғұламалары»</w:t>
      </w:r>
    </w:p>
    <w:p>
      <w:pPr>
        <w:pStyle w:val="BodyText"/>
        <w:spacing w:before="17"/>
        <w:ind w:left="1842"/>
      </w:pPr>
      <w:r>
        <w:rPr/>
        <w:t>«Кітап</w:t>
      </w:r>
      <w:r>
        <w:rPr>
          <w:spacing w:val="-4"/>
        </w:rPr>
        <w:t> </w:t>
      </w:r>
      <w:r>
        <w:rPr/>
        <w:t>–</w:t>
      </w:r>
      <w:r>
        <w:rPr>
          <w:spacing w:val="-4"/>
        </w:rPr>
        <w:t> </w:t>
      </w:r>
      <w:r>
        <w:rPr/>
        <w:t>білім</w:t>
      </w:r>
      <w:r>
        <w:rPr>
          <w:spacing w:val="-3"/>
        </w:rPr>
        <w:t> </w:t>
      </w:r>
      <w:r>
        <w:rPr>
          <w:spacing w:val="-2"/>
        </w:rPr>
        <w:t>бұлағы»</w:t>
      </w:r>
    </w:p>
    <w:p>
      <w:pPr>
        <w:pStyle w:val="BodyText"/>
        <w:spacing w:before="21"/>
        <w:ind w:left="1842"/>
      </w:pPr>
      <w:r>
        <w:rPr/>
        <w:t>«Педагогикалық</w:t>
      </w:r>
      <w:r>
        <w:rPr>
          <w:spacing w:val="-10"/>
        </w:rPr>
        <w:t> </w:t>
      </w:r>
      <w:r>
        <w:rPr/>
        <w:t>ізденіс</w:t>
      </w:r>
      <w:r>
        <w:rPr>
          <w:spacing w:val="-3"/>
        </w:rPr>
        <w:t> </w:t>
      </w:r>
      <w:r>
        <w:rPr>
          <w:spacing w:val="-2"/>
        </w:rPr>
        <w:t>зертханасы»</w:t>
      </w:r>
    </w:p>
    <w:p>
      <w:pPr>
        <w:pStyle w:val="Heading1"/>
        <w:spacing w:before="17"/>
        <w:ind w:left="1818"/>
      </w:pPr>
      <w:r>
        <w:rPr>
          <w:b w:val="0"/>
        </w:rPr>
        <w:t>-</w:t>
      </w:r>
      <w:r>
        <w:rPr>
          <w:b w:val="0"/>
          <w:spacing w:val="1"/>
        </w:rPr>
        <w:t> </w:t>
      </w:r>
      <w:r>
        <w:rPr/>
        <w:t>Оформление</w:t>
      </w:r>
      <w:r>
        <w:rPr>
          <w:spacing w:val="-7"/>
        </w:rPr>
        <w:t> </w:t>
      </w:r>
      <w:r>
        <w:rPr/>
        <w:t>выставок</w:t>
      </w:r>
      <w:r>
        <w:rPr>
          <w:spacing w:val="-1"/>
        </w:rPr>
        <w:t> </w:t>
      </w:r>
      <w:r>
        <w:rPr/>
        <w:t>в</w:t>
      </w:r>
      <w:r>
        <w:rPr>
          <w:spacing w:val="-5"/>
        </w:rPr>
        <w:t> </w:t>
      </w:r>
      <w:r>
        <w:rPr/>
        <w:t>течение</w:t>
      </w:r>
      <w:r>
        <w:rPr>
          <w:spacing w:val="-6"/>
        </w:rPr>
        <w:t> </w:t>
      </w:r>
      <w:r>
        <w:rPr>
          <w:spacing w:val="-4"/>
        </w:rPr>
        <w:t>года:</w:t>
      </w:r>
    </w:p>
    <w:p>
      <w:pPr>
        <w:pStyle w:val="BodyText"/>
        <w:spacing w:before="17"/>
        <w:ind w:left="1842"/>
      </w:pPr>
      <w:r>
        <w:rPr/>
        <w:t>«Как</w:t>
      </w:r>
      <w:r>
        <w:rPr>
          <w:spacing w:val="-8"/>
        </w:rPr>
        <w:t> </w:t>
      </w:r>
      <w:r>
        <w:rPr/>
        <w:t>много</w:t>
      </w:r>
      <w:r>
        <w:rPr>
          <w:spacing w:val="-1"/>
        </w:rPr>
        <w:t> </w:t>
      </w:r>
      <w:r>
        <w:rPr/>
        <w:t>книжек</w:t>
      </w:r>
      <w:r>
        <w:rPr>
          <w:spacing w:val="-6"/>
        </w:rPr>
        <w:t> </w:t>
      </w:r>
      <w:r>
        <w:rPr/>
        <w:t>разных»</w:t>
      </w:r>
      <w:r>
        <w:rPr>
          <w:spacing w:val="-8"/>
        </w:rPr>
        <w:t> </w:t>
      </w:r>
      <w:r>
        <w:rPr/>
        <w:t>(литературная</w:t>
      </w:r>
      <w:r>
        <w:rPr>
          <w:spacing w:val="-4"/>
        </w:rPr>
        <w:t> </w:t>
      </w:r>
      <w:r>
        <w:rPr>
          <w:spacing w:val="-2"/>
        </w:rPr>
        <w:t>витрина)</w:t>
      </w:r>
    </w:p>
    <w:p>
      <w:pPr>
        <w:pStyle w:val="BodyText"/>
        <w:spacing w:before="22"/>
        <w:ind w:left="1842"/>
      </w:pPr>
      <w:r>
        <w:rPr/>
        <w:t>«Жалынды</w:t>
      </w:r>
      <w:r>
        <w:rPr>
          <w:spacing w:val="-6"/>
        </w:rPr>
        <w:t> </w:t>
      </w:r>
      <w:r>
        <w:rPr/>
        <w:t>жүрекпен»</w:t>
      </w:r>
      <w:r>
        <w:rPr>
          <w:spacing w:val="-8"/>
        </w:rPr>
        <w:t> </w:t>
      </w:r>
      <w:r>
        <w:rPr/>
        <w:t>(виртуальная</w:t>
      </w:r>
      <w:r>
        <w:rPr>
          <w:spacing w:val="-4"/>
        </w:rPr>
        <w:t> </w:t>
      </w:r>
      <w:r>
        <w:rPr/>
        <w:t>выставка</w:t>
      </w:r>
      <w:r>
        <w:rPr>
          <w:spacing w:val="-5"/>
        </w:rPr>
        <w:t> </w:t>
      </w:r>
      <w:r>
        <w:rPr/>
        <w:t>по</w:t>
      </w:r>
      <w:r>
        <w:rPr>
          <w:spacing w:val="-4"/>
        </w:rPr>
        <w:t> </w:t>
      </w:r>
      <w:r>
        <w:rPr/>
        <w:t>технике</w:t>
      </w:r>
      <w:r>
        <w:rPr>
          <w:spacing w:val="-4"/>
        </w:rPr>
        <w:t> </w:t>
      </w:r>
      <w:r>
        <w:rPr>
          <w:spacing w:val="-2"/>
        </w:rPr>
        <w:t>безопасности)</w:t>
      </w:r>
    </w:p>
    <w:p>
      <w:pPr>
        <w:pStyle w:val="BodyText"/>
        <w:spacing w:before="17"/>
        <w:ind w:left="1842"/>
      </w:pPr>
      <w:r>
        <w:rPr/>
        <w:t>«Рухы</w:t>
      </w:r>
      <w:r>
        <w:rPr>
          <w:spacing w:val="-4"/>
        </w:rPr>
        <w:t> </w:t>
      </w:r>
      <w:r>
        <w:rPr/>
        <w:t>асқақ</w:t>
      </w:r>
      <w:r>
        <w:rPr>
          <w:spacing w:val="-5"/>
        </w:rPr>
        <w:t> </w:t>
      </w:r>
      <w:r>
        <w:rPr/>
        <w:t>тұғыры</w:t>
      </w:r>
      <w:r>
        <w:rPr>
          <w:spacing w:val="-2"/>
        </w:rPr>
        <w:t> </w:t>
      </w:r>
      <w:r>
        <w:rPr/>
        <w:t>биік-тәуелсіздік»</w:t>
      </w:r>
      <w:r>
        <w:rPr>
          <w:spacing w:val="-7"/>
        </w:rPr>
        <w:t> </w:t>
      </w:r>
      <w:r>
        <w:rPr/>
        <w:t>(ко</w:t>
      </w:r>
      <w:r>
        <w:rPr>
          <w:spacing w:val="1"/>
        </w:rPr>
        <w:t> </w:t>
      </w:r>
      <w:r>
        <w:rPr/>
        <w:t>дню</w:t>
      </w:r>
      <w:r>
        <w:rPr>
          <w:spacing w:val="-7"/>
        </w:rPr>
        <w:t> </w:t>
      </w:r>
      <w:r>
        <w:rPr/>
        <w:t>Независимости</w:t>
      </w:r>
      <w:r>
        <w:rPr>
          <w:spacing w:val="-5"/>
        </w:rPr>
        <w:t> РК)</w:t>
      </w:r>
    </w:p>
    <w:p>
      <w:pPr>
        <w:pStyle w:val="BodyText"/>
        <w:spacing w:before="17"/>
        <w:ind w:left="1842"/>
      </w:pPr>
      <w:r>
        <w:rPr/>
        <w:t>«Зимних</w:t>
      </w:r>
      <w:r>
        <w:rPr>
          <w:spacing w:val="-6"/>
        </w:rPr>
        <w:t> </w:t>
      </w:r>
      <w:r>
        <w:rPr/>
        <w:t>сказок</w:t>
      </w:r>
      <w:r>
        <w:rPr>
          <w:spacing w:val="-2"/>
        </w:rPr>
        <w:t> чудеса»</w:t>
      </w:r>
    </w:p>
    <w:p>
      <w:pPr>
        <w:pStyle w:val="BodyText"/>
        <w:spacing w:before="21"/>
        <w:ind w:left="1842"/>
      </w:pPr>
      <w:r>
        <w:rPr/>
        <w:t>«Я</w:t>
      </w:r>
      <w:r>
        <w:rPr>
          <w:spacing w:val="-3"/>
        </w:rPr>
        <w:t> </w:t>
      </w:r>
      <w:r>
        <w:rPr/>
        <w:t>букварь,</w:t>
      </w:r>
      <w:r>
        <w:rPr>
          <w:spacing w:val="6"/>
        </w:rPr>
        <w:t> </w:t>
      </w:r>
      <w:r>
        <w:rPr/>
        <w:t>учу</w:t>
      </w:r>
      <w:r>
        <w:rPr>
          <w:spacing w:val="-6"/>
        </w:rPr>
        <w:t> </w:t>
      </w:r>
      <w:r>
        <w:rPr/>
        <w:t>читать»</w:t>
      </w:r>
      <w:r>
        <w:rPr>
          <w:spacing w:val="-5"/>
        </w:rPr>
        <w:t> </w:t>
      </w:r>
      <w:r>
        <w:rPr/>
        <w:t>(прощание</w:t>
      </w:r>
      <w:r>
        <w:rPr>
          <w:spacing w:val="57"/>
        </w:rPr>
        <w:t> </w:t>
      </w:r>
      <w:r>
        <w:rPr/>
        <w:t>с</w:t>
      </w:r>
      <w:r>
        <w:rPr>
          <w:spacing w:val="-6"/>
        </w:rPr>
        <w:t> </w:t>
      </w:r>
      <w:r>
        <w:rPr>
          <w:spacing w:val="-2"/>
        </w:rPr>
        <w:t>букварем)</w:t>
      </w:r>
    </w:p>
    <w:p>
      <w:pPr>
        <w:pStyle w:val="BodyText"/>
        <w:spacing w:line="254" w:lineRule="auto" w:before="17"/>
        <w:ind w:firstLine="566"/>
      </w:pPr>
      <w:r>
        <w:rPr/>
        <w:t>«Кәсіптік</w:t>
      </w:r>
      <w:r>
        <w:rPr>
          <w:spacing w:val="80"/>
          <w:w w:val="150"/>
        </w:rPr>
        <w:t> </w:t>
      </w:r>
      <w:r>
        <w:rPr/>
        <w:t>білім</w:t>
      </w:r>
      <w:r>
        <w:rPr>
          <w:spacing w:val="80"/>
          <w:w w:val="150"/>
        </w:rPr>
        <w:t> </w:t>
      </w:r>
      <w:r>
        <w:rPr/>
        <w:t>образование</w:t>
      </w:r>
      <w:r>
        <w:rPr>
          <w:spacing w:val="80"/>
          <w:w w:val="150"/>
        </w:rPr>
        <w:t> </w:t>
      </w:r>
      <w:r>
        <w:rPr/>
        <w:t>на</w:t>
      </w:r>
      <w:r>
        <w:rPr>
          <w:spacing w:val="80"/>
          <w:w w:val="150"/>
        </w:rPr>
        <w:t> </w:t>
      </w:r>
      <w:r>
        <w:rPr/>
        <w:t>благо</w:t>
      </w:r>
      <w:r>
        <w:rPr>
          <w:spacing w:val="80"/>
          <w:w w:val="150"/>
        </w:rPr>
        <w:t> </w:t>
      </w:r>
      <w:r>
        <w:rPr/>
        <w:t>государства»</w:t>
      </w:r>
      <w:r>
        <w:rPr>
          <w:spacing w:val="80"/>
          <w:w w:val="150"/>
        </w:rPr>
        <w:t> </w:t>
      </w:r>
      <w:r>
        <w:rPr/>
        <w:t>(информационное</w:t>
      </w:r>
      <w:r>
        <w:rPr>
          <w:spacing w:val="80"/>
          <w:w w:val="150"/>
        </w:rPr>
        <w:t> </w:t>
      </w:r>
      <w:r>
        <w:rPr/>
        <w:t>бюро</w:t>
      </w:r>
      <w:r>
        <w:rPr>
          <w:spacing w:val="80"/>
          <w:w w:val="150"/>
        </w:rPr>
        <w:t> </w:t>
      </w:r>
      <w:r>
        <w:rPr/>
        <w:t>по </w:t>
      </w:r>
      <w:r>
        <w:rPr>
          <w:spacing w:val="-2"/>
        </w:rPr>
        <w:t>профориентации)</w:t>
      </w:r>
    </w:p>
    <w:p>
      <w:pPr>
        <w:pStyle w:val="BodyText"/>
        <w:spacing w:line="254" w:lineRule="auto" w:before="6"/>
        <w:ind w:firstLine="542"/>
      </w:pPr>
      <w:r>
        <w:rPr/>
        <w:t>«Нет</w:t>
      </w:r>
      <w:r>
        <w:rPr>
          <w:spacing w:val="40"/>
        </w:rPr>
        <w:t> </w:t>
      </w:r>
      <w:r>
        <w:rPr/>
        <w:t>у</w:t>
      </w:r>
      <w:r>
        <w:rPr>
          <w:spacing w:val="28"/>
        </w:rPr>
        <w:t> </w:t>
      </w:r>
      <w:r>
        <w:rPr/>
        <w:t>солдата</w:t>
      </w:r>
      <w:r>
        <w:rPr>
          <w:spacing w:val="38"/>
        </w:rPr>
        <w:t> </w:t>
      </w:r>
      <w:r>
        <w:rPr/>
        <w:t>выше</w:t>
      </w:r>
      <w:r>
        <w:rPr>
          <w:spacing w:val="37"/>
        </w:rPr>
        <w:t> </w:t>
      </w:r>
      <w:r>
        <w:rPr/>
        <w:t>чести,</w:t>
      </w:r>
      <w:r>
        <w:rPr>
          <w:spacing w:val="39"/>
        </w:rPr>
        <w:t> </w:t>
      </w:r>
      <w:r>
        <w:rPr/>
        <w:t>чем</w:t>
      </w:r>
      <w:r>
        <w:rPr>
          <w:spacing w:val="35"/>
        </w:rPr>
        <w:t> </w:t>
      </w:r>
      <w:r>
        <w:rPr/>
        <w:t>выстоять</w:t>
      </w:r>
      <w:r>
        <w:rPr>
          <w:spacing w:val="39"/>
        </w:rPr>
        <w:t> </w:t>
      </w:r>
      <w:r>
        <w:rPr/>
        <w:t>и</w:t>
      </w:r>
      <w:r>
        <w:rPr>
          <w:spacing w:val="39"/>
        </w:rPr>
        <w:t> </w:t>
      </w:r>
      <w:r>
        <w:rPr/>
        <w:t>победить»</w:t>
      </w:r>
      <w:r>
        <w:rPr>
          <w:spacing w:val="33"/>
        </w:rPr>
        <w:t> </w:t>
      </w:r>
      <w:r>
        <w:rPr/>
        <w:t>(к</w:t>
      </w:r>
      <w:r>
        <w:rPr>
          <w:spacing w:val="37"/>
        </w:rPr>
        <w:t> </w:t>
      </w:r>
      <w:r>
        <w:rPr/>
        <w:t>35-летию</w:t>
      </w:r>
      <w:r>
        <w:rPr>
          <w:spacing w:val="36"/>
        </w:rPr>
        <w:t> </w:t>
      </w:r>
      <w:r>
        <w:rPr/>
        <w:t>вывода</w:t>
      </w:r>
      <w:r>
        <w:rPr>
          <w:spacing w:val="37"/>
        </w:rPr>
        <w:t> </w:t>
      </w:r>
      <w:r>
        <w:rPr/>
        <w:t>войск</w:t>
      </w:r>
      <w:r>
        <w:rPr>
          <w:spacing w:val="37"/>
        </w:rPr>
        <w:t> </w:t>
      </w:r>
      <w:r>
        <w:rPr/>
        <w:t>из </w:t>
      </w:r>
      <w:r>
        <w:rPr>
          <w:spacing w:val="-2"/>
        </w:rPr>
        <w:t>Афганистана)</w:t>
      </w:r>
    </w:p>
    <w:p>
      <w:pPr>
        <w:pStyle w:val="BodyText"/>
        <w:spacing w:line="242" w:lineRule="auto" w:before="1"/>
        <w:ind w:firstLine="782"/>
      </w:pPr>
      <w:r>
        <w:rPr/>
        <w:t>«Кәсіптік</w:t>
      </w:r>
      <w:r>
        <w:rPr>
          <w:spacing w:val="80"/>
        </w:rPr>
        <w:t> </w:t>
      </w:r>
      <w:r>
        <w:rPr/>
        <w:t>білім</w:t>
      </w:r>
      <w:r>
        <w:rPr>
          <w:spacing w:val="80"/>
        </w:rPr>
        <w:t> </w:t>
      </w:r>
      <w:r>
        <w:rPr/>
        <w:t>образование</w:t>
      </w:r>
      <w:r>
        <w:rPr>
          <w:spacing w:val="80"/>
        </w:rPr>
        <w:t> </w:t>
      </w:r>
      <w:r>
        <w:rPr/>
        <w:t>на</w:t>
      </w:r>
      <w:r>
        <w:rPr>
          <w:spacing w:val="80"/>
        </w:rPr>
        <w:t> </w:t>
      </w:r>
      <w:r>
        <w:rPr/>
        <w:t>благо</w:t>
      </w:r>
      <w:r>
        <w:rPr>
          <w:spacing w:val="80"/>
        </w:rPr>
        <w:t> </w:t>
      </w:r>
      <w:r>
        <w:rPr/>
        <w:t>государства»</w:t>
      </w:r>
      <w:r>
        <w:rPr>
          <w:spacing w:val="80"/>
        </w:rPr>
        <w:t> </w:t>
      </w:r>
      <w:r>
        <w:rPr/>
        <w:t>(информационное</w:t>
      </w:r>
      <w:r>
        <w:rPr>
          <w:spacing w:val="80"/>
        </w:rPr>
        <w:t> </w:t>
      </w:r>
      <w:r>
        <w:rPr/>
        <w:t>бюро</w:t>
      </w:r>
      <w:r>
        <w:rPr>
          <w:spacing w:val="80"/>
        </w:rPr>
        <w:t> </w:t>
      </w:r>
      <w:r>
        <w:rPr/>
        <w:t>по </w:t>
      </w:r>
      <w:r>
        <w:rPr>
          <w:spacing w:val="-2"/>
        </w:rPr>
        <w:t>профориентации)</w:t>
      </w:r>
    </w:p>
    <w:p>
      <w:pPr>
        <w:pStyle w:val="BodyText"/>
        <w:spacing w:line="271" w:lineRule="exact"/>
        <w:ind w:left="1938"/>
      </w:pPr>
      <w:r>
        <w:rPr/>
        <w:t>«На</w:t>
      </w:r>
      <w:r>
        <w:rPr>
          <w:spacing w:val="-3"/>
        </w:rPr>
        <w:t> </w:t>
      </w:r>
      <w:r>
        <w:rPr/>
        <w:t>книжной</w:t>
      </w:r>
      <w:r>
        <w:rPr>
          <w:spacing w:val="-5"/>
        </w:rPr>
        <w:t> </w:t>
      </w:r>
      <w:r>
        <w:rPr/>
        <w:t>орбите»</w:t>
      </w:r>
      <w:r>
        <w:rPr>
          <w:spacing w:val="-5"/>
        </w:rPr>
        <w:t> </w:t>
      </w:r>
      <w:r>
        <w:rPr/>
        <w:t>(новинки</w:t>
      </w:r>
      <w:r>
        <w:rPr>
          <w:spacing w:val="-4"/>
        </w:rPr>
        <w:t> </w:t>
      </w:r>
      <w:r>
        <w:rPr>
          <w:spacing w:val="-2"/>
        </w:rPr>
        <w:t>литературы)</w:t>
      </w:r>
    </w:p>
    <w:p>
      <w:pPr>
        <w:pStyle w:val="BodyText"/>
        <w:spacing w:after="0" w:line="271" w:lineRule="exact"/>
        <w:sectPr>
          <w:pgSz w:w="11910" w:h="16840"/>
          <w:pgMar w:header="0" w:footer="851" w:top="900" w:bottom="1180" w:left="141" w:right="0"/>
        </w:sectPr>
      </w:pPr>
    </w:p>
    <w:p>
      <w:pPr>
        <w:pStyle w:val="BodyText"/>
        <w:spacing w:before="67"/>
        <w:ind w:left="1842"/>
      </w:pPr>
      <w:r>
        <w:rPr/>
        <w:t>«Оқуға</w:t>
      </w:r>
      <w:r>
        <w:rPr>
          <w:spacing w:val="-3"/>
        </w:rPr>
        <w:t> </w:t>
      </w:r>
      <w:r>
        <w:rPr/>
        <w:t>құштар</w:t>
      </w:r>
      <w:r>
        <w:rPr>
          <w:spacing w:val="-2"/>
        </w:rPr>
        <w:t> </w:t>
      </w:r>
      <w:r>
        <w:rPr/>
        <w:t>мектеп»</w:t>
      </w:r>
      <w:r>
        <w:rPr>
          <w:spacing w:val="-6"/>
        </w:rPr>
        <w:t> </w:t>
      </w:r>
      <w:r>
        <w:rPr>
          <w:spacing w:val="-2"/>
        </w:rPr>
        <w:t>челлендж</w:t>
      </w:r>
    </w:p>
    <w:p>
      <w:pPr>
        <w:pStyle w:val="BodyText"/>
        <w:spacing w:before="17"/>
        <w:ind w:left="1880"/>
      </w:pPr>
      <w:r>
        <w:rPr/>
        <w:t>«Қазақстан</w:t>
      </w:r>
      <w:r>
        <w:rPr>
          <w:spacing w:val="-1"/>
        </w:rPr>
        <w:t> </w:t>
      </w:r>
      <w:r>
        <w:rPr/>
        <w:t>– көпұлтты</w:t>
      </w:r>
      <w:r>
        <w:rPr>
          <w:spacing w:val="-2"/>
        </w:rPr>
        <w:t> </w:t>
      </w:r>
      <w:r>
        <w:rPr/>
        <w:t>мемлекет»</w:t>
      </w:r>
      <w:r>
        <w:rPr>
          <w:spacing w:val="-4"/>
        </w:rPr>
        <w:t> </w:t>
      </w:r>
      <w:r>
        <w:rPr/>
        <w:t>1 Наурыз</w:t>
      </w:r>
      <w:r>
        <w:rPr>
          <w:spacing w:val="4"/>
        </w:rPr>
        <w:t> </w:t>
      </w:r>
      <w:r>
        <w:rPr/>
        <w:t>–</w:t>
      </w:r>
      <w:r>
        <w:rPr>
          <w:spacing w:val="-5"/>
        </w:rPr>
        <w:t> </w:t>
      </w:r>
      <w:r>
        <w:rPr/>
        <w:t>алғыс</w:t>
      </w:r>
      <w:r>
        <w:rPr>
          <w:spacing w:val="-6"/>
        </w:rPr>
        <w:t> </w:t>
      </w:r>
      <w:r>
        <w:rPr/>
        <w:t>айту</w:t>
      </w:r>
      <w:r>
        <w:rPr>
          <w:spacing w:val="-8"/>
        </w:rPr>
        <w:t> </w:t>
      </w:r>
      <w:r>
        <w:rPr/>
        <w:t>күні</w:t>
      </w:r>
      <w:r>
        <w:rPr>
          <w:spacing w:val="-9"/>
        </w:rPr>
        <w:t> </w:t>
      </w:r>
      <w:r>
        <w:rPr/>
        <w:t>(ко</w:t>
      </w:r>
      <w:r>
        <w:rPr>
          <w:spacing w:val="4"/>
        </w:rPr>
        <w:t> </w:t>
      </w:r>
      <w:r>
        <w:rPr/>
        <w:t>дню</w:t>
      </w:r>
      <w:r>
        <w:rPr>
          <w:spacing w:val="-2"/>
        </w:rPr>
        <w:t> благодарности)</w:t>
      </w:r>
    </w:p>
    <w:p>
      <w:pPr>
        <w:pStyle w:val="BodyText"/>
        <w:spacing w:before="22"/>
        <w:ind w:left="1880"/>
      </w:pPr>
      <w:r>
        <w:rPr/>
        <w:t>«Каждая</w:t>
      </w:r>
      <w:r>
        <w:rPr>
          <w:spacing w:val="-3"/>
        </w:rPr>
        <w:t> </w:t>
      </w:r>
      <w:r>
        <w:rPr/>
        <w:t>девочка</w:t>
      </w:r>
      <w:r>
        <w:rPr>
          <w:spacing w:val="-3"/>
        </w:rPr>
        <w:t> </w:t>
      </w:r>
      <w:r>
        <w:rPr/>
        <w:t>мечтает</w:t>
      </w:r>
      <w:r>
        <w:rPr>
          <w:spacing w:val="-2"/>
        </w:rPr>
        <w:t> </w:t>
      </w:r>
      <w:r>
        <w:rPr/>
        <w:t>стать</w:t>
      </w:r>
      <w:r>
        <w:rPr>
          <w:spacing w:val="-6"/>
        </w:rPr>
        <w:t> </w:t>
      </w:r>
      <w:r>
        <w:rPr/>
        <w:t>принцессой</w:t>
      </w:r>
      <w:r>
        <w:rPr>
          <w:spacing w:val="-6"/>
        </w:rPr>
        <w:t> </w:t>
      </w:r>
      <w:r>
        <w:rPr/>
        <w:t>(к</w:t>
      </w:r>
      <w:r>
        <w:rPr>
          <w:spacing w:val="-4"/>
        </w:rPr>
        <w:t> </w:t>
      </w:r>
      <w:r>
        <w:rPr/>
        <w:t>Международному</w:t>
      </w:r>
      <w:r>
        <w:rPr>
          <w:spacing w:val="-12"/>
        </w:rPr>
        <w:t> </w:t>
      </w:r>
      <w:r>
        <w:rPr/>
        <w:t>женскому</w:t>
      </w:r>
      <w:r>
        <w:rPr>
          <w:spacing w:val="-11"/>
        </w:rPr>
        <w:t> </w:t>
      </w:r>
      <w:r>
        <w:rPr>
          <w:spacing w:val="-4"/>
        </w:rPr>
        <w:t>дню)</w:t>
      </w:r>
    </w:p>
    <w:p>
      <w:pPr>
        <w:pStyle w:val="BodyText"/>
        <w:spacing w:before="17"/>
        <w:ind w:left="1842"/>
      </w:pPr>
      <w:r>
        <w:rPr/>
        <w:t>«Самым милым</w:t>
      </w:r>
      <w:r>
        <w:rPr>
          <w:spacing w:val="1"/>
        </w:rPr>
        <w:t> </w:t>
      </w:r>
      <w:r>
        <w:rPr/>
        <w:t>и</w:t>
      </w:r>
      <w:r>
        <w:rPr>
          <w:spacing w:val="-4"/>
        </w:rPr>
        <w:t> </w:t>
      </w:r>
      <w:r>
        <w:rPr/>
        <w:t>любимым»</w:t>
      </w:r>
      <w:r>
        <w:rPr>
          <w:spacing w:val="-5"/>
        </w:rPr>
        <w:t> </w:t>
      </w:r>
      <w:r>
        <w:rPr/>
        <w:t>книжная</w:t>
      </w:r>
      <w:r>
        <w:rPr>
          <w:spacing w:val="-5"/>
        </w:rPr>
        <w:t> </w:t>
      </w:r>
      <w:r>
        <w:rPr/>
        <w:t>выставка</w:t>
      </w:r>
      <w:r>
        <w:rPr>
          <w:spacing w:val="-2"/>
        </w:rPr>
        <w:t> </w:t>
      </w:r>
      <w:r>
        <w:rPr/>
        <w:t>(к</w:t>
      </w:r>
      <w:r>
        <w:rPr>
          <w:spacing w:val="-2"/>
        </w:rPr>
        <w:t> </w:t>
      </w:r>
      <w:r>
        <w:rPr/>
        <w:t>Международному</w:t>
      </w:r>
      <w:r>
        <w:rPr>
          <w:spacing w:val="-10"/>
        </w:rPr>
        <w:t> </w:t>
      </w:r>
      <w:r>
        <w:rPr/>
        <w:t>женскому</w:t>
      </w:r>
      <w:r>
        <w:rPr>
          <w:spacing w:val="-9"/>
        </w:rPr>
        <w:t> </w:t>
      </w:r>
      <w:r>
        <w:rPr>
          <w:spacing w:val="-4"/>
        </w:rPr>
        <w:t>дню)</w:t>
      </w:r>
    </w:p>
    <w:p>
      <w:pPr>
        <w:pStyle w:val="BodyText"/>
        <w:spacing w:before="16"/>
        <w:ind w:left="1842"/>
      </w:pPr>
      <w:r>
        <w:rPr/>
        <w:t>«Наурыз</w:t>
      </w:r>
      <w:r>
        <w:rPr>
          <w:spacing w:val="-3"/>
        </w:rPr>
        <w:t> </w:t>
      </w:r>
      <w:r>
        <w:rPr/>
        <w:t>мерекем</w:t>
      </w:r>
      <w:r>
        <w:rPr>
          <w:spacing w:val="2"/>
        </w:rPr>
        <w:t> </w:t>
      </w:r>
      <w:r>
        <w:rPr/>
        <w:t>–</w:t>
      </w:r>
      <w:r>
        <w:rPr>
          <w:spacing w:val="-2"/>
        </w:rPr>
        <w:t> </w:t>
      </w:r>
      <w:r>
        <w:rPr/>
        <w:t>Наурыз берекем»</w:t>
      </w:r>
      <w:r>
        <w:rPr>
          <w:spacing w:val="-6"/>
        </w:rPr>
        <w:t> </w:t>
      </w:r>
      <w:r>
        <w:rPr/>
        <w:t>(к</w:t>
      </w:r>
      <w:r>
        <w:rPr>
          <w:spacing w:val="-4"/>
        </w:rPr>
        <w:t> </w:t>
      </w:r>
      <w:r>
        <w:rPr/>
        <w:t>празднику</w:t>
      </w:r>
      <w:r>
        <w:rPr>
          <w:spacing w:val="-10"/>
        </w:rPr>
        <w:t> </w:t>
      </w:r>
      <w:r>
        <w:rPr>
          <w:spacing w:val="-2"/>
        </w:rPr>
        <w:t>Наурыз)</w:t>
      </w:r>
    </w:p>
    <w:p>
      <w:pPr>
        <w:pStyle w:val="BodyText"/>
        <w:spacing w:line="275" w:lineRule="exact" w:before="23"/>
        <w:ind w:left="1818"/>
      </w:pPr>
      <w:r>
        <w:rPr/>
        <w:t>«Каныш</w:t>
      </w:r>
      <w:r>
        <w:rPr>
          <w:spacing w:val="-3"/>
        </w:rPr>
        <w:t> </w:t>
      </w:r>
      <w:r>
        <w:rPr/>
        <w:t>Сатпаев</w:t>
      </w:r>
      <w:r>
        <w:rPr>
          <w:spacing w:val="1"/>
        </w:rPr>
        <w:t> </w:t>
      </w:r>
      <w:r>
        <w:rPr/>
        <w:t>–</w:t>
      </w:r>
      <w:r>
        <w:rPr>
          <w:spacing w:val="-7"/>
        </w:rPr>
        <w:t> </w:t>
      </w:r>
      <w:r>
        <w:rPr/>
        <w:t>выдающийся</w:t>
      </w:r>
      <w:r>
        <w:rPr>
          <w:spacing w:val="-7"/>
        </w:rPr>
        <w:t> </w:t>
      </w:r>
      <w:r>
        <w:rPr/>
        <w:t>ученый</w:t>
      </w:r>
      <w:r>
        <w:rPr>
          <w:spacing w:val="-5"/>
        </w:rPr>
        <w:t> </w:t>
      </w:r>
      <w:r>
        <w:rPr/>
        <w:t>Казахстана»</w:t>
      </w:r>
      <w:r>
        <w:rPr>
          <w:spacing w:val="-7"/>
        </w:rPr>
        <w:t> </w:t>
      </w:r>
      <w:r>
        <w:rPr/>
        <w:t>презентация</w:t>
      </w:r>
      <w:r>
        <w:rPr>
          <w:spacing w:val="-2"/>
        </w:rPr>
        <w:t> </w:t>
      </w:r>
      <w:r>
        <w:rPr/>
        <w:t>ко</w:t>
      </w:r>
      <w:r>
        <w:rPr>
          <w:spacing w:val="55"/>
        </w:rPr>
        <w:t> </w:t>
      </w:r>
      <w:r>
        <w:rPr/>
        <w:t>дню</w:t>
      </w:r>
      <w:r>
        <w:rPr>
          <w:spacing w:val="-3"/>
        </w:rPr>
        <w:t> </w:t>
      </w:r>
      <w:r>
        <w:rPr>
          <w:spacing w:val="-2"/>
        </w:rPr>
        <w:t>рождения</w:t>
      </w:r>
    </w:p>
    <w:p>
      <w:pPr>
        <w:pStyle w:val="BodyText"/>
        <w:spacing w:line="275" w:lineRule="exact"/>
        <w:ind w:left="1818"/>
      </w:pPr>
      <w:r>
        <w:rPr/>
        <w:t>«Загадки</w:t>
      </w:r>
      <w:r>
        <w:rPr>
          <w:spacing w:val="-2"/>
        </w:rPr>
        <w:t> </w:t>
      </w:r>
      <w:r>
        <w:rPr/>
        <w:t>и</w:t>
      </w:r>
      <w:r>
        <w:rPr>
          <w:spacing w:val="-1"/>
        </w:rPr>
        <w:t> </w:t>
      </w:r>
      <w:r>
        <w:rPr/>
        <w:t>тайны</w:t>
      </w:r>
      <w:r>
        <w:rPr>
          <w:spacing w:val="-5"/>
        </w:rPr>
        <w:t> </w:t>
      </w:r>
      <w:r>
        <w:rPr>
          <w:spacing w:val="-2"/>
        </w:rPr>
        <w:t>Вселенной»</w:t>
      </w:r>
    </w:p>
    <w:p>
      <w:pPr>
        <w:pStyle w:val="BodyText"/>
        <w:spacing w:before="16"/>
        <w:ind w:left="1842"/>
      </w:pPr>
      <w:r>
        <w:rPr/>
        <w:t>«Әртүрлі</w:t>
      </w:r>
      <w:r>
        <w:rPr>
          <w:spacing w:val="-9"/>
        </w:rPr>
        <w:t> </w:t>
      </w:r>
      <w:r>
        <w:rPr/>
        <w:t>мүмкіндіктер</w:t>
      </w:r>
      <w:r>
        <w:rPr>
          <w:spacing w:val="2"/>
        </w:rPr>
        <w:t> </w:t>
      </w:r>
      <w:r>
        <w:rPr/>
        <w:t>– тең</w:t>
      </w:r>
      <w:r>
        <w:rPr>
          <w:spacing w:val="1"/>
        </w:rPr>
        <w:t> </w:t>
      </w:r>
      <w:r>
        <w:rPr>
          <w:spacing w:val="-2"/>
        </w:rPr>
        <w:t>құқық»</w:t>
      </w:r>
    </w:p>
    <w:p>
      <w:pPr>
        <w:pStyle w:val="BodyText"/>
        <w:spacing w:before="22"/>
        <w:ind w:left="1842"/>
      </w:pPr>
      <w:r>
        <w:rPr/>
        <w:t>«Разные</w:t>
      </w:r>
      <w:r>
        <w:rPr>
          <w:spacing w:val="-2"/>
        </w:rPr>
        <w:t> </w:t>
      </w:r>
      <w:r>
        <w:rPr/>
        <w:t>возможности</w:t>
      </w:r>
      <w:r>
        <w:rPr>
          <w:spacing w:val="-3"/>
        </w:rPr>
        <w:t> </w:t>
      </w:r>
      <w:r>
        <w:rPr/>
        <w:t>–</w:t>
      </w:r>
      <w:r>
        <w:rPr>
          <w:spacing w:val="1"/>
        </w:rPr>
        <w:t> </w:t>
      </w:r>
      <w:r>
        <w:rPr/>
        <w:t>равные</w:t>
      </w:r>
      <w:r>
        <w:rPr>
          <w:spacing w:val="-6"/>
        </w:rPr>
        <w:t> </w:t>
      </w:r>
      <w:r>
        <w:rPr>
          <w:spacing w:val="-2"/>
        </w:rPr>
        <w:t>права»</w:t>
      </w:r>
    </w:p>
    <w:p>
      <w:pPr>
        <w:pStyle w:val="BodyText"/>
        <w:spacing w:before="17"/>
        <w:ind w:left="1842"/>
      </w:pPr>
      <w:r>
        <w:rPr/>
        <w:t>«Безграничная</w:t>
      </w:r>
      <w:r>
        <w:rPr>
          <w:spacing w:val="-2"/>
        </w:rPr>
        <w:t> </w:t>
      </w:r>
      <w:r>
        <w:rPr/>
        <w:t>вселенная»</w:t>
      </w:r>
      <w:r>
        <w:rPr>
          <w:spacing w:val="-6"/>
        </w:rPr>
        <w:t> </w:t>
      </w:r>
      <w:r>
        <w:rPr/>
        <w:t>(ко</w:t>
      </w:r>
      <w:r>
        <w:rPr>
          <w:spacing w:val="-1"/>
        </w:rPr>
        <w:t> </w:t>
      </w:r>
      <w:r>
        <w:rPr/>
        <w:t>дню</w:t>
      </w:r>
      <w:r>
        <w:rPr>
          <w:spacing w:val="-3"/>
        </w:rPr>
        <w:t> </w:t>
      </w:r>
      <w:r>
        <w:rPr>
          <w:spacing w:val="-2"/>
        </w:rPr>
        <w:t>космонавтики)</w:t>
      </w:r>
    </w:p>
    <w:p>
      <w:pPr>
        <w:pStyle w:val="BodyText"/>
        <w:spacing w:before="17"/>
        <w:ind w:left="1842"/>
      </w:pPr>
      <w:r>
        <w:rPr/>
        <w:t>«Менің</w:t>
      </w:r>
      <w:r>
        <w:rPr>
          <w:spacing w:val="-2"/>
        </w:rPr>
        <w:t> </w:t>
      </w:r>
      <w:r>
        <w:rPr/>
        <w:t>Отаным</w:t>
      </w:r>
      <w:r>
        <w:rPr>
          <w:spacing w:val="-1"/>
        </w:rPr>
        <w:t> </w:t>
      </w:r>
      <w:r>
        <w:rPr>
          <w:spacing w:val="-2"/>
        </w:rPr>
        <w:t>Қазақстан»</w:t>
      </w:r>
    </w:p>
    <w:p>
      <w:pPr>
        <w:pStyle w:val="BodyText"/>
        <w:spacing w:before="22"/>
        <w:ind w:left="1842"/>
      </w:pPr>
      <w:r>
        <w:rPr/>
        <w:t>«Будущее</w:t>
      </w:r>
      <w:r>
        <w:rPr>
          <w:spacing w:val="-5"/>
        </w:rPr>
        <w:t> </w:t>
      </w:r>
      <w:r>
        <w:rPr/>
        <w:t>без</w:t>
      </w:r>
      <w:r>
        <w:rPr>
          <w:spacing w:val="-2"/>
        </w:rPr>
        <w:t> наркотиков»</w:t>
      </w:r>
    </w:p>
    <w:p>
      <w:pPr>
        <w:pStyle w:val="BodyText"/>
        <w:spacing w:before="16"/>
        <w:ind w:left="1880"/>
      </w:pPr>
      <w:r>
        <w:rPr/>
        <w:t>«Каникулда</w:t>
      </w:r>
      <w:r>
        <w:rPr>
          <w:spacing w:val="-6"/>
        </w:rPr>
        <w:t> </w:t>
      </w:r>
      <w:r>
        <w:rPr/>
        <w:t>кітап</w:t>
      </w:r>
      <w:r>
        <w:rPr>
          <w:spacing w:val="-4"/>
        </w:rPr>
        <w:t> </w:t>
      </w:r>
      <w:r>
        <w:rPr/>
        <w:t>оқиық»</w:t>
      </w:r>
      <w:r>
        <w:rPr>
          <w:spacing w:val="-9"/>
        </w:rPr>
        <w:t> </w:t>
      </w:r>
      <w:r>
        <w:rPr>
          <w:spacing w:val="-2"/>
        </w:rPr>
        <w:t>буккроссинг</w:t>
      </w:r>
    </w:p>
    <w:p>
      <w:pPr>
        <w:pStyle w:val="BodyText"/>
        <w:spacing w:before="39"/>
        <w:ind w:left="0"/>
      </w:pPr>
    </w:p>
    <w:p>
      <w:pPr>
        <w:pStyle w:val="BodyText"/>
        <w:ind w:left="1842"/>
      </w:pPr>
      <w:r>
        <w:rPr/>
        <w:t>В</w:t>
      </w:r>
      <w:r>
        <w:rPr>
          <w:spacing w:val="-6"/>
        </w:rPr>
        <w:t> </w:t>
      </w:r>
      <w:r>
        <w:rPr/>
        <w:t>течение</w:t>
      </w:r>
      <w:r>
        <w:rPr>
          <w:spacing w:val="-3"/>
        </w:rPr>
        <w:t> </w:t>
      </w:r>
      <w:r>
        <w:rPr/>
        <w:t>учебного</w:t>
      </w:r>
      <w:r>
        <w:rPr>
          <w:spacing w:val="-2"/>
        </w:rPr>
        <w:t> </w:t>
      </w:r>
      <w:r>
        <w:rPr/>
        <w:t>года</w:t>
      </w:r>
      <w:r>
        <w:rPr>
          <w:spacing w:val="-3"/>
        </w:rPr>
        <w:t> </w:t>
      </w:r>
      <w:r>
        <w:rPr/>
        <w:t>идет</w:t>
      </w:r>
      <w:r>
        <w:rPr>
          <w:spacing w:val="-2"/>
        </w:rPr>
        <w:t> </w:t>
      </w:r>
      <w:r>
        <w:rPr/>
        <w:t>тесное</w:t>
      </w:r>
      <w:r>
        <w:rPr>
          <w:spacing w:val="-3"/>
        </w:rPr>
        <w:t> </w:t>
      </w:r>
      <w:r>
        <w:rPr/>
        <w:t>сотрудничество</w:t>
      </w:r>
      <w:r>
        <w:rPr>
          <w:spacing w:val="-2"/>
        </w:rPr>
        <w:t> </w:t>
      </w:r>
      <w:r>
        <w:rPr/>
        <w:t>с</w:t>
      </w:r>
      <w:r>
        <w:rPr>
          <w:spacing w:val="-3"/>
        </w:rPr>
        <w:t> </w:t>
      </w:r>
      <w:r>
        <w:rPr/>
        <w:t>районной</w:t>
      </w:r>
      <w:r>
        <w:rPr>
          <w:spacing w:val="-1"/>
        </w:rPr>
        <w:t> </w:t>
      </w:r>
      <w:r>
        <w:rPr>
          <w:spacing w:val="-2"/>
        </w:rPr>
        <w:t>библиотекой.</w:t>
      </w:r>
    </w:p>
    <w:p>
      <w:pPr>
        <w:pStyle w:val="BodyText"/>
        <w:spacing w:before="17"/>
      </w:pPr>
      <w:r>
        <w:rPr/>
        <w:t>Учащиеся</w:t>
      </w:r>
      <w:r>
        <w:rPr>
          <w:spacing w:val="40"/>
        </w:rPr>
        <w:t> </w:t>
      </w:r>
      <w:r>
        <w:rPr/>
        <w:t>9-ых</w:t>
      </w:r>
      <w:r>
        <w:rPr>
          <w:spacing w:val="37"/>
        </w:rPr>
        <w:t> </w:t>
      </w:r>
      <w:r>
        <w:rPr/>
        <w:t>классов</w:t>
      </w:r>
      <w:r>
        <w:rPr>
          <w:spacing w:val="40"/>
        </w:rPr>
        <w:t> </w:t>
      </w:r>
      <w:r>
        <w:rPr/>
        <w:t>совершили</w:t>
      </w:r>
      <w:r>
        <w:rPr>
          <w:spacing w:val="38"/>
        </w:rPr>
        <w:t> </w:t>
      </w:r>
      <w:r>
        <w:rPr/>
        <w:t>увлекательное</w:t>
      </w:r>
      <w:r>
        <w:rPr>
          <w:spacing w:val="36"/>
        </w:rPr>
        <w:t> </w:t>
      </w:r>
      <w:r>
        <w:rPr/>
        <w:t>путешествие</w:t>
      </w:r>
      <w:r>
        <w:rPr>
          <w:spacing w:val="40"/>
        </w:rPr>
        <w:t> </w:t>
      </w:r>
      <w:r>
        <w:rPr/>
        <w:t>в</w:t>
      </w:r>
      <w:r>
        <w:rPr>
          <w:spacing w:val="40"/>
        </w:rPr>
        <w:t> </w:t>
      </w:r>
      <w:r>
        <w:rPr/>
        <w:t>мир</w:t>
      </w:r>
      <w:r>
        <w:rPr>
          <w:spacing w:val="37"/>
        </w:rPr>
        <w:t> </w:t>
      </w:r>
      <w:r>
        <w:rPr/>
        <w:t>профессий,</w:t>
      </w:r>
      <w:r>
        <w:rPr>
          <w:spacing w:val="39"/>
        </w:rPr>
        <w:t> </w:t>
      </w:r>
      <w:r>
        <w:rPr/>
        <w:t>посетив Библионочь «Еңбек -</w:t>
      </w:r>
      <w:r>
        <w:rPr>
          <w:spacing w:val="40"/>
        </w:rPr>
        <w:t> </w:t>
      </w:r>
      <w:r>
        <w:rPr/>
        <w:t>ел мұраты»</w:t>
      </w:r>
    </w:p>
    <w:p>
      <w:pPr>
        <w:pStyle w:val="BodyText"/>
        <w:ind w:left="1842"/>
      </w:pPr>
      <w:r>
        <w:rPr/>
        <w:t>Были</w:t>
      </w:r>
      <w:r>
        <w:rPr>
          <w:spacing w:val="-4"/>
        </w:rPr>
        <w:t> </w:t>
      </w:r>
      <w:r>
        <w:rPr/>
        <w:t>проведены</w:t>
      </w:r>
      <w:r>
        <w:rPr>
          <w:spacing w:val="-3"/>
        </w:rPr>
        <w:t> </w:t>
      </w:r>
      <w:r>
        <w:rPr>
          <w:spacing w:val="-2"/>
        </w:rPr>
        <w:t>экскурсии:</w:t>
      </w:r>
    </w:p>
    <w:p>
      <w:pPr>
        <w:pStyle w:val="BodyText"/>
        <w:spacing w:before="17"/>
        <w:ind w:left="1842"/>
      </w:pPr>
      <w:r>
        <w:rPr/>
        <w:t>«Здравствуй,</w:t>
      </w:r>
      <w:r>
        <w:rPr>
          <w:spacing w:val="-1"/>
        </w:rPr>
        <w:t> </w:t>
      </w:r>
      <w:r>
        <w:rPr/>
        <w:t>Королева</w:t>
      </w:r>
      <w:r>
        <w:rPr>
          <w:spacing w:val="-7"/>
        </w:rPr>
        <w:t> </w:t>
      </w:r>
      <w:r>
        <w:rPr>
          <w:spacing w:val="-2"/>
        </w:rPr>
        <w:t>Книга!»;</w:t>
      </w:r>
    </w:p>
    <w:p>
      <w:pPr>
        <w:pStyle w:val="BodyText"/>
        <w:spacing w:before="22"/>
        <w:ind w:left="1842"/>
      </w:pPr>
      <w:r>
        <w:rPr/>
        <w:t>«Нам</w:t>
      </w:r>
      <w:r>
        <w:rPr>
          <w:spacing w:val="-2"/>
        </w:rPr>
        <w:t> </w:t>
      </w:r>
      <w:r>
        <w:rPr/>
        <w:t>никак</w:t>
      </w:r>
      <w:r>
        <w:rPr>
          <w:spacing w:val="-3"/>
        </w:rPr>
        <w:t> </w:t>
      </w:r>
      <w:r>
        <w:rPr/>
        <w:t>нельзя</w:t>
      </w:r>
      <w:r>
        <w:rPr>
          <w:spacing w:val="-2"/>
        </w:rPr>
        <w:t> </w:t>
      </w:r>
      <w:r>
        <w:rPr/>
        <w:t>без</w:t>
      </w:r>
      <w:r>
        <w:rPr>
          <w:spacing w:val="-1"/>
        </w:rPr>
        <w:t> </w:t>
      </w:r>
      <w:r>
        <w:rPr>
          <w:spacing w:val="-2"/>
        </w:rPr>
        <w:t>книжки»;</w:t>
      </w:r>
    </w:p>
    <w:p>
      <w:pPr>
        <w:pStyle w:val="BodyText"/>
        <w:spacing w:before="17"/>
        <w:ind w:left="1842"/>
      </w:pPr>
      <w:r>
        <w:rPr/>
        <w:t>«Первый</w:t>
      </w:r>
      <w:r>
        <w:rPr>
          <w:spacing w:val="-1"/>
        </w:rPr>
        <w:t> </w:t>
      </w:r>
      <w:r>
        <w:rPr/>
        <w:t>класс</w:t>
      </w:r>
      <w:r>
        <w:rPr>
          <w:spacing w:val="-1"/>
        </w:rPr>
        <w:t> </w:t>
      </w:r>
      <w:r>
        <w:rPr/>
        <w:t>–</w:t>
      </w:r>
      <w:r>
        <w:rPr>
          <w:spacing w:val="-1"/>
        </w:rPr>
        <w:t> </w:t>
      </w:r>
      <w:r>
        <w:rPr/>
        <w:t>в</w:t>
      </w:r>
      <w:r>
        <w:rPr>
          <w:spacing w:val="-1"/>
        </w:rPr>
        <w:t> </w:t>
      </w:r>
      <w:r>
        <w:rPr/>
        <w:t>библиотеку</w:t>
      </w:r>
      <w:r>
        <w:rPr>
          <w:spacing w:val="-10"/>
        </w:rPr>
        <w:t> </w:t>
      </w:r>
      <w:r>
        <w:rPr/>
        <w:t>первый </w:t>
      </w:r>
      <w:r>
        <w:rPr>
          <w:spacing w:val="-4"/>
        </w:rPr>
        <w:t>раз»;</w:t>
      </w:r>
    </w:p>
    <w:p>
      <w:pPr>
        <w:pStyle w:val="BodyText"/>
        <w:spacing w:before="17"/>
        <w:ind w:left="1842"/>
      </w:pPr>
      <w:r>
        <w:rPr/>
        <w:t>«Стань</w:t>
      </w:r>
      <w:r>
        <w:rPr>
          <w:spacing w:val="-4"/>
        </w:rPr>
        <w:t> </w:t>
      </w:r>
      <w:r>
        <w:rPr/>
        <w:t>читателем,</w:t>
      </w:r>
      <w:r>
        <w:rPr>
          <w:spacing w:val="-1"/>
        </w:rPr>
        <w:t> </w:t>
      </w:r>
      <w:r>
        <w:rPr>
          <w:spacing w:val="-2"/>
        </w:rPr>
        <w:t>дружок!»;</w:t>
      </w:r>
    </w:p>
    <w:p>
      <w:pPr>
        <w:pStyle w:val="BodyText"/>
        <w:spacing w:before="22"/>
        <w:ind w:left="1842"/>
      </w:pPr>
      <w:r>
        <w:rPr/>
        <w:t>«Книжное</w:t>
      </w:r>
      <w:r>
        <w:rPr>
          <w:spacing w:val="-4"/>
        </w:rPr>
        <w:t> </w:t>
      </w:r>
      <w:r>
        <w:rPr/>
        <w:t>царство</w:t>
      </w:r>
      <w:r>
        <w:rPr>
          <w:spacing w:val="3"/>
        </w:rPr>
        <w:t> </w:t>
      </w:r>
      <w:r>
        <w:rPr/>
        <w:t>–</w:t>
      </w:r>
      <w:r>
        <w:rPr>
          <w:spacing w:val="-8"/>
        </w:rPr>
        <w:t> </w:t>
      </w:r>
      <w:r>
        <w:rPr/>
        <w:t>мудрое</w:t>
      </w:r>
      <w:r>
        <w:rPr>
          <w:spacing w:val="-3"/>
        </w:rPr>
        <w:t> </w:t>
      </w:r>
      <w:r>
        <w:rPr>
          <w:spacing w:val="-2"/>
        </w:rPr>
        <w:t>государство».</w:t>
      </w:r>
    </w:p>
    <w:p>
      <w:pPr>
        <w:pStyle w:val="BodyText"/>
        <w:spacing w:before="16"/>
        <w:ind w:right="839"/>
        <w:jc w:val="both"/>
      </w:pPr>
      <w:r>
        <w:rPr/>
        <w:t>Также постоянно проводятся громкие чтение детских книг, обзоры иллюстрированных детских журналов и литературных книжных новинок, беседы о прочитанной книге, библиотечные уроки, литературные и интеллектуальные викторины, познавательно-игровые квесты, марафоны, мастер-классы темы которых являлись: «Символика Казахстана», «Какие мы знаем энциклопедии»,</w:t>
      </w:r>
      <w:r>
        <w:rPr>
          <w:spacing w:val="33"/>
        </w:rPr>
        <w:t> </w:t>
      </w:r>
      <w:r>
        <w:rPr/>
        <w:t>Библиомарафон</w:t>
      </w:r>
      <w:r>
        <w:rPr>
          <w:spacing w:val="80"/>
        </w:rPr>
        <w:t> </w:t>
      </w:r>
      <w:r>
        <w:rPr/>
        <w:t>«Книжные осенины 1-5 классы, Библиомарафон</w:t>
      </w:r>
    </w:p>
    <w:p>
      <w:pPr>
        <w:pStyle w:val="BodyText"/>
        <w:ind w:right="843"/>
        <w:jc w:val="both"/>
      </w:pPr>
      <w:r>
        <w:rPr/>
        <w:t>«Стихи – мои лучшие друзья» 1-4 классы, фотоконкурс «Библиотека в стиле сэлфи» 2- 11классы, конкурс загадок «В заюшкиной избушке» 3-4 классы, 1-2 классы, открытый мастер-класс «Мастерская Деда Мороза», арт-варюжка «Читаем. Учимся. Играем»</w:t>
      </w:r>
      <w:r>
        <w:rPr>
          <w:spacing w:val="40"/>
        </w:rPr>
        <w:t> </w:t>
      </w:r>
      <w:r>
        <w:rPr/>
        <w:t>1-5 классы, литературная викторина «В каждой букве чудеса» 3-4 классы, марафон чтения по рассказам</w:t>
      </w:r>
      <w:r>
        <w:rPr>
          <w:spacing w:val="40"/>
        </w:rPr>
        <w:t> </w:t>
      </w:r>
      <w:r>
        <w:rPr/>
        <w:t>М.</w:t>
      </w:r>
      <w:r>
        <w:rPr>
          <w:spacing w:val="40"/>
        </w:rPr>
        <w:t> </w:t>
      </w:r>
      <w:r>
        <w:rPr/>
        <w:t>Зверева</w:t>
      </w:r>
      <w:r>
        <w:rPr>
          <w:spacing w:val="40"/>
        </w:rPr>
        <w:t> </w:t>
      </w:r>
      <w:r>
        <w:rPr/>
        <w:t>«Природы</w:t>
      </w:r>
      <w:r>
        <w:rPr>
          <w:spacing w:val="40"/>
        </w:rPr>
        <w:t> </w:t>
      </w:r>
      <w:r>
        <w:rPr/>
        <w:t>неусыпный</w:t>
      </w:r>
      <w:r>
        <w:rPr>
          <w:spacing w:val="40"/>
        </w:rPr>
        <w:t> </w:t>
      </w:r>
      <w:r>
        <w:rPr/>
        <w:t>часовой»</w:t>
      </w:r>
      <w:r>
        <w:rPr>
          <w:spacing w:val="40"/>
        </w:rPr>
        <w:t> </w:t>
      </w:r>
      <w:r>
        <w:rPr/>
        <w:t>5-6</w:t>
      </w:r>
      <w:r>
        <w:rPr>
          <w:spacing w:val="40"/>
        </w:rPr>
        <w:t> </w:t>
      </w:r>
      <w:r>
        <w:rPr/>
        <w:t>классы,</w:t>
      </w:r>
      <w:r>
        <w:rPr>
          <w:spacing w:val="40"/>
        </w:rPr>
        <w:t> </w:t>
      </w:r>
      <w:r>
        <w:rPr/>
        <w:t>информационное</w:t>
      </w:r>
      <w:r>
        <w:rPr>
          <w:spacing w:val="40"/>
        </w:rPr>
        <w:t> </w:t>
      </w:r>
      <w:r>
        <w:rPr/>
        <w:t>бюро</w:t>
      </w:r>
    </w:p>
    <w:p>
      <w:pPr>
        <w:pStyle w:val="BodyText"/>
        <w:spacing w:before="1"/>
        <w:ind w:right="841"/>
        <w:jc w:val="both"/>
      </w:pPr>
      <w:r>
        <w:rPr/>
        <w:t>«Образование на благо государства» 9 класс, литературная викторина «По страницам любимых книг» 1-4 классы, беседы по безопасности детей по книге В. Волкова «Две беды»</w:t>
      </w:r>
      <w:r>
        <w:rPr>
          <w:spacing w:val="40"/>
        </w:rPr>
        <w:t> </w:t>
      </w:r>
      <w:r>
        <w:rPr/>
        <w:t>1-2 классы, приглашение к чтению на неделю детской книги «Книги о детстве» 1-4 классы, космическая викторина «Звездный билет» 6-7 классы, мастер-класс «Голубь мира» 3-4 классы, час информации «Послание Президента» 5-11 классы, марафон по литературному чтению</w:t>
      </w:r>
      <w:r>
        <w:rPr>
          <w:spacing w:val="40"/>
        </w:rPr>
        <w:t> </w:t>
      </w:r>
      <w:r>
        <w:rPr/>
        <w:t>«Читающая</w:t>
      </w:r>
      <w:r>
        <w:rPr>
          <w:spacing w:val="40"/>
        </w:rPr>
        <w:t> </w:t>
      </w:r>
      <w:r>
        <w:rPr/>
        <w:t>школа-читающая</w:t>
      </w:r>
      <w:r>
        <w:rPr>
          <w:spacing w:val="40"/>
        </w:rPr>
        <w:t> </w:t>
      </w:r>
      <w:r>
        <w:rPr/>
        <w:t>нация»</w:t>
      </w:r>
      <w:r>
        <w:rPr>
          <w:spacing w:val="40"/>
        </w:rPr>
        <w:t> </w:t>
      </w:r>
      <w:r>
        <w:rPr/>
        <w:t>5-11</w:t>
      </w:r>
      <w:r>
        <w:rPr>
          <w:spacing w:val="40"/>
        </w:rPr>
        <w:t> </w:t>
      </w:r>
      <w:r>
        <w:rPr/>
        <w:t>классы,</w:t>
      </w:r>
      <w:r>
        <w:rPr>
          <w:spacing w:val="40"/>
        </w:rPr>
        <w:t> </w:t>
      </w:r>
      <w:r>
        <w:rPr/>
        <w:t>беседа</w:t>
      </w:r>
      <w:r>
        <w:rPr>
          <w:spacing w:val="40"/>
        </w:rPr>
        <w:t> </w:t>
      </w:r>
      <w:r>
        <w:rPr/>
        <w:t>по</w:t>
      </w:r>
      <w:r>
        <w:rPr>
          <w:spacing w:val="40"/>
        </w:rPr>
        <w:t> </w:t>
      </w:r>
      <w:r>
        <w:rPr/>
        <w:t>книге</w:t>
      </w:r>
      <w:r>
        <w:rPr>
          <w:spacing w:val="40"/>
        </w:rPr>
        <w:t> </w:t>
      </w:r>
      <w:r>
        <w:rPr/>
        <w:t>М.Новиковой</w:t>
      </w:r>
    </w:p>
    <w:p>
      <w:pPr>
        <w:pStyle w:val="BodyText"/>
        <w:spacing w:before="1"/>
        <w:ind w:right="843"/>
        <w:jc w:val="both"/>
      </w:pPr>
      <w:r>
        <w:rPr/>
        <w:t>«Хорошие манеры» - 1,2 классы, поэтический челлендж «Закружилась в небе осень» 5-8 классы, по произведениям В. Осеевой составление рассказа по технологии Блума «Добротой себя измерь» 2 класс, библиотечный квилт ко дню борьбы со СПИДом «Я выбираю жизнь»</w:t>
      </w:r>
      <w:r>
        <w:rPr>
          <w:spacing w:val="40"/>
        </w:rPr>
        <w:t> </w:t>
      </w:r>
      <w:r>
        <w:rPr/>
        <w:t>8-11 классы, конкурс чтецов «Живая классика» 6 класс, поэтический баттл «Время выбрало нас» 9-11 классы, образ матери в произведения художественной литературы «Самым милым и любимым» 6-7 классы, литературный конкурс на лучшее признание книги «Я люблю читать», конкурс</w:t>
      </w:r>
      <w:r>
        <w:rPr>
          <w:spacing w:val="40"/>
        </w:rPr>
        <w:t> </w:t>
      </w:r>
      <w:r>
        <w:rPr/>
        <w:t>«Рисуем комикс на любимую книгу» 5-11 классы, библиопазл «Семь чудесных книг» 1-4 классы, литературная викторина «Путешествие в страну Читалию» 1-4 классы, акция «Читаем книги</w:t>
      </w:r>
      <w:r>
        <w:rPr>
          <w:spacing w:val="-5"/>
        </w:rPr>
        <w:t> </w:t>
      </w:r>
      <w:r>
        <w:rPr/>
        <w:t>о войне»</w:t>
      </w:r>
      <w:r>
        <w:rPr>
          <w:spacing w:val="-1"/>
        </w:rPr>
        <w:t> </w:t>
      </w:r>
      <w:r>
        <w:rPr/>
        <w:t>1-11</w:t>
      </w:r>
      <w:r>
        <w:rPr>
          <w:spacing w:val="-1"/>
        </w:rPr>
        <w:t> </w:t>
      </w:r>
      <w:r>
        <w:rPr/>
        <w:t>классы, Библиотечный урок</w:t>
      </w:r>
      <w:r>
        <w:rPr>
          <w:spacing w:val="40"/>
        </w:rPr>
        <w:t> </w:t>
      </w:r>
      <w:r>
        <w:rPr/>
        <w:t>«Береги учебники»- 1-11 классы.</w:t>
      </w:r>
    </w:p>
    <w:p>
      <w:pPr>
        <w:pStyle w:val="Heading1"/>
        <w:spacing w:before="6"/>
        <w:ind w:left="1842"/>
      </w:pPr>
      <w:r>
        <w:rPr>
          <w:spacing w:val="-2"/>
        </w:rPr>
        <w:t>Акции</w:t>
      </w:r>
    </w:p>
    <w:p>
      <w:pPr>
        <w:pStyle w:val="BodyText"/>
        <w:spacing w:before="12"/>
        <w:ind w:left="1842"/>
      </w:pPr>
      <w:r>
        <w:rPr/>
        <w:t>«Одна</w:t>
      </w:r>
      <w:r>
        <w:rPr>
          <w:spacing w:val="-1"/>
        </w:rPr>
        <w:t> </w:t>
      </w:r>
      <w:r>
        <w:rPr/>
        <w:t>страна</w:t>
      </w:r>
      <w:r>
        <w:rPr>
          <w:spacing w:val="1"/>
        </w:rPr>
        <w:t> </w:t>
      </w:r>
      <w:r>
        <w:rPr/>
        <w:t>–</w:t>
      </w:r>
      <w:r>
        <w:rPr>
          <w:spacing w:val="-5"/>
        </w:rPr>
        <w:t> </w:t>
      </w:r>
      <w:r>
        <w:rPr/>
        <w:t>одна </w:t>
      </w:r>
      <w:r>
        <w:rPr>
          <w:spacing w:val="-2"/>
        </w:rPr>
        <w:t>книга»;</w:t>
      </w:r>
    </w:p>
    <w:p>
      <w:pPr>
        <w:pStyle w:val="BodyText"/>
        <w:spacing w:after="0"/>
        <w:sectPr>
          <w:pgSz w:w="11910" w:h="16840"/>
          <w:pgMar w:header="0" w:footer="851" w:top="900" w:bottom="1180" w:left="141" w:right="0"/>
        </w:sectPr>
      </w:pPr>
    </w:p>
    <w:p>
      <w:pPr>
        <w:pStyle w:val="BodyText"/>
        <w:spacing w:before="67"/>
        <w:ind w:left="1842"/>
      </w:pPr>
      <w:r>
        <w:rPr>
          <w:spacing w:val="-2"/>
        </w:rPr>
        <w:t>«Буккроссинг»;</w:t>
      </w:r>
    </w:p>
    <w:p>
      <w:pPr>
        <w:pStyle w:val="BodyText"/>
        <w:spacing w:before="17"/>
        <w:ind w:left="1842"/>
      </w:pPr>
      <w:r>
        <w:rPr/>
        <w:t>«Прочитал книгу</w:t>
      </w:r>
      <w:r>
        <w:rPr>
          <w:spacing w:val="-10"/>
        </w:rPr>
        <w:t> </w:t>
      </w:r>
      <w:r>
        <w:rPr/>
        <w:t>сам</w:t>
      </w:r>
      <w:r>
        <w:rPr>
          <w:spacing w:val="5"/>
        </w:rPr>
        <w:t> </w:t>
      </w:r>
      <w:r>
        <w:rPr/>
        <w:t>–</w:t>
      </w:r>
      <w:r>
        <w:rPr>
          <w:spacing w:val="1"/>
        </w:rPr>
        <w:t> </w:t>
      </w:r>
      <w:r>
        <w:rPr/>
        <w:t>подари</w:t>
      </w:r>
      <w:r>
        <w:rPr>
          <w:spacing w:val="1"/>
        </w:rPr>
        <w:t> </w:t>
      </w:r>
      <w:r>
        <w:rPr/>
        <w:t>ее </w:t>
      </w:r>
      <w:r>
        <w:rPr>
          <w:spacing w:val="-2"/>
        </w:rPr>
        <w:t>библиотеке»;</w:t>
      </w:r>
    </w:p>
    <w:p>
      <w:pPr>
        <w:pStyle w:val="BodyText"/>
        <w:spacing w:before="22"/>
        <w:ind w:left="1842"/>
      </w:pPr>
      <w:r>
        <w:rPr/>
        <w:t>«Читаем</w:t>
      </w:r>
      <w:r>
        <w:rPr>
          <w:spacing w:val="1"/>
        </w:rPr>
        <w:t> </w:t>
      </w:r>
      <w:r>
        <w:rPr/>
        <w:t>книги</w:t>
      </w:r>
      <w:r>
        <w:rPr>
          <w:spacing w:val="-9"/>
        </w:rPr>
        <w:t> </w:t>
      </w:r>
      <w:r>
        <w:rPr/>
        <w:t>о</w:t>
      </w:r>
      <w:r>
        <w:rPr>
          <w:spacing w:val="1"/>
        </w:rPr>
        <w:t> </w:t>
      </w:r>
      <w:r>
        <w:rPr>
          <w:spacing w:val="-2"/>
        </w:rPr>
        <w:t>войне».</w:t>
      </w:r>
    </w:p>
    <w:p>
      <w:pPr>
        <w:pStyle w:val="ListParagraph"/>
        <w:numPr>
          <w:ilvl w:val="0"/>
          <w:numId w:val="51"/>
        </w:numPr>
        <w:tabs>
          <w:tab w:pos="2139" w:val="left" w:leader="none"/>
          <w:tab w:pos="3410" w:val="left" w:leader="none"/>
          <w:tab w:pos="4782" w:val="left" w:leader="none"/>
          <w:tab w:pos="6714" w:val="left" w:leader="none"/>
          <w:tab w:pos="8848" w:val="left" w:leader="none"/>
          <w:tab w:pos="9846" w:val="left" w:leader="none"/>
          <w:tab w:pos="10782" w:val="left" w:leader="none"/>
        </w:tabs>
        <w:spacing w:line="254" w:lineRule="auto" w:before="17" w:after="0"/>
        <w:ind w:left="1275" w:right="858" w:firstLine="566"/>
        <w:jc w:val="left"/>
        <w:rPr>
          <w:sz w:val="24"/>
        </w:rPr>
      </w:pPr>
      <w:r>
        <w:rPr>
          <w:spacing w:val="-2"/>
          <w:sz w:val="24"/>
        </w:rPr>
        <w:t>Регулярно</w:t>
      </w:r>
      <w:r>
        <w:rPr>
          <w:sz w:val="24"/>
        </w:rPr>
        <w:tab/>
      </w:r>
      <w:r>
        <w:rPr>
          <w:spacing w:val="-2"/>
          <w:sz w:val="24"/>
        </w:rPr>
        <w:t>проводятся</w:t>
      </w:r>
      <w:r>
        <w:rPr>
          <w:sz w:val="24"/>
        </w:rPr>
        <w:tab/>
      </w:r>
      <w:r>
        <w:rPr>
          <w:spacing w:val="-2"/>
          <w:sz w:val="24"/>
        </w:rPr>
        <w:t>индивидуальные</w:t>
      </w:r>
      <w:r>
        <w:rPr>
          <w:sz w:val="24"/>
        </w:rPr>
        <w:tab/>
      </w:r>
      <w:r>
        <w:rPr>
          <w:spacing w:val="-2"/>
          <w:sz w:val="24"/>
        </w:rPr>
        <w:t>рекомендательные</w:t>
      </w:r>
      <w:r>
        <w:rPr>
          <w:sz w:val="24"/>
        </w:rPr>
        <w:tab/>
      </w:r>
      <w:r>
        <w:rPr>
          <w:spacing w:val="-2"/>
          <w:sz w:val="24"/>
        </w:rPr>
        <w:t>беседы,</w:t>
      </w:r>
      <w:r>
        <w:rPr>
          <w:sz w:val="24"/>
        </w:rPr>
        <w:tab/>
      </w:r>
      <w:r>
        <w:rPr>
          <w:spacing w:val="-2"/>
          <w:sz w:val="24"/>
        </w:rPr>
        <w:t>беседы</w:t>
      </w:r>
      <w:r>
        <w:rPr>
          <w:sz w:val="24"/>
        </w:rPr>
        <w:tab/>
      </w:r>
      <w:r>
        <w:rPr>
          <w:spacing w:val="-10"/>
          <w:sz w:val="24"/>
        </w:rPr>
        <w:t>о </w:t>
      </w:r>
      <w:r>
        <w:rPr>
          <w:sz w:val="24"/>
        </w:rPr>
        <w:t>прочитанном в соответствии с возрастом читателя;</w:t>
      </w:r>
    </w:p>
    <w:p>
      <w:pPr>
        <w:pStyle w:val="ListParagraph"/>
        <w:numPr>
          <w:ilvl w:val="0"/>
          <w:numId w:val="51"/>
        </w:numPr>
        <w:tabs>
          <w:tab w:pos="2168" w:val="left" w:leader="none"/>
        </w:tabs>
        <w:spacing w:line="254" w:lineRule="auto" w:before="5" w:after="0"/>
        <w:ind w:left="1275" w:right="845" w:firstLine="566"/>
        <w:jc w:val="left"/>
        <w:rPr>
          <w:sz w:val="24"/>
        </w:rPr>
      </w:pPr>
      <w:r>
        <w:rPr>
          <w:sz w:val="24"/>
        </w:rPr>
        <w:t>Выполняется</w:t>
      </w:r>
      <w:r>
        <w:rPr>
          <w:spacing w:val="40"/>
          <w:sz w:val="24"/>
        </w:rPr>
        <w:t> </w:t>
      </w:r>
      <w:r>
        <w:rPr>
          <w:sz w:val="24"/>
        </w:rPr>
        <w:t>справочно-библиографическая</w:t>
      </w:r>
      <w:r>
        <w:rPr>
          <w:spacing w:val="40"/>
          <w:sz w:val="24"/>
        </w:rPr>
        <w:t> </w:t>
      </w:r>
      <w:r>
        <w:rPr>
          <w:sz w:val="24"/>
        </w:rPr>
        <w:t>работа</w:t>
      </w:r>
      <w:r>
        <w:rPr>
          <w:spacing w:val="40"/>
          <w:sz w:val="24"/>
        </w:rPr>
        <w:t> </w:t>
      </w:r>
      <w:r>
        <w:rPr>
          <w:sz w:val="24"/>
        </w:rPr>
        <w:t>по</w:t>
      </w:r>
      <w:r>
        <w:rPr>
          <w:spacing w:val="40"/>
          <w:sz w:val="24"/>
        </w:rPr>
        <w:t> </w:t>
      </w:r>
      <w:r>
        <w:rPr>
          <w:sz w:val="24"/>
        </w:rPr>
        <w:t>индивидуальному</w:t>
      </w:r>
      <w:r>
        <w:rPr>
          <w:spacing w:val="40"/>
          <w:sz w:val="24"/>
        </w:rPr>
        <w:t> </w:t>
      </w:r>
      <w:r>
        <w:rPr>
          <w:sz w:val="24"/>
        </w:rPr>
        <w:t>подбору материала для рефератов, классных часов, докладов и бесед;</w:t>
      </w:r>
    </w:p>
    <w:p>
      <w:pPr>
        <w:pStyle w:val="ListParagraph"/>
        <w:numPr>
          <w:ilvl w:val="0"/>
          <w:numId w:val="51"/>
        </w:numPr>
        <w:tabs>
          <w:tab w:pos="2084" w:val="left" w:leader="none"/>
        </w:tabs>
        <w:spacing w:line="254" w:lineRule="auto" w:before="1" w:after="0"/>
        <w:ind w:left="1275" w:right="848" w:firstLine="566"/>
        <w:jc w:val="left"/>
        <w:rPr>
          <w:sz w:val="24"/>
        </w:rPr>
      </w:pPr>
      <w:r>
        <w:rPr>
          <w:sz w:val="24"/>
        </w:rPr>
        <w:t>Оказывается</w:t>
      </w:r>
      <w:r>
        <w:rPr>
          <w:spacing w:val="80"/>
          <w:sz w:val="24"/>
        </w:rPr>
        <w:t> </w:t>
      </w:r>
      <w:r>
        <w:rPr>
          <w:sz w:val="24"/>
        </w:rPr>
        <w:t>помощь</w:t>
      </w:r>
      <w:r>
        <w:rPr>
          <w:spacing w:val="80"/>
          <w:sz w:val="24"/>
        </w:rPr>
        <w:t> </w:t>
      </w:r>
      <w:r>
        <w:rPr>
          <w:sz w:val="24"/>
        </w:rPr>
        <w:t>учителям</w:t>
      </w:r>
      <w:r>
        <w:rPr>
          <w:spacing w:val="80"/>
          <w:sz w:val="24"/>
        </w:rPr>
        <w:t> </w:t>
      </w:r>
      <w:r>
        <w:rPr>
          <w:sz w:val="24"/>
        </w:rPr>
        <w:t>в</w:t>
      </w:r>
      <w:r>
        <w:rPr>
          <w:spacing w:val="80"/>
          <w:sz w:val="24"/>
        </w:rPr>
        <w:t> </w:t>
      </w:r>
      <w:r>
        <w:rPr>
          <w:sz w:val="24"/>
        </w:rPr>
        <w:t>подборе</w:t>
      </w:r>
      <w:r>
        <w:rPr>
          <w:spacing w:val="80"/>
          <w:sz w:val="24"/>
        </w:rPr>
        <w:t> </w:t>
      </w:r>
      <w:r>
        <w:rPr>
          <w:sz w:val="24"/>
        </w:rPr>
        <w:t>методической</w:t>
      </w:r>
      <w:r>
        <w:rPr>
          <w:spacing w:val="80"/>
          <w:sz w:val="24"/>
        </w:rPr>
        <w:t> </w:t>
      </w:r>
      <w:r>
        <w:rPr>
          <w:sz w:val="24"/>
        </w:rPr>
        <w:t>литературы,</w:t>
      </w:r>
      <w:r>
        <w:rPr>
          <w:spacing w:val="80"/>
          <w:sz w:val="24"/>
        </w:rPr>
        <w:t> </w:t>
      </w:r>
      <w:r>
        <w:rPr>
          <w:sz w:val="24"/>
        </w:rPr>
        <w:t>готовятся тематические подборки материала к проведению классных часов.</w:t>
      </w:r>
    </w:p>
    <w:p>
      <w:pPr>
        <w:pStyle w:val="BodyText"/>
        <w:spacing w:before="27"/>
        <w:ind w:left="0"/>
      </w:pPr>
    </w:p>
    <w:p>
      <w:pPr>
        <w:pStyle w:val="Heading2"/>
        <w:ind w:left="1904"/>
        <w:rPr>
          <w:u w:val="none"/>
        </w:rPr>
      </w:pPr>
      <w:r>
        <w:rPr>
          <w:u w:val="none"/>
        </w:rPr>
        <w:t>Количество</w:t>
      </w:r>
      <w:r>
        <w:rPr>
          <w:spacing w:val="-4"/>
          <w:u w:val="none"/>
        </w:rPr>
        <w:t> </w:t>
      </w:r>
      <w:r>
        <w:rPr>
          <w:u w:val="none"/>
        </w:rPr>
        <w:t>проведенных</w:t>
      </w:r>
      <w:r>
        <w:rPr>
          <w:spacing w:val="-7"/>
          <w:u w:val="none"/>
        </w:rPr>
        <w:t> </w:t>
      </w:r>
      <w:r>
        <w:rPr>
          <w:spacing w:val="-2"/>
          <w:u w:val="none"/>
        </w:rPr>
        <w:t>мероприятий:</w:t>
      </w:r>
    </w:p>
    <w:p>
      <w:pPr>
        <w:pStyle w:val="BodyText"/>
        <w:spacing w:before="12"/>
        <w:ind w:left="1842"/>
      </w:pPr>
      <w:r>
        <w:rPr/>
        <w:t>Книжные</w:t>
      </w:r>
      <w:r>
        <w:rPr>
          <w:spacing w:val="-6"/>
        </w:rPr>
        <w:t> </w:t>
      </w:r>
      <w:r>
        <w:rPr/>
        <w:t>выставки</w:t>
      </w:r>
      <w:r>
        <w:rPr>
          <w:spacing w:val="4"/>
        </w:rPr>
        <w:t> </w:t>
      </w:r>
      <w:r>
        <w:rPr/>
        <w:t>–</w:t>
      </w:r>
      <w:r>
        <w:rPr>
          <w:spacing w:val="-4"/>
        </w:rPr>
        <w:t> </w:t>
      </w:r>
      <w:r>
        <w:rPr>
          <w:spacing w:val="-7"/>
        </w:rPr>
        <w:t>25</w:t>
      </w:r>
    </w:p>
    <w:p>
      <w:pPr>
        <w:pStyle w:val="BodyText"/>
        <w:spacing w:line="254" w:lineRule="auto" w:before="22"/>
        <w:ind w:left="1842" w:right="5523"/>
      </w:pPr>
      <w:r>
        <w:rPr/>
        <w:t>Беседы,</w:t>
      </w:r>
      <w:r>
        <w:rPr>
          <w:spacing w:val="-7"/>
        </w:rPr>
        <w:t> </w:t>
      </w:r>
      <w:r>
        <w:rPr/>
        <w:t>обзоры,</w:t>
      </w:r>
      <w:r>
        <w:rPr>
          <w:spacing w:val="-7"/>
        </w:rPr>
        <w:t> </w:t>
      </w:r>
      <w:r>
        <w:rPr/>
        <w:t>громкие</w:t>
      </w:r>
      <w:r>
        <w:rPr>
          <w:spacing w:val="-5"/>
        </w:rPr>
        <w:t> </w:t>
      </w:r>
      <w:r>
        <w:rPr/>
        <w:t>чтения</w:t>
      </w:r>
      <w:r>
        <w:rPr>
          <w:spacing w:val="-5"/>
        </w:rPr>
        <w:t> </w:t>
      </w:r>
      <w:r>
        <w:rPr/>
        <w:t>–</w:t>
      </w:r>
      <w:r>
        <w:rPr>
          <w:spacing w:val="-4"/>
        </w:rPr>
        <w:t> </w:t>
      </w:r>
      <w:r>
        <w:rPr/>
        <w:t>28 Рейды по проверкам учебников – 6 Библиотечные уроки – 4</w:t>
      </w:r>
    </w:p>
    <w:p>
      <w:pPr>
        <w:pStyle w:val="BodyText"/>
        <w:spacing w:before="6"/>
        <w:ind w:left="1842"/>
      </w:pPr>
      <w:r>
        <w:rPr/>
        <w:t>Экскурсии – </w:t>
      </w:r>
      <w:r>
        <w:rPr>
          <w:spacing w:val="-10"/>
        </w:rPr>
        <w:t>6</w:t>
      </w:r>
    </w:p>
    <w:p>
      <w:pPr>
        <w:pStyle w:val="BodyText"/>
        <w:spacing w:before="17"/>
        <w:ind w:left="1842"/>
      </w:pPr>
      <w:r>
        <w:rPr/>
        <w:t>Презентации</w:t>
      </w:r>
      <w:r>
        <w:rPr>
          <w:spacing w:val="56"/>
        </w:rPr>
        <w:t> </w:t>
      </w:r>
      <w:r>
        <w:rPr/>
        <w:t>-</w:t>
      </w:r>
      <w:r>
        <w:rPr>
          <w:spacing w:val="-2"/>
        </w:rPr>
        <w:t> </w:t>
      </w:r>
      <w:r>
        <w:rPr>
          <w:spacing w:val="-10"/>
        </w:rPr>
        <w:t>9</w:t>
      </w:r>
    </w:p>
    <w:p>
      <w:pPr>
        <w:pStyle w:val="BodyText"/>
        <w:spacing w:before="17"/>
        <w:ind w:left="1842"/>
      </w:pPr>
      <w:r>
        <w:rPr/>
        <w:t>Акция</w:t>
      </w:r>
      <w:r>
        <w:rPr>
          <w:spacing w:val="-2"/>
        </w:rPr>
        <w:t> </w:t>
      </w:r>
      <w:r>
        <w:rPr/>
        <w:t>–</w:t>
      </w:r>
      <w:r>
        <w:rPr>
          <w:spacing w:val="-2"/>
        </w:rPr>
        <w:t> </w:t>
      </w:r>
      <w:r>
        <w:rPr>
          <w:spacing w:val="-10"/>
        </w:rPr>
        <w:t>4</w:t>
      </w:r>
    </w:p>
    <w:p>
      <w:pPr>
        <w:pStyle w:val="BodyText"/>
        <w:spacing w:before="38"/>
        <w:ind w:left="0"/>
      </w:pPr>
    </w:p>
    <w:p>
      <w:pPr>
        <w:pStyle w:val="BodyText"/>
        <w:spacing w:line="256" w:lineRule="auto"/>
        <w:ind w:right="852"/>
        <w:jc w:val="both"/>
      </w:pPr>
      <w:r>
        <w:rPr/>
        <w:t>По повышению статуса чтения, читательской активности и улучшения чтения учащихся, вся работа школьной библиотеки направлена на содействие всестороннего развития личности всех групп читателей в рамках проекта «Читающая школа - читающая нация».</w:t>
      </w:r>
    </w:p>
    <w:p>
      <w:pPr>
        <w:spacing w:line="274" w:lineRule="exact" w:before="0"/>
        <w:ind w:left="1904" w:right="0" w:firstLine="0"/>
        <w:jc w:val="both"/>
        <w:rPr>
          <w:b/>
          <w:sz w:val="24"/>
        </w:rPr>
      </w:pPr>
      <w:r>
        <w:rPr>
          <w:b/>
          <w:color w:val="282424"/>
          <w:sz w:val="24"/>
        </w:rPr>
        <w:t>Цель</w:t>
      </w:r>
      <w:r>
        <w:rPr>
          <w:b/>
          <w:color w:val="282424"/>
          <w:spacing w:val="-2"/>
          <w:sz w:val="24"/>
        </w:rPr>
        <w:t> </w:t>
      </w:r>
      <w:r>
        <w:rPr>
          <w:b/>
          <w:color w:val="282424"/>
          <w:sz w:val="24"/>
        </w:rPr>
        <w:t>и</w:t>
      </w:r>
      <w:r>
        <w:rPr>
          <w:b/>
          <w:color w:val="282424"/>
          <w:spacing w:val="1"/>
          <w:sz w:val="24"/>
        </w:rPr>
        <w:t> </w:t>
      </w:r>
      <w:r>
        <w:rPr>
          <w:b/>
          <w:color w:val="282424"/>
          <w:sz w:val="24"/>
        </w:rPr>
        <w:t>задачи</w:t>
      </w:r>
      <w:r>
        <w:rPr>
          <w:b/>
          <w:color w:val="282424"/>
          <w:spacing w:val="1"/>
          <w:sz w:val="24"/>
        </w:rPr>
        <w:t> </w:t>
      </w:r>
      <w:r>
        <w:rPr>
          <w:b/>
          <w:color w:val="282424"/>
          <w:spacing w:val="-2"/>
          <w:sz w:val="24"/>
        </w:rPr>
        <w:t>проекта:</w:t>
      </w:r>
    </w:p>
    <w:p>
      <w:pPr>
        <w:pStyle w:val="ListParagraph"/>
        <w:numPr>
          <w:ilvl w:val="0"/>
          <w:numId w:val="52"/>
        </w:numPr>
        <w:tabs>
          <w:tab w:pos="1678" w:val="left" w:leader="none"/>
        </w:tabs>
        <w:spacing w:line="259" w:lineRule="auto" w:before="17" w:after="0"/>
        <w:ind w:left="1275" w:right="857" w:firstLine="62"/>
        <w:jc w:val="left"/>
        <w:rPr>
          <w:sz w:val="24"/>
        </w:rPr>
      </w:pPr>
      <w:r>
        <w:rPr>
          <w:color w:val="282424"/>
          <w:sz w:val="24"/>
        </w:rPr>
        <w:t>Формировать</w:t>
      </w:r>
      <w:r>
        <w:rPr>
          <w:color w:val="282424"/>
          <w:spacing w:val="40"/>
          <w:sz w:val="24"/>
        </w:rPr>
        <w:t> </w:t>
      </w:r>
      <w:r>
        <w:rPr>
          <w:color w:val="282424"/>
          <w:sz w:val="24"/>
        </w:rPr>
        <w:t>у</w:t>
      </w:r>
      <w:r>
        <w:rPr>
          <w:color w:val="282424"/>
          <w:spacing w:val="40"/>
          <w:sz w:val="24"/>
        </w:rPr>
        <w:t> </w:t>
      </w:r>
      <w:r>
        <w:rPr>
          <w:color w:val="282424"/>
          <w:sz w:val="24"/>
        </w:rPr>
        <w:t>детей</w:t>
      </w:r>
      <w:r>
        <w:rPr>
          <w:color w:val="282424"/>
          <w:spacing w:val="40"/>
          <w:sz w:val="24"/>
        </w:rPr>
        <w:t> </w:t>
      </w:r>
      <w:r>
        <w:rPr>
          <w:color w:val="282424"/>
          <w:sz w:val="24"/>
        </w:rPr>
        <w:t>интерес</w:t>
      </w:r>
      <w:r>
        <w:rPr>
          <w:color w:val="282424"/>
          <w:spacing w:val="40"/>
          <w:sz w:val="24"/>
        </w:rPr>
        <w:t> </w:t>
      </w:r>
      <w:r>
        <w:rPr>
          <w:color w:val="282424"/>
          <w:sz w:val="24"/>
        </w:rPr>
        <w:t>к</w:t>
      </w:r>
      <w:r>
        <w:rPr>
          <w:color w:val="282424"/>
          <w:spacing w:val="40"/>
          <w:sz w:val="24"/>
        </w:rPr>
        <w:t> </w:t>
      </w:r>
      <w:r>
        <w:rPr>
          <w:color w:val="282424"/>
          <w:sz w:val="24"/>
        </w:rPr>
        <w:t>детской</w:t>
      </w:r>
      <w:r>
        <w:rPr>
          <w:color w:val="282424"/>
          <w:spacing w:val="40"/>
          <w:sz w:val="24"/>
        </w:rPr>
        <w:t> </w:t>
      </w:r>
      <w:r>
        <w:rPr>
          <w:color w:val="282424"/>
          <w:sz w:val="24"/>
        </w:rPr>
        <w:t>книге</w:t>
      </w:r>
      <w:r>
        <w:rPr>
          <w:color w:val="282424"/>
          <w:spacing w:val="40"/>
          <w:sz w:val="24"/>
        </w:rPr>
        <w:t> </w:t>
      </w:r>
      <w:r>
        <w:rPr>
          <w:color w:val="282424"/>
          <w:sz w:val="24"/>
        </w:rPr>
        <w:t>через</w:t>
      </w:r>
      <w:r>
        <w:rPr>
          <w:color w:val="282424"/>
          <w:spacing w:val="40"/>
          <w:sz w:val="24"/>
        </w:rPr>
        <w:t> </w:t>
      </w:r>
      <w:r>
        <w:rPr>
          <w:color w:val="282424"/>
          <w:sz w:val="24"/>
        </w:rPr>
        <w:t>творческую</w:t>
      </w:r>
      <w:r>
        <w:rPr>
          <w:color w:val="282424"/>
          <w:spacing w:val="40"/>
          <w:sz w:val="24"/>
        </w:rPr>
        <w:t> </w:t>
      </w:r>
      <w:r>
        <w:rPr>
          <w:color w:val="282424"/>
          <w:sz w:val="24"/>
        </w:rPr>
        <w:t>и</w:t>
      </w:r>
      <w:r>
        <w:rPr>
          <w:color w:val="282424"/>
          <w:spacing w:val="40"/>
          <w:sz w:val="24"/>
        </w:rPr>
        <w:t> </w:t>
      </w:r>
      <w:r>
        <w:rPr>
          <w:color w:val="282424"/>
          <w:sz w:val="24"/>
        </w:rPr>
        <w:t>познавательную</w:t>
      </w:r>
      <w:r>
        <w:rPr>
          <w:color w:val="282424"/>
          <w:spacing w:val="80"/>
          <w:sz w:val="24"/>
        </w:rPr>
        <w:t> </w:t>
      </w:r>
      <w:r>
        <w:rPr>
          <w:color w:val="282424"/>
          <w:spacing w:val="-2"/>
          <w:sz w:val="24"/>
        </w:rPr>
        <w:t>деятельность;</w:t>
      </w:r>
    </w:p>
    <w:p>
      <w:pPr>
        <w:pStyle w:val="ListParagraph"/>
        <w:numPr>
          <w:ilvl w:val="0"/>
          <w:numId w:val="52"/>
        </w:numPr>
        <w:tabs>
          <w:tab w:pos="1418" w:val="left" w:leader="none"/>
        </w:tabs>
        <w:spacing w:line="270" w:lineRule="exact" w:before="0" w:after="0"/>
        <w:ind w:left="1418" w:right="0" w:hanging="143"/>
        <w:jc w:val="left"/>
        <w:rPr>
          <w:sz w:val="24"/>
        </w:rPr>
      </w:pPr>
      <w:r>
        <w:rPr>
          <w:color w:val="282424"/>
          <w:sz w:val="24"/>
        </w:rPr>
        <w:t>Расширять</w:t>
      </w:r>
      <w:r>
        <w:rPr>
          <w:color w:val="282424"/>
          <w:spacing w:val="-8"/>
          <w:sz w:val="24"/>
        </w:rPr>
        <w:t> </w:t>
      </w:r>
      <w:r>
        <w:rPr>
          <w:color w:val="282424"/>
          <w:sz w:val="24"/>
        </w:rPr>
        <w:t>представления</w:t>
      </w:r>
      <w:r>
        <w:rPr>
          <w:color w:val="282424"/>
          <w:spacing w:val="-2"/>
          <w:sz w:val="24"/>
        </w:rPr>
        <w:t> </w:t>
      </w:r>
      <w:r>
        <w:rPr>
          <w:color w:val="282424"/>
          <w:sz w:val="24"/>
        </w:rPr>
        <w:t>детей</w:t>
      </w:r>
      <w:r>
        <w:rPr>
          <w:color w:val="282424"/>
          <w:spacing w:val="-7"/>
          <w:sz w:val="24"/>
        </w:rPr>
        <w:t> </w:t>
      </w:r>
      <w:r>
        <w:rPr>
          <w:color w:val="282424"/>
          <w:sz w:val="24"/>
        </w:rPr>
        <w:t>о</w:t>
      </w:r>
      <w:r>
        <w:rPr>
          <w:color w:val="282424"/>
          <w:spacing w:val="-2"/>
          <w:sz w:val="24"/>
        </w:rPr>
        <w:t> </w:t>
      </w:r>
      <w:r>
        <w:rPr>
          <w:color w:val="282424"/>
          <w:sz w:val="24"/>
        </w:rPr>
        <w:t>происхождении</w:t>
      </w:r>
      <w:r>
        <w:rPr>
          <w:color w:val="282424"/>
          <w:spacing w:val="-2"/>
          <w:sz w:val="24"/>
        </w:rPr>
        <w:t> </w:t>
      </w:r>
      <w:r>
        <w:rPr>
          <w:color w:val="282424"/>
          <w:sz w:val="24"/>
        </w:rPr>
        <w:t>книг,</w:t>
      </w:r>
      <w:r>
        <w:rPr>
          <w:color w:val="282424"/>
          <w:spacing w:val="-9"/>
          <w:sz w:val="24"/>
        </w:rPr>
        <w:t> </w:t>
      </w:r>
      <w:r>
        <w:rPr>
          <w:color w:val="282424"/>
          <w:sz w:val="24"/>
        </w:rPr>
        <w:t>о</w:t>
      </w:r>
      <w:r>
        <w:rPr>
          <w:color w:val="282424"/>
          <w:spacing w:val="1"/>
          <w:sz w:val="24"/>
        </w:rPr>
        <w:t> </w:t>
      </w:r>
      <w:r>
        <w:rPr>
          <w:color w:val="282424"/>
          <w:sz w:val="24"/>
        </w:rPr>
        <w:t>разнообразии</w:t>
      </w:r>
      <w:r>
        <w:rPr>
          <w:color w:val="282424"/>
          <w:spacing w:val="-6"/>
          <w:sz w:val="24"/>
        </w:rPr>
        <w:t> </w:t>
      </w:r>
      <w:r>
        <w:rPr>
          <w:color w:val="282424"/>
          <w:sz w:val="24"/>
        </w:rPr>
        <w:t>видов</w:t>
      </w:r>
      <w:r>
        <w:rPr>
          <w:color w:val="282424"/>
          <w:spacing w:val="-5"/>
          <w:sz w:val="24"/>
        </w:rPr>
        <w:t> </w:t>
      </w:r>
      <w:r>
        <w:rPr>
          <w:color w:val="282424"/>
          <w:sz w:val="24"/>
        </w:rPr>
        <w:t>и</w:t>
      </w:r>
      <w:r>
        <w:rPr>
          <w:color w:val="282424"/>
          <w:spacing w:val="-2"/>
          <w:sz w:val="24"/>
        </w:rPr>
        <w:t> </w:t>
      </w:r>
      <w:r>
        <w:rPr>
          <w:color w:val="282424"/>
          <w:sz w:val="24"/>
        </w:rPr>
        <w:t>форм</w:t>
      </w:r>
      <w:r>
        <w:rPr>
          <w:color w:val="282424"/>
          <w:spacing w:val="-5"/>
          <w:sz w:val="24"/>
        </w:rPr>
        <w:t> </w:t>
      </w:r>
      <w:r>
        <w:rPr>
          <w:color w:val="282424"/>
          <w:spacing w:val="-2"/>
          <w:sz w:val="24"/>
        </w:rPr>
        <w:t>книг;</w:t>
      </w:r>
    </w:p>
    <w:p>
      <w:pPr>
        <w:pStyle w:val="ListParagraph"/>
        <w:numPr>
          <w:ilvl w:val="0"/>
          <w:numId w:val="52"/>
        </w:numPr>
        <w:tabs>
          <w:tab w:pos="1418" w:val="left" w:leader="none"/>
        </w:tabs>
        <w:spacing w:line="240" w:lineRule="auto" w:before="17" w:after="0"/>
        <w:ind w:left="1418" w:right="0" w:hanging="143"/>
        <w:jc w:val="left"/>
        <w:rPr>
          <w:sz w:val="24"/>
        </w:rPr>
      </w:pPr>
      <w:r>
        <w:rPr>
          <w:color w:val="282424"/>
          <w:sz w:val="24"/>
        </w:rPr>
        <w:t>Сформировать</w:t>
      </w:r>
      <w:r>
        <w:rPr>
          <w:color w:val="282424"/>
          <w:spacing w:val="-7"/>
          <w:sz w:val="24"/>
        </w:rPr>
        <w:t> </w:t>
      </w:r>
      <w:r>
        <w:rPr>
          <w:color w:val="282424"/>
          <w:sz w:val="24"/>
        </w:rPr>
        <w:t>у</w:t>
      </w:r>
      <w:r>
        <w:rPr>
          <w:color w:val="282424"/>
          <w:spacing w:val="-12"/>
          <w:sz w:val="24"/>
        </w:rPr>
        <w:t> </w:t>
      </w:r>
      <w:r>
        <w:rPr>
          <w:color w:val="282424"/>
          <w:sz w:val="24"/>
        </w:rPr>
        <w:t>детей</w:t>
      </w:r>
      <w:r>
        <w:rPr>
          <w:color w:val="282424"/>
          <w:spacing w:val="-2"/>
          <w:sz w:val="24"/>
        </w:rPr>
        <w:t> </w:t>
      </w:r>
      <w:r>
        <w:rPr>
          <w:color w:val="282424"/>
          <w:sz w:val="24"/>
        </w:rPr>
        <w:t>понимание</w:t>
      </w:r>
      <w:r>
        <w:rPr>
          <w:color w:val="282424"/>
          <w:spacing w:val="-3"/>
          <w:sz w:val="24"/>
        </w:rPr>
        <w:t> </w:t>
      </w:r>
      <w:r>
        <w:rPr>
          <w:color w:val="282424"/>
          <w:sz w:val="24"/>
        </w:rPr>
        <w:t>того,</w:t>
      </w:r>
      <w:r>
        <w:rPr>
          <w:color w:val="282424"/>
          <w:spacing w:val="-5"/>
          <w:sz w:val="24"/>
        </w:rPr>
        <w:t> </w:t>
      </w:r>
      <w:r>
        <w:rPr>
          <w:color w:val="282424"/>
          <w:sz w:val="24"/>
        </w:rPr>
        <w:t>что</w:t>
      </w:r>
      <w:r>
        <w:rPr>
          <w:color w:val="282424"/>
          <w:spacing w:val="2"/>
          <w:sz w:val="24"/>
        </w:rPr>
        <w:t> </w:t>
      </w:r>
      <w:r>
        <w:rPr>
          <w:color w:val="282424"/>
          <w:sz w:val="24"/>
        </w:rPr>
        <w:t>книга</w:t>
      </w:r>
      <w:r>
        <w:rPr>
          <w:color w:val="282424"/>
          <w:spacing w:val="-8"/>
          <w:sz w:val="24"/>
        </w:rPr>
        <w:t> </w:t>
      </w:r>
      <w:r>
        <w:rPr>
          <w:color w:val="282424"/>
          <w:sz w:val="24"/>
        </w:rPr>
        <w:t>источник</w:t>
      </w:r>
      <w:r>
        <w:rPr>
          <w:color w:val="282424"/>
          <w:spacing w:val="-3"/>
          <w:sz w:val="24"/>
        </w:rPr>
        <w:t> </w:t>
      </w:r>
      <w:r>
        <w:rPr>
          <w:color w:val="282424"/>
          <w:spacing w:val="-2"/>
          <w:sz w:val="24"/>
        </w:rPr>
        <w:t>знаний;</w:t>
      </w:r>
    </w:p>
    <w:p>
      <w:pPr>
        <w:pStyle w:val="ListParagraph"/>
        <w:numPr>
          <w:ilvl w:val="0"/>
          <w:numId w:val="52"/>
        </w:numPr>
        <w:tabs>
          <w:tab w:pos="1442" w:val="left" w:leader="none"/>
        </w:tabs>
        <w:spacing w:line="254" w:lineRule="auto" w:before="22" w:after="0"/>
        <w:ind w:left="1275" w:right="852" w:firstLine="0"/>
        <w:jc w:val="left"/>
        <w:rPr>
          <w:sz w:val="24"/>
        </w:rPr>
      </w:pPr>
      <w:r>
        <w:rPr>
          <w:color w:val="282424"/>
          <w:sz w:val="24"/>
        </w:rPr>
        <w:t>Развивать зрительское, слуховое внимание, память, воображение, творческие способности </w:t>
      </w:r>
      <w:r>
        <w:rPr>
          <w:color w:val="282424"/>
          <w:spacing w:val="-2"/>
          <w:sz w:val="24"/>
        </w:rPr>
        <w:t>детей;</w:t>
      </w:r>
    </w:p>
    <w:p>
      <w:pPr>
        <w:pStyle w:val="ListParagraph"/>
        <w:numPr>
          <w:ilvl w:val="0"/>
          <w:numId w:val="52"/>
        </w:numPr>
        <w:tabs>
          <w:tab w:pos="1418" w:val="left" w:leader="none"/>
        </w:tabs>
        <w:spacing w:line="240" w:lineRule="auto" w:before="0" w:after="0"/>
        <w:ind w:left="1418" w:right="0" w:hanging="143"/>
        <w:jc w:val="left"/>
        <w:rPr>
          <w:sz w:val="24"/>
        </w:rPr>
      </w:pPr>
      <w:r>
        <w:rPr>
          <w:color w:val="282424"/>
          <w:sz w:val="24"/>
        </w:rPr>
        <w:t>Вызывать</w:t>
      </w:r>
      <w:r>
        <w:rPr>
          <w:color w:val="282424"/>
          <w:spacing w:val="-7"/>
          <w:sz w:val="24"/>
        </w:rPr>
        <w:t> </w:t>
      </w:r>
      <w:r>
        <w:rPr>
          <w:color w:val="282424"/>
          <w:sz w:val="24"/>
        </w:rPr>
        <w:t>положительные</w:t>
      </w:r>
      <w:r>
        <w:rPr>
          <w:color w:val="282424"/>
          <w:spacing w:val="-4"/>
          <w:sz w:val="24"/>
        </w:rPr>
        <w:t> </w:t>
      </w:r>
      <w:r>
        <w:rPr>
          <w:color w:val="282424"/>
          <w:sz w:val="24"/>
        </w:rPr>
        <w:t>эмоции</w:t>
      </w:r>
      <w:r>
        <w:rPr>
          <w:color w:val="282424"/>
          <w:spacing w:val="-6"/>
          <w:sz w:val="24"/>
        </w:rPr>
        <w:t> </w:t>
      </w:r>
      <w:r>
        <w:rPr>
          <w:color w:val="282424"/>
          <w:sz w:val="24"/>
        </w:rPr>
        <w:t>и</w:t>
      </w:r>
      <w:r>
        <w:rPr>
          <w:color w:val="282424"/>
          <w:spacing w:val="-5"/>
          <w:sz w:val="24"/>
        </w:rPr>
        <w:t> </w:t>
      </w:r>
      <w:r>
        <w:rPr>
          <w:color w:val="282424"/>
          <w:sz w:val="24"/>
        </w:rPr>
        <w:t>интерес</w:t>
      </w:r>
      <w:r>
        <w:rPr>
          <w:color w:val="282424"/>
          <w:spacing w:val="-8"/>
          <w:sz w:val="24"/>
        </w:rPr>
        <w:t> </w:t>
      </w:r>
      <w:r>
        <w:rPr>
          <w:color w:val="282424"/>
          <w:sz w:val="24"/>
        </w:rPr>
        <w:t>при</w:t>
      </w:r>
      <w:r>
        <w:rPr>
          <w:color w:val="282424"/>
          <w:spacing w:val="-2"/>
          <w:sz w:val="24"/>
        </w:rPr>
        <w:t> </w:t>
      </w:r>
      <w:r>
        <w:rPr>
          <w:color w:val="282424"/>
          <w:sz w:val="24"/>
        </w:rPr>
        <w:t>чтении</w:t>
      </w:r>
      <w:r>
        <w:rPr>
          <w:color w:val="282424"/>
          <w:spacing w:val="-5"/>
          <w:sz w:val="24"/>
        </w:rPr>
        <w:t> </w:t>
      </w:r>
      <w:r>
        <w:rPr>
          <w:color w:val="282424"/>
          <w:spacing w:val="-2"/>
          <w:sz w:val="24"/>
        </w:rPr>
        <w:t>книг;</w:t>
      </w:r>
    </w:p>
    <w:p>
      <w:pPr>
        <w:pStyle w:val="ListParagraph"/>
        <w:numPr>
          <w:ilvl w:val="0"/>
          <w:numId w:val="52"/>
        </w:numPr>
        <w:tabs>
          <w:tab w:pos="1418" w:val="left" w:leader="none"/>
        </w:tabs>
        <w:spacing w:line="240" w:lineRule="auto" w:before="22" w:after="0"/>
        <w:ind w:left="1418" w:right="0" w:hanging="143"/>
        <w:jc w:val="left"/>
        <w:rPr>
          <w:sz w:val="24"/>
        </w:rPr>
      </w:pPr>
      <w:r>
        <w:rPr>
          <w:color w:val="282424"/>
          <w:sz w:val="24"/>
        </w:rPr>
        <w:t>Воспитывать</w:t>
      </w:r>
      <w:r>
        <w:rPr>
          <w:color w:val="282424"/>
          <w:spacing w:val="-6"/>
          <w:sz w:val="24"/>
        </w:rPr>
        <w:t> </w:t>
      </w:r>
      <w:r>
        <w:rPr>
          <w:color w:val="282424"/>
          <w:sz w:val="24"/>
        </w:rPr>
        <w:t>доброжелательность</w:t>
      </w:r>
      <w:r>
        <w:rPr>
          <w:color w:val="282424"/>
          <w:spacing w:val="-6"/>
          <w:sz w:val="24"/>
        </w:rPr>
        <w:t> </w:t>
      </w:r>
      <w:r>
        <w:rPr>
          <w:color w:val="282424"/>
          <w:sz w:val="24"/>
        </w:rPr>
        <w:t>и</w:t>
      </w:r>
      <w:r>
        <w:rPr>
          <w:color w:val="282424"/>
          <w:spacing w:val="-8"/>
          <w:sz w:val="24"/>
        </w:rPr>
        <w:t> </w:t>
      </w:r>
      <w:r>
        <w:rPr>
          <w:color w:val="282424"/>
          <w:sz w:val="24"/>
        </w:rPr>
        <w:t>коммуникативность</w:t>
      </w:r>
      <w:r>
        <w:rPr>
          <w:color w:val="282424"/>
          <w:spacing w:val="-7"/>
          <w:sz w:val="24"/>
        </w:rPr>
        <w:t> </w:t>
      </w:r>
      <w:r>
        <w:rPr>
          <w:color w:val="282424"/>
          <w:sz w:val="24"/>
        </w:rPr>
        <w:t>в</w:t>
      </w:r>
      <w:r>
        <w:rPr>
          <w:color w:val="282424"/>
          <w:spacing w:val="-7"/>
          <w:sz w:val="24"/>
        </w:rPr>
        <w:t> </w:t>
      </w:r>
      <w:r>
        <w:rPr>
          <w:color w:val="282424"/>
          <w:sz w:val="24"/>
        </w:rPr>
        <w:t>отношениях</w:t>
      </w:r>
      <w:r>
        <w:rPr>
          <w:color w:val="282424"/>
          <w:spacing w:val="-8"/>
          <w:sz w:val="24"/>
        </w:rPr>
        <w:t> </w:t>
      </w:r>
      <w:r>
        <w:rPr>
          <w:color w:val="282424"/>
          <w:sz w:val="24"/>
        </w:rPr>
        <w:t>со </w:t>
      </w:r>
      <w:r>
        <w:rPr>
          <w:color w:val="282424"/>
          <w:spacing w:val="-2"/>
          <w:sz w:val="24"/>
        </w:rPr>
        <w:t>сверстниками;</w:t>
      </w:r>
    </w:p>
    <w:p>
      <w:pPr>
        <w:pStyle w:val="ListParagraph"/>
        <w:numPr>
          <w:ilvl w:val="0"/>
          <w:numId w:val="52"/>
        </w:numPr>
        <w:tabs>
          <w:tab w:pos="1538" w:val="left" w:leader="none"/>
        </w:tabs>
        <w:spacing w:line="240" w:lineRule="auto" w:before="17" w:after="0"/>
        <w:ind w:left="1538" w:right="0" w:hanging="263"/>
        <w:jc w:val="left"/>
        <w:rPr>
          <w:sz w:val="24"/>
        </w:rPr>
      </w:pPr>
      <w:r>
        <w:rPr>
          <w:color w:val="282424"/>
          <w:sz w:val="24"/>
        </w:rPr>
        <w:t>Прививать</w:t>
      </w:r>
      <w:r>
        <w:rPr>
          <w:color w:val="282424"/>
          <w:spacing w:val="-4"/>
          <w:sz w:val="24"/>
        </w:rPr>
        <w:t> </w:t>
      </w:r>
      <w:r>
        <w:rPr>
          <w:color w:val="282424"/>
          <w:sz w:val="24"/>
        </w:rPr>
        <w:t>любовь</w:t>
      </w:r>
      <w:r>
        <w:rPr>
          <w:color w:val="282424"/>
          <w:spacing w:val="-2"/>
          <w:sz w:val="24"/>
        </w:rPr>
        <w:t> </w:t>
      </w:r>
      <w:r>
        <w:rPr>
          <w:color w:val="282424"/>
          <w:sz w:val="24"/>
        </w:rPr>
        <w:t>к</w:t>
      </w:r>
      <w:r>
        <w:rPr>
          <w:color w:val="282424"/>
          <w:spacing w:val="-2"/>
          <w:sz w:val="24"/>
        </w:rPr>
        <w:t> литературе;</w:t>
      </w:r>
    </w:p>
    <w:p>
      <w:pPr>
        <w:pStyle w:val="ListParagraph"/>
        <w:numPr>
          <w:ilvl w:val="0"/>
          <w:numId w:val="52"/>
        </w:numPr>
        <w:tabs>
          <w:tab w:pos="1538" w:val="left" w:leader="none"/>
        </w:tabs>
        <w:spacing w:line="240" w:lineRule="auto" w:before="17" w:after="0"/>
        <w:ind w:left="1538" w:right="0" w:hanging="263"/>
        <w:jc w:val="left"/>
        <w:rPr>
          <w:sz w:val="24"/>
        </w:rPr>
      </w:pPr>
      <w:r>
        <w:rPr>
          <w:color w:val="282424"/>
          <w:sz w:val="24"/>
        </w:rPr>
        <w:t>Воспитывать</w:t>
      </w:r>
      <w:r>
        <w:rPr>
          <w:color w:val="282424"/>
          <w:spacing w:val="-4"/>
          <w:sz w:val="24"/>
        </w:rPr>
        <w:t> </w:t>
      </w:r>
      <w:r>
        <w:rPr>
          <w:color w:val="282424"/>
          <w:sz w:val="24"/>
        </w:rPr>
        <w:t>любовь</w:t>
      </w:r>
      <w:r>
        <w:rPr>
          <w:color w:val="282424"/>
          <w:spacing w:val="-5"/>
          <w:sz w:val="24"/>
        </w:rPr>
        <w:t> </w:t>
      </w:r>
      <w:r>
        <w:rPr>
          <w:color w:val="282424"/>
          <w:sz w:val="24"/>
        </w:rPr>
        <w:t>к</w:t>
      </w:r>
      <w:r>
        <w:rPr>
          <w:color w:val="282424"/>
          <w:spacing w:val="-3"/>
          <w:sz w:val="24"/>
        </w:rPr>
        <w:t> </w:t>
      </w:r>
      <w:r>
        <w:rPr>
          <w:color w:val="282424"/>
          <w:spacing w:val="-2"/>
          <w:sz w:val="24"/>
        </w:rPr>
        <w:t>книгам;</w:t>
      </w:r>
    </w:p>
    <w:p>
      <w:pPr>
        <w:pStyle w:val="ListParagraph"/>
        <w:numPr>
          <w:ilvl w:val="0"/>
          <w:numId w:val="52"/>
        </w:numPr>
        <w:tabs>
          <w:tab w:pos="1418" w:val="left" w:leader="none"/>
        </w:tabs>
        <w:spacing w:line="254" w:lineRule="auto" w:before="22" w:after="0"/>
        <w:ind w:left="1275" w:right="1288" w:firstLine="0"/>
        <w:jc w:val="left"/>
        <w:rPr>
          <w:sz w:val="24"/>
        </w:rPr>
      </w:pPr>
      <w:r>
        <w:rPr>
          <w:color w:val="282424"/>
          <w:sz w:val="24"/>
        </w:rPr>
        <w:t>Воспитывать</w:t>
      </w:r>
      <w:r>
        <w:rPr>
          <w:color w:val="282424"/>
          <w:spacing w:val="-3"/>
          <w:sz w:val="24"/>
        </w:rPr>
        <w:t> </w:t>
      </w:r>
      <w:r>
        <w:rPr>
          <w:color w:val="282424"/>
          <w:sz w:val="24"/>
        </w:rPr>
        <w:t>желание</w:t>
      </w:r>
      <w:r>
        <w:rPr>
          <w:color w:val="282424"/>
          <w:spacing w:val="-2"/>
          <w:sz w:val="24"/>
        </w:rPr>
        <w:t> </w:t>
      </w:r>
      <w:r>
        <w:rPr>
          <w:color w:val="282424"/>
          <w:sz w:val="24"/>
        </w:rPr>
        <w:t>к</w:t>
      </w:r>
      <w:r>
        <w:rPr>
          <w:color w:val="282424"/>
          <w:spacing w:val="-7"/>
          <w:sz w:val="24"/>
        </w:rPr>
        <w:t> </w:t>
      </w:r>
      <w:r>
        <w:rPr>
          <w:color w:val="282424"/>
          <w:sz w:val="24"/>
        </w:rPr>
        <w:t>постоянному</w:t>
      </w:r>
      <w:r>
        <w:rPr>
          <w:color w:val="282424"/>
          <w:spacing w:val="-10"/>
          <w:sz w:val="24"/>
        </w:rPr>
        <w:t> </w:t>
      </w:r>
      <w:r>
        <w:rPr>
          <w:color w:val="282424"/>
          <w:sz w:val="24"/>
        </w:rPr>
        <w:t>общение</w:t>
      </w:r>
      <w:r>
        <w:rPr>
          <w:color w:val="282424"/>
          <w:spacing w:val="-2"/>
          <w:sz w:val="24"/>
        </w:rPr>
        <w:t> </w:t>
      </w:r>
      <w:r>
        <w:rPr>
          <w:color w:val="282424"/>
          <w:sz w:val="24"/>
        </w:rPr>
        <w:t>с</w:t>
      </w:r>
      <w:r>
        <w:rPr>
          <w:color w:val="282424"/>
          <w:spacing w:val="-2"/>
          <w:sz w:val="24"/>
        </w:rPr>
        <w:t> </w:t>
      </w:r>
      <w:r>
        <w:rPr>
          <w:color w:val="282424"/>
          <w:sz w:val="24"/>
        </w:rPr>
        <w:t>книгой и</w:t>
      </w:r>
      <w:r>
        <w:rPr>
          <w:color w:val="282424"/>
          <w:spacing w:val="-4"/>
          <w:sz w:val="24"/>
        </w:rPr>
        <w:t> </w:t>
      </w:r>
      <w:r>
        <w:rPr>
          <w:color w:val="282424"/>
          <w:sz w:val="24"/>
        </w:rPr>
        <w:t>бережному</w:t>
      </w:r>
      <w:r>
        <w:rPr>
          <w:color w:val="282424"/>
          <w:spacing w:val="-10"/>
          <w:sz w:val="24"/>
        </w:rPr>
        <w:t> </w:t>
      </w:r>
      <w:r>
        <w:rPr>
          <w:color w:val="282424"/>
          <w:sz w:val="24"/>
        </w:rPr>
        <w:t>отношению</w:t>
      </w:r>
      <w:r>
        <w:rPr>
          <w:color w:val="282424"/>
          <w:spacing w:val="-3"/>
          <w:sz w:val="24"/>
        </w:rPr>
        <w:t> </w:t>
      </w:r>
      <w:r>
        <w:rPr>
          <w:color w:val="282424"/>
          <w:sz w:val="24"/>
        </w:rPr>
        <w:t>к</w:t>
      </w:r>
      <w:r>
        <w:rPr>
          <w:color w:val="282424"/>
          <w:spacing w:val="-3"/>
          <w:sz w:val="24"/>
        </w:rPr>
        <w:t> </w:t>
      </w:r>
      <w:r>
        <w:rPr>
          <w:color w:val="282424"/>
          <w:sz w:val="24"/>
        </w:rPr>
        <w:t>ней; Республиканский проект по читающей школе ведется по плану.</w:t>
      </w:r>
    </w:p>
    <w:p>
      <w:pPr>
        <w:pStyle w:val="BodyText"/>
        <w:spacing w:before="52"/>
        <w:ind w:left="0"/>
      </w:pPr>
    </w:p>
    <w:p>
      <w:pPr>
        <w:spacing w:before="0"/>
        <w:ind w:left="938" w:right="516" w:firstLine="0"/>
        <w:jc w:val="center"/>
        <w:rPr>
          <w:b/>
          <w:sz w:val="28"/>
        </w:rPr>
      </w:pPr>
      <w:r>
        <w:rPr>
          <w:b/>
          <w:spacing w:val="-4"/>
          <w:sz w:val="28"/>
        </w:rPr>
        <w:t>План</w:t>
      </w:r>
    </w:p>
    <w:p>
      <w:pPr>
        <w:spacing w:line="322" w:lineRule="exact" w:before="4"/>
        <w:ind w:left="931" w:right="516" w:firstLine="0"/>
        <w:jc w:val="center"/>
        <w:rPr>
          <w:b/>
          <w:sz w:val="28"/>
        </w:rPr>
      </w:pPr>
      <w:r>
        <w:rPr>
          <w:b/>
          <w:sz w:val="28"/>
        </w:rPr>
        <w:t>проведения</w:t>
      </w:r>
      <w:r>
        <w:rPr>
          <w:b/>
          <w:spacing w:val="-17"/>
          <w:sz w:val="28"/>
        </w:rPr>
        <w:t> </w:t>
      </w:r>
      <w:r>
        <w:rPr>
          <w:b/>
          <w:sz w:val="28"/>
        </w:rPr>
        <w:t>мероприятий</w:t>
      </w:r>
      <w:r>
        <w:rPr>
          <w:b/>
          <w:spacing w:val="-17"/>
          <w:sz w:val="28"/>
        </w:rPr>
        <w:t> </w:t>
      </w:r>
      <w:r>
        <w:rPr>
          <w:b/>
          <w:sz w:val="28"/>
        </w:rPr>
        <w:t>республиканского</w:t>
      </w:r>
      <w:r>
        <w:rPr>
          <w:b/>
          <w:spacing w:val="-17"/>
          <w:sz w:val="28"/>
        </w:rPr>
        <w:t> </w:t>
      </w:r>
      <w:r>
        <w:rPr>
          <w:b/>
          <w:spacing w:val="-2"/>
          <w:sz w:val="28"/>
        </w:rPr>
        <w:t>проекта</w:t>
      </w:r>
    </w:p>
    <w:p>
      <w:pPr>
        <w:spacing w:before="0"/>
        <w:ind w:left="1706" w:right="1285" w:firstLine="0"/>
        <w:jc w:val="center"/>
        <w:rPr>
          <w:b/>
          <w:sz w:val="28"/>
        </w:rPr>
      </w:pPr>
      <w:r>
        <w:rPr>
          <w:b/>
          <w:sz w:val="28"/>
        </w:rPr>
        <w:t>«Читающая</w:t>
      </w:r>
      <w:r>
        <w:rPr>
          <w:b/>
          <w:spacing w:val="-12"/>
          <w:sz w:val="28"/>
        </w:rPr>
        <w:t> </w:t>
      </w:r>
      <w:r>
        <w:rPr>
          <w:b/>
          <w:sz w:val="28"/>
        </w:rPr>
        <w:t>школа-читающая</w:t>
      </w:r>
      <w:r>
        <w:rPr>
          <w:b/>
          <w:spacing w:val="-16"/>
          <w:sz w:val="28"/>
        </w:rPr>
        <w:t> </w:t>
      </w:r>
      <w:r>
        <w:rPr>
          <w:b/>
          <w:spacing w:val="-2"/>
          <w:sz w:val="28"/>
        </w:rPr>
        <w:t>нация»</w:t>
      </w:r>
    </w:p>
    <w:p>
      <w:pPr>
        <w:pStyle w:val="BodyText"/>
        <w:spacing w:before="94"/>
        <w:ind w:left="0"/>
        <w:rPr>
          <w:b/>
          <w:sz w:val="20"/>
        </w:rPr>
      </w:pPr>
    </w:p>
    <w:tbl>
      <w:tblPr>
        <w:tblW w:w="0" w:type="auto"/>
        <w:jc w:val="left"/>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2362"/>
        <w:gridCol w:w="1494"/>
        <w:gridCol w:w="1253"/>
        <w:gridCol w:w="2132"/>
        <w:gridCol w:w="1940"/>
      </w:tblGrid>
      <w:tr>
        <w:trPr>
          <w:trHeight w:val="633" w:hRule="atLeast"/>
        </w:trPr>
        <w:tc>
          <w:tcPr>
            <w:tcW w:w="567" w:type="dxa"/>
          </w:tcPr>
          <w:p>
            <w:pPr>
              <w:pStyle w:val="TableParagraph"/>
              <w:spacing w:line="273" w:lineRule="exact"/>
              <w:ind w:left="162"/>
              <w:rPr>
                <w:b/>
                <w:sz w:val="24"/>
              </w:rPr>
            </w:pPr>
            <w:r>
              <w:rPr>
                <w:b/>
                <w:spacing w:val="-10"/>
                <w:sz w:val="24"/>
              </w:rPr>
              <w:t>№</w:t>
            </w:r>
          </w:p>
          <w:p>
            <w:pPr>
              <w:pStyle w:val="TableParagraph"/>
              <w:spacing w:before="41"/>
              <w:ind w:left="115"/>
              <w:rPr>
                <w:b/>
                <w:sz w:val="24"/>
              </w:rPr>
            </w:pPr>
            <w:r>
              <w:rPr>
                <w:b/>
                <w:spacing w:val="-5"/>
                <w:sz w:val="24"/>
              </w:rPr>
              <w:t>п\п</w:t>
            </w:r>
          </w:p>
        </w:tc>
        <w:tc>
          <w:tcPr>
            <w:tcW w:w="3856" w:type="dxa"/>
            <w:gridSpan w:val="2"/>
          </w:tcPr>
          <w:p>
            <w:pPr>
              <w:pStyle w:val="TableParagraph"/>
              <w:spacing w:line="273" w:lineRule="exact"/>
              <w:ind w:left="369"/>
              <w:rPr>
                <w:b/>
                <w:sz w:val="24"/>
              </w:rPr>
            </w:pPr>
            <w:r>
              <w:rPr>
                <w:b/>
                <w:sz w:val="24"/>
              </w:rPr>
              <w:t>Наименование</w:t>
            </w:r>
            <w:r>
              <w:rPr>
                <w:b/>
                <w:spacing w:val="-5"/>
                <w:sz w:val="24"/>
              </w:rPr>
              <w:t> </w:t>
            </w:r>
            <w:r>
              <w:rPr>
                <w:b/>
                <w:spacing w:val="-2"/>
                <w:sz w:val="24"/>
              </w:rPr>
              <w:t>мероприятия</w:t>
            </w:r>
          </w:p>
        </w:tc>
        <w:tc>
          <w:tcPr>
            <w:tcW w:w="1253" w:type="dxa"/>
          </w:tcPr>
          <w:p>
            <w:pPr>
              <w:pStyle w:val="TableParagraph"/>
              <w:spacing w:line="273" w:lineRule="exact"/>
              <w:ind w:left="12" w:right="5"/>
              <w:jc w:val="center"/>
              <w:rPr>
                <w:b/>
                <w:sz w:val="24"/>
              </w:rPr>
            </w:pPr>
            <w:r>
              <w:rPr>
                <w:b/>
                <w:spacing w:val="-2"/>
                <w:sz w:val="24"/>
              </w:rPr>
              <w:t>Сроки</w:t>
            </w:r>
          </w:p>
        </w:tc>
        <w:tc>
          <w:tcPr>
            <w:tcW w:w="2132" w:type="dxa"/>
          </w:tcPr>
          <w:p>
            <w:pPr>
              <w:pStyle w:val="TableParagraph"/>
              <w:spacing w:line="273" w:lineRule="exact"/>
              <w:ind w:left="18"/>
              <w:jc w:val="center"/>
              <w:rPr>
                <w:b/>
                <w:sz w:val="24"/>
              </w:rPr>
            </w:pPr>
            <w:r>
              <w:rPr>
                <w:b/>
                <w:spacing w:val="-2"/>
                <w:sz w:val="24"/>
              </w:rPr>
              <w:t>Форма</w:t>
            </w:r>
          </w:p>
          <w:p>
            <w:pPr>
              <w:pStyle w:val="TableParagraph"/>
              <w:spacing w:before="41"/>
              <w:ind w:left="18" w:right="10"/>
              <w:jc w:val="center"/>
              <w:rPr>
                <w:b/>
                <w:sz w:val="24"/>
              </w:rPr>
            </w:pPr>
            <w:r>
              <w:rPr>
                <w:b/>
                <w:spacing w:val="-2"/>
                <w:sz w:val="24"/>
              </w:rPr>
              <w:t>завершения</w:t>
            </w:r>
          </w:p>
        </w:tc>
        <w:tc>
          <w:tcPr>
            <w:tcW w:w="1940" w:type="dxa"/>
          </w:tcPr>
          <w:p>
            <w:pPr>
              <w:pStyle w:val="TableParagraph"/>
              <w:spacing w:line="273" w:lineRule="exact"/>
              <w:ind w:left="124"/>
              <w:rPr>
                <w:b/>
                <w:sz w:val="24"/>
              </w:rPr>
            </w:pPr>
            <w:r>
              <w:rPr>
                <w:b/>
                <w:spacing w:val="-2"/>
                <w:sz w:val="24"/>
              </w:rPr>
              <w:t>Ответственные</w:t>
            </w:r>
          </w:p>
        </w:tc>
      </w:tr>
      <w:tr>
        <w:trPr>
          <w:trHeight w:val="1958" w:hRule="atLeast"/>
        </w:trPr>
        <w:tc>
          <w:tcPr>
            <w:tcW w:w="567" w:type="dxa"/>
          </w:tcPr>
          <w:p>
            <w:pPr>
              <w:pStyle w:val="TableParagraph"/>
              <w:spacing w:line="273" w:lineRule="exact"/>
              <w:ind w:left="13"/>
              <w:jc w:val="center"/>
              <w:rPr>
                <w:b/>
                <w:sz w:val="24"/>
              </w:rPr>
            </w:pPr>
            <w:r>
              <w:rPr>
                <w:b/>
                <w:spacing w:val="-10"/>
                <w:sz w:val="24"/>
              </w:rPr>
              <w:t>1</w:t>
            </w:r>
          </w:p>
        </w:tc>
        <w:tc>
          <w:tcPr>
            <w:tcW w:w="2362" w:type="dxa"/>
          </w:tcPr>
          <w:p>
            <w:pPr>
              <w:pStyle w:val="TableParagraph"/>
              <w:spacing w:line="271" w:lineRule="auto"/>
              <w:ind w:left="110" w:right="202"/>
              <w:rPr>
                <w:sz w:val="24"/>
              </w:rPr>
            </w:pPr>
            <w:r>
              <w:rPr>
                <w:b/>
                <w:sz w:val="28"/>
              </w:rPr>
              <w:t>«</w:t>
            </w:r>
            <w:r>
              <w:rPr>
                <w:sz w:val="24"/>
              </w:rPr>
              <w:t>Оқырмандар</w:t>
            </w:r>
            <w:r>
              <w:rPr>
                <w:spacing w:val="-15"/>
                <w:sz w:val="24"/>
              </w:rPr>
              <w:t> </w:t>
            </w:r>
            <w:r>
              <w:rPr>
                <w:sz w:val="24"/>
              </w:rPr>
              <w:t>еліне қош келдіңіз»</w:t>
            </w:r>
          </w:p>
          <w:p>
            <w:pPr>
              <w:pStyle w:val="TableParagraph"/>
              <w:spacing w:line="278" w:lineRule="auto" w:before="3"/>
              <w:ind w:left="110" w:right="216"/>
              <w:rPr>
                <w:sz w:val="24"/>
              </w:rPr>
            </w:pPr>
            <w:r>
              <w:rPr>
                <w:sz w:val="24"/>
              </w:rPr>
              <w:t>«Добро</w:t>
            </w:r>
            <w:r>
              <w:rPr>
                <w:spacing w:val="-15"/>
                <w:sz w:val="24"/>
              </w:rPr>
              <w:t> </w:t>
            </w:r>
            <w:r>
              <w:rPr>
                <w:sz w:val="24"/>
              </w:rPr>
              <w:t>пожаловать в страну читалию» Экскурсия в</w:t>
            </w:r>
          </w:p>
          <w:p>
            <w:pPr>
              <w:pStyle w:val="TableParagraph"/>
              <w:spacing w:line="271" w:lineRule="exact"/>
              <w:ind w:left="110"/>
              <w:rPr>
                <w:sz w:val="24"/>
              </w:rPr>
            </w:pPr>
            <w:r>
              <w:rPr>
                <w:spacing w:val="-2"/>
                <w:sz w:val="24"/>
              </w:rPr>
              <w:t>библиотеку</w:t>
            </w:r>
          </w:p>
        </w:tc>
        <w:tc>
          <w:tcPr>
            <w:tcW w:w="1494" w:type="dxa"/>
          </w:tcPr>
          <w:p>
            <w:pPr>
              <w:pStyle w:val="TableParagraph"/>
              <w:spacing w:line="276" w:lineRule="auto"/>
              <w:ind w:left="417" w:right="127" w:hanging="279"/>
              <w:rPr>
                <w:sz w:val="24"/>
              </w:rPr>
            </w:pPr>
            <w:r>
              <w:rPr>
                <w:sz w:val="24"/>
              </w:rPr>
              <w:t>Учащиеся</w:t>
            </w:r>
            <w:r>
              <w:rPr>
                <w:spacing w:val="-15"/>
                <w:sz w:val="24"/>
              </w:rPr>
              <w:t> </w:t>
            </w:r>
            <w:r>
              <w:rPr>
                <w:sz w:val="24"/>
              </w:rPr>
              <w:t>1 </w:t>
            </w:r>
            <w:r>
              <w:rPr>
                <w:spacing w:val="-2"/>
                <w:sz w:val="24"/>
              </w:rPr>
              <w:t>класса</w:t>
            </w:r>
          </w:p>
        </w:tc>
        <w:tc>
          <w:tcPr>
            <w:tcW w:w="1253" w:type="dxa"/>
          </w:tcPr>
          <w:p>
            <w:pPr>
              <w:pStyle w:val="TableParagraph"/>
              <w:spacing w:line="268" w:lineRule="exact"/>
              <w:ind w:left="12"/>
              <w:jc w:val="center"/>
              <w:rPr>
                <w:sz w:val="24"/>
              </w:rPr>
            </w:pPr>
            <w:r>
              <w:rPr>
                <w:spacing w:val="-2"/>
                <w:sz w:val="24"/>
              </w:rPr>
              <w:t>Сентябрь</w:t>
            </w:r>
          </w:p>
        </w:tc>
        <w:tc>
          <w:tcPr>
            <w:tcW w:w="2132" w:type="dxa"/>
          </w:tcPr>
          <w:p>
            <w:pPr>
              <w:pStyle w:val="TableParagraph"/>
              <w:spacing w:line="276" w:lineRule="auto"/>
              <w:ind w:left="830" w:hanging="519"/>
              <w:rPr>
                <w:sz w:val="24"/>
              </w:rPr>
            </w:pPr>
            <w:r>
              <w:rPr>
                <w:spacing w:val="-2"/>
                <w:sz w:val="24"/>
              </w:rPr>
              <w:t>Библиотечный </w:t>
            </w:r>
            <w:r>
              <w:rPr>
                <w:spacing w:val="-4"/>
                <w:sz w:val="24"/>
              </w:rPr>
              <w:t>урок</w:t>
            </w:r>
          </w:p>
        </w:tc>
        <w:tc>
          <w:tcPr>
            <w:tcW w:w="1940" w:type="dxa"/>
          </w:tcPr>
          <w:p>
            <w:pPr>
              <w:pStyle w:val="TableParagraph"/>
              <w:spacing w:line="276" w:lineRule="auto"/>
              <w:ind w:left="619" w:hanging="370"/>
              <w:rPr>
                <w:sz w:val="24"/>
              </w:rPr>
            </w:pPr>
            <w:r>
              <w:rPr>
                <w:spacing w:val="-2"/>
                <w:sz w:val="24"/>
              </w:rPr>
              <w:t>Библиотекари школы</w:t>
            </w:r>
          </w:p>
        </w:tc>
      </w:tr>
    </w:tbl>
    <w:p>
      <w:pPr>
        <w:pStyle w:val="TableParagraph"/>
        <w:spacing w:after="0" w:line="276" w:lineRule="auto"/>
        <w:rPr>
          <w:sz w:val="24"/>
        </w:rPr>
        <w:sectPr>
          <w:pgSz w:w="11910" w:h="16840"/>
          <w:pgMar w:header="0" w:footer="851" w:top="900" w:bottom="1180" w:left="141" w:right="0"/>
        </w:sectPr>
      </w:pPr>
    </w:p>
    <w:tbl>
      <w:tblPr>
        <w:tblW w:w="0" w:type="auto"/>
        <w:jc w:val="left"/>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2362"/>
        <w:gridCol w:w="1494"/>
        <w:gridCol w:w="1253"/>
        <w:gridCol w:w="2132"/>
        <w:gridCol w:w="1940"/>
      </w:tblGrid>
      <w:tr>
        <w:trPr>
          <w:trHeight w:val="950" w:hRule="atLeast"/>
        </w:trPr>
        <w:tc>
          <w:tcPr>
            <w:tcW w:w="567" w:type="dxa"/>
          </w:tcPr>
          <w:p>
            <w:pPr>
              <w:pStyle w:val="TableParagraph"/>
              <w:spacing w:line="273" w:lineRule="exact"/>
              <w:ind w:left="13"/>
              <w:jc w:val="center"/>
              <w:rPr>
                <w:b/>
                <w:sz w:val="24"/>
              </w:rPr>
            </w:pPr>
            <w:r>
              <w:rPr>
                <w:b/>
                <w:spacing w:val="-10"/>
                <w:sz w:val="24"/>
              </w:rPr>
              <w:t>2</w:t>
            </w:r>
          </w:p>
        </w:tc>
        <w:tc>
          <w:tcPr>
            <w:tcW w:w="2362" w:type="dxa"/>
          </w:tcPr>
          <w:p>
            <w:pPr>
              <w:pStyle w:val="TableParagraph"/>
              <w:spacing w:line="268" w:lineRule="exact"/>
              <w:ind w:left="110"/>
              <w:rPr>
                <w:sz w:val="24"/>
              </w:rPr>
            </w:pPr>
            <w:r>
              <w:rPr>
                <w:sz w:val="24"/>
              </w:rPr>
              <w:t>«Уважение</w:t>
            </w:r>
            <w:r>
              <w:rPr>
                <w:spacing w:val="-3"/>
                <w:sz w:val="24"/>
              </w:rPr>
              <w:t> </w:t>
            </w:r>
            <w:r>
              <w:rPr>
                <w:sz w:val="24"/>
              </w:rPr>
              <w:t>к</w:t>
            </w:r>
            <w:r>
              <w:rPr>
                <w:spacing w:val="-3"/>
                <w:sz w:val="24"/>
              </w:rPr>
              <w:t> </w:t>
            </w:r>
            <w:r>
              <w:rPr>
                <w:spacing w:val="-4"/>
                <w:sz w:val="24"/>
              </w:rPr>
              <w:t>языку</w:t>
            </w:r>
          </w:p>
          <w:p>
            <w:pPr>
              <w:pStyle w:val="TableParagraph"/>
              <w:spacing w:line="310" w:lineRule="atLeast" w:before="7"/>
              <w:ind w:left="110" w:right="202"/>
              <w:rPr>
                <w:sz w:val="24"/>
              </w:rPr>
            </w:pPr>
            <w:r>
              <w:rPr>
                <w:sz w:val="24"/>
              </w:rPr>
              <w:t>–</w:t>
            </w:r>
            <w:r>
              <w:rPr>
                <w:spacing w:val="-15"/>
                <w:sz w:val="24"/>
              </w:rPr>
              <w:t> </w:t>
            </w:r>
            <w:r>
              <w:rPr>
                <w:sz w:val="24"/>
              </w:rPr>
              <w:t>уважение</w:t>
            </w:r>
            <w:r>
              <w:rPr>
                <w:spacing w:val="-15"/>
                <w:sz w:val="24"/>
              </w:rPr>
              <w:t> </w:t>
            </w:r>
            <w:r>
              <w:rPr>
                <w:sz w:val="24"/>
              </w:rPr>
              <w:t>к </w:t>
            </w:r>
            <w:r>
              <w:rPr>
                <w:spacing w:val="-2"/>
                <w:sz w:val="24"/>
              </w:rPr>
              <w:t>отечеству»</w:t>
            </w:r>
          </w:p>
        </w:tc>
        <w:tc>
          <w:tcPr>
            <w:tcW w:w="1494" w:type="dxa"/>
          </w:tcPr>
          <w:p>
            <w:pPr>
              <w:pStyle w:val="TableParagraph"/>
              <w:spacing w:line="276" w:lineRule="auto"/>
              <w:ind w:left="528" w:right="219" w:hanging="298"/>
              <w:rPr>
                <w:sz w:val="24"/>
              </w:rPr>
            </w:pPr>
            <w:r>
              <w:rPr>
                <w:spacing w:val="-2"/>
                <w:sz w:val="24"/>
              </w:rPr>
              <w:t>Учащиеся </w:t>
            </w:r>
            <w:r>
              <w:rPr>
                <w:spacing w:val="-4"/>
                <w:sz w:val="24"/>
              </w:rPr>
              <w:t>4-11</w:t>
            </w:r>
          </w:p>
          <w:p>
            <w:pPr>
              <w:pStyle w:val="TableParagraph"/>
              <w:spacing w:line="275" w:lineRule="exact"/>
              <w:ind w:left="355"/>
              <w:rPr>
                <w:sz w:val="24"/>
              </w:rPr>
            </w:pPr>
            <w:r>
              <w:rPr>
                <w:spacing w:val="-2"/>
                <w:sz w:val="24"/>
              </w:rPr>
              <w:t>классов</w:t>
            </w:r>
          </w:p>
        </w:tc>
        <w:tc>
          <w:tcPr>
            <w:tcW w:w="1253" w:type="dxa"/>
          </w:tcPr>
          <w:p>
            <w:pPr>
              <w:pStyle w:val="TableParagraph"/>
              <w:spacing w:line="268" w:lineRule="exact"/>
              <w:ind w:left="12"/>
              <w:jc w:val="center"/>
              <w:rPr>
                <w:sz w:val="24"/>
              </w:rPr>
            </w:pPr>
            <w:r>
              <w:rPr>
                <w:spacing w:val="-2"/>
                <w:sz w:val="24"/>
              </w:rPr>
              <w:t>Сентябрь</w:t>
            </w:r>
          </w:p>
        </w:tc>
        <w:tc>
          <w:tcPr>
            <w:tcW w:w="2132" w:type="dxa"/>
          </w:tcPr>
          <w:p>
            <w:pPr>
              <w:pStyle w:val="TableParagraph"/>
              <w:spacing w:line="268" w:lineRule="exact"/>
              <w:ind w:left="18" w:right="8"/>
              <w:jc w:val="center"/>
              <w:rPr>
                <w:sz w:val="24"/>
              </w:rPr>
            </w:pPr>
            <w:r>
              <w:rPr>
                <w:sz w:val="24"/>
              </w:rPr>
              <w:t>Челлендж</w:t>
            </w:r>
            <w:r>
              <w:rPr>
                <w:spacing w:val="-1"/>
                <w:sz w:val="24"/>
              </w:rPr>
              <w:t> </w:t>
            </w:r>
            <w:r>
              <w:rPr>
                <w:spacing w:val="-2"/>
                <w:sz w:val="24"/>
              </w:rPr>
              <w:t>стихов</w:t>
            </w:r>
          </w:p>
        </w:tc>
        <w:tc>
          <w:tcPr>
            <w:tcW w:w="1940" w:type="dxa"/>
          </w:tcPr>
          <w:p>
            <w:pPr>
              <w:pStyle w:val="TableParagraph"/>
              <w:spacing w:line="276" w:lineRule="auto"/>
              <w:ind w:left="417" w:firstLine="124"/>
              <w:rPr>
                <w:sz w:val="24"/>
              </w:rPr>
            </w:pPr>
            <w:r>
              <w:rPr>
                <w:spacing w:val="-2"/>
                <w:sz w:val="24"/>
              </w:rPr>
              <w:t>Учителя языковеды</w:t>
            </w:r>
          </w:p>
        </w:tc>
      </w:tr>
      <w:tr>
        <w:trPr>
          <w:trHeight w:val="955" w:hRule="atLeast"/>
        </w:trPr>
        <w:tc>
          <w:tcPr>
            <w:tcW w:w="567" w:type="dxa"/>
          </w:tcPr>
          <w:p>
            <w:pPr>
              <w:pStyle w:val="TableParagraph"/>
              <w:spacing w:line="273" w:lineRule="exact"/>
              <w:ind w:left="13"/>
              <w:jc w:val="center"/>
              <w:rPr>
                <w:b/>
                <w:sz w:val="24"/>
              </w:rPr>
            </w:pPr>
            <w:r>
              <w:rPr>
                <w:b/>
                <w:spacing w:val="-10"/>
                <w:sz w:val="24"/>
              </w:rPr>
              <w:t>3</w:t>
            </w:r>
          </w:p>
        </w:tc>
        <w:tc>
          <w:tcPr>
            <w:tcW w:w="2362" w:type="dxa"/>
          </w:tcPr>
          <w:p>
            <w:pPr>
              <w:pStyle w:val="TableParagraph"/>
              <w:spacing w:line="280" w:lineRule="auto"/>
              <w:ind w:left="110" w:right="116"/>
              <w:rPr>
                <w:sz w:val="24"/>
              </w:rPr>
            </w:pPr>
            <w:r>
              <w:rPr>
                <w:sz w:val="24"/>
              </w:rPr>
              <w:t>«Тілдердің</w:t>
            </w:r>
            <w:r>
              <w:rPr>
                <w:spacing w:val="-15"/>
                <w:sz w:val="24"/>
              </w:rPr>
              <w:t> </w:t>
            </w:r>
            <w:r>
              <w:rPr>
                <w:sz w:val="24"/>
              </w:rPr>
              <w:t>ұлылығы мен көріктілігі»</w:t>
            </w:r>
          </w:p>
        </w:tc>
        <w:tc>
          <w:tcPr>
            <w:tcW w:w="1494" w:type="dxa"/>
          </w:tcPr>
          <w:p>
            <w:pPr>
              <w:pStyle w:val="TableParagraph"/>
              <w:spacing w:line="280" w:lineRule="auto"/>
              <w:ind w:left="230" w:right="219"/>
              <w:jc w:val="center"/>
              <w:rPr>
                <w:sz w:val="24"/>
              </w:rPr>
            </w:pPr>
            <w:r>
              <w:rPr>
                <w:spacing w:val="-2"/>
                <w:sz w:val="24"/>
              </w:rPr>
              <w:t>Учащиеся </w:t>
            </w:r>
            <w:r>
              <w:rPr>
                <w:spacing w:val="-4"/>
                <w:sz w:val="24"/>
              </w:rPr>
              <w:t>1-11</w:t>
            </w:r>
          </w:p>
          <w:p>
            <w:pPr>
              <w:pStyle w:val="TableParagraph"/>
              <w:spacing w:line="269" w:lineRule="exact"/>
              <w:ind w:left="7"/>
              <w:jc w:val="center"/>
              <w:rPr>
                <w:sz w:val="24"/>
              </w:rPr>
            </w:pPr>
            <w:r>
              <w:rPr>
                <w:spacing w:val="-2"/>
                <w:sz w:val="24"/>
              </w:rPr>
              <w:t>классы</w:t>
            </w:r>
          </w:p>
        </w:tc>
        <w:tc>
          <w:tcPr>
            <w:tcW w:w="1253" w:type="dxa"/>
          </w:tcPr>
          <w:p>
            <w:pPr>
              <w:pStyle w:val="TableParagraph"/>
              <w:spacing w:line="268" w:lineRule="exact"/>
              <w:ind w:left="12"/>
              <w:jc w:val="center"/>
              <w:rPr>
                <w:sz w:val="24"/>
              </w:rPr>
            </w:pPr>
            <w:r>
              <w:rPr>
                <w:spacing w:val="-2"/>
                <w:sz w:val="24"/>
              </w:rPr>
              <w:t>Сентябрь</w:t>
            </w:r>
          </w:p>
        </w:tc>
        <w:tc>
          <w:tcPr>
            <w:tcW w:w="2132" w:type="dxa"/>
          </w:tcPr>
          <w:p>
            <w:pPr>
              <w:pStyle w:val="TableParagraph"/>
              <w:spacing w:line="268" w:lineRule="exact"/>
              <w:ind w:left="18" w:right="5"/>
              <w:jc w:val="center"/>
              <w:rPr>
                <w:sz w:val="24"/>
              </w:rPr>
            </w:pPr>
            <w:r>
              <w:rPr>
                <w:spacing w:val="-2"/>
                <w:sz w:val="24"/>
              </w:rPr>
              <w:t>Выставка</w:t>
            </w:r>
          </w:p>
        </w:tc>
        <w:tc>
          <w:tcPr>
            <w:tcW w:w="1940" w:type="dxa"/>
          </w:tcPr>
          <w:p>
            <w:pPr>
              <w:pStyle w:val="TableParagraph"/>
              <w:spacing w:line="280" w:lineRule="auto"/>
              <w:ind w:left="619" w:hanging="370"/>
              <w:rPr>
                <w:sz w:val="24"/>
              </w:rPr>
            </w:pPr>
            <w:r>
              <w:rPr>
                <w:spacing w:val="-2"/>
                <w:sz w:val="24"/>
              </w:rPr>
              <w:t>Библиотекари школы</w:t>
            </w:r>
          </w:p>
        </w:tc>
      </w:tr>
      <w:tr>
        <w:trPr>
          <w:trHeight w:val="2222" w:hRule="atLeast"/>
        </w:trPr>
        <w:tc>
          <w:tcPr>
            <w:tcW w:w="567" w:type="dxa"/>
          </w:tcPr>
          <w:p>
            <w:pPr>
              <w:pStyle w:val="TableParagraph"/>
              <w:spacing w:line="273" w:lineRule="exact"/>
              <w:ind w:left="13"/>
              <w:jc w:val="center"/>
              <w:rPr>
                <w:b/>
                <w:sz w:val="24"/>
              </w:rPr>
            </w:pPr>
            <w:r>
              <w:rPr>
                <w:b/>
                <w:spacing w:val="-10"/>
                <w:sz w:val="24"/>
              </w:rPr>
              <w:t>4</w:t>
            </w:r>
          </w:p>
        </w:tc>
        <w:tc>
          <w:tcPr>
            <w:tcW w:w="2362" w:type="dxa"/>
          </w:tcPr>
          <w:p>
            <w:pPr>
              <w:pStyle w:val="TableParagraph"/>
              <w:spacing w:line="276" w:lineRule="auto"/>
              <w:ind w:left="110"/>
              <w:rPr>
                <w:sz w:val="24"/>
              </w:rPr>
            </w:pPr>
            <w:r>
              <w:rPr>
                <w:sz w:val="24"/>
              </w:rPr>
              <w:t>«По</w:t>
            </w:r>
            <w:r>
              <w:rPr>
                <w:spacing w:val="-9"/>
                <w:sz w:val="24"/>
              </w:rPr>
              <w:t> </w:t>
            </w:r>
            <w:r>
              <w:rPr>
                <w:sz w:val="24"/>
              </w:rPr>
              <w:t>литературному морю</w:t>
            </w:r>
            <w:r>
              <w:rPr>
                <w:spacing w:val="-15"/>
                <w:sz w:val="24"/>
              </w:rPr>
              <w:t> </w:t>
            </w:r>
            <w:r>
              <w:rPr>
                <w:sz w:val="24"/>
              </w:rPr>
              <w:t>всей</w:t>
            </w:r>
            <w:r>
              <w:rPr>
                <w:spacing w:val="-15"/>
                <w:sz w:val="24"/>
              </w:rPr>
              <w:t> </w:t>
            </w:r>
            <w:r>
              <w:rPr>
                <w:sz w:val="24"/>
              </w:rPr>
              <w:t>семьей»- викторина ко Дню </w:t>
            </w:r>
            <w:r>
              <w:rPr>
                <w:spacing w:val="-4"/>
                <w:sz w:val="24"/>
              </w:rPr>
              <w:t>семьи</w:t>
            </w:r>
          </w:p>
          <w:p>
            <w:pPr>
              <w:pStyle w:val="TableParagraph"/>
              <w:spacing w:line="276" w:lineRule="auto"/>
              <w:ind w:left="110" w:right="736"/>
              <w:rPr>
                <w:sz w:val="24"/>
              </w:rPr>
            </w:pPr>
            <w:r>
              <w:rPr>
                <w:sz w:val="24"/>
              </w:rPr>
              <w:t>(2</w:t>
            </w:r>
            <w:r>
              <w:rPr>
                <w:spacing w:val="-15"/>
                <w:sz w:val="24"/>
              </w:rPr>
              <w:t> </w:t>
            </w:r>
            <w:r>
              <w:rPr>
                <w:sz w:val="24"/>
              </w:rPr>
              <w:t>воскресенье сентября день</w:t>
            </w:r>
          </w:p>
          <w:p>
            <w:pPr>
              <w:pStyle w:val="TableParagraph"/>
              <w:ind w:left="110"/>
              <w:rPr>
                <w:sz w:val="24"/>
              </w:rPr>
            </w:pPr>
            <w:r>
              <w:rPr>
                <w:spacing w:val="-2"/>
                <w:sz w:val="24"/>
              </w:rPr>
              <w:t>семьи)</w:t>
            </w:r>
          </w:p>
        </w:tc>
        <w:tc>
          <w:tcPr>
            <w:tcW w:w="1494" w:type="dxa"/>
          </w:tcPr>
          <w:p>
            <w:pPr>
              <w:pStyle w:val="TableParagraph"/>
              <w:spacing w:line="276" w:lineRule="auto"/>
              <w:ind w:left="230" w:right="219"/>
              <w:jc w:val="center"/>
              <w:rPr>
                <w:sz w:val="24"/>
              </w:rPr>
            </w:pPr>
            <w:r>
              <w:rPr>
                <w:spacing w:val="-2"/>
                <w:sz w:val="24"/>
              </w:rPr>
              <w:t>Учащиеся </w:t>
            </w:r>
            <w:r>
              <w:rPr>
                <w:spacing w:val="-4"/>
                <w:sz w:val="24"/>
              </w:rPr>
              <w:t>1-11</w:t>
            </w:r>
          </w:p>
          <w:p>
            <w:pPr>
              <w:pStyle w:val="TableParagraph"/>
              <w:spacing w:line="275" w:lineRule="exact"/>
              <w:ind w:left="74"/>
              <w:jc w:val="center"/>
              <w:rPr>
                <w:sz w:val="24"/>
              </w:rPr>
            </w:pPr>
            <w:r>
              <w:rPr>
                <w:spacing w:val="-2"/>
                <w:sz w:val="24"/>
              </w:rPr>
              <w:t>классов</w:t>
            </w:r>
          </w:p>
        </w:tc>
        <w:tc>
          <w:tcPr>
            <w:tcW w:w="1253" w:type="dxa"/>
          </w:tcPr>
          <w:p>
            <w:pPr>
              <w:pStyle w:val="TableParagraph"/>
              <w:spacing w:line="268" w:lineRule="exact"/>
              <w:ind w:left="12"/>
              <w:jc w:val="center"/>
              <w:rPr>
                <w:sz w:val="24"/>
              </w:rPr>
            </w:pPr>
            <w:r>
              <w:rPr>
                <w:spacing w:val="-2"/>
                <w:sz w:val="24"/>
              </w:rPr>
              <w:t>Сентябрь</w:t>
            </w:r>
          </w:p>
        </w:tc>
        <w:tc>
          <w:tcPr>
            <w:tcW w:w="2132" w:type="dxa"/>
          </w:tcPr>
          <w:p>
            <w:pPr>
              <w:pStyle w:val="TableParagraph"/>
              <w:spacing w:line="276" w:lineRule="auto"/>
              <w:ind w:left="316" w:right="303" w:firstLine="6"/>
              <w:jc w:val="center"/>
              <w:rPr>
                <w:sz w:val="24"/>
              </w:rPr>
            </w:pPr>
            <w:r>
              <w:rPr>
                <w:spacing w:val="-2"/>
                <w:sz w:val="24"/>
              </w:rPr>
              <w:t>Текстовая </w:t>
            </w:r>
            <w:r>
              <w:rPr>
                <w:sz w:val="24"/>
              </w:rPr>
              <w:t>информация с </w:t>
            </w:r>
            <w:r>
              <w:rPr>
                <w:spacing w:val="-2"/>
                <w:sz w:val="24"/>
              </w:rPr>
              <w:t>фотографиями</w:t>
            </w:r>
          </w:p>
        </w:tc>
        <w:tc>
          <w:tcPr>
            <w:tcW w:w="1940" w:type="dxa"/>
          </w:tcPr>
          <w:p>
            <w:pPr>
              <w:pStyle w:val="TableParagraph"/>
              <w:spacing w:line="276" w:lineRule="auto"/>
              <w:ind w:left="16" w:right="7"/>
              <w:jc w:val="center"/>
              <w:rPr>
                <w:sz w:val="24"/>
              </w:rPr>
            </w:pPr>
            <w:r>
              <w:rPr>
                <w:spacing w:val="-2"/>
                <w:sz w:val="24"/>
              </w:rPr>
              <w:t>Библиотекари </w:t>
            </w:r>
            <w:r>
              <w:rPr>
                <w:sz w:val="24"/>
              </w:rPr>
              <w:t>школы, кл. </w:t>
            </w:r>
            <w:r>
              <w:rPr>
                <w:spacing w:val="-2"/>
                <w:sz w:val="24"/>
              </w:rPr>
              <w:t>руководители</w:t>
            </w:r>
          </w:p>
        </w:tc>
      </w:tr>
      <w:tr>
        <w:trPr>
          <w:trHeight w:val="2856" w:hRule="atLeast"/>
        </w:trPr>
        <w:tc>
          <w:tcPr>
            <w:tcW w:w="567" w:type="dxa"/>
          </w:tcPr>
          <w:p>
            <w:pPr>
              <w:pStyle w:val="TableParagraph"/>
              <w:spacing w:line="273" w:lineRule="exact"/>
              <w:ind w:left="13"/>
              <w:jc w:val="center"/>
              <w:rPr>
                <w:b/>
                <w:sz w:val="24"/>
              </w:rPr>
            </w:pPr>
            <w:r>
              <w:rPr>
                <w:b/>
                <w:spacing w:val="-10"/>
                <w:sz w:val="24"/>
              </w:rPr>
              <w:t>5</w:t>
            </w:r>
          </w:p>
        </w:tc>
        <w:tc>
          <w:tcPr>
            <w:tcW w:w="2362" w:type="dxa"/>
          </w:tcPr>
          <w:p>
            <w:pPr>
              <w:pStyle w:val="TableParagraph"/>
              <w:spacing w:line="268" w:lineRule="exact"/>
              <w:ind w:left="110"/>
              <w:rPr>
                <w:sz w:val="24"/>
              </w:rPr>
            </w:pPr>
            <w:r>
              <w:rPr>
                <w:sz w:val="24"/>
              </w:rPr>
              <w:t>«Сказание</w:t>
            </w:r>
            <w:r>
              <w:rPr>
                <w:spacing w:val="-3"/>
                <w:sz w:val="24"/>
              </w:rPr>
              <w:t> </w:t>
            </w:r>
            <w:r>
              <w:rPr>
                <w:sz w:val="24"/>
              </w:rPr>
              <w:t>о</w:t>
            </w:r>
            <w:r>
              <w:rPr>
                <w:spacing w:val="-1"/>
                <w:sz w:val="24"/>
              </w:rPr>
              <w:t> </w:t>
            </w:r>
            <w:r>
              <w:rPr>
                <w:spacing w:val="-2"/>
                <w:sz w:val="24"/>
              </w:rPr>
              <w:t>матери»</w:t>
            </w:r>
          </w:p>
          <w:p>
            <w:pPr>
              <w:pStyle w:val="TableParagraph"/>
              <w:spacing w:line="276" w:lineRule="auto" w:before="41"/>
              <w:ind w:left="110"/>
              <w:rPr>
                <w:sz w:val="24"/>
              </w:rPr>
            </w:pPr>
            <w:r>
              <w:rPr>
                <w:sz w:val="24"/>
              </w:rPr>
              <w:t>-</w:t>
            </w:r>
            <w:r>
              <w:rPr>
                <w:spacing w:val="-12"/>
                <w:sz w:val="24"/>
              </w:rPr>
              <w:t> </w:t>
            </w:r>
            <w:r>
              <w:rPr>
                <w:sz w:val="24"/>
              </w:rPr>
              <w:t>громкие</w:t>
            </w:r>
            <w:r>
              <w:rPr>
                <w:spacing w:val="-14"/>
                <w:sz w:val="24"/>
              </w:rPr>
              <w:t> </w:t>
            </w:r>
            <w:r>
              <w:rPr>
                <w:sz w:val="24"/>
              </w:rPr>
              <w:t>чтения</w:t>
            </w:r>
            <w:r>
              <w:rPr>
                <w:spacing w:val="-15"/>
                <w:sz w:val="24"/>
              </w:rPr>
              <w:t> </w:t>
            </w:r>
            <w:r>
              <w:rPr>
                <w:sz w:val="24"/>
              </w:rPr>
              <w:t>п</w:t>
            </w:r>
            <w:r>
              <w:rPr>
                <w:sz w:val="24"/>
              </w:rPr>
              <w:t>о </w:t>
            </w:r>
            <w:r>
              <w:rPr>
                <w:spacing w:val="-2"/>
                <w:sz w:val="24"/>
              </w:rPr>
              <w:t>произведениям</w:t>
            </w:r>
          </w:p>
          <w:p>
            <w:pPr>
              <w:pStyle w:val="TableParagraph"/>
              <w:spacing w:line="276" w:lineRule="auto"/>
              <w:ind w:left="110" w:firstLine="62"/>
              <w:rPr>
                <w:sz w:val="24"/>
              </w:rPr>
            </w:pPr>
            <w:r>
              <w:rPr>
                <w:sz w:val="24"/>
              </w:rPr>
              <w:t>О. Бокеева, Б. Момышулы</w:t>
            </w:r>
            <w:r>
              <w:rPr>
                <w:spacing w:val="-15"/>
                <w:sz w:val="24"/>
              </w:rPr>
              <w:t> </w:t>
            </w:r>
            <w:r>
              <w:rPr>
                <w:sz w:val="24"/>
              </w:rPr>
              <w:t>ко</w:t>
            </w:r>
            <w:r>
              <w:rPr>
                <w:spacing w:val="-15"/>
                <w:sz w:val="24"/>
              </w:rPr>
              <w:t> </w:t>
            </w:r>
            <w:r>
              <w:rPr>
                <w:sz w:val="24"/>
              </w:rPr>
              <w:t>Дню </w:t>
            </w:r>
            <w:r>
              <w:rPr>
                <w:spacing w:val="-2"/>
                <w:sz w:val="24"/>
              </w:rPr>
              <w:t>матери</w:t>
            </w:r>
          </w:p>
          <w:p>
            <w:pPr>
              <w:pStyle w:val="TableParagraph"/>
              <w:spacing w:line="274" w:lineRule="exact"/>
              <w:ind w:left="110"/>
              <w:rPr>
                <w:sz w:val="24"/>
              </w:rPr>
            </w:pPr>
            <w:r>
              <w:rPr>
                <w:sz w:val="24"/>
              </w:rPr>
              <w:t>(3</w:t>
            </w:r>
            <w:r>
              <w:rPr>
                <w:spacing w:val="3"/>
                <w:sz w:val="24"/>
              </w:rPr>
              <w:t> </w:t>
            </w:r>
            <w:r>
              <w:rPr>
                <w:spacing w:val="-2"/>
                <w:sz w:val="24"/>
              </w:rPr>
              <w:t>воскресенье</w:t>
            </w:r>
          </w:p>
          <w:p>
            <w:pPr>
              <w:pStyle w:val="TableParagraph"/>
              <w:spacing w:line="310" w:lineRule="atLeast" w:before="11"/>
              <w:ind w:left="110" w:right="801"/>
              <w:rPr>
                <w:sz w:val="24"/>
              </w:rPr>
            </w:pPr>
            <w:r>
              <w:rPr>
                <w:sz w:val="24"/>
              </w:rPr>
              <w:t>сентября</w:t>
            </w:r>
            <w:r>
              <w:rPr>
                <w:spacing w:val="-15"/>
                <w:sz w:val="24"/>
              </w:rPr>
              <w:t> </w:t>
            </w:r>
            <w:r>
              <w:rPr>
                <w:sz w:val="24"/>
              </w:rPr>
              <w:t>день </w:t>
            </w:r>
            <w:r>
              <w:rPr>
                <w:spacing w:val="-2"/>
                <w:sz w:val="24"/>
              </w:rPr>
              <w:t>матери)</w:t>
            </w:r>
          </w:p>
        </w:tc>
        <w:tc>
          <w:tcPr>
            <w:tcW w:w="1494" w:type="dxa"/>
          </w:tcPr>
          <w:p>
            <w:pPr>
              <w:pStyle w:val="TableParagraph"/>
              <w:spacing w:line="276" w:lineRule="auto"/>
              <w:ind w:left="619" w:right="219" w:hanging="389"/>
              <w:rPr>
                <w:sz w:val="24"/>
              </w:rPr>
            </w:pPr>
            <w:r>
              <w:rPr>
                <w:spacing w:val="-2"/>
                <w:sz w:val="24"/>
              </w:rPr>
              <w:t>Учащиеся </w:t>
            </w:r>
            <w:r>
              <w:rPr>
                <w:spacing w:val="-4"/>
                <w:sz w:val="24"/>
              </w:rPr>
              <w:t>5-9</w:t>
            </w:r>
          </w:p>
          <w:p>
            <w:pPr>
              <w:pStyle w:val="TableParagraph"/>
              <w:spacing w:line="275" w:lineRule="exact"/>
              <w:ind w:left="355"/>
              <w:rPr>
                <w:sz w:val="24"/>
              </w:rPr>
            </w:pPr>
            <w:r>
              <w:rPr>
                <w:spacing w:val="-2"/>
                <w:sz w:val="24"/>
              </w:rPr>
              <w:t>классов</w:t>
            </w:r>
          </w:p>
        </w:tc>
        <w:tc>
          <w:tcPr>
            <w:tcW w:w="1253" w:type="dxa"/>
          </w:tcPr>
          <w:p>
            <w:pPr>
              <w:pStyle w:val="TableParagraph"/>
              <w:spacing w:before="32"/>
              <w:ind w:left="0"/>
              <w:rPr>
                <w:b/>
                <w:sz w:val="24"/>
              </w:rPr>
            </w:pPr>
          </w:p>
          <w:p>
            <w:pPr>
              <w:pStyle w:val="TableParagraph"/>
              <w:ind w:left="12"/>
              <w:jc w:val="center"/>
              <w:rPr>
                <w:sz w:val="24"/>
              </w:rPr>
            </w:pPr>
            <w:r>
              <w:rPr>
                <w:spacing w:val="-2"/>
                <w:sz w:val="24"/>
              </w:rPr>
              <w:t>Сентябрь</w:t>
            </w:r>
          </w:p>
        </w:tc>
        <w:tc>
          <w:tcPr>
            <w:tcW w:w="2132" w:type="dxa"/>
          </w:tcPr>
          <w:p>
            <w:pPr>
              <w:pStyle w:val="TableParagraph"/>
              <w:spacing w:line="268" w:lineRule="exact"/>
              <w:ind w:left="18" w:right="7"/>
              <w:jc w:val="center"/>
              <w:rPr>
                <w:sz w:val="24"/>
              </w:rPr>
            </w:pPr>
            <w:r>
              <w:rPr>
                <w:sz w:val="24"/>
              </w:rPr>
              <w:t>Громкие </w:t>
            </w:r>
            <w:r>
              <w:rPr>
                <w:spacing w:val="-2"/>
                <w:sz w:val="24"/>
              </w:rPr>
              <w:t>чтения</w:t>
            </w:r>
          </w:p>
        </w:tc>
        <w:tc>
          <w:tcPr>
            <w:tcW w:w="1940" w:type="dxa"/>
          </w:tcPr>
          <w:p>
            <w:pPr>
              <w:pStyle w:val="TableParagraph"/>
              <w:spacing w:line="276" w:lineRule="auto"/>
              <w:ind w:left="259" w:firstLine="216"/>
              <w:rPr>
                <w:sz w:val="24"/>
              </w:rPr>
            </w:pPr>
            <w:r>
              <w:rPr>
                <w:spacing w:val="-2"/>
                <w:sz w:val="24"/>
              </w:rPr>
              <w:t>Классные руководители</w:t>
            </w:r>
          </w:p>
        </w:tc>
      </w:tr>
      <w:tr>
        <w:trPr>
          <w:trHeight w:val="950" w:hRule="atLeast"/>
        </w:trPr>
        <w:tc>
          <w:tcPr>
            <w:tcW w:w="567" w:type="dxa"/>
          </w:tcPr>
          <w:p>
            <w:pPr>
              <w:pStyle w:val="TableParagraph"/>
              <w:spacing w:line="273" w:lineRule="exact"/>
              <w:ind w:left="13"/>
              <w:jc w:val="center"/>
              <w:rPr>
                <w:b/>
                <w:sz w:val="24"/>
              </w:rPr>
            </w:pPr>
            <w:r>
              <w:rPr>
                <w:b/>
                <w:spacing w:val="-10"/>
                <w:sz w:val="24"/>
              </w:rPr>
              <w:t>6</w:t>
            </w:r>
          </w:p>
        </w:tc>
        <w:tc>
          <w:tcPr>
            <w:tcW w:w="2362" w:type="dxa"/>
          </w:tcPr>
          <w:p>
            <w:pPr>
              <w:pStyle w:val="TableParagraph"/>
              <w:spacing w:line="268" w:lineRule="exact"/>
              <w:ind w:left="110"/>
              <w:rPr>
                <w:sz w:val="24"/>
              </w:rPr>
            </w:pPr>
            <w:r>
              <w:rPr>
                <w:sz w:val="24"/>
              </w:rPr>
              <w:t>Библиотечный</w:t>
            </w:r>
            <w:r>
              <w:rPr>
                <w:spacing w:val="-4"/>
                <w:sz w:val="24"/>
              </w:rPr>
              <w:t> урок</w:t>
            </w:r>
          </w:p>
          <w:p>
            <w:pPr>
              <w:pStyle w:val="TableParagraph"/>
              <w:spacing w:line="310" w:lineRule="atLeast" w:before="6"/>
              <w:ind w:left="110" w:right="202"/>
              <w:rPr>
                <w:sz w:val="24"/>
              </w:rPr>
            </w:pPr>
            <w:r>
              <w:rPr>
                <w:sz w:val="24"/>
              </w:rPr>
              <w:t>«О книге и </w:t>
            </w:r>
            <w:r>
              <w:rPr>
                <w:spacing w:val="-2"/>
                <w:sz w:val="24"/>
              </w:rPr>
              <w:t>библиотеке»</w:t>
            </w:r>
          </w:p>
        </w:tc>
        <w:tc>
          <w:tcPr>
            <w:tcW w:w="1494" w:type="dxa"/>
          </w:tcPr>
          <w:p>
            <w:pPr>
              <w:pStyle w:val="TableParagraph"/>
              <w:spacing w:line="276" w:lineRule="auto"/>
              <w:ind w:left="585" w:right="219" w:hanging="356"/>
              <w:rPr>
                <w:sz w:val="24"/>
              </w:rPr>
            </w:pPr>
            <w:r>
              <w:rPr>
                <w:spacing w:val="-2"/>
                <w:sz w:val="24"/>
              </w:rPr>
              <w:t>Учащиеся </w:t>
            </w:r>
            <w:r>
              <w:rPr>
                <w:spacing w:val="-4"/>
                <w:sz w:val="24"/>
              </w:rPr>
              <w:t>1-4</w:t>
            </w:r>
          </w:p>
          <w:p>
            <w:pPr>
              <w:pStyle w:val="TableParagraph"/>
              <w:spacing w:line="275" w:lineRule="exact"/>
              <w:ind w:left="355"/>
              <w:rPr>
                <w:sz w:val="24"/>
              </w:rPr>
            </w:pPr>
            <w:r>
              <w:rPr>
                <w:spacing w:val="-2"/>
                <w:sz w:val="24"/>
              </w:rPr>
              <w:t>классов</w:t>
            </w:r>
          </w:p>
        </w:tc>
        <w:tc>
          <w:tcPr>
            <w:tcW w:w="1253" w:type="dxa"/>
          </w:tcPr>
          <w:p>
            <w:pPr>
              <w:pStyle w:val="TableParagraph"/>
              <w:spacing w:line="268" w:lineRule="exact"/>
              <w:ind w:left="12"/>
              <w:jc w:val="center"/>
              <w:rPr>
                <w:sz w:val="24"/>
              </w:rPr>
            </w:pPr>
            <w:r>
              <w:rPr>
                <w:spacing w:val="-2"/>
                <w:sz w:val="24"/>
              </w:rPr>
              <w:t>Октябрь</w:t>
            </w:r>
          </w:p>
        </w:tc>
        <w:tc>
          <w:tcPr>
            <w:tcW w:w="2132" w:type="dxa"/>
          </w:tcPr>
          <w:p>
            <w:pPr>
              <w:pStyle w:val="TableParagraph"/>
              <w:spacing w:line="268" w:lineRule="exact"/>
              <w:ind w:left="18" w:right="5"/>
              <w:jc w:val="center"/>
              <w:rPr>
                <w:sz w:val="24"/>
              </w:rPr>
            </w:pPr>
            <w:r>
              <w:rPr>
                <w:spacing w:val="-2"/>
                <w:sz w:val="24"/>
              </w:rPr>
              <w:t>Видеоролик</w:t>
            </w:r>
          </w:p>
        </w:tc>
        <w:tc>
          <w:tcPr>
            <w:tcW w:w="1940" w:type="dxa"/>
          </w:tcPr>
          <w:p>
            <w:pPr>
              <w:pStyle w:val="TableParagraph"/>
              <w:spacing w:line="276" w:lineRule="auto"/>
              <w:ind w:left="407" w:right="240" w:hanging="159"/>
              <w:rPr>
                <w:sz w:val="24"/>
              </w:rPr>
            </w:pPr>
            <w:r>
              <w:rPr>
                <w:spacing w:val="-2"/>
                <w:sz w:val="24"/>
              </w:rPr>
              <w:t>Библиотекари </w:t>
            </w:r>
            <w:r>
              <w:rPr>
                <w:sz w:val="24"/>
              </w:rPr>
              <w:t>школы, кл.</w:t>
            </w:r>
          </w:p>
          <w:p>
            <w:pPr>
              <w:pStyle w:val="TableParagraph"/>
              <w:spacing w:line="275" w:lineRule="exact"/>
              <w:ind w:left="259"/>
              <w:rPr>
                <w:sz w:val="24"/>
              </w:rPr>
            </w:pPr>
            <w:r>
              <w:rPr>
                <w:spacing w:val="-2"/>
                <w:sz w:val="24"/>
              </w:rPr>
              <w:t>руководители</w:t>
            </w:r>
          </w:p>
        </w:tc>
      </w:tr>
      <w:tr>
        <w:trPr>
          <w:trHeight w:val="955" w:hRule="atLeast"/>
        </w:trPr>
        <w:tc>
          <w:tcPr>
            <w:tcW w:w="567" w:type="dxa"/>
          </w:tcPr>
          <w:p>
            <w:pPr>
              <w:pStyle w:val="TableParagraph"/>
              <w:spacing w:line="273" w:lineRule="exact"/>
              <w:ind w:left="13"/>
              <w:jc w:val="center"/>
              <w:rPr>
                <w:b/>
                <w:sz w:val="24"/>
              </w:rPr>
            </w:pPr>
            <w:r>
              <w:rPr>
                <w:b/>
                <w:spacing w:val="-10"/>
                <w:sz w:val="24"/>
              </w:rPr>
              <w:t>7</w:t>
            </w:r>
          </w:p>
        </w:tc>
        <w:tc>
          <w:tcPr>
            <w:tcW w:w="2362" w:type="dxa"/>
          </w:tcPr>
          <w:p>
            <w:pPr>
              <w:pStyle w:val="TableParagraph"/>
              <w:spacing w:line="276" w:lineRule="auto"/>
              <w:ind w:left="110" w:right="202" w:firstLine="62"/>
              <w:rPr>
                <w:sz w:val="24"/>
              </w:rPr>
            </w:pPr>
            <w:r>
              <w:rPr>
                <w:spacing w:val="-2"/>
                <w:sz w:val="24"/>
              </w:rPr>
              <w:t>Интеллектуальная </w:t>
            </w:r>
            <w:r>
              <w:rPr>
                <w:sz w:val="24"/>
              </w:rPr>
              <w:t>игра «Пятеро на</w:t>
            </w:r>
          </w:p>
          <w:p>
            <w:pPr>
              <w:pStyle w:val="TableParagraph"/>
              <w:ind w:left="110"/>
              <w:rPr>
                <w:sz w:val="24"/>
              </w:rPr>
            </w:pPr>
            <w:r>
              <w:rPr>
                <w:spacing w:val="-2"/>
                <w:sz w:val="24"/>
              </w:rPr>
              <w:t>одного»</w:t>
            </w:r>
          </w:p>
        </w:tc>
        <w:tc>
          <w:tcPr>
            <w:tcW w:w="1494" w:type="dxa"/>
          </w:tcPr>
          <w:p>
            <w:pPr>
              <w:pStyle w:val="TableParagraph"/>
              <w:spacing w:line="276" w:lineRule="auto"/>
              <w:ind w:left="230" w:right="219"/>
              <w:jc w:val="center"/>
              <w:rPr>
                <w:sz w:val="24"/>
              </w:rPr>
            </w:pPr>
            <w:r>
              <w:rPr>
                <w:spacing w:val="-2"/>
                <w:sz w:val="24"/>
              </w:rPr>
              <w:t>Учащиеся </w:t>
            </w:r>
            <w:r>
              <w:rPr>
                <w:spacing w:val="-4"/>
                <w:sz w:val="24"/>
              </w:rPr>
              <w:t>5-8</w:t>
            </w:r>
          </w:p>
          <w:p>
            <w:pPr>
              <w:pStyle w:val="TableParagraph"/>
              <w:ind w:left="7"/>
              <w:jc w:val="center"/>
              <w:rPr>
                <w:sz w:val="24"/>
              </w:rPr>
            </w:pPr>
            <w:r>
              <w:rPr>
                <w:spacing w:val="-2"/>
                <w:sz w:val="24"/>
              </w:rPr>
              <w:t>классы</w:t>
            </w:r>
          </w:p>
        </w:tc>
        <w:tc>
          <w:tcPr>
            <w:tcW w:w="1253" w:type="dxa"/>
          </w:tcPr>
          <w:p>
            <w:pPr>
              <w:pStyle w:val="TableParagraph"/>
              <w:spacing w:line="268" w:lineRule="exact"/>
              <w:ind w:left="12"/>
              <w:jc w:val="center"/>
              <w:rPr>
                <w:sz w:val="24"/>
              </w:rPr>
            </w:pPr>
            <w:r>
              <w:rPr>
                <w:spacing w:val="-2"/>
                <w:sz w:val="24"/>
              </w:rPr>
              <w:t>Октябрь</w:t>
            </w:r>
          </w:p>
        </w:tc>
        <w:tc>
          <w:tcPr>
            <w:tcW w:w="2132" w:type="dxa"/>
          </w:tcPr>
          <w:p>
            <w:pPr>
              <w:pStyle w:val="TableParagraph"/>
              <w:spacing w:line="276" w:lineRule="auto"/>
              <w:ind w:left="839" w:hanging="711"/>
              <w:rPr>
                <w:sz w:val="24"/>
              </w:rPr>
            </w:pPr>
            <w:r>
              <w:rPr>
                <w:spacing w:val="-2"/>
                <w:sz w:val="24"/>
              </w:rPr>
              <w:t>Интеллектуальная </w:t>
            </w:r>
            <w:r>
              <w:rPr>
                <w:spacing w:val="-4"/>
                <w:sz w:val="24"/>
              </w:rPr>
              <w:t>игра</w:t>
            </w:r>
          </w:p>
        </w:tc>
        <w:tc>
          <w:tcPr>
            <w:tcW w:w="1940" w:type="dxa"/>
          </w:tcPr>
          <w:p>
            <w:pPr>
              <w:pStyle w:val="TableParagraph"/>
              <w:spacing w:line="276" w:lineRule="auto"/>
              <w:ind w:left="619" w:hanging="370"/>
              <w:rPr>
                <w:sz w:val="24"/>
              </w:rPr>
            </w:pPr>
            <w:r>
              <w:rPr>
                <w:spacing w:val="-2"/>
                <w:sz w:val="24"/>
              </w:rPr>
              <w:t>Библиотекари школы</w:t>
            </w:r>
          </w:p>
        </w:tc>
      </w:tr>
      <w:tr>
        <w:trPr>
          <w:trHeight w:val="950" w:hRule="atLeast"/>
        </w:trPr>
        <w:tc>
          <w:tcPr>
            <w:tcW w:w="567" w:type="dxa"/>
          </w:tcPr>
          <w:p>
            <w:pPr>
              <w:pStyle w:val="TableParagraph"/>
              <w:spacing w:line="273" w:lineRule="exact"/>
              <w:ind w:left="13"/>
              <w:jc w:val="center"/>
              <w:rPr>
                <w:b/>
                <w:sz w:val="24"/>
              </w:rPr>
            </w:pPr>
            <w:r>
              <w:rPr>
                <w:b/>
                <w:spacing w:val="-10"/>
                <w:sz w:val="24"/>
              </w:rPr>
              <w:t>8</w:t>
            </w:r>
          </w:p>
        </w:tc>
        <w:tc>
          <w:tcPr>
            <w:tcW w:w="2362" w:type="dxa"/>
          </w:tcPr>
          <w:p>
            <w:pPr>
              <w:pStyle w:val="TableParagraph"/>
              <w:spacing w:line="276" w:lineRule="auto"/>
              <w:ind w:left="110" w:right="1139"/>
              <w:rPr>
                <w:sz w:val="24"/>
              </w:rPr>
            </w:pPr>
            <w:r>
              <w:rPr>
                <w:spacing w:val="-2"/>
                <w:sz w:val="24"/>
              </w:rPr>
              <w:t>«Книжные осенины»</w:t>
            </w:r>
          </w:p>
          <w:p>
            <w:pPr>
              <w:pStyle w:val="TableParagraph"/>
              <w:spacing w:line="275" w:lineRule="exact"/>
              <w:ind w:left="110"/>
              <w:rPr>
                <w:sz w:val="24"/>
              </w:rPr>
            </w:pPr>
            <w:r>
              <w:rPr>
                <w:spacing w:val="-2"/>
                <w:sz w:val="24"/>
              </w:rPr>
              <w:t>библиомарафон</w:t>
            </w:r>
          </w:p>
        </w:tc>
        <w:tc>
          <w:tcPr>
            <w:tcW w:w="1494" w:type="dxa"/>
          </w:tcPr>
          <w:p>
            <w:pPr>
              <w:pStyle w:val="TableParagraph"/>
              <w:spacing w:line="276" w:lineRule="auto"/>
              <w:ind w:left="230" w:right="219"/>
              <w:jc w:val="center"/>
              <w:rPr>
                <w:sz w:val="24"/>
              </w:rPr>
            </w:pPr>
            <w:r>
              <w:rPr>
                <w:spacing w:val="-2"/>
                <w:sz w:val="24"/>
              </w:rPr>
              <w:t>Учащиеся </w:t>
            </w:r>
            <w:r>
              <w:rPr>
                <w:spacing w:val="-4"/>
                <w:sz w:val="24"/>
              </w:rPr>
              <w:t>1-9</w:t>
            </w:r>
          </w:p>
          <w:p>
            <w:pPr>
              <w:pStyle w:val="TableParagraph"/>
              <w:spacing w:line="275" w:lineRule="exact"/>
              <w:ind w:left="7"/>
              <w:jc w:val="center"/>
              <w:rPr>
                <w:sz w:val="24"/>
              </w:rPr>
            </w:pPr>
            <w:r>
              <w:rPr>
                <w:spacing w:val="-2"/>
                <w:sz w:val="24"/>
              </w:rPr>
              <w:t>классы</w:t>
            </w:r>
          </w:p>
        </w:tc>
        <w:tc>
          <w:tcPr>
            <w:tcW w:w="1253" w:type="dxa"/>
          </w:tcPr>
          <w:p>
            <w:pPr>
              <w:pStyle w:val="TableParagraph"/>
              <w:spacing w:line="268" w:lineRule="exact"/>
              <w:ind w:left="12"/>
              <w:jc w:val="center"/>
              <w:rPr>
                <w:sz w:val="24"/>
              </w:rPr>
            </w:pPr>
            <w:r>
              <w:rPr>
                <w:spacing w:val="-2"/>
                <w:sz w:val="24"/>
              </w:rPr>
              <w:t>Октябрь</w:t>
            </w:r>
          </w:p>
        </w:tc>
        <w:tc>
          <w:tcPr>
            <w:tcW w:w="2132" w:type="dxa"/>
          </w:tcPr>
          <w:p>
            <w:pPr>
              <w:pStyle w:val="TableParagraph"/>
              <w:spacing w:line="276" w:lineRule="auto"/>
              <w:ind w:left="345" w:right="325" w:hanging="1"/>
              <w:jc w:val="center"/>
              <w:rPr>
                <w:sz w:val="24"/>
              </w:rPr>
            </w:pPr>
            <w:r>
              <w:rPr>
                <w:spacing w:val="-2"/>
                <w:sz w:val="24"/>
              </w:rPr>
              <w:t>Текстовая </w:t>
            </w:r>
            <w:r>
              <w:rPr>
                <w:sz w:val="24"/>
              </w:rPr>
              <w:t>информация</w:t>
            </w:r>
            <w:r>
              <w:rPr>
                <w:spacing w:val="-1"/>
                <w:sz w:val="24"/>
              </w:rPr>
              <w:t> </w:t>
            </w:r>
            <w:r>
              <w:rPr>
                <w:spacing w:val="-10"/>
                <w:sz w:val="24"/>
              </w:rPr>
              <w:t>с</w:t>
            </w:r>
          </w:p>
          <w:p>
            <w:pPr>
              <w:pStyle w:val="TableParagraph"/>
              <w:spacing w:line="275" w:lineRule="exact"/>
              <w:ind w:left="18" w:right="7"/>
              <w:jc w:val="center"/>
              <w:rPr>
                <w:sz w:val="24"/>
              </w:rPr>
            </w:pPr>
            <w:r>
              <w:rPr>
                <w:spacing w:val="-2"/>
                <w:sz w:val="24"/>
              </w:rPr>
              <w:t>фотографиями</w:t>
            </w:r>
          </w:p>
        </w:tc>
        <w:tc>
          <w:tcPr>
            <w:tcW w:w="1940" w:type="dxa"/>
          </w:tcPr>
          <w:p>
            <w:pPr>
              <w:pStyle w:val="TableParagraph"/>
              <w:spacing w:line="276" w:lineRule="auto"/>
              <w:ind w:left="619" w:hanging="370"/>
              <w:rPr>
                <w:sz w:val="24"/>
              </w:rPr>
            </w:pPr>
            <w:r>
              <w:rPr>
                <w:spacing w:val="-2"/>
                <w:sz w:val="24"/>
              </w:rPr>
              <w:t>Библиотекари школы</w:t>
            </w:r>
          </w:p>
        </w:tc>
      </w:tr>
      <w:tr>
        <w:trPr>
          <w:trHeight w:val="1271" w:hRule="atLeast"/>
        </w:trPr>
        <w:tc>
          <w:tcPr>
            <w:tcW w:w="567" w:type="dxa"/>
          </w:tcPr>
          <w:p>
            <w:pPr>
              <w:pStyle w:val="TableParagraph"/>
              <w:spacing w:line="273" w:lineRule="exact"/>
              <w:ind w:left="13"/>
              <w:jc w:val="center"/>
              <w:rPr>
                <w:b/>
                <w:sz w:val="24"/>
              </w:rPr>
            </w:pPr>
            <w:r>
              <w:rPr>
                <w:b/>
                <w:spacing w:val="-10"/>
                <w:sz w:val="24"/>
              </w:rPr>
              <w:t>9</w:t>
            </w:r>
          </w:p>
        </w:tc>
        <w:tc>
          <w:tcPr>
            <w:tcW w:w="2362" w:type="dxa"/>
          </w:tcPr>
          <w:p>
            <w:pPr>
              <w:pStyle w:val="TableParagraph"/>
              <w:spacing w:line="268" w:lineRule="exact"/>
              <w:ind w:left="110"/>
              <w:rPr>
                <w:sz w:val="24"/>
              </w:rPr>
            </w:pPr>
            <w:r>
              <w:rPr>
                <w:sz w:val="24"/>
              </w:rPr>
              <w:t>Тематическая</w:t>
            </w:r>
            <w:r>
              <w:rPr>
                <w:spacing w:val="-6"/>
                <w:sz w:val="24"/>
              </w:rPr>
              <w:t> </w:t>
            </w:r>
            <w:r>
              <w:rPr>
                <w:spacing w:val="-4"/>
                <w:sz w:val="24"/>
              </w:rPr>
              <w:t>полка</w:t>
            </w:r>
          </w:p>
          <w:p>
            <w:pPr>
              <w:pStyle w:val="TableParagraph"/>
              <w:spacing w:line="276" w:lineRule="auto" w:before="41"/>
              <w:ind w:left="110" w:right="202"/>
              <w:rPr>
                <w:sz w:val="24"/>
              </w:rPr>
            </w:pPr>
            <w:r>
              <w:rPr>
                <w:sz w:val="24"/>
              </w:rPr>
              <w:t>«Королевство</w:t>
            </w:r>
            <w:r>
              <w:rPr>
                <w:spacing w:val="-15"/>
                <w:sz w:val="24"/>
              </w:rPr>
              <w:t> </w:t>
            </w:r>
            <w:r>
              <w:rPr>
                <w:sz w:val="24"/>
              </w:rPr>
              <w:t>трех </w:t>
            </w:r>
            <w:r>
              <w:rPr>
                <w:spacing w:val="-2"/>
                <w:sz w:val="24"/>
              </w:rPr>
              <w:t>языков»</w:t>
            </w:r>
          </w:p>
        </w:tc>
        <w:tc>
          <w:tcPr>
            <w:tcW w:w="1494" w:type="dxa"/>
          </w:tcPr>
          <w:p>
            <w:pPr>
              <w:pStyle w:val="TableParagraph"/>
              <w:spacing w:line="276" w:lineRule="auto"/>
              <w:ind w:left="230" w:right="219"/>
              <w:jc w:val="center"/>
              <w:rPr>
                <w:sz w:val="24"/>
              </w:rPr>
            </w:pPr>
            <w:r>
              <w:rPr>
                <w:spacing w:val="-2"/>
                <w:sz w:val="24"/>
              </w:rPr>
              <w:t>Учащиеся </w:t>
            </w:r>
            <w:r>
              <w:rPr>
                <w:spacing w:val="-4"/>
                <w:sz w:val="24"/>
              </w:rPr>
              <w:t>1-4</w:t>
            </w:r>
          </w:p>
          <w:p>
            <w:pPr>
              <w:pStyle w:val="TableParagraph"/>
              <w:spacing w:line="275" w:lineRule="exact"/>
              <w:ind w:left="7"/>
              <w:jc w:val="center"/>
              <w:rPr>
                <w:sz w:val="24"/>
              </w:rPr>
            </w:pPr>
            <w:r>
              <w:rPr>
                <w:spacing w:val="-2"/>
                <w:sz w:val="24"/>
              </w:rPr>
              <w:t>классы</w:t>
            </w:r>
          </w:p>
        </w:tc>
        <w:tc>
          <w:tcPr>
            <w:tcW w:w="1253" w:type="dxa"/>
          </w:tcPr>
          <w:p>
            <w:pPr>
              <w:pStyle w:val="TableParagraph"/>
              <w:spacing w:line="268" w:lineRule="exact"/>
              <w:ind w:left="12"/>
              <w:jc w:val="center"/>
              <w:rPr>
                <w:sz w:val="24"/>
              </w:rPr>
            </w:pPr>
            <w:r>
              <w:rPr>
                <w:spacing w:val="-2"/>
                <w:sz w:val="24"/>
              </w:rPr>
              <w:t>Ноябрь</w:t>
            </w:r>
          </w:p>
        </w:tc>
        <w:tc>
          <w:tcPr>
            <w:tcW w:w="2132" w:type="dxa"/>
          </w:tcPr>
          <w:p>
            <w:pPr>
              <w:pStyle w:val="TableParagraph"/>
              <w:spacing w:line="276" w:lineRule="auto"/>
              <w:ind w:left="719" w:hanging="514"/>
              <w:rPr>
                <w:sz w:val="24"/>
              </w:rPr>
            </w:pPr>
            <w:r>
              <w:rPr>
                <w:spacing w:val="-2"/>
                <w:sz w:val="24"/>
              </w:rPr>
              <w:t>Художественное чтение</w:t>
            </w:r>
          </w:p>
        </w:tc>
        <w:tc>
          <w:tcPr>
            <w:tcW w:w="1940" w:type="dxa"/>
          </w:tcPr>
          <w:p>
            <w:pPr>
              <w:pStyle w:val="TableParagraph"/>
              <w:spacing w:line="276" w:lineRule="auto"/>
              <w:ind w:left="157" w:right="144" w:hanging="5"/>
              <w:jc w:val="center"/>
              <w:rPr>
                <w:sz w:val="24"/>
              </w:rPr>
            </w:pPr>
            <w:r>
              <w:rPr>
                <w:spacing w:val="-2"/>
                <w:sz w:val="24"/>
              </w:rPr>
              <w:t>Библиотекари </w:t>
            </w:r>
            <w:r>
              <w:rPr>
                <w:sz w:val="24"/>
              </w:rPr>
              <w:t>школы,</w:t>
            </w:r>
            <w:r>
              <w:rPr>
                <w:spacing w:val="-15"/>
                <w:sz w:val="24"/>
              </w:rPr>
              <w:t> </w:t>
            </w:r>
            <w:r>
              <w:rPr>
                <w:sz w:val="24"/>
              </w:rPr>
              <w:t>учителя </w:t>
            </w:r>
            <w:r>
              <w:rPr>
                <w:spacing w:val="-2"/>
                <w:sz w:val="24"/>
              </w:rPr>
              <w:t>английского</w:t>
            </w:r>
          </w:p>
          <w:p>
            <w:pPr>
              <w:pStyle w:val="TableParagraph"/>
              <w:ind w:left="16" w:right="2"/>
              <w:jc w:val="center"/>
              <w:rPr>
                <w:sz w:val="24"/>
              </w:rPr>
            </w:pPr>
            <w:r>
              <w:rPr>
                <w:spacing w:val="-2"/>
                <w:sz w:val="24"/>
              </w:rPr>
              <w:t>языка</w:t>
            </w:r>
          </w:p>
        </w:tc>
      </w:tr>
      <w:tr>
        <w:trPr>
          <w:trHeight w:val="950" w:hRule="atLeast"/>
        </w:trPr>
        <w:tc>
          <w:tcPr>
            <w:tcW w:w="567" w:type="dxa"/>
          </w:tcPr>
          <w:p>
            <w:pPr>
              <w:pStyle w:val="TableParagraph"/>
              <w:spacing w:line="273" w:lineRule="exact"/>
              <w:ind w:left="9"/>
              <w:jc w:val="center"/>
              <w:rPr>
                <w:b/>
                <w:sz w:val="24"/>
              </w:rPr>
            </w:pPr>
            <w:r>
              <w:rPr>
                <w:b/>
                <w:spacing w:val="-5"/>
                <w:sz w:val="24"/>
              </w:rPr>
              <w:t>10</w:t>
            </w:r>
          </w:p>
        </w:tc>
        <w:tc>
          <w:tcPr>
            <w:tcW w:w="2362" w:type="dxa"/>
          </w:tcPr>
          <w:p>
            <w:pPr>
              <w:pStyle w:val="TableParagraph"/>
              <w:spacing w:line="276" w:lineRule="auto"/>
              <w:ind w:left="110" w:right="299"/>
              <w:rPr>
                <w:sz w:val="24"/>
              </w:rPr>
            </w:pPr>
            <w:r>
              <w:rPr>
                <w:sz w:val="24"/>
              </w:rPr>
              <w:t>«Путешествие по книжному</w:t>
            </w:r>
            <w:r>
              <w:rPr>
                <w:spacing w:val="-15"/>
                <w:sz w:val="24"/>
              </w:rPr>
              <w:t> </w:t>
            </w:r>
            <w:r>
              <w:rPr>
                <w:sz w:val="24"/>
              </w:rPr>
              <w:t>океану»</w:t>
            </w:r>
          </w:p>
        </w:tc>
        <w:tc>
          <w:tcPr>
            <w:tcW w:w="1494" w:type="dxa"/>
          </w:tcPr>
          <w:p>
            <w:pPr>
              <w:pStyle w:val="TableParagraph"/>
              <w:spacing w:line="276" w:lineRule="auto"/>
              <w:ind w:left="585" w:right="219" w:hanging="356"/>
              <w:rPr>
                <w:sz w:val="24"/>
              </w:rPr>
            </w:pPr>
            <w:r>
              <w:rPr>
                <w:spacing w:val="-2"/>
                <w:sz w:val="24"/>
              </w:rPr>
              <w:t>Учащиеся </w:t>
            </w:r>
            <w:r>
              <w:rPr>
                <w:spacing w:val="-4"/>
                <w:sz w:val="24"/>
              </w:rPr>
              <w:t>8-9</w:t>
            </w:r>
          </w:p>
          <w:p>
            <w:pPr>
              <w:pStyle w:val="TableParagraph"/>
              <w:spacing w:line="275" w:lineRule="exact"/>
              <w:ind w:left="355"/>
              <w:rPr>
                <w:sz w:val="24"/>
              </w:rPr>
            </w:pPr>
            <w:r>
              <w:rPr>
                <w:spacing w:val="-2"/>
                <w:sz w:val="24"/>
              </w:rPr>
              <w:t>классов</w:t>
            </w:r>
          </w:p>
        </w:tc>
        <w:tc>
          <w:tcPr>
            <w:tcW w:w="1253" w:type="dxa"/>
          </w:tcPr>
          <w:p>
            <w:pPr>
              <w:pStyle w:val="TableParagraph"/>
              <w:spacing w:line="268" w:lineRule="exact"/>
              <w:ind w:left="12"/>
              <w:jc w:val="center"/>
              <w:rPr>
                <w:sz w:val="24"/>
              </w:rPr>
            </w:pPr>
            <w:r>
              <w:rPr>
                <w:spacing w:val="-2"/>
                <w:sz w:val="24"/>
              </w:rPr>
              <w:t>Ноябрь</w:t>
            </w:r>
          </w:p>
        </w:tc>
        <w:tc>
          <w:tcPr>
            <w:tcW w:w="2132" w:type="dxa"/>
          </w:tcPr>
          <w:p>
            <w:pPr>
              <w:pStyle w:val="TableParagraph"/>
              <w:spacing w:line="276" w:lineRule="auto"/>
              <w:ind w:left="527" w:right="344" w:hanging="168"/>
              <w:rPr>
                <w:sz w:val="24"/>
              </w:rPr>
            </w:pPr>
            <w:r>
              <w:rPr>
                <w:spacing w:val="-2"/>
                <w:sz w:val="24"/>
              </w:rPr>
              <w:t>Литературная квест-игра</w:t>
            </w:r>
          </w:p>
        </w:tc>
        <w:tc>
          <w:tcPr>
            <w:tcW w:w="1940" w:type="dxa"/>
          </w:tcPr>
          <w:p>
            <w:pPr>
              <w:pStyle w:val="TableParagraph"/>
              <w:spacing w:line="268" w:lineRule="exact"/>
              <w:ind w:left="16" w:right="9"/>
              <w:jc w:val="center"/>
              <w:rPr>
                <w:sz w:val="24"/>
              </w:rPr>
            </w:pPr>
            <w:r>
              <w:rPr>
                <w:spacing w:val="-2"/>
                <w:sz w:val="24"/>
              </w:rPr>
              <w:t>Библиотекари</w:t>
            </w:r>
          </w:p>
          <w:p>
            <w:pPr>
              <w:pStyle w:val="TableParagraph"/>
              <w:spacing w:line="310" w:lineRule="atLeast" w:before="7"/>
              <w:ind w:left="259" w:right="245" w:hanging="6"/>
              <w:jc w:val="center"/>
              <w:rPr>
                <w:sz w:val="24"/>
              </w:rPr>
            </w:pPr>
            <w:r>
              <w:rPr>
                <w:sz w:val="24"/>
              </w:rPr>
              <w:t>школы, кл. </w:t>
            </w:r>
            <w:r>
              <w:rPr>
                <w:spacing w:val="-2"/>
                <w:sz w:val="24"/>
              </w:rPr>
              <w:t>руководители</w:t>
            </w:r>
          </w:p>
        </w:tc>
      </w:tr>
      <w:tr>
        <w:trPr>
          <w:trHeight w:val="954" w:hRule="atLeast"/>
        </w:trPr>
        <w:tc>
          <w:tcPr>
            <w:tcW w:w="567" w:type="dxa"/>
          </w:tcPr>
          <w:p>
            <w:pPr>
              <w:pStyle w:val="TableParagraph"/>
              <w:spacing w:line="273" w:lineRule="exact"/>
              <w:ind w:left="9"/>
              <w:jc w:val="center"/>
              <w:rPr>
                <w:b/>
                <w:sz w:val="24"/>
              </w:rPr>
            </w:pPr>
            <w:r>
              <w:rPr>
                <w:b/>
                <w:spacing w:val="-5"/>
                <w:sz w:val="24"/>
              </w:rPr>
              <w:t>11</w:t>
            </w:r>
          </w:p>
        </w:tc>
        <w:tc>
          <w:tcPr>
            <w:tcW w:w="2362" w:type="dxa"/>
          </w:tcPr>
          <w:p>
            <w:pPr>
              <w:pStyle w:val="TableParagraph"/>
              <w:spacing w:line="276" w:lineRule="auto"/>
              <w:ind w:left="110" w:right="145"/>
              <w:rPr>
                <w:sz w:val="24"/>
              </w:rPr>
            </w:pPr>
            <w:r>
              <w:rPr>
                <w:sz w:val="24"/>
              </w:rPr>
              <w:t>Громкие чтения по произведениям</w:t>
            </w:r>
            <w:r>
              <w:rPr>
                <w:spacing w:val="-15"/>
                <w:sz w:val="24"/>
              </w:rPr>
              <w:t> </w:t>
            </w:r>
            <w:r>
              <w:rPr>
                <w:sz w:val="24"/>
              </w:rPr>
              <w:t>книг</w:t>
            </w:r>
          </w:p>
          <w:p>
            <w:pPr>
              <w:pStyle w:val="TableParagraph"/>
              <w:spacing w:line="275" w:lineRule="exact"/>
              <w:ind w:left="110"/>
              <w:rPr>
                <w:sz w:val="24"/>
              </w:rPr>
            </w:pPr>
            <w:r>
              <w:rPr>
                <w:spacing w:val="-2"/>
                <w:sz w:val="24"/>
              </w:rPr>
              <w:t>юбиляров</w:t>
            </w:r>
          </w:p>
        </w:tc>
        <w:tc>
          <w:tcPr>
            <w:tcW w:w="1494" w:type="dxa"/>
          </w:tcPr>
          <w:p>
            <w:pPr>
              <w:pStyle w:val="TableParagraph"/>
              <w:spacing w:line="276" w:lineRule="auto"/>
              <w:ind w:left="230" w:right="219"/>
              <w:jc w:val="center"/>
              <w:rPr>
                <w:sz w:val="24"/>
              </w:rPr>
            </w:pPr>
            <w:r>
              <w:rPr>
                <w:spacing w:val="-2"/>
                <w:sz w:val="24"/>
              </w:rPr>
              <w:t>Учащиеся </w:t>
            </w:r>
            <w:r>
              <w:rPr>
                <w:spacing w:val="-4"/>
                <w:sz w:val="24"/>
              </w:rPr>
              <w:t>1-9</w:t>
            </w:r>
          </w:p>
          <w:p>
            <w:pPr>
              <w:pStyle w:val="TableParagraph"/>
              <w:spacing w:line="275" w:lineRule="exact"/>
              <w:ind w:left="7"/>
              <w:jc w:val="center"/>
              <w:rPr>
                <w:sz w:val="24"/>
              </w:rPr>
            </w:pPr>
            <w:r>
              <w:rPr>
                <w:spacing w:val="-2"/>
                <w:sz w:val="24"/>
              </w:rPr>
              <w:t>классы</w:t>
            </w:r>
          </w:p>
        </w:tc>
        <w:tc>
          <w:tcPr>
            <w:tcW w:w="1253" w:type="dxa"/>
          </w:tcPr>
          <w:p>
            <w:pPr>
              <w:pStyle w:val="TableParagraph"/>
              <w:spacing w:line="268" w:lineRule="exact"/>
              <w:ind w:left="12"/>
              <w:jc w:val="center"/>
              <w:rPr>
                <w:sz w:val="24"/>
              </w:rPr>
            </w:pPr>
            <w:r>
              <w:rPr>
                <w:spacing w:val="-2"/>
                <w:sz w:val="24"/>
              </w:rPr>
              <w:t>Ноябрь</w:t>
            </w:r>
          </w:p>
        </w:tc>
        <w:tc>
          <w:tcPr>
            <w:tcW w:w="2132" w:type="dxa"/>
          </w:tcPr>
          <w:p>
            <w:pPr>
              <w:pStyle w:val="TableParagraph"/>
              <w:spacing w:line="276" w:lineRule="auto"/>
              <w:ind w:left="417" w:hanging="96"/>
              <w:rPr>
                <w:sz w:val="24"/>
              </w:rPr>
            </w:pPr>
            <w:r>
              <w:rPr>
                <w:spacing w:val="-2"/>
                <w:sz w:val="24"/>
              </w:rPr>
              <w:t>Литературный калейдоскоп</w:t>
            </w:r>
          </w:p>
        </w:tc>
        <w:tc>
          <w:tcPr>
            <w:tcW w:w="1940" w:type="dxa"/>
          </w:tcPr>
          <w:p>
            <w:pPr>
              <w:pStyle w:val="TableParagraph"/>
              <w:spacing w:line="276" w:lineRule="auto"/>
              <w:ind w:left="374" w:right="363" w:firstLine="168"/>
              <w:rPr>
                <w:sz w:val="24"/>
              </w:rPr>
            </w:pPr>
            <w:r>
              <w:rPr>
                <w:spacing w:val="-2"/>
                <w:sz w:val="24"/>
              </w:rPr>
              <w:t>Учителя литературы</w:t>
            </w:r>
          </w:p>
        </w:tc>
      </w:tr>
      <w:tr>
        <w:trPr>
          <w:trHeight w:val="950" w:hRule="atLeast"/>
        </w:trPr>
        <w:tc>
          <w:tcPr>
            <w:tcW w:w="567" w:type="dxa"/>
          </w:tcPr>
          <w:p>
            <w:pPr>
              <w:pStyle w:val="TableParagraph"/>
              <w:spacing w:line="273" w:lineRule="exact"/>
              <w:ind w:left="9"/>
              <w:jc w:val="center"/>
              <w:rPr>
                <w:b/>
                <w:sz w:val="24"/>
              </w:rPr>
            </w:pPr>
            <w:r>
              <w:rPr>
                <w:b/>
                <w:spacing w:val="-5"/>
                <w:sz w:val="24"/>
              </w:rPr>
              <w:t>12</w:t>
            </w:r>
          </w:p>
        </w:tc>
        <w:tc>
          <w:tcPr>
            <w:tcW w:w="2362" w:type="dxa"/>
          </w:tcPr>
          <w:p>
            <w:pPr>
              <w:pStyle w:val="TableParagraph"/>
              <w:spacing w:line="276" w:lineRule="auto"/>
              <w:ind w:left="110" w:right="202" w:firstLine="62"/>
              <w:rPr>
                <w:sz w:val="24"/>
              </w:rPr>
            </w:pPr>
            <w:r>
              <w:rPr>
                <w:sz w:val="24"/>
              </w:rPr>
              <w:t>«В поисках сказочного</w:t>
            </w:r>
            <w:r>
              <w:rPr>
                <w:spacing w:val="-15"/>
                <w:sz w:val="24"/>
              </w:rPr>
              <w:t> </w:t>
            </w:r>
            <w:r>
              <w:rPr>
                <w:sz w:val="24"/>
              </w:rPr>
              <w:t>героя»</w:t>
            </w:r>
          </w:p>
        </w:tc>
        <w:tc>
          <w:tcPr>
            <w:tcW w:w="1494" w:type="dxa"/>
          </w:tcPr>
          <w:p>
            <w:pPr>
              <w:pStyle w:val="TableParagraph"/>
              <w:spacing w:line="268" w:lineRule="exact"/>
              <w:ind w:left="10"/>
              <w:jc w:val="center"/>
              <w:rPr>
                <w:sz w:val="24"/>
              </w:rPr>
            </w:pPr>
            <w:r>
              <w:rPr>
                <w:sz w:val="24"/>
              </w:rPr>
              <w:t>2</w:t>
            </w:r>
            <w:r>
              <w:rPr>
                <w:spacing w:val="2"/>
                <w:sz w:val="24"/>
              </w:rPr>
              <w:t> </w:t>
            </w:r>
            <w:r>
              <w:rPr>
                <w:spacing w:val="-2"/>
                <w:sz w:val="24"/>
              </w:rPr>
              <w:t>класс</w:t>
            </w:r>
          </w:p>
        </w:tc>
        <w:tc>
          <w:tcPr>
            <w:tcW w:w="1253" w:type="dxa"/>
          </w:tcPr>
          <w:p>
            <w:pPr>
              <w:pStyle w:val="TableParagraph"/>
              <w:spacing w:line="268" w:lineRule="exact"/>
              <w:ind w:left="12" w:right="5"/>
              <w:jc w:val="center"/>
              <w:rPr>
                <w:sz w:val="24"/>
              </w:rPr>
            </w:pPr>
            <w:r>
              <w:rPr>
                <w:spacing w:val="-2"/>
                <w:sz w:val="24"/>
              </w:rPr>
              <w:t>Декабрь</w:t>
            </w:r>
          </w:p>
        </w:tc>
        <w:tc>
          <w:tcPr>
            <w:tcW w:w="2132" w:type="dxa"/>
          </w:tcPr>
          <w:p>
            <w:pPr>
              <w:pStyle w:val="TableParagraph"/>
              <w:spacing w:line="268" w:lineRule="exact"/>
              <w:ind w:left="18" w:right="4"/>
              <w:jc w:val="center"/>
              <w:rPr>
                <w:sz w:val="24"/>
              </w:rPr>
            </w:pPr>
            <w:r>
              <w:rPr>
                <w:spacing w:val="-2"/>
                <w:sz w:val="24"/>
              </w:rPr>
              <w:t>Квест-</w:t>
            </w:r>
            <w:r>
              <w:rPr>
                <w:spacing w:val="-4"/>
                <w:sz w:val="24"/>
              </w:rPr>
              <w:t>игра</w:t>
            </w:r>
          </w:p>
        </w:tc>
        <w:tc>
          <w:tcPr>
            <w:tcW w:w="1940" w:type="dxa"/>
          </w:tcPr>
          <w:p>
            <w:pPr>
              <w:pStyle w:val="TableParagraph"/>
              <w:spacing w:line="268" w:lineRule="exact"/>
              <w:rPr>
                <w:sz w:val="24"/>
              </w:rPr>
            </w:pPr>
            <w:r>
              <w:rPr>
                <w:spacing w:val="-2"/>
                <w:sz w:val="24"/>
              </w:rPr>
              <w:t>Библиотекари</w:t>
            </w:r>
          </w:p>
          <w:p>
            <w:pPr>
              <w:pStyle w:val="TableParagraph"/>
              <w:spacing w:line="310" w:lineRule="atLeast" w:before="6"/>
              <w:rPr>
                <w:sz w:val="24"/>
              </w:rPr>
            </w:pPr>
            <w:r>
              <w:rPr>
                <w:sz w:val="24"/>
              </w:rPr>
              <w:t>школы, кл. </w:t>
            </w:r>
            <w:r>
              <w:rPr>
                <w:spacing w:val="-2"/>
                <w:sz w:val="24"/>
              </w:rPr>
              <w:t>руководители</w:t>
            </w:r>
          </w:p>
        </w:tc>
      </w:tr>
      <w:tr>
        <w:trPr>
          <w:trHeight w:val="316" w:hRule="atLeast"/>
        </w:trPr>
        <w:tc>
          <w:tcPr>
            <w:tcW w:w="567" w:type="dxa"/>
          </w:tcPr>
          <w:p>
            <w:pPr>
              <w:pStyle w:val="TableParagraph"/>
              <w:spacing w:line="273" w:lineRule="exact"/>
              <w:ind w:left="9"/>
              <w:jc w:val="center"/>
              <w:rPr>
                <w:b/>
                <w:sz w:val="24"/>
              </w:rPr>
            </w:pPr>
            <w:r>
              <w:rPr>
                <w:b/>
                <w:spacing w:val="-5"/>
                <w:sz w:val="24"/>
              </w:rPr>
              <w:t>13</w:t>
            </w:r>
          </w:p>
        </w:tc>
        <w:tc>
          <w:tcPr>
            <w:tcW w:w="2362" w:type="dxa"/>
          </w:tcPr>
          <w:p>
            <w:pPr>
              <w:pStyle w:val="TableParagraph"/>
              <w:spacing w:line="268" w:lineRule="exact"/>
              <w:ind w:left="110"/>
              <w:rPr>
                <w:sz w:val="24"/>
              </w:rPr>
            </w:pPr>
            <w:r>
              <w:rPr>
                <w:sz w:val="24"/>
              </w:rPr>
              <w:t>!</w:t>
            </w:r>
            <w:r>
              <w:rPr>
                <w:spacing w:val="-4"/>
                <w:sz w:val="24"/>
              </w:rPr>
              <w:t> </w:t>
            </w:r>
            <w:r>
              <w:rPr>
                <w:sz w:val="24"/>
              </w:rPr>
              <w:t>«Путешествие</w:t>
            </w:r>
            <w:r>
              <w:rPr>
                <w:spacing w:val="-2"/>
                <w:sz w:val="24"/>
              </w:rPr>
              <w:t> </w:t>
            </w:r>
            <w:r>
              <w:rPr>
                <w:spacing w:val="-5"/>
                <w:sz w:val="24"/>
              </w:rPr>
              <w:t>по</w:t>
            </w:r>
          </w:p>
        </w:tc>
        <w:tc>
          <w:tcPr>
            <w:tcW w:w="1494" w:type="dxa"/>
          </w:tcPr>
          <w:p>
            <w:pPr>
              <w:pStyle w:val="TableParagraph"/>
              <w:spacing w:line="268" w:lineRule="exact"/>
              <w:ind w:left="16"/>
              <w:jc w:val="center"/>
              <w:rPr>
                <w:sz w:val="24"/>
              </w:rPr>
            </w:pPr>
            <w:r>
              <w:rPr>
                <w:sz w:val="24"/>
              </w:rPr>
              <w:t>1-4</w:t>
            </w:r>
            <w:r>
              <w:rPr>
                <w:spacing w:val="1"/>
                <w:sz w:val="24"/>
              </w:rPr>
              <w:t> </w:t>
            </w:r>
            <w:r>
              <w:rPr>
                <w:spacing w:val="-2"/>
                <w:sz w:val="24"/>
              </w:rPr>
              <w:t>класы</w:t>
            </w:r>
          </w:p>
        </w:tc>
        <w:tc>
          <w:tcPr>
            <w:tcW w:w="1253" w:type="dxa"/>
          </w:tcPr>
          <w:p>
            <w:pPr>
              <w:pStyle w:val="TableParagraph"/>
              <w:spacing w:line="268" w:lineRule="exact"/>
              <w:ind w:left="12" w:right="5"/>
              <w:jc w:val="center"/>
              <w:rPr>
                <w:sz w:val="24"/>
              </w:rPr>
            </w:pPr>
            <w:r>
              <w:rPr>
                <w:spacing w:val="-2"/>
                <w:sz w:val="24"/>
              </w:rPr>
              <w:t>Декабрь</w:t>
            </w:r>
          </w:p>
        </w:tc>
        <w:tc>
          <w:tcPr>
            <w:tcW w:w="2132" w:type="dxa"/>
          </w:tcPr>
          <w:p>
            <w:pPr>
              <w:pStyle w:val="TableParagraph"/>
              <w:spacing w:line="268" w:lineRule="exact"/>
              <w:ind w:left="18" w:right="1"/>
              <w:jc w:val="center"/>
              <w:rPr>
                <w:sz w:val="24"/>
              </w:rPr>
            </w:pPr>
            <w:r>
              <w:rPr>
                <w:spacing w:val="-2"/>
                <w:sz w:val="24"/>
              </w:rPr>
              <w:t>Текстовая</w:t>
            </w:r>
          </w:p>
        </w:tc>
        <w:tc>
          <w:tcPr>
            <w:tcW w:w="1940" w:type="dxa"/>
          </w:tcPr>
          <w:p>
            <w:pPr>
              <w:pStyle w:val="TableParagraph"/>
              <w:spacing w:line="268" w:lineRule="exact"/>
              <w:ind w:left="249"/>
              <w:rPr>
                <w:sz w:val="24"/>
              </w:rPr>
            </w:pPr>
            <w:r>
              <w:rPr>
                <w:spacing w:val="-2"/>
                <w:sz w:val="24"/>
              </w:rPr>
              <w:t>Библиотекари</w:t>
            </w:r>
          </w:p>
        </w:tc>
      </w:tr>
    </w:tbl>
    <w:p>
      <w:pPr>
        <w:pStyle w:val="TableParagraph"/>
        <w:spacing w:after="0" w:line="268" w:lineRule="exact"/>
        <w:rPr>
          <w:sz w:val="24"/>
        </w:rPr>
        <w:sectPr>
          <w:type w:val="continuous"/>
          <w:pgSz w:w="11910" w:h="16840"/>
          <w:pgMar w:header="0" w:footer="851" w:top="960" w:bottom="1180" w:left="141" w:right="0"/>
        </w:sectPr>
      </w:pPr>
    </w:p>
    <w:tbl>
      <w:tblPr>
        <w:tblW w:w="0" w:type="auto"/>
        <w:jc w:val="left"/>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2362"/>
        <w:gridCol w:w="1494"/>
        <w:gridCol w:w="1253"/>
        <w:gridCol w:w="2132"/>
        <w:gridCol w:w="1940"/>
      </w:tblGrid>
      <w:tr>
        <w:trPr>
          <w:trHeight w:val="950" w:hRule="atLeast"/>
        </w:trPr>
        <w:tc>
          <w:tcPr>
            <w:tcW w:w="567" w:type="dxa"/>
          </w:tcPr>
          <w:p>
            <w:pPr>
              <w:pStyle w:val="TableParagraph"/>
              <w:ind w:left="0"/>
              <w:rPr>
                <w:sz w:val="24"/>
              </w:rPr>
            </w:pPr>
          </w:p>
        </w:tc>
        <w:tc>
          <w:tcPr>
            <w:tcW w:w="2362" w:type="dxa"/>
          </w:tcPr>
          <w:p>
            <w:pPr>
              <w:pStyle w:val="TableParagraph"/>
              <w:spacing w:line="276" w:lineRule="auto"/>
              <w:ind w:left="110" w:right="202"/>
              <w:rPr>
                <w:sz w:val="24"/>
              </w:rPr>
            </w:pPr>
            <w:r>
              <w:rPr>
                <w:sz w:val="24"/>
              </w:rPr>
              <w:t>книгомаршрутам»</w:t>
            </w:r>
            <w:r>
              <w:rPr>
                <w:spacing w:val="-15"/>
                <w:sz w:val="24"/>
              </w:rPr>
              <w:t> </w:t>
            </w:r>
            <w:r>
              <w:rPr>
                <w:sz w:val="24"/>
              </w:rPr>
              <w:t>- библиотечный</w:t>
            </w:r>
            <w:r>
              <w:rPr>
                <w:spacing w:val="-4"/>
                <w:sz w:val="24"/>
              </w:rPr>
              <w:t> урок</w:t>
            </w:r>
          </w:p>
        </w:tc>
        <w:tc>
          <w:tcPr>
            <w:tcW w:w="1494" w:type="dxa"/>
          </w:tcPr>
          <w:p>
            <w:pPr>
              <w:pStyle w:val="TableParagraph"/>
              <w:ind w:left="0"/>
              <w:rPr>
                <w:sz w:val="24"/>
              </w:rPr>
            </w:pPr>
          </w:p>
        </w:tc>
        <w:tc>
          <w:tcPr>
            <w:tcW w:w="1253" w:type="dxa"/>
          </w:tcPr>
          <w:p>
            <w:pPr>
              <w:pStyle w:val="TableParagraph"/>
              <w:ind w:left="0"/>
              <w:rPr>
                <w:sz w:val="24"/>
              </w:rPr>
            </w:pPr>
          </w:p>
        </w:tc>
        <w:tc>
          <w:tcPr>
            <w:tcW w:w="2132" w:type="dxa"/>
          </w:tcPr>
          <w:p>
            <w:pPr>
              <w:pStyle w:val="TableParagraph"/>
              <w:spacing w:line="276" w:lineRule="auto"/>
              <w:ind w:left="316" w:firstLine="28"/>
              <w:rPr>
                <w:sz w:val="24"/>
              </w:rPr>
            </w:pPr>
            <w:r>
              <w:rPr>
                <w:sz w:val="24"/>
              </w:rPr>
              <w:t>информация</w:t>
            </w:r>
            <w:r>
              <w:rPr>
                <w:spacing w:val="-10"/>
                <w:sz w:val="24"/>
              </w:rPr>
              <w:t> </w:t>
            </w:r>
            <w:r>
              <w:rPr>
                <w:sz w:val="24"/>
              </w:rPr>
              <w:t>с </w:t>
            </w:r>
            <w:r>
              <w:rPr>
                <w:spacing w:val="-2"/>
                <w:sz w:val="24"/>
              </w:rPr>
              <w:t>фотографиями</w:t>
            </w:r>
          </w:p>
        </w:tc>
        <w:tc>
          <w:tcPr>
            <w:tcW w:w="1940" w:type="dxa"/>
          </w:tcPr>
          <w:p>
            <w:pPr>
              <w:pStyle w:val="TableParagraph"/>
              <w:spacing w:line="276" w:lineRule="auto"/>
              <w:ind w:left="476" w:right="458"/>
              <w:jc w:val="center"/>
              <w:rPr>
                <w:sz w:val="24"/>
              </w:rPr>
            </w:pPr>
            <w:r>
              <w:rPr>
                <w:spacing w:val="-2"/>
                <w:sz w:val="24"/>
              </w:rPr>
              <w:t>школы, </w:t>
            </w:r>
            <w:r>
              <w:rPr>
                <w:spacing w:val="-4"/>
                <w:sz w:val="24"/>
              </w:rPr>
              <w:t>кл.</w:t>
            </w:r>
          </w:p>
          <w:p>
            <w:pPr>
              <w:pStyle w:val="TableParagraph"/>
              <w:spacing w:line="275" w:lineRule="exact"/>
              <w:ind w:left="16" w:right="5"/>
              <w:jc w:val="center"/>
              <w:rPr>
                <w:sz w:val="24"/>
              </w:rPr>
            </w:pPr>
            <w:r>
              <w:rPr>
                <w:spacing w:val="-2"/>
                <w:sz w:val="24"/>
              </w:rPr>
              <w:t>руководители</w:t>
            </w:r>
          </w:p>
        </w:tc>
      </w:tr>
      <w:tr>
        <w:trPr>
          <w:trHeight w:val="1588" w:hRule="atLeast"/>
        </w:trPr>
        <w:tc>
          <w:tcPr>
            <w:tcW w:w="567" w:type="dxa"/>
          </w:tcPr>
          <w:p>
            <w:pPr>
              <w:pStyle w:val="TableParagraph"/>
              <w:spacing w:line="273" w:lineRule="exact"/>
              <w:ind w:left="9"/>
              <w:jc w:val="center"/>
              <w:rPr>
                <w:b/>
                <w:sz w:val="24"/>
              </w:rPr>
            </w:pPr>
            <w:r>
              <w:rPr>
                <w:b/>
                <w:spacing w:val="-5"/>
                <w:sz w:val="24"/>
              </w:rPr>
              <w:t>14</w:t>
            </w:r>
          </w:p>
        </w:tc>
        <w:tc>
          <w:tcPr>
            <w:tcW w:w="2362" w:type="dxa"/>
          </w:tcPr>
          <w:p>
            <w:pPr>
              <w:pStyle w:val="TableParagraph"/>
              <w:spacing w:line="278" w:lineRule="auto"/>
              <w:ind w:left="110" w:right="202"/>
              <w:rPr>
                <w:sz w:val="24"/>
              </w:rPr>
            </w:pPr>
            <w:r>
              <w:rPr>
                <w:sz w:val="24"/>
              </w:rPr>
              <w:t>Громкие</w:t>
            </w:r>
            <w:r>
              <w:rPr>
                <w:spacing w:val="-15"/>
                <w:sz w:val="24"/>
              </w:rPr>
              <w:t> </w:t>
            </w:r>
            <w:r>
              <w:rPr>
                <w:sz w:val="24"/>
              </w:rPr>
              <w:t>чтения</w:t>
            </w:r>
            <w:r>
              <w:rPr>
                <w:spacing w:val="-15"/>
                <w:sz w:val="24"/>
              </w:rPr>
              <w:t> </w:t>
            </w:r>
            <w:r>
              <w:rPr>
                <w:sz w:val="24"/>
              </w:rPr>
              <w:t>по сказкам Ы. </w:t>
            </w:r>
            <w:r>
              <w:rPr>
                <w:spacing w:val="-2"/>
                <w:sz w:val="24"/>
              </w:rPr>
              <w:t>Алтынсарина</w:t>
            </w:r>
          </w:p>
          <w:p>
            <w:pPr>
              <w:pStyle w:val="TableParagraph"/>
              <w:spacing w:line="271" w:lineRule="exact"/>
              <w:ind w:left="110"/>
              <w:rPr>
                <w:sz w:val="24"/>
              </w:rPr>
            </w:pPr>
            <w:r>
              <w:rPr>
                <w:sz w:val="24"/>
              </w:rPr>
              <w:t>«Мектеп-кеме,</w:t>
            </w:r>
            <w:r>
              <w:rPr>
                <w:spacing w:val="-6"/>
                <w:sz w:val="24"/>
              </w:rPr>
              <w:t> </w:t>
            </w:r>
            <w:r>
              <w:rPr>
                <w:spacing w:val="-4"/>
                <w:sz w:val="24"/>
              </w:rPr>
              <w:t>білім</w:t>
            </w:r>
          </w:p>
          <w:p>
            <w:pPr>
              <w:pStyle w:val="TableParagraph"/>
              <w:spacing w:before="32"/>
              <w:ind w:left="110"/>
              <w:rPr>
                <w:sz w:val="24"/>
              </w:rPr>
            </w:pPr>
            <w:r>
              <w:rPr>
                <w:spacing w:val="-2"/>
                <w:sz w:val="24"/>
              </w:rPr>
              <w:t>теңіз»</w:t>
            </w:r>
          </w:p>
        </w:tc>
        <w:tc>
          <w:tcPr>
            <w:tcW w:w="1494" w:type="dxa"/>
          </w:tcPr>
          <w:p>
            <w:pPr>
              <w:pStyle w:val="TableParagraph"/>
              <w:spacing w:line="280" w:lineRule="auto"/>
              <w:ind w:left="230" w:right="219"/>
              <w:jc w:val="center"/>
              <w:rPr>
                <w:sz w:val="24"/>
              </w:rPr>
            </w:pPr>
            <w:r>
              <w:rPr>
                <w:spacing w:val="-2"/>
                <w:sz w:val="24"/>
              </w:rPr>
              <w:t>Учащиеся </w:t>
            </w:r>
            <w:r>
              <w:rPr>
                <w:spacing w:val="-4"/>
                <w:sz w:val="24"/>
              </w:rPr>
              <w:t>1-4</w:t>
            </w:r>
          </w:p>
          <w:p>
            <w:pPr>
              <w:pStyle w:val="TableParagraph"/>
              <w:spacing w:line="269" w:lineRule="exact"/>
              <w:ind w:left="74"/>
              <w:jc w:val="center"/>
              <w:rPr>
                <w:sz w:val="24"/>
              </w:rPr>
            </w:pPr>
            <w:r>
              <w:rPr>
                <w:spacing w:val="-2"/>
                <w:sz w:val="24"/>
              </w:rPr>
              <w:t>классы</w:t>
            </w:r>
          </w:p>
        </w:tc>
        <w:tc>
          <w:tcPr>
            <w:tcW w:w="1253" w:type="dxa"/>
          </w:tcPr>
          <w:p>
            <w:pPr>
              <w:pStyle w:val="TableParagraph"/>
              <w:spacing w:line="268" w:lineRule="exact"/>
              <w:ind w:left="12"/>
              <w:jc w:val="center"/>
              <w:rPr>
                <w:sz w:val="24"/>
              </w:rPr>
            </w:pPr>
            <w:r>
              <w:rPr>
                <w:spacing w:val="-2"/>
                <w:sz w:val="24"/>
              </w:rPr>
              <w:t>Январь</w:t>
            </w:r>
          </w:p>
        </w:tc>
        <w:tc>
          <w:tcPr>
            <w:tcW w:w="2132" w:type="dxa"/>
          </w:tcPr>
          <w:p>
            <w:pPr>
              <w:pStyle w:val="TableParagraph"/>
              <w:spacing w:line="268" w:lineRule="exact"/>
              <w:ind w:left="18" w:right="7"/>
              <w:jc w:val="center"/>
              <w:rPr>
                <w:sz w:val="24"/>
              </w:rPr>
            </w:pPr>
            <w:r>
              <w:rPr>
                <w:sz w:val="24"/>
              </w:rPr>
              <w:t>Громкие </w:t>
            </w:r>
            <w:r>
              <w:rPr>
                <w:spacing w:val="-2"/>
                <w:sz w:val="24"/>
              </w:rPr>
              <w:t>чтения</w:t>
            </w:r>
          </w:p>
        </w:tc>
        <w:tc>
          <w:tcPr>
            <w:tcW w:w="1940" w:type="dxa"/>
          </w:tcPr>
          <w:p>
            <w:pPr>
              <w:pStyle w:val="TableParagraph"/>
              <w:spacing w:line="278" w:lineRule="auto"/>
              <w:ind w:left="16" w:right="7"/>
              <w:jc w:val="center"/>
              <w:rPr>
                <w:sz w:val="24"/>
              </w:rPr>
            </w:pPr>
            <w:r>
              <w:rPr>
                <w:spacing w:val="-2"/>
                <w:sz w:val="24"/>
              </w:rPr>
              <w:t>Библиотекари </w:t>
            </w:r>
            <w:r>
              <w:rPr>
                <w:sz w:val="24"/>
              </w:rPr>
              <w:t>школы, кл. </w:t>
            </w:r>
            <w:r>
              <w:rPr>
                <w:spacing w:val="-2"/>
                <w:sz w:val="24"/>
              </w:rPr>
              <w:t>руководители</w:t>
            </w:r>
          </w:p>
        </w:tc>
      </w:tr>
      <w:tr>
        <w:trPr>
          <w:trHeight w:val="950" w:hRule="atLeast"/>
        </w:trPr>
        <w:tc>
          <w:tcPr>
            <w:tcW w:w="567" w:type="dxa"/>
          </w:tcPr>
          <w:p>
            <w:pPr>
              <w:pStyle w:val="TableParagraph"/>
              <w:spacing w:line="273" w:lineRule="exact"/>
              <w:ind w:left="9"/>
              <w:jc w:val="center"/>
              <w:rPr>
                <w:b/>
                <w:sz w:val="24"/>
              </w:rPr>
            </w:pPr>
            <w:r>
              <w:rPr>
                <w:b/>
                <w:spacing w:val="-5"/>
                <w:sz w:val="24"/>
              </w:rPr>
              <w:t>15</w:t>
            </w:r>
          </w:p>
        </w:tc>
        <w:tc>
          <w:tcPr>
            <w:tcW w:w="2362" w:type="dxa"/>
          </w:tcPr>
          <w:p>
            <w:pPr>
              <w:pStyle w:val="TableParagraph"/>
              <w:spacing w:line="276" w:lineRule="auto"/>
              <w:ind w:left="110" w:right="202"/>
              <w:rPr>
                <w:sz w:val="24"/>
              </w:rPr>
            </w:pPr>
            <w:r>
              <w:rPr>
                <w:sz w:val="24"/>
              </w:rPr>
              <w:t>«Сказки</w:t>
            </w:r>
            <w:r>
              <w:rPr>
                <w:spacing w:val="-15"/>
                <w:sz w:val="24"/>
              </w:rPr>
              <w:t> </w:t>
            </w:r>
            <w:r>
              <w:rPr>
                <w:sz w:val="24"/>
              </w:rPr>
              <w:t>со</w:t>
            </w:r>
            <w:r>
              <w:rPr>
                <w:spacing w:val="-15"/>
                <w:sz w:val="24"/>
              </w:rPr>
              <w:t> </w:t>
            </w:r>
            <w:r>
              <w:rPr>
                <w:sz w:val="24"/>
              </w:rPr>
              <w:t>мной </w:t>
            </w:r>
            <w:r>
              <w:rPr>
                <w:spacing w:val="-2"/>
                <w:sz w:val="24"/>
              </w:rPr>
              <w:t>повсюду»</w:t>
            </w:r>
          </w:p>
        </w:tc>
        <w:tc>
          <w:tcPr>
            <w:tcW w:w="1494" w:type="dxa"/>
          </w:tcPr>
          <w:p>
            <w:pPr>
              <w:pStyle w:val="TableParagraph"/>
              <w:spacing w:line="276" w:lineRule="auto"/>
              <w:ind w:left="585" w:right="219" w:hanging="356"/>
              <w:rPr>
                <w:sz w:val="24"/>
              </w:rPr>
            </w:pPr>
            <w:r>
              <w:rPr>
                <w:spacing w:val="-2"/>
                <w:sz w:val="24"/>
              </w:rPr>
              <w:t>Учащиеся </w:t>
            </w:r>
            <w:r>
              <w:rPr>
                <w:spacing w:val="-4"/>
                <w:sz w:val="24"/>
              </w:rPr>
              <w:t>1-5</w:t>
            </w:r>
          </w:p>
          <w:p>
            <w:pPr>
              <w:pStyle w:val="TableParagraph"/>
              <w:spacing w:line="275" w:lineRule="exact"/>
              <w:ind w:left="355"/>
              <w:rPr>
                <w:sz w:val="24"/>
              </w:rPr>
            </w:pPr>
            <w:r>
              <w:rPr>
                <w:spacing w:val="-2"/>
                <w:sz w:val="24"/>
              </w:rPr>
              <w:t>классов</w:t>
            </w:r>
          </w:p>
        </w:tc>
        <w:tc>
          <w:tcPr>
            <w:tcW w:w="1253" w:type="dxa"/>
          </w:tcPr>
          <w:p>
            <w:pPr>
              <w:pStyle w:val="TableParagraph"/>
              <w:spacing w:line="268" w:lineRule="exact"/>
              <w:ind w:left="12" w:right="5"/>
              <w:jc w:val="center"/>
              <w:rPr>
                <w:sz w:val="24"/>
              </w:rPr>
            </w:pPr>
            <w:r>
              <w:rPr>
                <w:spacing w:val="-2"/>
                <w:sz w:val="24"/>
              </w:rPr>
              <w:t>Февраль</w:t>
            </w:r>
          </w:p>
        </w:tc>
        <w:tc>
          <w:tcPr>
            <w:tcW w:w="2132" w:type="dxa"/>
          </w:tcPr>
          <w:p>
            <w:pPr>
              <w:pStyle w:val="TableParagraph"/>
              <w:spacing w:line="276" w:lineRule="auto"/>
              <w:ind w:left="532" w:hanging="173"/>
              <w:rPr>
                <w:sz w:val="24"/>
              </w:rPr>
            </w:pPr>
            <w:r>
              <w:rPr>
                <w:spacing w:val="-2"/>
                <w:sz w:val="24"/>
              </w:rPr>
              <w:t>Литературная викторина</w:t>
            </w:r>
          </w:p>
        </w:tc>
        <w:tc>
          <w:tcPr>
            <w:tcW w:w="1940" w:type="dxa"/>
          </w:tcPr>
          <w:p>
            <w:pPr>
              <w:pStyle w:val="TableParagraph"/>
              <w:spacing w:line="276" w:lineRule="auto"/>
              <w:ind w:left="259" w:firstLine="216"/>
              <w:rPr>
                <w:sz w:val="24"/>
              </w:rPr>
            </w:pPr>
            <w:r>
              <w:rPr>
                <w:spacing w:val="-2"/>
                <w:sz w:val="24"/>
              </w:rPr>
              <w:t>Классные руководители</w:t>
            </w:r>
          </w:p>
        </w:tc>
      </w:tr>
      <w:tr>
        <w:trPr>
          <w:trHeight w:val="954" w:hRule="atLeast"/>
        </w:trPr>
        <w:tc>
          <w:tcPr>
            <w:tcW w:w="567" w:type="dxa"/>
          </w:tcPr>
          <w:p>
            <w:pPr>
              <w:pStyle w:val="TableParagraph"/>
              <w:spacing w:before="1"/>
              <w:ind w:left="9"/>
              <w:jc w:val="center"/>
              <w:rPr>
                <w:b/>
                <w:sz w:val="24"/>
              </w:rPr>
            </w:pPr>
            <w:r>
              <w:rPr>
                <w:b/>
                <w:spacing w:val="-5"/>
                <w:sz w:val="24"/>
              </w:rPr>
              <w:t>16</w:t>
            </w:r>
          </w:p>
        </w:tc>
        <w:tc>
          <w:tcPr>
            <w:tcW w:w="2362" w:type="dxa"/>
          </w:tcPr>
          <w:p>
            <w:pPr>
              <w:pStyle w:val="TableParagraph"/>
              <w:spacing w:line="273" w:lineRule="exact"/>
              <w:ind w:left="110"/>
              <w:rPr>
                <w:sz w:val="24"/>
              </w:rPr>
            </w:pPr>
            <w:r>
              <w:rPr>
                <w:sz w:val="24"/>
              </w:rPr>
              <w:t>Поэтический</w:t>
            </w:r>
            <w:r>
              <w:rPr>
                <w:spacing w:val="-3"/>
                <w:sz w:val="24"/>
              </w:rPr>
              <w:t> </w:t>
            </w:r>
            <w:r>
              <w:rPr>
                <w:spacing w:val="-4"/>
                <w:sz w:val="24"/>
              </w:rPr>
              <w:t>баттл</w:t>
            </w:r>
          </w:p>
          <w:p>
            <w:pPr>
              <w:pStyle w:val="TableParagraph"/>
              <w:spacing w:before="41"/>
              <w:ind w:left="110"/>
              <w:rPr>
                <w:sz w:val="24"/>
              </w:rPr>
            </w:pPr>
            <w:r>
              <w:rPr>
                <w:sz w:val="24"/>
              </w:rPr>
              <w:t>«Время</w:t>
            </w:r>
            <w:r>
              <w:rPr>
                <w:spacing w:val="-3"/>
                <w:sz w:val="24"/>
              </w:rPr>
              <w:t> </w:t>
            </w:r>
            <w:r>
              <w:rPr>
                <w:sz w:val="24"/>
              </w:rPr>
              <w:t>выбрало</w:t>
            </w:r>
            <w:r>
              <w:rPr>
                <w:spacing w:val="1"/>
                <w:sz w:val="24"/>
              </w:rPr>
              <w:t> </w:t>
            </w:r>
            <w:r>
              <w:rPr>
                <w:spacing w:val="-5"/>
                <w:sz w:val="24"/>
              </w:rPr>
              <w:t>нас</w:t>
            </w:r>
          </w:p>
        </w:tc>
        <w:tc>
          <w:tcPr>
            <w:tcW w:w="1494" w:type="dxa"/>
          </w:tcPr>
          <w:p>
            <w:pPr>
              <w:pStyle w:val="TableParagraph"/>
              <w:spacing w:line="276" w:lineRule="auto"/>
              <w:ind w:left="230" w:right="219"/>
              <w:jc w:val="center"/>
              <w:rPr>
                <w:sz w:val="24"/>
              </w:rPr>
            </w:pPr>
            <w:r>
              <w:rPr>
                <w:spacing w:val="-2"/>
                <w:sz w:val="24"/>
              </w:rPr>
              <w:t>Учащиеся </w:t>
            </w:r>
            <w:r>
              <w:rPr>
                <w:spacing w:val="-4"/>
                <w:sz w:val="24"/>
              </w:rPr>
              <w:t>5-9</w:t>
            </w:r>
          </w:p>
          <w:p>
            <w:pPr>
              <w:pStyle w:val="TableParagraph"/>
              <w:spacing w:line="275" w:lineRule="exact"/>
              <w:ind w:left="7"/>
              <w:jc w:val="center"/>
              <w:rPr>
                <w:sz w:val="24"/>
              </w:rPr>
            </w:pPr>
            <w:r>
              <w:rPr>
                <w:spacing w:val="-2"/>
                <w:sz w:val="24"/>
              </w:rPr>
              <w:t>классы</w:t>
            </w:r>
          </w:p>
        </w:tc>
        <w:tc>
          <w:tcPr>
            <w:tcW w:w="1253" w:type="dxa"/>
          </w:tcPr>
          <w:p>
            <w:pPr>
              <w:pStyle w:val="TableParagraph"/>
              <w:spacing w:line="273" w:lineRule="exact"/>
              <w:ind w:left="12" w:right="5"/>
              <w:jc w:val="center"/>
              <w:rPr>
                <w:sz w:val="24"/>
              </w:rPr>
            </w:pPr>
            <w:r>
              <w:rPr>
                <w:spacing w:val="-2"/>
                <w:sz w:val="24"/>
              </w:rPr>
              <w:t>Февраль</w:t>
            </w:r>
          </w:p>
        </w:tc>
        <w:tc>
          <w:tcPr>
            <w:tcW w:w="2132" w:type="dxa"/>
          </w:tcPr>
          <w:p>
            <w:pPr>
              <w:pStyle w:val="TableParagraph"/>
              <w:spacing w:line="276" w:lineRule="auto"/>
              <w:ind w:left="345" w:right="325" w:hanging="1"/>
              <w:jc w:val="center"/>
              <w:rPr>
                <w:sz w:val="24"/>
              </w:rPr>
            </w:pPr>
            <w:r>
              <w:rPr>
                <w:spacing w:val="-2"/>
                <w:sz w:val="24"/>
              </w:rPr>
              <w:t>Текстовая </w:t>
            </w:r>
            <w:r>
              <w:rPr>
                <w:sz w:val="24"/>
              </w:rPr>
              <w:t>информация</w:t>
            </w:r>
            <w:r>
              <w:rPr>
                <w:spacing w:val="-1"/>
                <w:sz w:val="24"/>
              </w:rPr>
              <w:t> </w:t>
            </w:r>
            <w:r>
              <w:rPr>
                <w:spacing w:val="-10"/>
                <w:sz w:val="24"/>
              </w:rPr>
              <w:t>с</w:t>
            </w:r>
          </w:p>
          <w:p>
            <w:pPr>
              <w:pStyle w:val="TableParagraph"/>
              <w:spacing w:line="275" w:lineRule="exact"/>
              <w:ind w:left="18" w:right="7"/>
              <w:jc w:val="center"/>
              <w:rPr>
                <w:sz w:val="24"/>
              </w:rPr>
            </w:pPr>
            <w:r>
              <w:rPr>
                <w:spacing w:val="-2"/>
                <w:sz w:val="24"/>
              </w:rPr>
              <w:t>фотографиями</w:t>
            </w:r>
          </w:p>
        </w:tc>
        <w:tc>
          <w:tcPr>
            <w:tcW w:w="1940" w:type="dxa"/>
          </w:tcPr>
          <w:p>
            <w:pPr>
              <w:pStyle w:val="TableParagraph"/>
              <w:spacing w:line="276" w:lineRule="auto"/>
              <w:ind w:left="556" w:right="508" w:hanging="34"/>
              <w:rPr>
                <w:sz w:val="24"/>
              </w:rPr>
            </w:pPr>
            <w:r>
              <w:rPr>
                <w:spacing w:val="-2"/>
                <w:sz w:val="24"/>
              </w:rPr>
              <w:t>Старшая вожатая</w:t>
            </w:r>
          </w:p>
        </w:tc>
      </w:tr>
      <w:tr>
        <w:trPr>
          <w:trHeight w:val="1589" w:hRule="atLeast"/>
        </w:trPr>
        <w:tc>
          <w:tcPr>
            <w:tcW w:w="567" w:type="dxa"/>
          </w:tcPr>
          <w:p>
            <w:pPr>
              <w:pStyle w:val="TableParagraph"/>
              <w:spacing w:line="273" w:lineRule="exact"/>
              <w:ind w:left="9"/>
              <w:jc w:val="center"/>
              <w:rPr>
                <w:b/>
                <w:sz w:val="24"/>
              </w:rPr>
            </w:pPr>
            <w:r>
              <w:rPr>
                <w:b/>
                <w:spacing w:val="-5"/>
                <w:sz w:val="24"/>
              </w:rPr>
              <w:t>17</w:t>
            </w:r>
          </w:p>
        </w:tc>
        <w:tc>
          <w:tcPr>
            <w:tcW w:w="2362" w:type="dxa"/>
          </w:tcPr>
          <w:p>
            <w:pPr>
              <w:pStyle w:val="TableParagraph"/>
              <w:spacing w:line="268" w:lineRule="exact"/>
              <w:ind w:left="110"/>
              <w:rPr>
                <w:sz w:val="24"/>
              </w:rPr>
            </w:pPr>
            <w:r>
              <w:rPr>
                <w:sz w:val="24"/>
              </w:rPr>
              <w:t>Сценическая</w:t>
            </w:r>
            <w:r>
              <w:rPr>
                <w:spacing w:val="-9"/>
                <w:sz w:val="24"/>
              </w:rPr>
              <w:t> </w:t>
            </w:r>
            <w:r>
              <w:rPr>
                <w:spacing w:val="-4"/>
                <w:sz w:val="24"/>
              </w:rPr>
              <w:t>читка</w:t>
            </w:r>
          </w:p>
          <w:p>
            <w:pPr>
              <w:pStyle w:val="TableParagraph"/>
              <w:spacing w:line="310" w:lineRule="atLeast" w:before="7"/>
              <w:ind w:left="110" w:right="202"/>
              <w:rPr>
                <w:sz w:val="24"/>
              </w:rPr>
            </w:pPr>
            <w:r>
              <w:rPr>
                <w:spacing w:val="-2"/>
                <w:sz w:val="24"/>
              </w:rPr>
              <w:t>«Удивительная </w:t>
            </w:r>
            <w:r>
              <w:rPr>
                <w:sz w:val="24"/>
              </w:rPr>
              <w:t>страна</w:t>
            </w:r>
            <w:r>
              <w:rPr>
                <w:spacing w:val="-15"/>
                <w:sz w:val="24"/>
              </w:rPr>
              <w:t> </w:t>
            </w:r>
            <w:r>
              <w:rPr>
                <w:sz w:val="24"/>
              </w:rPr>
              <w:t>сказок»</w:t>
            </w:r>
            <w:r>
              <w:rPr>
                <w:spacing w:val="-15"/>
                <w:sz w:val="24"/>
              </w:rPr>
              <w:t> </w:t>
            </w:r>
            <w:r>
              <w:rPr>
                <w:sz w:val="24"/>
              </w:rPr>
              <w:t>ко Дню Рождения </w:t>
            </w:r>
            <w:r>
              <w:rPr>
                <w:spacing w:val="-2"/>
                <w:sz w:val="24"/>
              </w:rPr>
              <w:t>Буратино</w:t>
            </w:r>
          </w:p>
        </w:tc>
        <w:tc>
          <w:tcPr>
            <w:tcW w:w="1494" w:type="dxa"/>
          </w:tcPr>
          <w:p>
            <w:pPr>
              <w:pStyle w:val="TableParagraph"/>
              <w:spacing w:line="276" w:lineRule="auto"/>
              <w:ind w:left="230" w:right="219"/>
              <w:jc w:val="center"/>
              <w:rPr>
                <w:sz w:val="24"/>
              </w:rPr>
            </w:pPr>
            <w:r>
              <w:rPr>
                <w:spacing w:val="-2"/>
                <w:sz w:val="24"/>
              </w:rPr>
              <w:t>Учащиеся </w:t>
            </w:r>
            <w:r>
              <w:rPr>
                <w:spacing w:val="-4"/>
                <w:sz w:val="24"/>
              </w:rPr>
              <w:t>1-4</w:t>
            </w:r>
          </w:p>
          <w:p>
            <w:pPr>
              <w:pStyle w:val="TableParagraph"/>
              <w:spacing w:line="275" w:lineRule="exact"/>
              <w:ind w:left="7"/>
              <w:jc w:val="center"/>
              <w:rPr>
                <w:sz w:val="24"/>
              </w:rPr>
            </w:pPr>
            <w:r>
              <w:rPr>
                <w:spacing w:val="-2"/>
                <w:sz w:val="24"/>
              </w:rPr>
              <w:t>классы</w:t>
            </w:r>
          </w:p>
        </w:tc>
        <w:tc>
          <w:tcPr>
            <w:tcW w:w="1253" w:type="dxa"/>
          </w:tcPr>
          <w:p>
            <w:pPr>
              <w:pStyle w:val="TableParagraph"/>
              <w:spacing w:line="268" w:lineRule="exact"/>
              <w:ind w:left="12" w:right="4"/>
              <w:jc w:val="center"/>
              <w:rPr>
                <w:sz w:val="24"/>
              </w:rPr>
            </w:pPr>
            <w:r>
              <w:rPr>
                <w:spacing w:val="-4"/>
                <w:sz w:val="24"/>
              </w:rPr>
              <w:t>Март</w:t>
            </w:r>
          </w:p>
        </w:tc>
        <w:tc>
          <w:tcPr>
            <w:tcW w:w="2132" w:type="dxa"/>
          </w:tcPr>
          <w:p>
            <w:pPr>
              <w:pStyle w:val="TableParagraph"/>
              <w:spacing w:line="276" w:lineRule="auto"/>
              <w:ind w:left="316" w:right="303" w:firstLine="6"/>
              <w:jc w:val="center"/>
              <w:rPr>
                <w:sz w:val="24"/>
              </w:rPr>
            </w:pPr>
            <w:r>
              <w:rPr>
                <w:spacing w:val="-2"/>
                <w:sz w:val="24"/>
              </w:rPr>
              <w:t>Текстовая </w:t>
            </w:r>
            <w:r>
              <w:rPr>
                <w:sz w:val="24"/>
              </w:rPr>
              <w:t>информация с </w:t>
            </w:r>
            <w:r>
              <w:rPr>
                <w:spacing w:val="-2"/>
                <w:sz w:val="24"/>
              </w:rPr>
              <w:t>фотографиями</w:t>
            </w:r>
          </w:p>
        </w:tc>
        <w:tc>
          <w:tcPr>
            <w:tcW w:w="1940" w:type="dxa"/>
          </w:tcPr>
          <w:p>
            <w:pPr>
              <w:pStyle w:val="TableParagraph"/>
              <w:spacing w:line="276" w:lineRule="auto"/>
              <w:ind w:left="619" w:hanging="370"/>
              <w:rPr>
                <w:sz w:val="24"/>
              </w:rPr>
            </w:pPr>
            <w:r>
              <w:rPr>
                <w:spacing w:val="-2"/>
                <w:sz w:val="24"/>
              </w:rPr>
              <w:t>Библиотекари школы</w:t>
            </w:r>
          </w:p>
        </w:tc>
      </w:tr>
      <w:tr>
        <w:trPr>
          <w:trHeight w:val="1583" w:hRule="atLeast"/>
        </w:trPr>
        <w:tc>
          <w:tcPr>
            <w:tcW w:w="567" w:type="dxa"/>
          </w:tcPr>
          <w:p>
            <w:pPr>
              <w:pStyle w:val="TableParagraph"/>
              <w:spacing w:line="273" w:lineRule="exact"/>
              <w:ind w:left="9"/>
              <w:jc w:val="center"/>
              <w:rPr>
                <w:b/>
                <w:sz w:val="24"/>
              </w:rPr>
            </w:pPr>
            <w:r>
              <w:rPr>
                <w:b/>
                <w:spacing w:val="-5"/>
                <w:sz w:val="24"/>
              </w:rPr>
              <w:t>18</w:t>
            </w:r>
          </w:p>
        </w:tc>
        <w:tc>
          <w:tcPr>
            <w:tcW w:w="2362" w:type="dxa"/>
          </w:tcPr>
          <w:p>
            <w:pPr>
              <w:pStyle w:val="TableParagraph"/>
              <w:spacing w:line="276" w:lineRule="auto"/>
              <w:ind w:left="110" w:right="202"/>
              <w:rPr>
                <w:sz w:val="24"/>
              </w:rPr>
            </w:pPr>
            <w:r>
              <w:rPr>
                <w:spacing w:val="-2"/>
                <w:sz w:val="24"/>
              </w:rPr>
              <w:t>Литературная викторина</w:t>
            </w:r>
          </w:p>
          <w:p>
            <w:pPr>
              <w:pStyle w:val="TableParagraph"/>
              <w:spacing w:line="276" w:lineRule="auto"/>
              <w:ind w:left="110" w:right="447"/>
              <w:rPr>
                <w:sz w:val="24"/>
              </w:rPr>
            </w:pPr>
            <w:r>
              <w:rPr>
                <w:sz w:val="24"/>
              </w:rPr>
              <w:t>«Путешествие в страну</w:t>
            </w:r>
            <w:r>
              <w:rPr>
                <w:spacing w:val="-15"/>
                <w:sz w:val="24"/>
              </w:rPr>
              <w:t> </w:t>
            </w:r>
            <w:r>
              <w:rPr>
                <w:sz w:val="24"/>
              </w:rPr>
              <w:t>Читалию»</w:t>
            </w:r>
          </w:p>
        </w:tc>
        <w:tc>
          <w:tcPr>
            <w:tcW w:w="1494" w:type="dxa"/>
          </w:tcPr>
          <w:p>
            <w:pPr>
              <w:pStyle w:val="TableParagraph"/>
              <w:spacing w:line="276" w:lineRule="auto"/>
              <w:ind w:left="230" w:right="219"/>
              <w:jc w:val="center"/>
              <w:rPr>
                <w:sz w:val="24"/>
              </w:rPr>
            </w:pPr>
            <w:r>
              <w:rPr>
                <w:spacing w:val="-2"/>
                <w:sz w:val="24"/>
              </w:rPr>
              <w:t>Учащиеся </w:t>
            </w:r>
            <w:r>
              <w:rPr>
                <w:spacing w:val="-4"/>
                <w:sz w:val="24"/>
              </w:rPr>
              <w:t>6-7</w:t>
            </w:r>
          </w:p>
          <w:p>
            <w:pPr>
              <w:pStyle w:val="TableParagraph"/>
              <w:spacing w:line="275" w:lineRule="exact"/>
              <w:ind w:left="7"/>
              <w:jc w:val="center"/>
              <w:rPr>
                <w:sz w:val="24"/>
              </w:rPr>
            </w:pPr>
            <w:r>
              <w:rPr>
                <w:spacing w:val="-2"/>
                <w:sz w:val="24"/>
              </w:rPr>
              <w:t>классы</w:t>
            </w:r>
          </w:p>
        </w:tc>
        <w:tc>
          <w:tcPr>
            <w:tcW w:w="1253" w:type="dxa"/>
          </w:tcPr>
          <w:p>
            <w:pPr>
              <w:pStyle w:val="TableParagraph"/>
              <w:spacing w:line="268" w:lineRule="exact"/>
              <w:ind w:left="12" w:right="4"/>
              <w:jc w:val="center"/>
              <w:rPr>
                <w:sz w:val="24"/>
              </w:rPr>
            </w:pPr>
            <w:r>
              <w:rPr>
                <w:spacing w:val="-4"/>
                <w:sz w:val="24"/>
              </w:rPr>
              <w:t>Март</w:t>
            </w:r>
          </w:p>
        </w:tc>
        <w:tc>
          <w:tcPr>
            <w:tcW w:w="2132" w:type="dxa"/>
          </w:tcPr>
          <w:p>
            <w:pPr>
              <w:pStyle w:val="TableParagraph"/>
              <w:spacing w:line="276" w:lineRule="auto"/>
              <w:ind w:left="316" w:right="303" w:firstLine="6"/>
              <w:jc w:val="center"/>
              <w:rPr>
                <w:sz w:val="24"/>
              </w:rPr>
            </w:pPr>
            <w:r>
              <w:rPr>
                <w:spacing w:val="-2"/>
                <w:sz w:val="24"/>
              </w:rPr>
              <w:t>Текстовая </w:t>
            </w:r>
            <w:r>
              <w:rPr>
                <w:sz w:val="24"/>
              </w:rPr>
              <w:t>информация с </w:t>
            </w:r>
            <w:r>
              <w:rPr>
                <w:spacing w:val="-2"/>
                <w:sz w:val="24"/>
              </w:rPr>
              <w:t>фотографиями</w:t>
            </w:r>
          </w:p>
        </w:tc>
        <w:tc>
          <w:tcPr>
            <w:tcW w:w="1940" w:type="dxa"/>
          </w:tcPr>
          <w:p>
            <w:pPr>
              <w:pStyle w:val="TableParagraph"/>
              <w:spacing w:line="276" w:lineRule="auto"/>
              <w:ind w:left="292" w:right="278" w:firstLine="1"/>
              <w:jc w:val="center"/>
              <w:rPr>
                <w:sz w:val="24"/>
              </w:rPr>
            </w:pPr>
            <w:r>
              <w:rPr>
                <w:spacing w:val="-2"/>
                <w:sz w:val="24"/>
              </w:rPr>
              <w:t>Учителя литературы, учителя иностранных</w:t>
            </w:r>
          </w:p>
          <w:p>
            <w:pPr>
              <w:pStyle w:val="TableParagraph"/>
              <w:spacing w:line="274" w:lineRule="exact"/>
              <w:ind w:left="16"/>
              <w:jc w:val="center"/>
              <w:rPr>
                <w:sz w:val="24"/>
              </w:rPr>
            </w:pPr>
            <w:r>
              <w:rPr>
                <w:spacing w:val="-2"/>
                <w:sz w:val="24"/>
              </w:rPr>
              <w:t>языков</w:t>
            </w:r>
          </w:p>
        </w:tc>
      </w:tr>
      <w:tr>
        <w:trPr>
          <w:trHeight w:val="1272" w:hRule="atLeast"/>
        </w:trPr>
        <w:tc>
          <w:tcPr>
            <w:tcW w:w="567" w:type="dxa"/>
          </w:tcPr>
          <w:p>
            <w:pPr>
              <w:pStyle w:val="TableParagraph"/>
              <w:spacing w:line="273" w:lineRule="exact"/>
              <w:ind w:left="9"/>
              <w:jc w:val="center"/>
              <w:rPr>
                <w:b/>
                <w:sz w:val="24"/>
              </w:rPr>
            </w:pPr>
            <w:r>
              <w:rPr>
                <w:b/>
                <w:spacing w:val="-5"/>
                <w:sz w:val="24"/>
              </w:rPr>
              <w:t>19</w:t>
            </w:r>
          </w:p>
        </w:tc>
        <w:tc>
          <w:tcPr>
            <w:tcW w:w="2362" w:type="dxa"/>
          </w:tcPr>
          <w:p>
            <w:pPr>
              <w:pStyle w:val="TableParagraph"/>
              <w:spacing w:line="278" w:lineRule="auto"/>
              <w:ind w:left="110" w:right="202"/>
              <w:rPr>
                <w:sz w:val="24"/>
              </w:rPr>
            </w:pPr>
            <w:r>
              <w:rPr>
                <w:spacing w:val="-2"/>
                <w:sz w:val="24"/>
              </w:rPr>
              <w:t>«Аукцион </w:t>
            </w:r>
            <w:r>
              <w:rPr>
                <w:sz w:val="24"/>
              </w:rPr>
              <w:t>стихотворений»</w:t>
            </w:r>
            <w:r>
              <w:rPr>
                <w:spacing w:val="-1"/>
                <w:sz w:val="24"/>
              </w:rPr>
              <w:t> </w:t>
            </w:r>
            <w:r>
              <w:rPr>
                <w:sz w:val="24"/>
              </w:rPr>
              <w:t>по творчеству</w:t>
            </w:r>
            <w:r>
              <w:rPr>
                <w:spacing w:val="-10"/>
                <w:sz w:val="24"/>
              </w:rPr>
              <w:t> </w:t>
            </w:r>
            <w:r>
              <w:rPr>
                <w:spacing w:val="-2"/>
                <w:sz w:val="24"/>
              </w:rPr>
              <w:t>детских</w:t>
            </w:r>
          </w:p>
          <w:p>
            <w:pPr>
              <w:pStyle w:val="TableParagraph"/>
              <w:spacing w:line="271" w:lineRule="exact"/>
              <w:ind w:left="110"/>
              <w:rPr>
                <w:sz w:val="24"/>
              </w:rPr>
            </w:pPr>
            <w:r>
              <w:rPr>
                <w:spacing w:val="-2"/>
                <w:sz w:val="24"/>
              </w:rPr>
              <w:t>писателей</w:t>
            </w:r>
          </w:p>
        </w:tc>
        <w:tc>
          <w:tcPr>
            <w:tcW w:w="1494" w:type="dxa"/>
          </w:tcPr>
          <w:p>
            <w:pPr>
              <w:pStyle w:val="TableParagraph"/>
              <w:spacing w:line="268" w:lineRule="exact"/>
              <w:ind w:left="7"/>
              <w:jc w:val="center"/>
              <w:rPr>
                <w:sz w:val="24"/>
              </w:rPr>
            </w:pPr>
            <w:r>
              <w:rPr>
                <w:sz w:val="24"/>
              </w:rPr>
              <w:t>1-4</w:t>
            </w:r>
            <w:r>
              <w:rPr>
                <w:spacing w:val="3"/>
                <w:sz w:val="24"/>
              </w:rPr>
              <w:t> </w:t>
            </w:r>
            <w:r>
              <w:rPr>
                <w:spacing w:val="-2"/>
                <w:sz w:val="24"/>
              </w:rPr>
              <w:t>классы</w:t>
            </w:r>
          </w:p>
        </w:tc>
        <w:tc>
          <w:tcPr>
            <w:tcW w:w="1253" w:type="dxa"/>
          </w:tcPr>
          <w:p>
            <w:pPr>
              <w:pStyle w:val="TableParagraph"/>
              <w:spacing w:line="268" w:lineRule="exact"/>
              <w:ind w:left="12" w:right="5"/>
              <w:jc w:val="center"/>
              <w:rPr>
                <w:sz w:val="24"/>
              </w:rPr>
            </w:pPr>
            <w:r>
              <w:rPr>
                <w:spacing w:val="-2"/>
                <w:sz w:val="24"/>
              </w:rPr>
              <w:t>Апрель</w:t>
            </w:r>
          </w:p>
        </w:tc>
        <w:tc>
          <w:tcPr>
            <w:tcW w:w="2132" w:type="dxa"/>
          </w:tcPr>
          <w:p>
            <w:pPr>
              <w:pStyle w:val="TableParagraph"/>
              <w:spacing w:line="278" w:lineRule="auto"/>
              <w:ind w:left="316" w:right="303" w:firstLine="6"/>
              <w:jc w:val="center"/>
              <w:rPr>
                <w:sz w:val="24"/>
              </w:rPr>
            </w:pPr>
            <w:r>
              <w:rPr>
                <w:spacing w:val="-2"/>
                <w:sz w:val="24"/>
              </w:rPr>
              <w:t>Текстовая </w:t>
            </w:r>
            <w:r>
              <w:rPr>
                <w:sz w:val="24"/>
              </w:rPr>
              <w:t>информация с </w:t>
            </w:r>
            <w:r>
              <w:rPr>
                <w:spacing w:val="-2"/>
                <w:sz w:val="24"/>
              </w:rPr>
              <w:t>фотографиями</w:t>
            </w:r>
          </w:p>
        </w:tc>
        <w:tc>
          <w:tcPr>
            <w:tcW w:w="1940" w:type="dxa"/>
          </w:tcPr>
          <w:p>
            <w:pPr>
              <w:pStyle w:val="TableParagraph"/>
              <w:spacing w:line="278" w:lineRule="auto"/>
              <w:ind w:left="16" w:right="7"/>
              <w:jc w:val="center"/>
              <w:rPr>
                <w:sz w:val="24"/>
              </w:rPr>
            </w:pPr>
            <w:r>
              <w:rPr>
                <w:spacing w:val="-2"/>
                <w:sz w:val="24"/>
              </w:rPr>
              <w:t>Библиотекари </w:t>
            </w:r>
            <w:r>
              <w:rPr>
                <w:sz w:val="24"/>
              </w:rPr>
              <w:t>школы, кл. </w:t>
            </w:r>
            <w:r>
              <w:rPr>
                <w:spacing w:val="-2"/>
                <w:sz w:val="24"/>
              </w:rPr>
              <w:t>руководители</w:t>
            </w:r>
          </w:p>
        </w:tc>
      </w:tr>
      <w:tr>
        <w:trPr>
          <w:trHeight w:val="950" w:hRule="atLeast"/>
        </w:trPr>
        <w:tc>
          <w:tcPr>
            <w:tcW w:w="567" w:type="dxa"/>
          </w:tcPr>
          <w:p>
            <w:pPr>
              <w:pStyle w:val="TableParagraph"/>
              <w:spacing w:line="273" w:lineRule="exact"/>
              <w:ind w:left="9"/>
              <w:jc w:val="center"/>
              <w:rPr>
                <w:b/>
                <w:sz w:val="24"/>
              </w:rPr>
            </w:pPr>
            <w:r>
              <w:rPr>
                <w:b/>
                <w:spacing w:val="-5"/>
                <w:sz w:val="24"/>
              </w:rPr>
              <w:t>20</w:t>
            </w:r>
          </w:p>
        </w:tc>
        <w:tc>
          <w:tcPr>
            <w:tcW w:w="2362" w:type="dxa"/>
          </w:tcPr>
          <w:p>
            <w:pPr>
              <w:pStyle w:val="TableParagraph"/>
              <w:spacing w:line="276" w:lineRule="auto"/>
              <w:ind w:left="110" w:right="620"/>
              <w:rPr>
                <w:sz w:val="24"/>
              </w:rPr>
            </w:pPr>
            <w:r>
              <w:rPr>
                <w:sz w:val="24"/>
              </w:rPr>
              <w:t>100-летие</w:t>
            </w:r>
            <w:r>
              <w:rPr>
                <w:spacing w:val="-15"/>
                <w:sz w:val="24"/>
              </w:rPr>
              <w:t> </w:t>
            </w:r>
            <w:r>
              <w:rPr>
                <w:sz w:val="24"/>
              </w:rPr>
              <w:t>Али</w:t>
            </w:r>
            <w:r>
              <w:rPr>
                <w:sz w:val="24"/>
              </w:rPr>
              <w:t>и </w:t>
            </w:r>
            <w:r>
              <w:rPr>
                <w:spacing w:val="-2"/>
                <w:sz w:val="24"/>
              </w:rPr>
              <w:t>Молдогуловой</w:t>
            </w:r>
          </w:p>
        </w:tc>
        <w:tc>
          <w:tcPr>
            <w:tcW w:w="1494" w:type="dxa"/>
          </w:tcPr>
          <w:p>
            <w:pPr>
              <w:pStyle w:val="TableParagraph"/>
              <w:spacing w:line="268" w:lineRule="exact"/>
              <w:ind w:left="7"/>
              <w:jc w:val="center"/>
              <w:rPr>
                <w:sz w:val="24"/>
              </w:rPr>
            </w:pPr>
            <w:r>
              <w:rPr>
                <w:sz w:val="24"/>
              </w:rPr>
              <w:t>5-</w:t>
            </w:r>
            <w:r>
              <w:rPr>
                <w:spacing w:val="-2"/>
                <w:sz w:val="24"/>
              </w:rPr>
              <w:t>11классы</w:t>
            </w:r>
          </w:p>
        </w:tc>
        <w:tc>
          <w:tcPr>
            <w:tcW w:w="1253" w:type="dxa"/>
          </w:tcPr>
          <w:p>
            <w:pPr>
              <w:pStyle w:val="TableParagraph"/>
              <w:spacing w:line="268" w:lineRule="exact"/>
              <w:ind w:left="12" w:right="5"/>
              <w:jc w:val="center"/>
              <w:rPr>
                <w:sz w:val="24"/>
              </w:rPr>
            </w:pPr>
            <w:r>
              <w:rPr>
                <w:spacing w:val="-2"/>
                <w:sz w:val="24"/>
              </w:rPr>
              <w:t>Апрель</w:t>
            </w:r>
          </w:p>
        </w:tc>
        <w:tc>
          <w:tcPr>
            <w:tcW w:w="2132" w:type="dxa"/>
          </w:tcPr>
          <w:p>
            <w:pPr>
              <w:pStyle w:val="TableParagraph"/>
              <w:spacing w:line="276" w:lineRule="auto"/>
              <w:ind w:left="345" w:right="325" w:hanging="1"/>
              <w:jc w:val="center"/>
              <w:rPr>
                <w:sz w:val="24"/>
              </w:rPr>
            </w:pPr>
            <w:r>
              <w:rPr>
                <w:spacing w:val="-2"/>
                <w:sz w:val="24"/>
              </w:rPr>
              <w:t>Текстовая </w:t>
            </w:r>
            <w:r>
              <w:rPr>
                <w:sz w:val="24"/>
              </w:rPr>
              <w:t>информация</w:t>
            </w:r>
            <w:r>
              <w:rPr>
                <w:spacing w:val="-1"/>
                <w:sz w:val="24"/>
              </w:rPr>
              <w:t> </w:t>
            </w:r>
            <w:r>
              <w:rPr>
                <w:spacing w:val="-10"/>
                <w:sz w:val="24"/>
              </w:rPr>
              <w:t>с</w:t>
            </w:r>
          </w:p>
          <w:p>
            <w:pPr>
              <w:pStyle w:val="TableParagraph"/>
              <w:spacing w:line="275" w:lineRule="exact"/>
              <w:ind w:left="18" w:right="7"/>
              <w:jc w:val="center"/>
              <w:rPr>
                <w:sz w:val="24"/>
              </w:rPr>
            </w:pPr>
            <w:r>
              <w:rPr>
                <w:spacing w:val="-2"/>
                <w:sz w:val="24"/>
              </w:rPr>
              <w:t>фотографиями</w:t>
            </w:r>
          </w:p>
        </w:tc>
        <w:tc>
          <w:tcPr>
            <w:tcW w:w="1940" w:type="dxa"/>
          </w:tcPr>
          <w:p>
            <w:pPr>
              <w:pStyle w:val="TableParagraph"/>
              <w:spacing w:line="276" w:lineRule="auto"/>
              <w:ind w:left="551" w:right="522" w:hanging="10"/>
              <w:rPr>
                <w:sz w:val="24"/>
              </w:rPr>
            </w:pPr>
            <w:r>
              <w:rPr>
                <w:spacing w:val="-2"/>
                <w:sz w:val="24"/>
              </w:rPr>
              <w:t>Учителя истории</w:t>
            </w:r>
          </w:p>
        </w:tc>
      </w:tr>
      <w:tr>
        <w:trPr>
          <w:trHeight w:val="1271" w:hRule="atLeast"/>
        </w:trPr>
        <w:tc>
          <w:tcPr>
            <w:tcW w:w="567" w:type="dxa"/>
          </w:tcPr>
          <w:p>
            <w:pPr>
              <w:pStyle w:val="TableParagraph"/>
              <w:spacing w:line="273" w:lineRule="exact"/>
              <w:ind w:left="9"/>
              <w:jc w:val="center"/>
              <w:rPr>
                <w:b/>
                <w:sz w:val="24"/>
              </w:rPr>
            </w:pPr>
            <w:r>
              <w:rPr>
                <w:b/>
                <w:spacing w:val="-5"/>
                <w:sz w:val="24"/>
              </w:rPr>
              <w:t>21</w:t>
            </w:r>
          </w:p>
        </w:tc>
        <w:tc>
          <w:tcPr>
            <w:tcW w:w="2362" w:type="dxa"/>
          </w:tcPr>
          <w:p>
            <w:pPr>
              <w:pStyle w:val="TableParagraph"/>
              <w:spacing w:line="276" w:lineRule="auto"/>
              <w:ind w:left="110" w:right="819"/>
              <w:rPr>
                <w:sz w:val="24"/>
              </w:rPr>
            </w:pPr>
            <w:r>
              <w:rPr>
                <w:sz w:val="24"/>
              </w:rPr>
              <w:t>Выставка</w:t>
            </w:r>
            <w:r>
              <w:rPr>
                <w:spacing w:val="-15"/>
                <w:sz w:val="24"/>
              </w:rPr>
              <w:t> </w:t>
            </w:r>
            <w:r>
              <w:rPr>
                <w:sz w:val="24"/>
              </w:rPr>
              <w:t>Ай- </w:t>
            </w:r>
            <w:r>
              <w:rPr>
                <w:spacing w:val="-2"/>
                <w:sz w:val="24"/>
              </w:rPr>
              <w:t>стоппер</w:t>
            </w:r>
          </w:p>
          <w:p>
            <w:pPr>
              <w:pStyle w:val="TableParagraph"/>
              <w:ind w:left="110"/>
              <w:rPr>
                <w:sz w:val="24"/>
              </w:rPr>
            </w:pPr>
            <w:r>
              <w:rPr>
                <w:sz w:val="24"/>
              </w:rPr>
              <w:t>«Мирная</w:t>
            </w:r>
            <w:r>
              <w:rPr>
                <w:spacing w:val="-3"/>
                <w:sz w:val="24"/>
              </w:rPr>
              <w:t> </w:t>
            </w:r>
            <w:r>
              <w:rPr>
                <w:sz w:val="24"/>
              </w:rPr>
              <w:t>земля</w:t>
            </w:r>
            <w:r>
              <w:rPr>
                <w:spacing w:val="-1"/>
                <w:sz w:val="24"/>
              </w:rPr>
              <w:t> </w:t>
            </w:r>
            <w:r>
              <w:rPr>
                <w:spacing w:val="-10"/>
                <w:sz w:val="24"/>
              </w:rPr>
              <w:t>–</w:t>
            </w:r>
          </w:p>
          <w:p>
            <w:pPr>
              <w:pStyle w:val="TableParagraph"/>
              <w:spacing w:before="36"/>
              <w:ind w:left="110"/>
              <w:rPr>
                <w:sz w:val="24"/>
              </w:rPr>
            </w:pPr>
            <w:r>
              <w:rPr>
                <w:sz w:val="24"/>
              </w:rPr>
              <w:t>богатый </w:t>
            </w:r>
            <w:r>
              <w:rPr>
                <w:spacing w:val="-2"/>
                <w:sz w:val="24"/>
              </w:rPr>
              <w:t>урожай»</w:t>
            </w:r>
          </w:p>
        </w:tc>
        <w:tc>
          <w:tcPr>
            <w:tcW w:w="1494" w:type="dxa"/>
          </w:tcPr>
          <w:p>
            <w:pPr>
              <w:pStyle w:val="TableParagraph"/>
              <w:spacing w:line="276" w:lineRule="auto"/>
              <w:ind w:left="230" w:right="219"/>
              <w:jc w:val="center"/>
              <w:rPr>
                <w:sz w:val="24"/>
              </w:rPr>
            </w:pPr>
            <w:r>
              <w:rPr>
                <w:spacing w:val="-2"/>
                <w:sz w:val="24"/>
              </w:rPr>
              <w:t>Учащиеся </w:t>
            </w:r>
            <w:r>
              <w:rPr>
                <w:spacing w:val="-4"/>
                <w:sz w:val="24"/>
              </w:rPr>
              <w:t>1-11</w:t>
            </w:r>
          </w:p>
          <w:p>
            <w:pPr>
              <w:pStyle w:val="TableParagraph"/>
              <w:ind w:left="7"/>
              <w:jc w:val="center"/>
              <w:rPr>
                <w:sz w:val="24"/>
              </w:rPr>
            </w:pPr>
            <w:r>
              <w:rPr>
                <w:spacing w:val="-2"/>
                <w:sz w:val="24"/>
              </w:rPr>
              <w:t>классы</w:t>
            </w:r>
          </w:p>
        </w:tc>
        <w:tc>
          <w:tcPr>
            <w:tcW w:w="1253" w:type="dxa"/>
          </w:tcPr>
          <w:p>
            <w:pPr>
              <w:pStyle w:val="TableParagraph"/>
              <w:spacing w:line="268" w:lineRule="exact"/>
              <w:ind w:left="12" w:right="5"/>
              <w:jc w:val="center"/>
              <w:rPr>
                <w:sz w:val="24"/>
              </w:rPr>
            </w:pPr>
            <w:r>
              <w:rPr>
                <w:spacing w:val="-5"/>
                <w:sz w:val="24"/>
              </w:rPr>
              <w:t>Май</w:t>
            </w:r>
          </w:p>
        </w:tc>
        <w:tc>
          <w:tcPr>
            <w:tcW w:w="2132" w:type="dxa"/>
          </w:tcPr>
          <w:p>
            <w:pPr>
              <w:pStyle w:val="TableParagraph"/>
              <w:spacing w:line="278" w:lineRule="auto"/>
              <w:ind w:left="316" w:right="303" w:firstLine="6"/>
              <w:jc w:val="center"/>
              <w:rPr>
                <w:sz w:val="24"/>
              </w:rPr>
            </w:pPr>
            <w:r>
              <w:rPr>
                <w:spacing w:val="-2"/>
                <w:sz w:val="24"/>
              </w:rPr>
              <w:t>Текстовая </w:t>
            </w:r>
            <w:r>
              <w:rPr>
                <w:sz w:val="24"/>
              </w:rPr>
              <w:t>информация с </w:t>
            </w:r>
            <w:r>
              <w:rPr>
                <w:spacing w:val="-2"/>
                <w:sz w:val="24"/>
              </w:rPr>
              <w:t>фотографиями</w:t>
            </w:r>
          </w:p>
        </w:tc>
        <w:tc>
          <w:tcPr>
            <w:tcW w:w="1940" w:type="dxa"/>
          </w:tcPr>
          <w:p>
            <w:pPr>
              <w:pStyle w:val="TableParagraph"/>
              <w:spacing w:line="278" w:lineRule="auto"/>
              <w:ind w:left="364" w:right="358" w:firstLine="7"/>
              <w:jc w:val="center"/>
              <w:rPr>
                <w:sz w:val="24"/>
              </w:rPr>
            </w:pPr>
            <w:r>
              <w:rPr>
                <w:spacing w:val="-2"/>
                <w:sz w:val="24"/>
              </w:rPr>
              <w:t>Учителя начальных </w:t>
            </w:r>
            <w:r>
              <w:rPr>
                <w:sz w:val="24"/>
              </w:rPr>
              <w:t>классов,</w:t>
            </w:r>
            <w:r>
              <w:rPr>
                <w:spacing w:val="-1"/>
                <w:sz w:val="24"/>
              </w:rPr>
              <w:t> </w:t>
            </w:r>
            <w:r>
              <w:rPr>
                <w:spacing w:val="-5"/>
                <w:sz w:val="24"/>
              </w:rPr>
              <w:t>кл.</w:t>
            </w:r>
          </w:p>
          <w:p>
            <w:pPr>
              <w:pStyle w:val="TableParagraph"/>
              <w:spacing w:line="271" w:lineRule="exact"/>
              <w:ind w:left="16" w:right="5"/>
              <w:jc w:val="center"/>
              <w:rPr>
                <w:sz w:val="24"/>
              </w:rPr>
            </w:pPr>
            <w:r>
              <w:rPr>
                <w:spacing w:val="-2"/>
                <w:sz w:val="24"/>
              </w:rPr>
              <w:t>руководители</w:t>
            </w:r>
          </w:p>
        </w:tc>
      </w:tr>
      <w:tr>
        <w:trPr>
          <w:trHeight w:val="950" w:hRule="atLeast"/>
        </w:trPr>
        <w:tc>
          <w:tcPr>
            <w:tcW w:w="567" w:type="dxa"/>
          </w:tcPr>
          <w:p>
            <w:pPr>
              <w:pStyle w:val="TableParagraph"/>
              <w:spacing w:line="273" w:lineRule="exact"/>
              <w:ind w:left="9"/>
              <w:jc w:val="center"/>
              <w:rPr>
                <w:b/>
                <w:sz w:val="24"/>
              </w:rPr>
            </w:pPr>
            <w:r>
              <w:rPr>
                <w:b/>
                <w:spacing w:val="-5"/>
                <w:sz w:val="24"/>
              </w:rPr>
              <w:t>22</w:t>
            </w:r>
          </w:p>
        </w:tc>
        <w:tc>
          <w:tcPr>
            <w:tcW w:w="2362" w:type="dxa"/>
          </w:tcPr>
          <w:p>
            <w:pPr>
              <w:pStyle w:val="TableParagraph"/>
              <w:spacing w:line="276" w:lineRule="auto"/>
              <w:ind w:left="110" w:right="202"/>
              <w:rPr>
                <w:sz w:val="24"/>
              </w:rPr>
            </w:pPr>
            <w:r>
              <w:rPr>
                <w:sz w:val="24"/>
              </w:rPr>
              <w:t>Акция</w:t>
            </w:r>
            <w:r>
              <w:rPr>
                <w:spacing w:val="20"/>
                <w:sz w:val="24"/>
              </w:rPr>
              <w:t> </w:t>
            </w:r>
            <w:r>
              <w:rPr>
                <w:sz w:val="24"/>
              </w:rPr>
              <w:t>«Читают дети</w:t>
            </w:r>
            <w:r>
              <w:rPr>
                <w:spacing w:val="40"/>
                <w:sz w:val="24"/>
              </w:rPr>
              <w:t> </w:t>
            </w:r>
            <w:r>
              <w:rPr>
                <w:sz w:val="24"/>
              </w:rPr>
              <w:t>о войне»</w:t>
            </w:r>
          </w:p>
        </w:tc>
        <w:tc>
          <w:tcPr>
            <w:tcW w:w="1494" w:type="dxa"/>
          </w:tcPr>
          <w:p>
            <w:pPr>
              <w:pStyle w:val="TableParagraph"/>
              <w:spacing w:line="276" w:lineRule="auto"/>
              <w:ind w:left="528" w:right="219" w:hanging="298"/>
              <w:rPr>
                <w:sz w:val="24"/>
              </w:rPr>
            </w:pPr>
            <w:r>
              <w:rPr>
                <w:spacing w:val="-2"/>
                <w:sz w:val="24"/>
              </w:rPr>
              <w:t>Учащиеся </w:t>
            </w:r>
            <w:r>
              <w:rPr>
                <w:spacing w:val="-4"/>
                <w:sz w:val="24"/>
              </w:rPr>
              <w:t>5-11</w:t>
            </w:r>
          </w:p>
          <w:p>
            <w:pPr>
              <w:pStyle w:val="TableParagraph"/>
              <w:spacing w:line="275" w:lineRule="exact"/>
              <w:ind w:left="355"/>
              <w:rPr>
                <w:sz w:val="24"/>
              </w:rPr>
            </w:pPr>
            <w:r>
              <w:rPr>
                <w:spacing w:val="-2"/>
                <w:sz w:val="24"/>
              </w:rPr>
              <w:t>классов</w:t>
            </w:r>
          </w:p>
        </w:tc>
        <w:tc>
          <w:tcPr>
            <w:tcW w:w="1253" w:type="dxa"/>
          </w:tcPr>
          <w:p>
            <w:pPr>
              <w:pStyle w:val="TableParagraph"/>
              <w:spacing w:line="268" w:lineRule="exact"/>
              <w:ind w:left="12" w:right="5"/>
              <w:jc w:val="center"/>
              <w:rPr>
                <w:sz w:val="24"/>
              </w:rPr>
            </w:pPr>
            <w:r>
              <w:rPr>
                <w:spacing w:val="-5"/>
                <w:sz w:val="24"/>
              </w:rPr>
              <w:t>Май</w:t>
            </w:r>
          </w:p>
        </w:tc>
        <w:tc>
          <w:tcPr>
            <w:tcW w:w="2132" w:type="dxa"/>
          </w:tcPr>
          <w:p>
            <w:pPr>
              <w:pStyle w:val="TableParagraph"/>
              <w:spacing w:line="268" w:lineRule="exact"/>
              <w:ind w:left="345" w:firstLine="206"/>
              <w:rPr>
                <w:sz w:val="24"/>
              </w:rPr>
            </w:pPr>
            <w:r>
              <w:rPr>
                <w:spacing w:val="-2"/>
                <w:sz w:val="24"/>
              </w:rPr>
              <w:t>Текстовая</w:t>
            </w:r>
          </w:p>
          <w:p>
            <w:pPr>
              <w:pStyle w:val="TableParagraph"/>
              <w:spacing w:line="310" w:lineRule="atLeast" w:before="7"/>
              <w:ind w:left="316" w:firstLine="28"/>
              <w:rPr>
                <w:sz w:val="24"/>
              </w:rPr>
            </w:pPr>
            <w:r>
              <w:rPr>
                <w:sz w:val="24"/>
              </w:rPr>
              <w:t>информация</w:t>
            </w:r>
            <w:r>
              <w:rPr>
                <w:spacing w:val="-10"/>
                <w:sz w:val="24"/>
              </w:rPr>
              <w:t> </w:t>
            </w:r>
            <w:r>
              <w:rPr>
                <w:sz w:val="24"/>
              </w:rPr>
              <w:t>с </w:t>
            </w:r>
            <w:r>
              <w:rPr>
                <w:spacing w:val="-2"/>
                <w:sz w:val="24"/>
              </w:rPr>
              <w:t>фотографиями</w:t>
            </w:r>
          </w:p>
        </w:tc>
        <w:tc>
          <w:tcPr>
            <w:tcW w:w="1940" w:type="dxa"/>
          </w:tcPr>
          <w:p>
            <w:pPr>
              <w:pStyle w:val="TableParagraph"/>
              <w:spacing w:line="268" w:lineRule="exact"/>
              <w:ind w:left="16" w:right="9"/>
              <w:jc w:val="center"/>
              <w:rPr>
                <w:sz w:val="24"/>
              </w:rPr>
            </w:pPr>
            <w:r>
              <w:rPr>
                <w:spacing w:val="-2"/>
                <w:sz w:val="24"/>
              </w:rPr>
              <w:t>Библиотекари</w:t>
            </w:r>
          </w:p>
          <w:p>
            <w:pPr>
              <w:pStyle w:val="TableParagraph"/>
              <w:spacing w:line="310" w:lineRule="atLeast" w:before="7"/>
              <w:ind w:right="97" w:firstLine="5"/>
              <w:jc w:val="center"/>
              <w:rPr>
                <w:sz w:val="24"/>
              </w:rPr>
            </w:pPr>
            <w:r>
              <w:rPr>
                <w:spacing w:val="-2"/>
                <w:sz w:val="24"/>
              </w:rPr>
              <w:t>школы, кл.руководители</w:t>
            </w:r>
          </w:p>
        </w:tc>
      </w:tr>
      <w:tr>
        <w:trPr>
          <w:trHeight w:val="954" w:hRule="atLeast"/>
        </w:trPr>
        <w:tc>
          <w:tcPr>
            <w:tcW w:w="567" w:type="dxa"/>
          </w:tcPr>
          <w:p>
            <w:pPr>
              <w:pStyle w:val="TableParagraph"/>
              <w:spacing w:line="273" w:lineRule="exact"/>
              <w:ind w:left="9"/>
              <w:jc w:val="center"/>
              <w:rPr>
                <w:b/>
                <w:sz w:val="24"/>
              </w:rPr>
            </w:pPr>
            <w:r>
              <w:rPr>
                <w:b/>
                <w:spacing w:val="-5"/>
                <w:sz w:val="24"/>
              </w:rPr>
              <w:t>23</w:t>
            </w:r>
          </w:p>
        </w:tc>
        <w:tc>
          <w:tcPr>
            <w:tcW w:w="2362" w:type="dxa"/>
          </w:tcPr>
          <w:p>
            <w:pPr>
              <w:pStyle w:val="TableParagraph"/>
              <w:spacing w:line="276" w:lineRule="auto"/>
              <w:ind w:left="110"/>
              <w:rPr>
                <w:sz w:val="24"/>
              </w:rPr>
            </w:pPr>
            <w:r>
              <w:rPr>
                <w:sz w:val="24"/>
              </w:rPr>
              <w:t>«В дни каникул не скучай,</w:t>
            </w:r>
            <w:r>
              <w:rPr>
                <w:spacing w:val="-15"/>
                <w:sz w:val="24"/>
              </w:rPr>
              <w:t> </w:t>
            </w:r>
            <w:r>
              <w:rPr>
                <w:sz w:val="24"/>
              </w:rPr>
              <w:t>бери</w:t>
            </w:r>
            <w:r>
              <w:rPr>
                <w:spacing w:val="-12"/>
                <w:sz w:val="24"/>
              </w:rPr>
              <w:t> </w:t>
            </w:r>
            <w:r>
              <w:rPr>
                <w:sz w:val="24"/>
              </w:rPr>
              <w:t>книгу</w:t>
            </w:r>
            <w:r>
              <w:rPr>
                <w:spacing w:val="-15"/>
                <w:sz w:val="24"/>
              </w:rPr>
              <w:t> </w:t>
            </w:r>
            <w:r>
              <w:rPr>
                <w:sz w:val="24"/>
              </w:rPr>
              <w:t>и</w:t>
            </w:r>
          </w:p>
          <w:p>
            <w:pPr>
              <w:pStyle w:val="TableParagraph"/>
              <w:ind w:left="110"/>
              <w:rPr>
                <w:sz w:val="24"/>
              </w:rPr>
            </w:pPr>
            <w:r>
              <w:rPr>
                <w:spacing w:val="-2"/>
                <w:sz w:val="24"/>
              </w:rPr>
              <w:t>читай!</w:t>
            </w:r>
          </w:p>
        </w:tc>
        <w:tc>
          <w:tcPr>
            <w:tcW w:w="1494" w:type="dxa"/>
          </w:tcPr>
          <w:p>
            <w:pPr>
              <w:pStyle w:val="TableParagraph"/>
              <w:spacing w:line="268" w:lineRule="exact"/>
              <w:ind w:left="7"/>
              <w:jc w:val="center"/>
              <w:rPr>
                <w:sz w:val="24"/>
              </w:rPr>
            </w:pPr>
            <w:r>
              <w:rPr>
                <w:sz w:val="24"/>
              </w:rPr>
              <w:t>1-</w:t>
            </w:r>
            <w:r>
              <w:rPr>
                <w:spacing w:val="-2"/>
                <w:sz w:val="24"/>
              </w:rPr>
              <w:t>11классы</w:t>
            </w:r>
          </w:p>
        </w:tc>
        <w:tc>
          <w:tcPr>
            <w:tcW w:w="1253" w:type="dxa"/>
          </w:tcPr>
          <w:p>
            <w:pPr>
              <w:pStyle w:val="TableParagraph"/>
              <w:spacing w:line="268" w:lineRule="exact"/>
              <w:ind w:left="12" w:right="5"/>
              <w:jc w:val="center"/>
              <w:rPr>
                <w:sz w:val="24"/>
              </w:rPr>
            </w:pPr>
            <w:r>
              <w:rPr>
                <w:spacing w:val="-5"/>
                <w:sz w:val="24"/>
              </w:rPr>
              <w:t>Май</w:t>
            </w:r>
          </w:p>
        </w:tc>
        <w:tc>
          <w:tcPr>
            <w:tcW w:w="2132" w:type="dxa"/>
          </w:tcPr>
          <w:p>
            <w:pPr>
              <w:pStyle w:val="TableParagraph"/>
              <w:spacing w:line="268" w:lineRule="exact"/>
              <w:ind w:left="18" w:right="8"/>
              <w:jc w:val="center"/>
              <w:rPr>
                <w:sz w:val="24"/>
              </w:rPr>
            </w:pPr>
            <w:r>
              <w:rPr>
                <w:spacing w:val="-2"/>
                <w:sz w:val="24"/>
              </w:rPr>
              <w:t>Рекомендации</w:t>
            </w:r>
          </w:p>
        </w:tc>
        <w:tc>
          <w:tcPr>
            <w:tcW w:w="1940" w:type="dxa"/>
          </w:tcPr>
          <w:p>
            <w:pPr>
              <w:pStyle w:val="TableParagraph"/>
              <w:spacing w:line="276" w:lineRule="auto"/>
              <w:ind w:left="619" w:hanging="370"/>
              <w:rPr>
                <w:sz w:val="24"/>
              </w:rPr>
            </w:pPr>
            <w:r>
              <w:rPr>
                <w:spacing w:val="-2"/>
                <w:sz w:val="24"/>
              </w:rPr>
              <w:t>Библиотекари школы</w:t>
            </w:r>
          </w:p>
        </w:tc>
      </w:tr>
    </w:tbl>
    <w:p>
      <w:pPr>
        <w:pStyle w:val="TableParagraph"/>
        <w:spacing w:after="0" w:line="276" w:lineRule="auto"/>
        <w:rPr>
          <w:sz w:val="24"/>
        </w:rPr>
        <w:sectPr>
          <w:type w:val="continuous"/>
          <w:pgSz w:w="11910" w:h="16840"/>
          <w:pgMar w:header="0" w:footer="851" w:top="960" w:bottom="1180" w:left="141" w:right="0"/>
        </w:sectPr>
      </w:pPr>
    </w:p>
    <w:p>
      <w:pPr>
        <w:spacing w:before="58"/>
        <w:ind w:left="945" w:right="516" w:firstLine="0"/>
        <w:jc w:val="center"/>
        <w:rPr>
          <w:b/>
          <w:sz w:val="28"/>
        </w:rPr>
      </w:pPr>
      <w:r>
        <w:rPr>
          <w:b/>
          <w:sz w:val="28"/>
        </w:rPr>
        <w:t>План</w:t>
      </w:r>
      <w:r>
        <w:rPr>
          <w:b/>
          <w:spacing w:val="-11"/>
          <w:sz w:val="28"/>
        </w:rPr>
        <w:t> </w:t>
      </w:r>
      <w:r>
        <w:rPr>
          <w:b/>
          <w:sz w:val="28"/>
        </w:rPr>
        <w:t>20-минутного</w:t>
      </w:r>
      <w:r>
        <w:rPr>
          <w:b/>
          <w:spacing w:val="-12"/>
          <w:sz w:val="28"/>
        </w:rPr>
        <w:t> </w:t>
      </w:r>
      <w:r>
        <w:rPr>
          <w:b/>
          <w:spacing w:val="-2"/>
          <w:sz w:val="28"/>
        </w:rPr>
        <w:t>чтения</w:t>
      </w:r>
    </w:p>
    <w:p>
      <w:pPr>
        <w:spacing w:before="19" w:after="21"/>
        <w:ind w:left="1706" w:right="1283" w:firstLine="0"/>
        <w:jc w:val="center"/>
        <w:rPr>
          <w:b/>
          <w:sz w:val="28"/>
        </w:rPr>
      </w:pPr>
      <w:r>
        <w:rPr>
          <w:b/>
          <w:sz w:val="28"/>
        </w:rPr>
        <w:t>«Читать</w:t>
      </w:r>
      <w:r>
        <w:rPr>
          <w:b/>
          <w:spacing w:val="-5"/>
          <w:sz w:val="28"/>
        </w:rPr>
        <w:t> </w:t>
      </w:r>
      <w:r>
        <w:rPr>
          <w:b/>
          <w:sz w:val="28"/>
        </w:rPr>
        <w:t>–</w:t>
      </w:r>
      <w:r>
        <w:rPr>
          <w:b/>
          <w:spacing w:val="-3"/>
          <w:sz w:val="28"/>
        </w:rPr>
        <w:t> </w:t>
      </w:r>
      <w:r>
        <w:rPr>
          <w:b/>
          <w:sz w:val="28"/>
        </w:rPr>
        <w:t>это</w:t>
      </w:r>
      <w:r>
        <w:rPr>
          <w:b/>
          <w:spacing w:val="-7"/>
          <w:sz w:val="28"/>
        </w:rPr>
        <w:t> </w:t>
      </w:r>
      <w:r>
        <w:rPr>
          <w:b/>
          <w:sz w:val="28"/>
        </w:rPr>
        <w:t>стильно,</w:t>
      </w:r>
      <w:r>
        <w:rPr>
          <w:b/>
          <w:spacing w:val="-1"/>
          <w:sz w:val="28"/>
        </w:rPr>
        <w:t> </w:t>
      </w:r>
      <w:r>
        <w:rPr>
          <w:b/>
          <w:sz w:val="28"/>
        </w:rPr>
        <w:t>читать</w:t>
      </w:r>
      <w:r>
        <w:rPr>
          <w:b/>
          <w:spacing w:val="-3"/>
          <w:sz w:val="28"/>
        </w:rPr>
        <w:t> </w:t>
      </w:r>
      <w:r>
        <w:rPr>
          <w:b/>
          <w:sz w:val="28"/>
        </w:rPr>
        <w:t>-</w:t>
      </w:r>
      <w:r>
        <w:rPr>
          <w:b/>
          <w:spacing w:val="-5"/>
          <w:sz w:val="28"/>
        </w:rPr>
        <w:t> </w:t>
      </w:r>
      <w:r>
        <w:rPr>
          <w:b/>
          <w:sz w:val="28"/>
        </w:rPr>
        <w:t>это</w:t>
      </w:r>
      <w:r>
        <w:rPr>
          <w:b/>
          <w:spacing w:val="-7"/>
          <w:sz w:val="28"/>
        </w:rPr>
        <w:t> </w:t>
      </w:r>
      <w:r>
        <w:rPr>
          <w:b/>
          <w:spacing w:val="-2"/>
          <w:sz w:val="28"/>
        </w:rPr>
        <w:t>модно»</w:t>
      </w:r>
    </w:p>
    <w:tbl>
      <w:tblPr>
        <w:tblW w:w="0" w:type="auto"/>
        <w:jc w:val="left"/>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3404"/>
        <w:gridCol w:w="1133"/>
        <w:gridCol w:w="1834"/>
        <w:gridCol w:w="2813"/>
      </w:tblGrid>
      <w:tr>
        <w:trPr>
          <w:trHeight w:val="633" w:hRule="atLeast"/>
        </w:trPr>
        <w:tc>
          <w:tcPr>
            <w:tcW w:w="562" w:type="dxa"/>
          </w:tcPr>
          <w:p>
            <w:pPr>
              <w:pStyle w:val="TableParagraph"/>
              <w:spacing w:line="273" w:lineRule="exact"/>
              <w:ind w:left="110"/>
              <w:rPr>
                <w:b/>
                <w:sz w:val="24"/>
              </w:rPr>
            </w:pPr>
            <w:r>
              <w:rPr>
                <w:b/>
                <w:spacing w:val="-10"/>
                <w:sz w:val="24"/>
              </w:rPr>
              <w:t>№</w:t>
            </w:r>
          </w:p>
          <w:p>
            <w:pPr>
              <w:pStyle w:val="TableParagraph"/>
              <w:spacing w:before="41"/>
              <w:ind w:left="110"/>
              <w:rPr>
                <w:b/>
                <w:sz w:val="24"/>
              </w:rPr>
            </w:pPr>
            <w:r>
              <w:rPr>
                <w:b/>
                <w:spacing w:val="-5"/>
                <w:sz w:val="24"/>
              </w:rPr>
              <w:t>п/п</w:t>
            </w:r>
          </w:p>
        </w:tc>
        <w:tc>
          <w:tcPr>
            <w:tcW w:w="3404" w:type="dxa"/>
          </w:tcPr>
          <w:p>
            <w:pPr>
              <w:pStyle w:val="TableParagraph"/>
              <w:spacing w:line="273" w:lineRule="exact"/>
              <w:ind w:left="110"/>
              <w:rPr>
                <w:b/>
                <w:sz w:val="24"/>
              </w:rPr>
            </w:pPr>
            <w:r>
              <w:rPr>
                <w:b/>
                <w:sz w:val="24"/>
              </w:rPr>
              <w:t>Наименование</w:t>
            </w:r>
            <w:r>
              <w:rPr>
                <w:b/>
                <w:spacing w:val="-5"/>
                <w:sz w:val="24"/>
              </w:rPr>
              <w:t> </w:t>
            </w:r>
            <w:r>
              <w:rPr>
                <w:b/>
                <w:spacing w:val="-2"/>
                <w:sz w:val="24"/>
              </w:rPr>
              <w:t>мероприятия</w:t>
            </w:r>
          </w:p>
        </w:tc>
        <w:tc>
          <w:tcPr>
            <w:tcW w:w="1133" w:type="dxa"/>
          </w:tcPr>
          <w:p>
            <w:pPr>
              <w:pStyle w:val="TableParagraph"/>
              <w:spacing w:before="37"/>
              <w:ind w:left="0"/>
              <w:rPr>
                <w:b/>
                <w:sz w:val="24"/>
              </w:rPr>
            </w:pPr>
          </w:p>
          <w:p>
            <w:pPr>
              <w:pStyle w:val="TableParagraph"/>
              <w:ind w:left="0" w:right="74"/>
              <w:jc w:val="center"/>
              <w:rPr>
                <w:b/>
                <w:sz w:val="24"/>
              </w:rPr>
            </w:pPr>
            <w:r>
              <w:rPr>
                <w:b/>
                <w:spacing w:val="-2"/>
                <w:sz w:val="24"/>
              </w:rPr>
              <w:t>Классы</w:t>
            </w:r>
          </w:p>
        </w:tc>
        <w:tc>
          <w:tcPr>
            <w:tcW w:w="1834" w:type="dxa"/>
          </w:tcPr>
          <w:p>
            <w:pPr>
              <w:pStyle w:val="TableParagraph"/>
              <w:spacing w:line="273" w:lineRule="exact"/>
              <w:ind w:left="110"/>
              <w:rPr>
                <w:b/>
                <w:sz w:val="24"/>
              </w:rPr>
            </w:pPr>
            <w:r>
              <w:rPr>
                <w:b/>
                <w:sz w:val="24"/>
              </w:rPr>
              <w:t>Место</w:t>
            </w:r>
            <w:r>
              <w:rPr>
                <w:b/>
                <w:spacing w:val="-3"/>
                <w:sz w:val="24"/>
              </w:rPr>
              <w:t> </w:t>
            </w:r>
            <w:r>
              <w:rPr>
                <w:b/>
                <w:sz w:val="24"/>
              </w:rPr>
              <w:t>и</w:t>
            </w:r>
            <w:r>
              <w:rPr>
                <w:b/>
                <w:spacing w:val="4"/>
                <w:sz w:val="24"/>
              </w:rPr>
              <w:t> </w:t>
            </w:r>
            <w:r>
              <w:rPr>
                <w:b/>
                <w:spacing w:val="-4"/>
                <w:sz w:val="24"/>
              </w:rPr>
              <w:t>дата</w:t>
            </w:r>
          </w:p>
        </w:tc>
        <w:tc>
          <w:tcPr>
            <w:tcW w:w="2813" w:type="dxa"/>
          </w:tcPr>
          <w:p>
            <w:pPr>
              <w:pStyle w:val="TableParagraph"/>
              <w:spacing w:line="273" w:lineRule="exact"/>
              <w:ind w:left="111"/>
              <w:rPr>
                <w:b/>
                <w:sz w:val="24"/>
              </w:rPr>
            </w:pPr>
            <w:r>
              <w:rPr>
                <w:b/>
                <w:spacing w:val="-2"/>
                <w:sz w:val="24"/>
              </w:rPr>
              <w:t>Ответственные</w:t>
            </w:r>
          </w:p>
        </w:tc>
      </w:tr>
      <w:tr>
        <w:trPr>
          <w:trHeight w:val="955" w:hRule="atLeast"/>
        </w:trPr>
        <w:tc>
          <w:tcPr>
            <w:tcW w:w="562" w:type="dxa"/>
          </w:tcPr>
          <w:p>
            <w:pPr>
              <w:pStyle w:val="TableParagraph"/>
              <w:spacing w:line="273" w:lineRule="exact"/>
              <w:ind w:left="18" w:right="9"/>
              <w:jc w:val="center"/>
              <w:rPr>
                <w:b/>
                <w:sz w:val="24"/>
              </w:rPr>
            </w:pPr>
            <w:r>
              <w:rPr>
                <w:b/>
                <w:spacing w:val="-10"/>
                <w:sz w:val="24"/>
              </w:rPr>
              <w:t>1</w:t>
            </w:r>
          </w:p>
        </w:tc>
        <w:tc>
          <w:tcPr>
            <w:tcW w:w="3404" w:type="dxa"/>
          </w:tcPr>
          <w:p>
            <w:pPr>
              <w:pStyle w:val="TableParagraph"/>
              <w:spacing w:line="276" w:lineRule="auto"/>
              <w:ind w:left="110"/>
              <w:rPr>
                <w:sz w:val="24"/>
              </w:rPr>
            </w:pPr>
            <w:r>
              <w:rPr>
                <w:sz w:val="24"/>
              </w:rPr>
              <w:t>Читаем произведения М.Ауэзова</w:t>
            </w:r>
            <w:r>
              <w:rPr>
                <w:spacing w:val="-15"/>
                <w:sz w:val="24"/>
              </w:rPr>
              <w:t> </w:t>
            </w:r>
            <w:r>
              <w:rPr>
                <w:sz w:val="24"/>
              </w:rPr>
              <w:t>«Путь</w:t>
            </w:r>
            <w:r>
              <w:rPr>
                <w:spacing w:val="-15"/>
                <w:sz w:val="24"/>
              </w:rPr>
              <w:t> </w:t>
            </w:r>
            <w:r>
              <w:rPr>
                <w:sz w:val="24"/>
              </w:rPr>
              <w:t>Абая»</w:t>
            </w:r>
          </w:p>
        </w:tc>
        <w:tc>
          <w:tcPr>
            <w:tcW w:w="1133" w:type="dxa"/>
          </w:tcPr>
          <w:p>
            <w:pPr>
              <w:pStyle w:val="TableParagraph"/>
              <w:spacing w:line="268" w:lineRule="exact"/>
              <w:ind w:left="174" w:right="159"/>
              <w:jc w:val="center"/>
              <w:rPr>
                <w:sz w:val="24"/>
              </w:rPr>
            </w:pPr>
            <w:r>
              <w:rPr>
                <w:spacing w:val="-10"/>
                <w:sz w:val="24"/>
              </w:rPr>
              <w:t>9</w:t>
            </w:r>
          </w:p>
        </w:tc>
        <w:tc>
          <w:tcPr>
            <w:tcW w:w="1834" w:type="dxa"/>
          </w:tcPr>
          <w:p>
            <w:pPr>
              <w:pStyle w:val="TableParagraph"/>
              <w:spacing w:line="276" w:lineRule="auto"/>
              <w:ind w:left="331" w:firstLine="58"/>
              <w:rPr>
                <w:sz w:val="24"/>
              </w:rPr>
            </w:pPr>
            <w:r>
              <w:rPr>
                <w:spacing w:val="-2"/>
                <w:sz w:val="24"/>
              </w:rPr>
              <w:t>Школьная библиотека</w:t>
            </w:r>
          </w:p>
          <w:p>
            <w:pPr>
              <w:pStyle w:val="TableParagraph"/>
              <w:ind w:left="466"/>
              <w:rPr>
                <w:sz w:val="24"/>
              </w:rPr>
            </w:pPr>
            <w:r>
              <w:rPr>
                <w:spacing w:val="-2"/>
                <w:sz w:val="24"/>
              </w:rPr>
              <w:t>сентябрь</w:t>
            </w:r>
          </w:p>
        </w:tc>
        <w:tc>
          <w:tcPr>
            <w:tcW w:w="2813" w:type="dxa"/>
          </w:tcPr>
          <w:p>
            <w:pPr>
              <w:pStyle w:val="TableParagraph"/>
              <w:spacing w:line="276" w:lineRule="auto"/>
              <w:ind w:left="394" w:right="375"/>
              <w:rPr>
                <w:sz w:val="24"/>
              </w:rPr>
            </w:pPr>
            <w:r>
              <w:rPr>
                <w:sz w:val="24"/>
              </w:rPr>
              <w:t>Учителя</w:t>
            </w:r>
            <w:r>
              <w:rPr>
                <w:spacing w:val="-15"/>
                <w:sz w:val="24"/>
              </w:rPr>
              <w:t> </w:t>
            </w:r>
            <w:r>
              <w:rPr>
                <w:sz w:val="24"/>
              </w:rPr>
              <w:t>казахского языка и</w:t>
            </w:r>
            <w:r>
              <w:rPr>
                <w:spacing w:val="3"/>
                <w:sz w:val="24"/>
              </w:rPr>
              <w:t> </w:t>
            </w:r>
            <w:r>
              <w:rPr>
                <w:spacing w:val="-2"/>
                <w:sz w:val="24"/>
              </w:rPr>
              <w:t>литературы</w:t>
            </w:r>
          </w:p>
        </w:tc>
      </w:tr>
      <w:tr>
        <w:trPr>
          <w:trHeight w:val="950" w:hRule="atLeast"/>
        </w:trPr>
        <w:tc>
          <w:tcPr>
            <w:tcW w:w="562" w:type="dxa"/>
          </w:tcPr>
          <w:p>
            <w:pPr>
              <w:pStyle w:val="TableParagraph"/>
              <w:spacing w:line="273" w:lineRule="exact"/>
              <w:ind w:left="18" w:right="9"/>
              <w:jc w:val="center"/>
              <w:rPr>
                <w:b/>
                <w:sz w:val="24"/>
              </w:rPr>
            </w:pPr>
            <w:r>
              <w:rPr>
                <w:b/>
                <w:spacing w:val="-10"/>
                <w:sz w:val="24"/>
              </w:rPr>
              <w:t>2</w:t>
            </w:r>
          </w:p>
        </w:tc>
        <w:tc>
          <w:tcPr>
            <w:tcW w:w="3404" w:type="dxa"/>
          </w:tcPr>
          <w:p>
            <w:pPr>
              <w:pStyle w:val="TableParagraph"/>
              <w:spacing w:line="276" w:lineRule="auto"/>
              <w:ind w:left="110"/>
              <w:rPr>
                <w:sz w:val="24"/>
              </w:rPr>
            </w:pPr>
            <w:r>
              <w:rPr>
                <w:sz w:val="24"/>
              </w:rPr>
              <w:t>«Закружилась</w:t>
            </w:r>
            <w:r>
              <w:rPr>
                <w:spacing w:val="-12"/>
                <w:sz w:val="24"/>
              </w:rPr>
              <w:t> </w:t>
            </w:r>
            <w:r>
              <w:rPr>
                <w:sz w:val="24"/>
              </w:rPr>
              <w:t>в</w:t>
            </w:r>
            <w:r>
              <w:rPr>
                <w:spacing w:val="-11"/>
                <w:sz w:val="24"/>
              </w:rPr>
              <w:t> </w:t>
            </w:r>
            <w:r>
              <w:rPr>
                <w:sz w:val="24"/>
              </w:rPr>
              <w:t>небе</w:t>
            </w:r>
            <w:r>
              <w:rPr>
                <w:spacing w:val="-13"/>
                <w:sz w:val="24"/>
              </w:rPr>
              <w:t> </w:t>
            </w:r>
            <w:r>
              <w:rPr>
                <w:sz w:val="24"/>
              </w:rPr>
              <w:t>осень»- поэтический батл</w:t>
            </w:r>
          </w:p>
        </w:tc>
        <w:tc>
          <w:tcPr>
            <w:tcW w:w="1133" w:type="dxa"/>
          </w:tcPr>
          <w:p>
            <w:pPr>
              <w:pStyle w:val="TableParagraph"/>
              <w:spacing w:line="268" w:lineRule="exact"/>
              <w:ind w:left="174" w:right="159"/>
              <w:jc w:val="center"/>
              <w:rPr>
                <w:sz w:val="24"/>
              </w:rPr>
            </w:pPr>
            <w:r>
              <w:rPr>
                <w:spacing w:val="-5"/>
                <w:sz w:val="24"/>
              </w:rPr>
              <w:t>2,3</w:t>
            </w:r>
          </w:p>
        </w:tc>
        <w:tc>
          <w:tcPr>
            <w:tcW w:w="1834" w:type="dxa"/>
          </w:tcPr>
          <w:p>
            <w:pPr>
              <w:pStyle w:val="TableParagraph"/>
              <w:spacing w:line="268" w:lineRule="exact"/>
              <w:ind w:left="331" w:firstLine="58"/>
              <w:rPr>
                <w:sz w:val="24"/>
              </w:rPr>
            </w:pPr>
            <w:r>
              <w:rPr>
                <w:spacing w:val="-2"/>
                <w:sz w:val="24"/>
              </w:rPr>
              <w:t>Школьная</w:t>
            </w:r>
          </w:p>
          <w:p>
            <w:pPr>
              <w:pStyle w:val="TableParagraph"/>
              <w:spacing w:line="310" w:lineRule="atLeast" w:before="7"/>
              <w:ind w:left="466" w:hanging="135"/>
              <w:rPr>
                <w:sz w:val="24"/>
              </w:rPr>
            </w:pPr>
            <w:r>
              <w:rPr>
                <w:spacing w:val="-2"/>
                <w:sz w:val="24"/>
              </w:rPr>
              <w:t>библиотека сентябрь</w:t>
            </w:r>
          </w:p>
        </w:tc>
        <w:tc>
          <w:tcPr>
            <w:tcW w:w="2813" w:type="dxa"/>
          </w:tcPr>
          <w:p>
            <w:pPr>
              <w:pStyle w:val="TableParagraph"/>
              <w:spacing w:line="276" w:lineRule="auto"/>
              <w:ind w:left="629" w:right="202" w:hanging="404"/>
              <w:rPr>
                <w:sz w:val="24"/>
              </w:rPr>
            </w:pPr>
            <w:r>
              <w:rPr>
                <w:sz w:val="24"/>
              </w:rPr>
              <w:t>Библиотекари,</w:t>
            </w:r>
            <w:r>
              <w:rPr>
                <w:spacing w:val="-15"/>
                <w:sz w:val="24"/>
              </w:rPr>
              <w:t> </w:t>
            </w:r>
            <w:r>
              <w:rPr>
                <w:sz w:val="24"/>
              </w:rPr>
              <w:t>учителя русского языка</w:t>
            </w:r>
          </w:p>
        </w:tc>
      </w:tr>
      <w:tr>
        <w:trPr>
          <w:trHeight w:val="954" w:hRule="atLeast"/>
        </w:trPr>
        <w:tc>
          <w:tcPr>
            <w:tcW w:w="562" w:type="dxa"/>
          </w:tcPr>
          <w:p>
            <w:pPr>
              <w:pStyle w:val="TableParagraph"/>
              <w:spacing w:line="273" w:lineRule="exact"/>
              <w:ind w:left="18" w:right="9"/>
              <w:jc w:val="center"/>
              <w:rPr>
                <w:b/>
                <w:sz w:val="24"/>
              </w:rPr>
            </w:pPr>
            <w:r>
              <w:rPr>
                <w:b/>
                <w:spacing w:val="-10"/>
                <w:sz w:val="24"/>
              </w:rPr>
              <w:t>3</w:t>
            </w:r>
          </w:p>
        </w:tc>
        <w:tc>
          <w:tcPr>
            <w:tcW w:w="3404" w:type="dxa"/>
          </w:tcPr>
          <w:p>
            <w:pPr>
              <w:pStyle w:val="TableParagraph"/>
              <w:spacing w:line="276" w:lineRule="auto"/>
              <w:ind w:left="110"/>
              <w:rPr>
                <w:sz w:val="24"/>
              </w:rPr>
            </w:pPr>
            <w:r>
              <w:rPr>
                <w:sz w:val="24"/>
              </w:rPr>
              <w:t>Чтение</w:t>
            </w:r>
            <w:r>
              <w:rPr>
                <w:spacing w:val="-15"/>
                <w:sz w:val="24"/>
              </w:rPr>
              <w:t> </w:t>
            </w:r>
            <w:r>
              <w:rPr>
                <w:sz w:val="24"/>
              </w:rPr>
              <w:t>по</w:t>
            </w:r>
            <w:r>
              <w:rPr>
                <w:spacing w:val="-7"/>
                <w:sz w:val="24"/>
              </w:rPr>
              <w:t> </w:t>
            </w:r>
            <w:r>
              <w:rPr>
                <w:sz w:val="24"/>
              </w:rPr>
              <w:t>слогам</w:t>
            </w:r>
            <w:r>
              <w:rPr>
                <w:spacing w:val="-9"/>
                <w:sz w:val="24"/>
              </w:rPr>
              <w:t> </w:t>
            </w:r>
            <w:r>
              <w:rPr>
                <w:sz w:val="24"/>
              </w:rPr>
              <w:t>при</w:t>
            </w:r>
            <w:r>
              <w:rPr>
                <w:spacing w:val="-9"/>
                <w:sz w:val="24"/>
              </w:rPr>
              <w:t> </w:t>
            </w:r>
            <w:r>
              <w:rPr>
                <w:sz w:val="24"/>
              </w:rPr>
              <w:t>работе кружка «Книгочей»</w:t>
            </w:r>
          </w:p>
        </w:tc>
        <w:tc>
          <w:tcPr>
            <w:tcW w:w="1133" w:type="dxa"/>
          </w:tcPr>
          <w:p>
            <w:pPr>
              <w:pStyle w:val="TableParagraph"/>
              <w:spacing w:line="268" w:lineRule="exact"/>
              <w:ind w:left="174" w:right="159"/>
              <w:jc w:val="center"/>
              <w:rPr>
                <w:sz w:val="24"/>
              </w:rPr>
            </w:pPr>
            <w:r>
              <w:rPr>
                <w:spacing w:val="-10"/>
                <w:sz w:val="24"/>
              </w:rPr>
              <w:t>1</w:t>
            </w:r>
          </w:p>
        </w:tc>
        <w:tc>
          <w:tcPr>
            <w:tcW w:w="1834" w:type="dxa"/>
          </w:tcPr>
          <w:p>
            <w:pPr>
              <w:pStyle w:val="TableParagraph"/>
              <w:spacing w:line="276" w:lineRule="auto"/>
              <w:ind w:left="331" w:firstLine="58"/>
              <w:rPr>
                <w:sz w:val="24"/>
              </w:rPr>
            </w:pPr>
            <w:r>
              <w:rPr>
                <w:spacing w:val="-2"/>
                <w:sz w:val="24"/>
              </w:rPr>
              <w:t>Школьная библиотека</w:t>
            </w:r>
          </w:p>
          <w:p>
            <w:pPr>
              <w:pStyle w:val="TableParagraph"/>
              <w:ind w:left="466"/>
              <w:rPr>
                <w:sz w:val="24"/>
              </w:rPr>
            </w:pPr>
            <w:r>
              <w:rPr>
                <w:spacing w:val="-2"/>
                <w:sz w:val="24"/>
              </w:rPr>
              <w:t>сентябрь</w:t>
            </w:r>
          </w:p>
        </w:tc>
        <w:tc>
          <w:tcPr>
            <w:tcW w:w="2813" w:type="dxa"/>
          </w:tcPr>
          <w:p>
            <w:pPr>
              <w:pStyle w:val="TableParagraph"/>
              <w:spacing w:line="268" w:lineRule="exact"/>
              <w:ind w:left="0" w:right="325"/>
              <w:jc w:val="right"/>
              <w:rPr>
                <w:sz w:val="24"/>
              </w:rPr>
            </w:pPr>
            <w:r>
              <w:rPr>
                <w:sz w:val="24"/>
              </w:rPr>
              <w:t>Учителя </w:t>
            </w:r>
            <w:r>
              <w:rPr>
                <w:spacing w:val="-2"/>
                <w:sz w:val="24"/>
              </w:rPr>
              <w:t>нач.классов</w:t>
            </w:r>
          </w:p>
        </w:tc>
      </w:tr>
      <w:tr>
        <w:trPr>
          <w:trHeight w:val="1267" w:hRule="atLeast"/>
        </w:trPr>
        <w:tc>
          <w:tcPr>
            <w:tcW w:w="562" w:type="dxa"/>
          </w:tcPr>
          <w:p>
            <w:pPr>
              <w:pStyle w:val="TableParagraph"/>
              <w:spacing w:line="273" w:lineRule="exact"/>
              <w:ind w:left="18" w:right="9"/>
              <w:jc w:val="center"/>
              <w:rPr>
                <w:b/>
                <w:sz w:val="24"/>
              </w:rPr>
            </w:pPr>
            <w:r>
              <w:rPr>
                <w:b/>
                <w:spacing w:val="-10"/>
                <w:sz w:val="24"/>
              </w:rPr>
              <w:t>4</w:t>
            </w:r>
          </w:p>
        </w:tc>
        <w:tc>
          <w:tcPr>
            <w:tcW w:w="3404" w:type="dxa"/>
          </w:tcPr>
          <w:p>
            <w:pPr>
              <w:pStyle w:val="TableParagraph"/>
              <w:spacing w:line="276" w:lineRule="auto"/>
              <w:ind w:left="110"/>
              <w:rPr>
                <w:sz w:val="24"/>
              </w:rPr>
            </w:pPr>
            <w:r>
              <w:rPr>
                <w:sz w:val="24"/>
              </w:rPr>
              <w:t>К 80-летию повести французкого</w:t>
            </w:r>
            <w:r>
              <w:rPr>
                <w:spacing w:val="37"/>
                <w:sz w:val="24"/>
              </w:rPr>
              <w:t> </w:t>
            </w:r>
            <w:r>
              <w:rPr>
                <w:sz w:val="24"/>
              </w:rPr>
              <w:t>писателя</w:t>
            </w:r>
            <w:r>
              <w:rPr>
                <w:spacing w:val="-10"/>
                <w:sz w:val="24"/>
              </w:rPr>
              <w:t> </w:t>
            </w:r>
            <w:r>
              <w:rPr>
                <w:sz w:val="24"/>
              </w:rPr>
              <w:t>Сент- Экзюпери</w:t>
            </w:r>
            <w:r>
              <w:rPr>
                <w:spacing w:val="40"/>
                <w:sz w:val="24"/>
              </w:rPr>
              <w:t> </w:t>
            </w:r>
            <w:r>
              <w:rPr>
                <w:sz w:val="24"/>
              </w:rPr>
              <w:t>«Маленький</w:t>
            </w:r>
          </w:p>
          <w:p>
            <w:pPr>
              <w:pStyle w:val="TableParagraph"/>
              <w:spacing w:line="275" w:lineRule="exact"/>
              <w:ind w:left="110"/>
              <w:rPr>
                <w:sz w:val="24"/>
              </w:rPr>
            </w:pPr>
            <w:r>
              <w:rPr>
                <w:spacing w:val="-2"/>
                <w:sz w:val="24"/>
              </w:rPr>
              <w:t>принц»</w:t>
            </w:r>
          </w:p>
        </w:tc>
        <w:tc>
          <w:tcPr>
            <w:tcW w:w="1133" w:type="dxa"/>
          </w:tcPr>
          <w:p>
            <w:pPr>
              <w:pStyle w:val="TableParagraph"/>
              <w:spacing w:line="268" w:lineRule="exact"/>
              <w:ind w:left="174" w:right="159"/>
              <w:jc w:val="center"/>
              <w:rPr>
                <w:sz w:val="24"/>
              </w:rPr>
            </w:pPr>
            <w:r>
              <w:rPr>
                <w:sz w:val="24"/>
              </w:rPr>
              <w:t>3-</w:t>
            </w:r>
            <w:r>
              <w:rPr>
                <w:spacing w:val="-10"/>
                <w:sz w:val="24"/>
              </w:rPr>
              <w:t>5</w:t>
            </w:r>
          </w:p>
        </w:tc>
        <w:tc>
          <w:tcPr>
            <w:tcW w:w="1834" w:type="dxa"/>
          </w:tcPr>
          <w:p>
            <w:pPr>
              <w:pStyle w:val="TableParagraph"/>
              <w:spacing w:line="276" w:lineRule="auto"/>
              <w:ind w:left="331" w:right="314" w:hanging="5"/>
              <w:jc w:val="center"/>
              <w:rPr>
                <w:sz w:val="24"/>
              </w:rPr>
            </w:pPr>
            <w:r>
              <w:rPr>
                <w:spacing w:val="-2"/>
                <w:sz w:val="24"/>
              </w:rPr>
              <w:t>Школьная библиотека октябрь</w:t>
            </w:r>
          </w:p>
        </w:tc>
        <w:tc>
          <w:tcPr>
            <w:tcW w:w="2813" w:type="dxa"/>
          </w:tcPr>
          <w:p>
            <w:pPr>
              <w:pStyle w:val="TableParagraph"/>
              <w:spacing w:line="276" w:lineRule="auto"/>
              <w:ind w:left="17"/>
              <w:jc w:val="center"/>
              <w:rPr>
                <w:sz w:val="24"/>
              </w:rPr>
            </w:pPr>
            <w:r>
              <w:rPr>
                <w:sz w:val="24"/>
              </w:rPr>
              <w:t>Библиотекари,</w:t>
            </w:r>
            <w:r>
              <w:rPr>
                <w:spacing w:val="-15"/>
                <w:sz w:val="24"/>
              </w:rPr>
              <w:t> </w:t>
            </w:r>
            <w:r>
              <w:rPr>
                <w:sz w:val="24"/>
              </w:rPr>
              <w:t>учителя русского языка и </w:t>
            </w:r>
            <w:r>
              <w:rPr>
                <w:spacing w:val="-2"/>
                <w:sz w:val="24"/>
              </w:rPr>
              <w:t>литературы</w:t>
            </w:r>
          </w:p>
        </w:tc>
      </w:tr>
      <w:tr>
        <w:trPr>
          <w:trHeight w:val="954" w:hRule="atLeast"/>
        </w:trPr>
        <w:tc>
          <w:tcPr>
            <w:tcW w:w="562" w:type="dxa"/>
          </w:tcPr>
          <w:p>
            <w:pPr>
              <w:pStyle w:val="TableParagraph"/>
              <w:spacing w:line="273" w:lineRule="exact"/>
              <w:ind w:left="18" w:right="9"/>
              <w:jc w:val="center"/>
              <w:rPr>
                <w:b/>
                <w:sz w:val="24"/>
              </w:rPr>
            </w:pPr>
            <w:r>
              <w:rPr>
                <w:b/>
                <w:spacing w:val="-10"/>
                <w:sz w:val="24"/>
              </w:rPr>
              <w:t>5</w:t>
            </w:r>
          </w:p>
        </w:tc>
        <w:tc>
          <w:tcPr>
            <w:tcW w:w="3404" w:type="dxa"/>
          </w:tcPr>
          <w:p>
            <w:pPr>
              <w:pStyle w:val="TableParagraph"/>
              <w:spacing w:line="276" w:lineRule="auto"/>
              <w:ind w:left="110"/>
              <w:rPr>
                <w:sz w:val="24"/>
              </w:rPr>
            </w:pPr>
            <w:r>
              <w:rPr>
                <w:sz w:val="24"/>
              </w:rPr>
              <w:t>Марафон</w:t>
            </w:r>
            <w:r>
              <w:rPr>
                <w:spacing w:val="40"/>
                <w:sz w:val="24"/>
              </w:rPr>
              <w:t> </w:t>
            </w:r>
            <w:r>
              <w:rPr>
                <w:sz w:val="24"/>
              </w:rPr>
              <w:t>чтения по произведениям</w:t>
            </w:r>
            <w:r>
              <w:rPr>
                <w:spacing w:val="-15"/>
                <w:sz w:val="24"/>
              </w:rPr>
              <w:t> </w:t>
            </w:r>
            <w:r>
              <w:rPr>
                <w:sz w:val="24"/>
              </w:rPr>
              <w:t>писателя-</w:t>
            </w:r>
          </w:p>
          <w:p>
            <w:pPr>
              <w:pStyle w:val="TableParagraph"/>
              <w:ind w:left="110"/>
              <w:rPr>
                <w:sz w:val="24"/>
              </w:rPr>
            </w:pPr>
            <w:r>
              <w:rPr>
                <w:sz w:val="24"/>
              </w:rPr>
              <w:t>натуралиста</w:t>
            </w:r>
            <w:r>
              <w:rPr>
                <w:spacing w:val="-5"/>
                <w:sz w:val="24"/>
              </w:rPr>
              <w:t> </w:t>
            </w:r>
            <w:r>
              <w:rPr>
                <w:sz w:val="24"/>
              </w:rPr>
              <w:t>М.</w:t>
            </w:r>
            <w:r>
              <w:rPr>
                <w:spacing w:val="-1"/>
                <w:sz w:val="24"/>
              </w:rPr>
              <w:t> </w:t>
            </w:r>
            <w:r>
              <w:rPr>
                <w:spacing w:val="-2"/>
                <w:sz w:val="24"/>
              </w:rPr>
              <w:t>Зверева</w:t>
            </w:r>
          </w:p>
        </w:tc>
        <w:tc>
          <w:tcPr>
            <w:tcW w:w="1133" w:type="dxa"/>
          </w:tcPr>
          <w:p>
            <w:pPr>
              <w:pStyle w:val="TableParagraph"/>
              <w:spacing w:line="268" w:lineRule="exact"/>
              <w:ind w:left="174" w:right="159"/>
              <w:jc w:val="center"/>
              <w:rPr>
                <w:sz w:val="24"/>
              </w:rPr>
            </w:pPr>
            <w:r>
              <w:rPr>
                <w:spacing w:val="-10"/>
                <w:sz w:val="24"/>
              </w:rPr>
              <w:t>5</w:t>
            </w:r>
          </w:p>
        </w:tc>
        <w:tc>
          <w:tcPr>
            <w:tcW w:w="1834" w:type="dxa"/>
          </w:tcPr>
          <w:p>
            <w:pPr>
              <w:pStyle w:val="TableParagraph"/>
              <w:spacing w:line="276" w:lineRule="auto"/>
              <w:ind w:left="331" w:firstLine="58"/>
              <w:rPr>
                <w:sz w:val="24"/>
              </w:rPr>
            </w:pPr>
            <w:r>
              <w:rPr>
                <w:spacing w:val="-2"/>
                <w:sz w:val="24"/>
              </w:rPr>
              <w:t>Школьная библиотека</w:t>
            </w:r>
          </w:p>
          <w:p>
            <w:pPr>
              <w:pStyle w:val="TableParagraph"/>
              <w:ind w:left="519"/>
              <w:rPr>
                <w:sz w:val="24"/>
              </w:rPr>
            </w:pPr>
            <w:r>
              <w:rPr>
                <w:spacing w:val="-2"/>
                <w:sz w:val="24"/>
              </w:rPr>
              <w:t>октябрь</w:t>
            </w:r>
          </w:p>
        </w:tc>
        <w:tc>
          <w:tcPr>
            <w:tcW w:w="2813" w:type="dxa"/>
          </w:tcPr>
          <w:p>
            <w:pPr>
              <w:pStyle w:val="TableParagraph"/>
              <w:spacing w:line="268" w:lineRule="exact"/>
              <w:ind w:left="687"/>
              <w:rPr>
                <w:sz w:val="24"/>
              </w:rPr>
            </w:pPr>
            <w:r>
              <w:rPr>
                <w:spacing w:val="-2"/>
                <w:sz w:val="24"/>
              </w:rPr>
              <w:t>Библиотекари</w:t>
            </w:r>
          </w:p>
        </w:tc>
      </w:tr>
      <w:tr>
        <w:trPr>
          <w:trHeight w:val="950" w:hRule="atLeast"/>
        </w:trPr>
        <w:tc>
          <w:tcPr>
            <w:tcW w:w="562" w:type="dxa"/>
          </w:tcPr>
          <w:p>
            <w:pPr>
              <w:pStyle w:val="TableParagraph"/>
              <w:spacing w:line="273" w:lineRule="exact"/>
              <w:ind w:left="18" w:right="9"/>
              <w:jc w:val="center"/>
              <w:rPr>
                <w:b/>
                <w:sz w:val="24"/>
              </w:rPr>
            </w:pPr>
            <w:r>
              <w:rPr>
                <w:b/>
                <w:spacing w:val="-10"/>
                <w:sz w:val="24"/>
              </w:rPr>
              <w:t>6</w:t>
            </w:r>
          </w:p>
        </w:tc>
        <w:tc>
          <w:tcPr>
            <w:tcW w:w="3404" w:type="dxa"/>
          </w:tcPr>
          <w:p>
            <w:pPr>
              <w:pStyle w:val="TableParagraph"/>
              <w:spacing w:line="276" w:lineRule="auto"/>
              <w:ind w:left="110" w:right="1057"/>
              <w:rPr>
                <w:sz w:val="24"/>
              </w:rPr>
            </w:pPr>
            <w:r>
              <w:rPr>
                <w:sz w:val="24"/>
              </w:rPr>
              <w:t>Читаем</w:t>
            </w:r>
            <w:r>
              <w:rPr>
                <w:spacing w:val="-15"/>
                <w:sz w:val="24"/>
              </w:rPr>
              <w:t> </w:t>
            </w:r>
            <w:r>
              <w:rPr>
                <w:sz w:val="24"/>
              </w:rPr>
              <w:t>произведения </w:t>
            </w:r>
            <w:r>
              <w:rPr>
                <w:spacing w:val="-2"/>
                <w:sz w:val="24"/>
              </w:rPr>
              <w:t>Ы.Алтынсарина</w:t>
            </w:r>
          </w:p>
        </w:tc>
        <w:tc>
          <w:tcPr>
            <w:tcW w:w="1133" w:type="dxa"/>
          </w:tcPr>
          <w:p>
            <w:pPr>
              <w:pStyle w:val="TableParagraph"/>
              <w:spacing w:line="268" w:lineRule="exact"/>
              <w:ind w:left="174" w:right="159"/>
              <w:jc w:val="center"/>
              <w:rPr>
                <w:sz w:val="24"/>
              </w:rPr>
            </w:pPr>
            <w:r>
              <w:rPr>
                <w:sz w:val="24"/>
              </w:rPr>
              <w:t>5-</w:t>
            </w:r>
            <w:r>
              <w:rPr>
                <w:spacing w:val="-10"/>
                <w:sz w:val="24"/>
              </w:rPr>
              <w:t>7</w:t>
            </w:r>
          </w:p>
        </w:tc>
        <w:tc>
          <w:tcPr>
            <w:tcW w:w="1834" w:type="dxa"/>
          </w:tcPr>
          <w:p>
            <w:pPr>
              <w:pStyle w:val="TableParagraph"/>
              <w:spacing w:line="276" w:lineRule="auto"/>
              <w:ind w:left="331" w:firstLine="58"/>
              <w:rPr>
                <w:sz w:val="24"/>
              </w:rPr>
            </w:pPr>
            <w:r>
              <w:rPr>
                <w:spacing w:val="-2"/>
                <w:sz w:val="24"/>
              </w:rPr>
              <w:t>Школьная библиотека</w:t>
            </w:r>
          </w:p>
          <w:p>
            <w:pPr>
              <w:pStyle w:val="TableParagraph"/>
              <w:spacing w:line="275" w:lineRule="exact"/>
              <w:ind w:left="519"/>
              <w:rPr>
                <w:sz w:val="24"/>
              </w:rPr>
            </w:pPr>
            <w:r>
              <w:rPr>
                <w:spacing w:val="-2"/>
                <w:sz w:val="24"/>
              </w:rPr>
              <w:t>октябрь</w:t>
            </w:r>
          </w:p>
        </w:tc>
        <w:tc>
          <w:tcPr>
            <w:tcW w:w="2813" w:type="dxa"/>
          </w:tcPr>
          <w:p>
            <w:pPr>
              <w:pStyle w:val="TableParagraph"/>
              <w:spacing w:line="268" w:lineRule="exact"/>
              <w:ind w:left="687"/>
              <w:rPr>
                <w:sz w:val="24"/>
              </w:rPr>
            </w:pPr>
            <w:r>
              <w:rPr>
                <w:spacing w:val="-2"/>
                <w:sz w:val="24"/>
              </w:rPr>
              <w:t>Библиотекари</w:t>
            </w:r>
          </w:p>
        </w:tc>
      </w:tr>
      <w:tr>
        <w:trPr>
          <w:trHeight w:val="955" w:hRule="atLeast"/>
        </w:trPr>
        <w:tc>
          <w:tcPr>
            <w:tcW w:w="562" w:type="dxa"/>
          </w:tcPr>
          <w:p>
            <w:pPr>
              <w:pStyle w:val="TableParagraph"/>
              <w:spacing w:line="273" w:lineRule="exact"/>
              <w:ind w:left="18" w:right="9"/>
              <w:jc w:val="center"/>
              <w:rPr>
                <w:b/>
                <w:sz w:val="24"/>
              </w:rPr>
            </w:pPr>
            <w:r>
              <w:rPr>
                <w:b/>
                <w:spacing w:val="-10"/>
                <w:sz w:val="24"/>
              </w:rPr>
              <w:t>7</w:t>
            </w:r>
          </w:p>
        </w:tc>
        <w:tc>
          <w:tcPr>
            <w:tcW w:w="3404" w:type="dxa"/>
          </w:tcPr>
          <w:p>
            <w:pPr>
              <w:pStyle w:val="TableParagraph"/>
              <w:spacing w:line="268" w:lineRule="exact"/>
              <w:ind w:left="110"/>
              <w:rPr>
                <w:sz w:val="24"/>
              </w:rPr>
            </w:pPr>
            <w:r>
              <w:rPr>
                <w:sz w:val="24"/>
              </w:rPr>
              <w:t>Читаем</w:t>
            </w:r>
            <w:r>
              <w:rPr>
                <w:spacing w:val="-1"/>
                <w:sz w:val="24"/>
              </w:rPr>
              <w:t> </w:t>
            </w:r>
            <w:r>
              <w:rPr>
                <w:spacing w:val="-2"/>
                <w:sz w:val="24"/>
              </w:rPr>
              <w:t>Б.Сокпакбаев</w:t>
            </w:r>
          </w:p>
          <w:p>
            <w:pPr>
              <w:pStyle w:val="TableParagraph"/>
              <w:spacing w:before="41"/>
              <w:ind w:left="110"/>
              <w:rPr>
                <w:sz w:val="24"/>
              </w:rPr>
            </w:pPr>
            <w:r>
              <w:rPr>
                <w:sz w:val="24"/>
              </w:rPr>
              <w:t>«Путешествие</w:t>
            </w:r>
            <w:r>
              <w:rPr>
                <w:spacing w:val="-2"/>
                <w:sz w:val="24"/>
              </w:rPr>
              <w:t> </w:t>
            </w:r>
            <w:r>
              <w:rPr>
                <w:sz w:val="24"/>
              </w:rPr>
              <w:t>в </w:t>
            </w:r>
            <w:r>
              <w:rPr>
                <w:spacing w:val="-2"/>
                <w:sz w:val="24"/>
              </w:rPr>
              <w:t>детство»</w:t>
            </w:r>
          </w:p>
        </w:tc>
        <w:tc>
          <w:tcPr>
            <w:tcW w:w="1133" w:type="dxa"/>
          </w:tcPr>
          <w:p>
            <w:pPr>
              <w:pStyle w:val="TableParagraph"/>
              <w:spacing w:line="268" w:lineRule="exact"/>
              <w:ind w:left="174" w:right="159"/>
              <w:jc w:val="center"/>
              <w:rPr>
                <w:sz w:val="24"/>
              </w:rPr>
            </w:pPr>
            <w:r>
              <w:rPr>
                <w:sz w:val="24"/>
              </w:rPr>
              <w:t>5-</w:t>
            </w:r>
            <w:r>
              <w:rPr>
                <w:spacing w:val="-10"/>
                <w:sz w:val="24"/>
              </w:rPr>
              <w:t>6</w:t>
            </w:r>
          </w:p>
        </w:tc>
        <w:tc>
          <w:tcPr>
            <w:tcW w:w="1834" w:type="dxa"/>
          </w:tcPr>
          <w:p>
            <w:pPr>
              <w:pStyle w:val="TableParagraph"/>
              <w:spacing w:line="276" w:lineRule="auto"/>
              <w:ind w:left="331" w:right="314" w:hanging="5"/>
              <w:jc w:val="center"/>
              <w:rPr>
                <w:sz w:val="24"/>
              </w:rPr>
            </w:pPr>
            <w:r>
              <w:rPr>
                <w:spacing w:val="-2"/>
                <w:sz w:val="24"/>
              </w:rPr>
              <w:t>Школьная библиотека</w:t>
            </w:r>
          </w:p>
          <w:p>
            <w:pPr>
              <w:pStyle w:val="TableParagraph"/>
              <w:spacing w:line="275" w:lineRule="exact"/>
              <w:ind w:left="19" w:right="5"/>
              <w:jc w:val="center"/>
              <w:rPr>
                <w:sz w:val="24"/>
              </w:rPr>
            </w:pPr>
            <w:r>
              <w:rPr>
                <w:spacing w:val="-2"/>
                <w:sz w:val="24"/>
              </w:rPr>
              <w:t>ноябрь</w:t>
            </w:r>
          </w:p>
        </w:tc>
        <w:tc>
          <w:tcPr>
            <w:tcW w:w="2813" w:type="dxa"/>
          </w:tcPr>
          <w:p>
            <w:pPr>
              <w:pStyle w:val="TableParagraph"/>
              <w:spacing w:line="268" w:lineRule="exact"/>
              <w:ind w:left="687"/>
              <w:rPr>
                <w:sz w:val="24"/>
              </w:rPr>
            </w:pPr>
            <w:r>
              <w:rPr>
                <w:spacing w:val="-2"/>
                <w:sz w:val="24"/>
              </w:rPr>
              <w:t>Библиотекари</w:t>
            </w:r>
          </w:p>
        </w:tc>
      </w:tr>
      <w:tr>
        <w:trPr>
          <w:trHeight w:val="950" w:hRule="atLeast"/>
        </w:trPr>
        <w:tc>
          <w:tcPr>
            <w:tcW w:w="562" w:type="dxa"/>
          </w:tcPr>
          <w:p>
            <w:pPr>
              <w:pStyle w:val="TableParagraph"/>
              <w:spacing w:line="273" w:lineRule="exact"/>
              <w:ind w:left="18" w:right="9"/>
              <w:jc w:val="center"/>
              <w:rPr>
                <w:b/>
                <w:sz w:val="24"/>
              </w:rPr>
            </w:pPr>
            <w:r>
              <w:rPr>
                <w:b/>
                <w:spacing w:val="-10"/>
                <w:sz w:val="24"/>
              </w:rPr>
              <w:t>8</w:t>
            </w:r>
          </w:p>
        </w:tc>
        <w:tc>
          <w:tcPr>
            <w:tcW w:w="3404" w:type="dxa"/>
          </w:tcPr>
          <w:p>
            <w:pPr>
              <w:pStyle w:val="TableParagraph"/>
              <w:spacing w:line="276" w:lineRule="auto"/>
              <w:ind w:left="110"/>
              <w:rPr>
                <w:sz w:val="24"/>
              </w:rPr>
            </w:pPr>
            <w:r>
              <w:rPr>
                <w:sz w:val="24"/>
              </w:rPr>
              <w:t>Читаем</w:t>
            </w:r>
            <w:r>
              <w:rPr>
                <w:spacing w:val="40"/>
                <w:sz w:val="24"/>
              </w:rPr>
              <w:t> </w:t>
            </w:r>
            <w:r>
              <w:rPr>
                <w:sz w:val="24"/>
              </w:rPr>
              <w:t>Сагадата Нурмагамбетова</w:t>
            </w:r>
            <w:r>
              <w:rPr>
                <w:spacing w:val="-15"/>
                <w:sz w:val="24"/>
              </w:rPr>
              <w:t> </w:t>
            </w:r>
            <w:r>
              <w:rPr>
                <w:sz w:val="24"/>
              </w:rPr>
              <w:t>«Лицом</w:t>
            </w:r>
            <w:r>
              <w:rPr>
                <w:spacing w:val="-15"/>
                <w:sz w:val="24"/>
              </w:rPr>
              <w:t> </w:t>
            </w:r>
            <w:r>
              <w:rPr>
                <w:sz w:val="24"/>
              </w:rPr>
              <w:t>к</w:t>
            </w:r>
          </w:p>
          <w:p>
            <w:pPr>
              <w:pStyle w:val="TableParagraph"/>
              <w:spacing w:line="275" w:lineRule="exact"/>
              <w:ind w:left="110"/>
              <w:rPr>
                <w:sz w:val="24"/>
              </w:rPr>
            </w:pPr>
            <w:r>
              <w:rPr>
                <w:spacing w:val="-2"/>
                <w:sz w:val="24"/>
              </w:rPr>
              <w:t>огню»</w:t>
            </w:r>
          </w:p>
        </w:tc>
        <w:tc>
          <w:tcPr>
            <w:tcW w:w="1133" w:type="dxa"/>
          </w:tcPr>
          <w:p>
            <w:pPr>
              <w:pStyle w:val="TableParagraph"/>
              <w:spacing w:line="268" w:lineRule="exact"/>
              <w:ind w:left="174" w:right="159"/>
              <w:jc w:val="center"/>
              <w:rPr>
                <w:sz w:val="24"/>
              </w:rPr>
            </w:pPr>
            <w:r>
              <w:rPr>
                <w:sz w:val="24"/>
              </w:rPr>
              <w:t>5-</w:t>
            </w:r>
            <w:r>
              <w:rPr>
                <w:spacing w:val="-10"/>
                <w:sz w:val="24"/>
              </w:rPr>
              <w:t>9</w:t>
            </w:r>
          </w:p>
        </w:tc>
        <w:tc>
          <w:tcPr>
            <w:tcW w:w="1834" w:type="dxa"/>
          </w:tcPr>
          <w:p>
            <w:pPr>
              <w:pStyle w:val="TableParagraph"/>
              <w:spacing w:line="276" w:lineRule="auto"/>
              <w:ind w:left="331" w:firstLine="58"/>
              <w:rPr>
                <w:sz w:val="24"/>
              </w:rPr>
            </w:pPr>
            <w:r>
              <w:rPr>
                <w:spacing w:val="-2"/>
                <w:sz w:val="24"/>
              </w:rPr>
              <w:t>Школьная библиотека</w:t>
            </w:r>
          </w:p>
          <w:p>
            <w:pPr>
              <w:pStyle w:val="TableParagraph"/>
              <w:spacing w:line="275" w:lineRule="exact"/>
              <w:ind w:left="504"/>
              <w:rPr>
                <w:sz w:val="24"/>
              </w:rPr>
            </w:pPr>
            <w:r>
              <w:rPr>
                <w:spacing w:val="-2"/>
                <w:sz w:val="24"/>
              </w:rPr>
              <w:t>февраль</w:t>
            </w:r>
          </w:p>
        </w:tc>
        <w:tc>
          <w:tcPr>
            <w:tcW w:w="2813" w:type="dxa"/>
          </w:tcPr>
          <w:p>
            <w:pPr>
              <w:pStyle w:val="TableParagraph"/>
              <w:spacing w:line="268" w:lineRule="exact"/>
              <w:ind w:left="696"/>
              <w:rPr>
                <w:sz w:val="24"/>
              </w:rPr>
            </w:pPr>
            <w:r>
              <w:rPr>
                <w:spacing w:val="-2"/>
                <w:sz w:val="24"/>
              </w:rPr>
              <w:t>библиотекари</w:t>
            </w:r>
          </w:p>
        </w:tc>
      </w:tr>
      <w:tr>
        <w:trPr>
          <w:trHeight w:val="950" w:hRule="atLeast"/>
        </w:trPr>
        <w:tc>
          <w:tcPr>
            <w:tcW w:w="562" w:type="dxa"/>
          </w:tcPr>
          <w:p>
            <w:pPr>
              <w:pStyle w:val="TableParagraph"/>
              <w:spacing w:line="273" w:lineRule="exact"/>
              <w:ind w:left="18" w:right="9"/>
              <w:jc w:val="center"/>
              <w:rPr>
                <w:b/>
                <w:sz w:val="24"/>
              </w:rPr>
            </w:pPr>
            <w:r>
              <w:rPr>
                <w:b/>
                <w:spacing w:val="-10"/>
                <w:sz w:val="24"/>
              </w:rPr>
              <w:t>9</w:t>
            </w:r>
          </w:p>
        </w:tc>
        <w:tc>
          <w:tcPr>
            <w:tcW w:w="3404" w:type="dxa"/>
          </w:tcPr>
          <w:p>
            <w:pPr>
              <w:pStyle w:val="TableParagraph"/>
              <w:spacing w:line="276" w:lineRule="auto"/>
              <w:ind w:left="110" w:right="768"/>
              <w:rPr>
                <w:sz w:val="24"/>
              </w:rPr>
            </w:pPr>
            <w:r>
              <w:rPr>
                <w:sz w:val="24"/>
              </w:rPr>
              <w:t>Г.Х.Андерсен</w:t>
            </w:r>
            <w:r>
              <w:rPr>
                <w:spacing w:val="-15"/>
                <w:sz w:val="24"/>
              </w:rPr>
              <w:t> </w:t>
            </w:r>
            <w:r>
              <w:rPr>
                <w:sz w:val="24"/>
              </w:rPr>
              <w:t>«Снежная </w:t>
            </w:r>
            <w:r>
              <w:rPr>
                <w:spacing w:val="-2"/>
                <w:sz w:val="24"/>
              </w:rPr>
              <w:t>королева»</w:t>
            </w:r>
          </w:p>
        </w:tc>
        <w:tc>
          <w:tcPr>
            <w:tcW w:w="1133" w:type="dxa"/>
          </w:tcPr>
          <w:p>
            <w:pPr>
              <w:pStyle w:val="TableParagraph"/>
              <w:spacing w:line="268" w:lineRule="exact"/>
              <w:ind w:left="174" w:right="159"/>
              <w:jc w:val="center"/>
              <w:rPr>
                <w:sz w:val="24"/>
              </w:rPr>
            </w:pPr>
            <w:r>
              <w:rPr>
                <w:sz w:val="24"/>
              </w:rPr>
              <w:t>4-</w:t>
            </w:r>
            <w:r>
              <w:rPr>
                <w:spacing w:val="-10"/>
                <w:sz w:val="24"/>
              </w:rPr>
              <w:t>5</w:t>
            </w:r>
          </w:p>
        </w:tc>
        <w:tc>
          <w:tcPr>
            <w:tcW w:w="1834" w:type="dxa"/>
          </w:tcPr>
          <w:p>
            <w:pPr>
              <w:pStyle w:val="TableParagraph"/>
              <w:spacing w:line="276" w:lineRule="auto"/>
              <w:ind w:left="331" w:right="314" w:hanging="5"/>
              <w:jc w:val="center"/>
              <w:rPr>
                <w:sz w:val="24"/>
              </w:rPr>
            </w:pPr>
            <w:r>
              <w:rPr>
                <w:spacing w:val="-2"/>
                <w:sz w:val="24"/>
              </w:rPr>
              <w:t>Школьная библиотека</w:t>
            </w:r>
          </w:p>
          <w:p>
            <w:pPr>
              <w:pStyle w:val="TableParagraph"/>
              <w:spacing w:line="275" w:lineRule="exact"/>
              <w:ind w:left="19"/>
              <w:jc w:val="center"/>
              <w:rPr>
                <w:sz w:val="24"/>
              </w:rPr>
            </w:pPr>
            <w:r>
              <w:rPr>
                <w:spacing w:val="-2"/>
                <w:sz w:val="24"/>
              </w:rPr>
              <w:t>январь</w:t>
            </w:r>
          </w:p>
        </w:tc>
        <w:tc>
          <w:tcPr>
            <w:tcW w:w="2813" w:type="dxa"/>
          </w:tcPr>
          <w:p>
            <w:pPr>
              <w:pStyle w:val="TableParagraph"/>
              <w:spacing w:line="268" w:lineRule="exact"/>
              <w:ind w:left="687"/>
              <w:rPr>
                <w:sz w:val="24"/>
              </w:rPr>
            </w:pPr>
            <w:r>
              <w:rPr>
                <w:spacing w:val="-2"/>
                <w:sz w:val="24"/>
              </w:rPr>
              <w:t>Библиотекари</w:t>
            </w:r>
          </w:p>
        </w:tc>
      </w:tr>
      <w:tr>
        <w:trPr>
          <w:trHeight w:val="926" w:hRule="atLeast"/>
        </w:trPr>
        <w:tc>
          <w:tcPr>
            <w:tcW w:w="562" w:type="dxa"/>
          </w:tcPr>
          <w:p>
            <w:pPr>
              <w:pStyle w:val="TableParagraph"/>
              <w:spacing w:line="273" w:lineRule="exact"/>
              <w:ind w:left="18" w:right="4"/>
              <w:jc w:val="center"/>
              <w:rPr>
                <w:b/>
                <w:sz w:val="24"/>
              </w:rPr>
            </w:pPr>
            <w:r>
              <w:rPr>
                <w:b/>
                <w:spacing w:val="-5"/>
                <w:sz w:val="24"/>
              </w:rPr>
              <w:t>10</w:t>
            </w:r>
          </w:p>
        </w:tc>
        <w:tc>
          <w:tcPr>
            <w:tcW w:w="3404" w:type="dxa"/>
          </w:tcPr>
          <w:p>
            <w:pPr>
              <w:pStyle w:val="TableParagraph"/>
              <w:spacing w:line="280" w:lineRule="auto"/>
              <w:ind w:left="110"/>
              <w:rPr>
                <w:sz w:val="24"/>
              </w:rPr>
            </w:pPr>
            <w:r>
              <w:rPr>
                <w:sz w:val="24"/>
              </w:rPr>
              <w:t>Б.Сокпакбаев</w:t>
            </w:r>
            <w:r>
              <w:rPr>
                <w:spacing w:val="-15"/>
                <w:sz w:val="24"/>
              </w:rPr>
              <w:t> </w:t>
            </w:r>
            <w:r>
              <w:rPr>
                <w:sz w:val="24"/>
              </w:rPr>
              <w:t>«Меня</w:t>
            </w:r>
            <w:r>
              <w:rPr>
                <w:spacing w:val="-15"/>
                <w:sz w:val="24"/>
              </w:rPr>
              <w:t> </w:t>
            </w:r>
            <w:r>
              <w:rPr>
                <w:sz w:val="24"/>
              </w:rPr>
              <w:t>зовут </w:t>
            </w:r>
            <w:r>
              <w:rPr>
                <w:spacing w:val="-2"/>
                <w:sz w:val="24"/>
              </w:rPr>
              <w:t>Кожа»</w:t>
            </w:r>
          </w:p>
        </w:tc>
        <w:tc>
          <w:tcPr>
            <w:tcW w:w="1133" w:type="dxa"/>
          </w:tcPr>
          <w:p>
            <w:pPr>
              <w:pStyle w:val="TableParagraph"/>
              <w:spacing w:line="268" w:lineRule="exact"/>
              <w:ind w:left="174" w:right="159"/>
              <w:jc w:val="center"/>
              <w:rPr>
                <w:sz w:val="24"/>
              </w:rPr>
            </w:pPr>
            <w:r>
              <w:rPr>
                <w:sz w:val="24"/>
              </w:rPr>
              <w:t>5-</w:t>
            </w:r>
            <w:r>
              <w:rPr>
                <w:spacing w:val="-10"/>
                <w:sz w:val="24"/>
              </w:rPr>
              <w:t>9</w:t>
            </w:r>
          </w:p>
        </w:tc>
        <w:tc>
          <w:tcPr>
            <w:tcW w:w="1834" w:type="dxa"/>
          </w:tcPr>
          <w:p>
            <w:pPr>
              <w:pStyle w:val="TableParagraph"/>
              <w:spacing w:line="280" w:lineRule="auto"/>
              <w:ind w:left="331" w:firstLine="58"/>
              <w:rPr>
                <w:sz w:val="24"/>
              </w:rPr>
            </w:pPr>
            <w:r>
              <w:rPr>
                <w:spacing w:val="-2"/>
                <w:sz w:val="24"/>
              </w:rPr>
              <w:t>Школьная библиотека</w:t>
            </w:r>
          </w:p>
        </w:tc>
        <w:tc>
          <w:tcPr>
            <w:tcW w:w="2813" w:type="dxa"/>
          </w:tcPr>
          <w:p>
            <w:pPr>
              <w:pStyle w:val="TableParagraph"/>
              <w:spacing w:line="280" w:lineRule="auto"/>
              <w:ind w:left="1114" w:right="378" w:hanging="721"/>
              <w:rPr>
                <w:sz w:val="24"/>
              </w:rPr>
            </w:pPr>
            <w:r>
              <w:rPr>
                <w:sz w:val="24"/>
              </w:rPr>
              <w:t>Учителя</w:t>
            </w:r>
            <w:r>
              <w:rPr>
                <w:spacing w:val="-15"/>
                <w:sz w:val="24"/>
              </w:rPr>
              <w:t> </w:t>
            </w:r>
            <w:r>
              <w:rPr>
                <w:sz w:val="24"/>
              </w:rPr>
              <w:t>казахского </w:t>
            </w:r>
            <w:r>
              <w:rPr>
                <w:spacing w:val="-2"/>
                <w:sz w:val="24"/>
              </w:rPr>
              <w:t>языка</w:t>
            </w:r>
          </w:p>
        </w:tc>
      </w:tr>
      <w:tr>
        <w:trPr>
          <w:trHeight w:val="955" w:hRule="atLeast"/>
        </w:trPr>
        <w:tc>
          <w:tcPr>
            <w:tcW w:w="562" w:type="dxa"/>
          </w:tcPr>
          <w:p>
            <w:pPr>
              <w:pStyle w:val="TableParagraph"/>
              <w:spacing w:line="273" w:lineRule="exact"/>
              <w:ind w:left="18" w:right="4"/>
              <w:jc w:val="center"/>
              <w:rPr>
                <w:b/>
                <w:sz w:val="24"/>
              </w:rPr>
            </w:pPr>
            <w:r>
              <w:rPr>
                <w:b/>
                <w:spacing w:val="-5"/>
                <w:sz w:val="24"/>
              </w:rPr>
              <w:t>11</w:t>
            </w:r>
          </w:p>
        </w:tc>
        <w:tc>
          <w:tcPr>
            <w:tcW w:w="3404" w:type="dxa"/>
          </w:tcPr>
          <w:p>
            <w:pPr>
              <w:pStyle w:val="TableParagraph"/>
              <w:spacing w:line="268" w:lineRule="exact"/>
              <w:ind w:left="110"/>
              <w:rPr>
                <w:sz w:val="24"/>
              </w:rPr>
            </w:pPr>
            <w:r>
              <w:rPr>
                <w:sz w:val="24"/>
              </w:rPr>
              <w:t>Читаем</w:t>
            </w:r>
            <w:r>
              <w:rPr>
                <w:spacing w:val="-3"/>
                <w:sz w:val="24"/>
              </w:rPr>
              <w:t> </w:t>
            </w:r>
            <w:r>
              <w:rPr>
                <w:sz w:val="24"/>
              </w:rPr>
              <w:t>казахские</w:t>
            </w:r>
            <w:r>
              <w:rPr>
                <w:spacing w:val="-4"/>
                <w:sz w:val="24"/>
              </w:rPr>
              <w:t> </w:t>
            </w:r>
            <w:r>
              <w:rPr>
                <w:spacing w:val="-2"/>
                <w:sz w:val="24"/>
              </w:rPr>
              <w:t>сказки</w:t>
            </w:r>
          </w:p>
        </w:tc>
        <w:tc>
          <w:tcPr>
            <w:tcW w:w="1133" w:type="dxa"/>
          </w:tcPr>
          <w:p>
            <w:pPr>
              <w:pStyle w:val="TableParagraph"/>
              <w:spacing w:line="268" w:lineRule="exact"/>
              <w:ind w:left="174" w:right="159"/>
              <w:jc w:val="center"/>
              <w:rPr>
                <w:sz w:val="24"/>
              </w:rPr>
            </w:pPr>
            <w:r>
              <w:rPr>
                <w:sz w:val="24"/>
              </w:rPr>
              <w:t>1-</w:t>
            </w:r>
            <w:r>
              <w:rPr>
                <w:spacing w:val="-10"/>
                <w:sz w:val="24"/>
              </w:rPr>
              <w:t>4</w:t>
            </w:r>
          </w:p>
        </w:tc>
        <w:tc>
          <w:tcPr>
            <w:tcW w:w="1834" w:type="dxa"/>
          </w:tcPr>
          <w:p>
            <w:pPr>
              <w:pStyle w:val="TableParagraph"/>
              <w:spacing w:line="268" w:lineRule="exact"/>
              <w:ind w:left="331" w:firstLine="58"/>
              <w:rPr>
                <w:sz w:val="24"/>
              </w:rPr>
            </w:pPr>
            <w:r>
              <w:rPr>
                <w:spacing w:val="-2"/>
                <w:sz w:val="24"/>
              </w:rPr>
              <w:t>Школьная</w:t>
            </w:r>
          </w:p>
          <w:p>
            <w:pPr>
              <w:pStyle w:val="TableParagraph"/>
              <w:spacing w:line="310" w:lineRule="atLeast" w:before="12"/>
              <w:ind w:left="504" w:hanging="174"/>
              <w:rPr>
                <w:sz w:val="24"/>
              </w:rPr>
            </w:pPr>
            <w:r>
              <w:rPr>
                <w:spacing w:val="-2"/>
                <w:sz w:val="24"/>
              </w:rPr>
              <w:t>библиотека февраль</w:t>
            </w:r>
          </w:p>
        </w:tc>
        <w:tc>
          <w:tcPr>
            <w:tcW w:w="2813" w:type="dxa"/>
          </w:tcPr>
          <w:p>
            <w:pPr>
              <w:pStyle w:val="TableParagraph"/>
              <w:spacing w:line="268" w:lineRule="exact"/>
              <w:ind w:left="0" w:right="302"/>
              <w:jc w:val="right"/>
              <w:rPr>
                <w:sz w:val="24"/>
              </w:rPr>
            </w:pPr>
            <w:r>
              <w:rPr>
                <w:sz w:val="24"/>
              </w:rPr>
              <w:t>Учителя</w:t>
            </w:r>
            <w:r>
              <w:rPr>
                <w:spacing w:val="-1"/>
                <w:sz w:val="24"/>
              </w:rPr>
              <w:t> </w:t>
            </w:r>
            <w:r>
              <w:rPr>
                <w:sz w:val="24"/>
              </w:rPr>
              <w:t>нач.</w:t>
            </w:r>
            <w:r>
              <w:rPr>
                <w:spacing w:val="2"/>
                <w:sz w:val="24"/>
              </w:rPr>
              <w:t> </w:t>
            </w:r>
            <w:r>
              <w:rPr>
                <w:spacing w:val="-2"/>
                <w:sz w:val="24"/>
              </w:rPr>
              <w:t>классов</w:t>
            </w:r>
          </w:p>
        </w:tc>
      </w:tr>
      <w:tr>
        <w:trPr>
          <w:trHeight w:val="950" w:hRule="atLeast"/>
        </w:trPr>
        <w:tc>
          <w:tcPr>
            <w:tcW w:w="562" w:type="dxa"/>
          </w:tcPr>
          <w:p>
            <w:pPr>
              <w:pStyle w:val="TableParagraph"/>
              <w:spacing w:line="273" w:lineRule="exact"/>
              <w:ind w:left="18" w:right="4"/>
              <w:jc w:val="center"/>
              <w:rPr>
                <w:b/>
                <w:sz w:val="24"/>
              </w:rPr>
            </w:pPr>
            <w:r>
              <w:rPr>
                <w:b/>
                <w:spacing w:val="-5"/>
                <w:sz w:val="24"/>
              </w:rPr>
              <w:t>12</w:t>
            </w:r>
          </w:p>
        </w:tc>
        <w:tc>
          <w:tcPr>
            <w:tcW w:w="3404" w:type="dxa"/>
          </w:tcPr>
          <w:p>
            <w:pPr>
              <w:pStyle w:val="TableParagraph"/>
              <w:spacing w:line="268" w:lineRule="exact"/>
              <w:ind w:left="110"/>
              <w:rPr>
                <w:sz w:val="24"/>
              </w:rPr>
            </w:pPr>
            <w:r>
              <w:rPr>
                <w:sz w:val="24"/>
              </w:rPr>
              <w:t>М.</w:t>
            </w:r>
            <w:r>
              <w:rPr>
                <w:spacing w:val="-1"/>
                <w:sz w:val="24"/>
              </w:rPr>
              <w:t> </w:t>
            </w:r>
            <w:r>
              <w:rPr>
                <w:sz w:val="24"/>
              </w:rPr>
              <w:t>Ауезов</w:t>
            </w:r>
            <w:r>
              <w:rPr>
                <w:spacing w:val="-1"/>
                <w:sz w:val="24"/>
              </w:rPr>
              <w:t> </w:t>
            </w:r>
            <w:r>
              <w:rPr>
                <w:sz w:val="24"/>
              </w:rPr>
              <w:t>«Серый</w:t>
            </w:r>
            <w:r>
              <w:rPr>
                <w:spacing w:val="-1"/>
                <w:sz w:val="24"/>
              </w:rPr>
              <w:t> </w:t>
            </w:r>
            <w:r>
              <w:rPr>
                <w:spacing w:val="-2"/>
                <w:sz w:val="24"/>
              </w:rPr>
              <w:t>лютый»</w:t>
            </w:r>
          </w:p>
        </w:tc>
        <w:tc>
          <w:tcPr>
            <w:tcW w:w="1133" w:type="dxa"/>
          </w:tcPr>
          <w:p>
            <w:pPr>
              <w:pStyle w:val="TableParagraph"/>
              <w:spacing w:line="268" w:lineRule="exact"/>
              <w:ind w:left="174" w:right="159"/>
              <w:jc w:val="center"/>
              <w:rPr>
                <w:sz w:val="24"/>
              </w:rPr>
            </w:pPr>
            <w:r>
              <w:rPr>
                <w:sz w:val="24"/>
              </w:rPr>
              <w:t>1-</w:t>
            </w:r>
            <w:r>
              <w:rPr>
                <w:spacing w:val="-10"/>
                <w:sz w:val="24"/>
              </w:rPr>
              <w:t>4</w:t>
            </w:r>
          </w:p>
        </w:tc>
        <w:tc>
          <w:tcPr>
            <w:tcW w:w="1834" w:type="dxa"/>
          </w:tcPr>
          <w:p>
            <w:pPr>
              <w:pStyle w:val="TableParagraph"/>
              <w:spacing w:line="276" w:lineRule="auto"/>
              <w:ind w:left="331" w:right="314" w:hanging="5"/>
              <w:jc w:val="center"/>
              <w:rPr>
                <w:sz w:val="24"/>
              </w:rPr>
            </w:pPr>
            <w:r>
              <w:rPr>
                <w:spacing w:val="-2"/>
                <w:sz w:val="24"/>
              </w:rPr>
              <w:t>Школьная библиотека</w:t>
            </w:r>
          </w:p>
          <w:p>
            <w:pPr>
              <w:pStyle w:val="TableParagraph"/>
              <w:spacing w:line="275" w:lineRule="exact"/>
              <w:ind w:left="19" w:right="5"/>
              <w:jc w:val="center"/>
              <w:rPr>
                <w:sz w:val="24"/>
              </w:rPr>
            </w:pPr>
            <w:r>
              <w:rPr>
                <w:spacing w:val="-4"/>
                <w:sz w:val="24"/>
              </w:rPr>
              <w:t>март</w:t>
            </w:r>
          </w:p>
        </w:tc>
        <w:tc>
          <w:tcPr>
            <w:tcW w:w="2813" w:type="dxa"/>
          </w:tcPr>
          <w:p>
            <w:pPr>
              <w:pStyle w:val="TableParagraph"/>
              <w:spacing w:line="268" w:lineRule="exact"/>
              <w:ind w:left="687"/>
              <w:rPr>
                <w:sz w:val="24"/>
              </w:rPr>
            </w:pPr>
            <w:r>
              <w:rPr>
                <w:spacing w:val="-2"/>
                <w:sz w:val="24"/>
              </w:rPr>
              <w:t>Библиотекари</w:t>
            </w:r>
          </w:p>
        </w:tc>
      </w:tr>
      <w:tr>
        <w:trPr>
          <w:trHeight w:val="955" w:hRule="atLeast"/>
        </w:trPr>
        <w:tc>
          <w:tcPr>
            <w:tcW w:w="562" w:type="dxa"/>
          </w:tcPr>
          <w:p>
            <w:pPr>
              <w:pStyle w:val="TableParagraph"/>
              <w:spacing w:line="273" w:lineRule="exact"/>
              <w:ind w:left="18" w:right="4"/>
              <w:jc w:val="center"/>
              <w:rPr>
                <w:b/>
                <w:sz w:val="24"/>
              </w:rPr>
            </w:pPr>
            <w:r>
              <w:rPr>
                <w:b/>
                <w:spacing w:val="-5"/>
                <w:sz w:val="24"/>
              </w:rPr>
              <w:t>13</w:t>
            </w:r>
          </w:p>
        </w:tc>
        <w:tc>
          <w:tcPr>
            <w:tcW w:w="3404" w:type="dxa"/>
          </w:tcPr>
          <w:p>
            <w:pPr>
              <w:pStyle w:val="TableParagraph"/>
              <w:spacing w:line="276" w:lineRule="auto"/>
              <w:ind w:left="110" w:right="374"/>
              <w:rPr>
                <w:sz w:val="24"/>
              </w:rPr>
            </w:pPr>
            <w:r>
              <w:rPr>
                <w:sz w:val="24"/>
              </w:rPr>
              <w:t>Читаем Саттара Ерубаева к 110-летию</w:t>
            </w:r>
            <w:r>
              <w:rPr>
                <w:spacing w:val="-15"/>
                <w:sz w:val="24"/>
              </w:rPr>
              <w:t> </w:t>
            </w:r>
            <w:r>
              <w:rPr>
                <w:sz w:val="24"/>
              </w:rPr>
              <w:t>писателя</w:t>
            </w:r>
            <w:r>
              <w:rPr>
                <w:spacing w:val="-15"/>
                <w:sz w:val="24"/>
              </w:rPr>
              <w:t> </w:t>
            </w:r>
            <w:r>
              <w:rPr>
                <w:sz w:val="24"/>
              </w:rPr>
              <w:t>«Живая</w:t>
            </w:r>
          </w:p>
          <w:p>
            <w:pPr>
              <w:pStyle w:val="TableParagraph"/>
              <w:ind w:left="110"/>
              <w:rPr>
                <w:sz w:val="24"/>
              </w:rPr>
            </w:pPr>
            <w:r>
              <w:rPr>
                <w:spacing w:val="-2"/>
                <w:sz w:val="24"/>
              </w:rPr>
              <w:t>классика»</w:t>
            </w:r>
          </w:p>
        </w:tc>
        <w:tc>
          <w:tcPr>
            <w:tcW w:w="1133" w:type="dxa"/>
          </w:tcPr>
          <w:p>
            <w:pPr>
              <w:pStyle w:val="TableParagraph"/>
              <w:spacing w:line="268" w:lineRule="exact"/>
              <w:ind w:left="174" w:right="159"/>
              <w:jc w:val="center"/>
              <w:rPr>
                <w:sz w:val="24"/>
              </w:rPr>
            </w:pPr>
            <w:r>
              <w:rPr>
                <w:sz w:val="24"/>
              </w:rPr>
              <w:t>4-</w:t>
            </w:r>
            <w:r>
              <w:rPr>
                <w:spacing w:val="-10"/>
                <w:sz w:val="24"/>
              </w:rPr>
              <w:t>6</w:t>
            </w:r>
          </w:p>
        </w:tc>
        <w:tc>
          <w:tcPr>
            <w:tcW w:w="1834" w:type="dxa"/>
          </w:tcPr>
          <w:p>
            <w:pPr>
              <w:pStyle w:val="TableParagraph"/>
              <w:spacing w:line="276" w:lineRule="auto"/>
              <w:ind w:left="331" w:right="314" w:hanging="5"/>
              <w:jc w:val="center"/>
              <w:rPr>
                <w:sz w:val="24"/>
              </w:rPr>
            </w:pPr>
            <w:r>
              <w:rPr>
                <w:spacing w:val="-2"/>
                <w:sz w:val="24"/>
              </w:rPr>
              <w:t>Школьная библиотека</w:t>
            </w:r>
          </w:p>
          <w:p>
            <w:pPr>
              <w:pStyle w:val="TableParagraph"/>
              <w:ind w:left="19" w:right="5"/>
              <w:jc w:val="center"/>
              <w:rPr>
                <w:sz w:val="24"/>
              </w:rPr>
            </w:pPr>
            <w:r>
              <w:rPr>
                <w:spacing w:val="-4"/>
                <w:sz w:val="24"/>
              </w:rPr>
              <w:t>март</w:t>
            </w:r>
          </w:p>
        </w:tc>
        <w:tc>
          <w:tcPr>
            <w:tcW w:w="2813" w:type="dxa"/>
          </w:tcPr>
          <w:p>
            <w:pPr>
              <w:pStyle w:val="TableParagraph"/>
              <w:spacing w:line="268" w:lineRule="exact"/>
              <w:ind w:left="687"/>
              <w:rPr>
                <w:sz w:val="24"/>
              </w:rPr>
            </w:pPr>
            <w:r>
              <w:rPr>
                <w:spacing w:val="-2"/>
                <w:sz w:val="24"/>
              </w:rPr>
              <w:t>Библиотекари</w:t>
            </w:r>
          </w:p>
        </w:tc>
      </w:tr>
      <w:tr>
        <w:trPr>
          <w:trHeight w:val="316" w:hRule="atLeast"/>
        </w:trPr>
        <w:tc>
          <w:tcPr>
            <w:tcW w:w="562" w:type="dxa"/>
          </w:tcPr>
          <w:p>
            <w:pPr>
              <w:pStyle w:val="TableParagraph"/>
              <w:spacing w:line="273" w:lineRule="exact"/>
              <w:ind w:left="18" w:right="4"/>
              <w:jc w:val="center"/>
              <w:rPr>
                <w:b/>
                <w:sz w:val="24"/>
              </w:rPr>
            </w:pPr>
            <w:r>
              <w:rPr>
                <w:b/>
                <w:spacing w:val="-5"/>
                <w:sz w:val="24"/>
              </w:rPr>
              <w:t>14</w:t>
            </w:r>
          </w:p>
        </w:tc>
        <w:tc>
          <w:tcPr>
            <w:tcW w:w="3404" w:type="dxa"/>
          </w:tcPr>
          <w:p>
            <w:pPr>
              <w:pStyle w:val="TableParagraph"/>
              <w:spacing w:line="268" w:lineRule="exact"/>
              <w:ind w:left="110"/>
              <w:rPr>
                <w:sz w:val="24"/>
              </w:rPr>
            </w:pPr>
            <w:r>
              <w:rPr>
                <w:sz w:val="24"/>
              </w:rPr>
              <w:t>«Легенды</w:t>
            </w:r>
            <w:r>
              <w:rPr>
                <w:spacing w:val="-3"/>
                <w:sz w:val="24"/>
              </w:rPr>
              <w:t> </w:t>
            </w:r>
            <w:r>
              <w:rPr>
                <w:sz w:val="24"/>
              </w:rPr>
              <w:t>волшебной</w:t>
            </w:r>
            <w:r>
              <w:rPr>
                <w:spacing w:val="-3"/>
                <w:sz w:val="24"/>
              </w:rPr>
              <w:t> </w:t>
            </w:r>
            <w:r>
              <w:rPr>
                <w:spacing w:val="-2"/>
                <w:sz w:val="24"/>
              </w:rPr>
              <w:t>страны</w:t>
            </w:r>
          </w:p>
        </w:tc>
        <w:tc>
          <w:tcPr>
            <w:tcW w:w="1133" w:type="dxa"/>
          </w:tcPr>
          <w:p>
            <w:pPr>
              <w:pStyle w:val="TableParagraph"/>
              <w:spacing w:line="268" w:lineRule="exact"/>
              <w:ind w:left="174" w:right="159"/>
              <w:jc w:val="center"/>
              <w:rPr>
                <w:sz w:val="24"/>
              </w:rPr>
            </w:pPr>
            <w:r>
              <w:rPr>
                <w:sz w:val="24"/>
              </w:rPr>
              <w:t>4-</w:t>
            </w:r>
            <w:r>
              <w:rPr>
                <w:spacing w:val="-10"/>
                <w:sz w:val="24"/>
              </w:rPr>
              <w:t>5</w:t>
            </w:r>
          </w:p>
        </w:tc>
        <w:tc>
          <w:tcPr>
            <w:tcW w:w="1834" w:type="dxa"/>
          </w:tcPr>
          <w:p>
            <w:pPr>
              <w:pStyle w:val="TableParagraph"/>
              <w:spacing w:line="268" w:lineRule="exact"/>
              <w:ind w:left="389"/>
              <w:rPr>
                <w:sz w:val="24"/>
              </w:rPr>
            </w:pPr>
            <w:r>
              <w:rPr>
                <w:spacing w:val="-2"/>
                <w:sz w:val="24"/>
              </w:rPr>
              <w:t>Школьная</w:t>
            </w:r>
          </w:p>
        </w:tc>
        <w:tc>
          <w:tcPr>
            <w:tcW w:w="2813" w:type="dxa"/>
          </w:tcPr>
          <w:p>
            <w:pPr>
              <w:pStyle w:val="TableParagraph"/>
              <w:spacing w:line="268" w:lineRule="exact"/>
              <w:ind w:left="687"/>
              <w:rPr>
                <w:sz w:val="24"/>
              </w:rPr>
            </w:pPr>
            <w:r>
              <w:rPr>
                <w:spacing w:val="-2"/>
                <w:sz w:val="24"/>
              </w:rPr>
              <w:t>Библиотекари</w:t>
            </w:r>
          </w:p>
        </w:tc>
      </w:tr>
    </w:tbl>
    <w:p>
      <w:pPr>
        <w:pStyle w:val="TableParagraph"/>
        <w:spacing w:after="0" w:line="268" w:lineRule="exact"/>
        <w:rPr>
          <w:sz w:val="24"/>
        </w:rPr>
        <w:sectPr>
          <w:pgSz w:w="11910" w:h="16840"/>
          <w:pgMar w:header="0" w:footer="851" w:top="920" w:bottom="1180" w:left="141" w:right="0"/>
        </w:sectPr>
      </w:pPr>
    </w:p>
    <w:tbl>
      <w:tblPr>
        <w:tblW w:w="0" w:type="auto"/>
        <w:jc w:val="left"/>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3404"/>
        <w:gridCol w:w="1133"/>
        <w:gridCol w:w="1834"/>
        <w:gridCol w:w="2813"/>
      </w:tblGrid>
      <w:tr>
        <w:trPr>
          <w:trHeight w:val="633" w:hRule="atLeast"/>
        </w:trPr>
        <w:tc>
          <w:tcPr>
            <w:tcW w:w="562" w:type="dxa"/>
          </w:tcPr>
          <w:p>
            <w:pPr>
              <w:pStyle w:val="TableParagraph"/>
              <w:ind w:left="0"/>
              <w:rPr>
                <w:sz w:val="24"/>
              </w:rPr>
            </w:pPr>
          </w:p>
        </w:tc>
        <w:tc>
          <w:tcPr>
            <w:tcW w:w="3404" w:type="dxa"/>
          </w:tcPr>
          <w:p>
            <w:pPr>
              <w:pStyle w:val="TableParagraph"/>
              <w:spacing w:line="268" w:lineRule="exact"/>
              <w:ind w:left="110"/>
              <w:rPr>
                <w:sz w:val="24"/>
              </w:rPr>
            </w:pPr>
            <w:r>
              <w:rPr>
                <w:spacing w:val="-2"/>
                <w:sz w:val="24"/>
              </w:rPr>
              <w:t>Атамекен»</w:t>
            </w:r>
          </w:p>
        </w:tc>
        <w:tc>
          <w:tcPr>
            <w:tcW w:w="1133" w:type="dxa"/>
          </w:tcPr>
          <w:p>
            <w:pPr>
              <w:pStyle w:val="TableParagraph"/>
              <w:ind w:left="0"/>
              <w:rPr>
                <w:sz w:val="24"/>
              </w:rPr>
            </w:pPr>
          </w:p>
        </w:tc>
        <w:tc>
          <w:tcPr>
            <w:tcW w:w="1834" w:type="dxa"/>
          </w:tcPr>
          <w:p>
            <w:pPr>
              <w:pStyle w:val="TableParagraph"/>
              <w:spacing w:line="268" w:lineRule="exact"/>
              <w:ind w:left="19" w:right="4"/>
              <w:jc w:val="center"/>
              <w:rPr>
                <w:sz w:val="24"/>
              </w:rPr>
            </w:pPr>
            <w:r>
              <w:rPr>
                <w:spacing w:val="-2"/>
                <w:sz w:val="24"/>
              </w:rPr>
              <w:t>библиотека</w:t>
            </w:r>
          </w:p>
          <w:p>
            <w:pPr>
              <w:pStyle w:val="TableParagraph"/>
              <w:spacing w:before="41"/>
              <w:ind w:left="19" w:right="5"/>
              <w:jc w:val="center"/>
              <w:rPr>
                <w:sz w:val="24"/>
              </w:rPr>
            </w:pPr>
            <w:r>
              <w:rPr>
                <w:spacing w:val="-4"/>
                <w:sz w:val="24"/>
              </w:rPr>
              <w:t>март</w:t>
            </w:r>
          </w:p>
        </w:tc>
        <w:tc>
          <w:tcPr>
            <w:tcW w:w="2813" w:type="dxa"/>
          </w:tcPr>
          <w:p>
            <w:pPr>
              <w:pStyle w:val="TableParagraph"/>
              <w:ind w:left="0"/>
              <w:rPr>
                <w:sz w:val="24"/>
              </w:rPr>
            </w:pPr>
          </w:p>
        </w:tc>
      </w:tr>
      <w:tr>
        <w:trPr>
          <w:trHeight w:val="955" w:hRule="atLeast"/>
        </w:trPr>
        <w:tc>
          <w:tcPr>
            <w:tcW w:w="562" w:type="dxa"/>
          </w:tcPr>
          <w:p>
            <w:pPr>
              <w:pStyle w:val="TableParagraph"/>
              <w:spacing w:line="273" w:lineRule="exact"/>
              <w:ind w:left="18" w:right="4"/>
              <w:jc w:val="center"/>
              <w:rPr>
                <w:b/>
                <w:sz w:val="24"/>
              </w:rPr>
            </w:pPr>
            <w:r>
              <w:rPr>
                <w:b/>
                <w:spacing w:val="-5"/>
                <w:sz w:val="24"/>
              </w:rPr>
              <w:t>15</w:t>
            </w:r>
          </w:p>
        </w:tc>
        <w:tc>
          <w:tcPr>
            <w:tcW w:w="3404" w:type="dxa"/>
          </w:tcPr>
          <w:p>
            <w:pPr>
              <w:pStyle w:val="TableParagraph"/>
              <w:spacing w:line="268" w:lineRule="exact"/>
              <w:ind w:left="110"/>
              <w:rPr>
                <w:sz w:val="24"/>
              </w:rPr>
            </w:pPr>
            <w:r>
              <w:rPr>
                <w:sz w:val="24"/>
              </w:rPr>
              <w:t>О.Бокеев</w:t>
            </w:r>
            <w:r>
              <w:rPr>
                <w:spacing w:val="-2"/>
                <w:sz w:val="24"/>
              </w:rPr>
              <w:t> </w:t>
            </w:r>
            <w:r>
              <w:rPr>
                <w:sz w:val="24"/>
              </w:rPr>
              <w:t>«Сказание</w:t>
            </w:r>
            <w:r>
              <w:rPr>
                <w:spacing w:val="-4"/>
                <w:sz w:val="24"/>
              </w:rPr>
              <w:t> </w:t>
            </w:r>
            <w:r>
              <w:rPr>
                <w:sz w:val="24"/>
              </w:rPr>
              <w:t>о</w:t>
            </w:r>
            <w:r>
              <w:rPr>
                <w:spacing w:val="-2"/>
                <w:sz w:val="24"/>
              </w:rPr>
              <w:t> матери»</w:t>
            </w:r>
          </w:p>
        </w:tc>
        <w:tc>
          <w:tcPr>
            <w:tcW w:w="1133" w:type="dxa"/>
          </w:tcPr>
          <w:p>
            <w:pPr>
              <w:pStyle w:val="TableParagraph"/>
              <w:spacing w:line="268" w:lineRule="exact"/>
              <w:ind w:left="174" w:right="159"/>
              <w:jc w:val="center"/>
              <w:rPr>
                <w:sz w:val="24"/>
              </w:rPr>
            </w:pPr>
            <w:r>
              <w:rPr>
                <w:sz w:val="24"/>
              </w:rPr>
              <w:t>10-</w:t>
            </w:r>
            <w:r>
              <w:rPr>
                <w:spacing w:val="-5"/>
                <w:sz w:val="24"/>
              </w:rPr>
              <w:t>11</w:t>
            </w:r>
          </w:p>
        </w:tc>
        <w:tc>
          <w:tcPr>
            <w:tcW w:w="1834" w:type="dxa"/>
          </w:tcPr>
          <w:p>
            <w:pPr>
              <w:pStyle w:val="TableParagraph"/>
              <w:spacing w:line="276" w:lineRule="auto"/>
              <w:ind w:left="331" w:right="314" w:hanging="5"/>
              <w:jc w:val="center"/>
              <w:rPr>
                <w:sz w:val="24"/>
              </w:rPr>
            </w:pPr>
            <w:r>
              <w:rPr>
                <w:spacing w:val="-2"/>
                <w:sz w:val="24"/>
              </w:rPr>
              <w:t>Школьная библиотека</w:t>
            </w:r>
          </w:p>
          <w:p>
            <w:pPr>
              <w:pStyle w:val="TableParagraph"/>
              <w:ind w:left="19" w:right="10"/>
              <w:jc w:val="center"/>
              <w:rPr>
                <w:sz w:val="24"/>
              </w:rPr>
            </w:pPr>
            <w:r>
              <w:rPr>
                <w:spacing w:val="-2"/>
                <w:sz w:val="24"/>
              </w:rPr>
              <w:t>апрель</w:t>
            </w:r>
          </w:p>
        </w:tc>
        <w:tc>
          <w:tcPr>
            <w:tcW w:w="2813" w:type="dxa"/>
          </w:tcPr>
          <w:p>
            <w:pPr>
              <w:pStyle w:val="TableParagraph"/>
              <w:spacing w:line="276" w:lineRule="auto"/>
              <w:ind w:left="394" w:right="375"/>
              <w:rPr>
                <w:sz w:val="24"/>
              </w:rPr>
            </w:pPr>
            <w:r>
              <w:rPr>
                <w:sz w:val="24"/>
              </w:rPr>
              <w:t>Учителя</w:t>
            </w:r>
            <w:r>
              <w:rPr>
                <w:spacing w:val="-15"/>
                <w:sz w:val="24"/>
              </w:rPr>
              <w:t> </w:t>
            </w:r>
            <w:r>
              <w:rPr>
                <w:sz w:val="24"/>
              </w:rPr>
              <w:t>казахского языка и</w:t>
            </w:r>
            <w:r>
              <w:rPr>
                <w:spacing w:val="3"/>
                <w:sz w:val="24"/>
              </w:rPr>
              <w:t> </w:t>
            </w:r>
            <w:r>
              <w:rPr>
                <w:spacing w:val="-2"/>
                <w:sz w:val="24"/>
              </w:rPr>
              <w:t>литературы</w:t>
            </w:r>
          </w:p>
        </w:tc>
      </w:tr>
      <w:tr>
        <w:trPr>
          <w:trHeight w:val="950" w:hRule="atLeast"/>
        </w:trPr>
        <w:tc>
          <w:tcPr>
            <w:tcW w:w="562" w:type="dxa"/>
          </w:tcPr>
          <w:p>
            <w:pPr>
              <w:pStyle w:val="TableParagraph"/>
              <w:spacing w:line="273" w:lineRule="exact"/>
              <w:ind w:left="18" w:right="4"/>
              <w:jc w:val="center"/>
              <w:rPr>
                <w:b/>
                <w:sz w:val="24"/>
              </w:rPr>
            </w:pPr>
            <w:r>
              <w:rPr>
                <w:b/>
                <w:spacing w:val="-5"/>
                <w:sz w:val="24"/>
              </w:rPr>
              <w:t>16</w:t>
            </w:r>
          </w:p>
        </w:tc>
        <w:tc>
          <w:tcPr>
            <w:tcW w:w="3404" w:type="dxa"/>
          </w:tcPr>
          <w:p>
            <w:pPr>
              <w:pStyle w:val="TableParagraph"/>
              <w:spacing w:line="268" w:lineRule="exact"/>
              <w:ind w:left="110"/>
              <w:rPr>
                <w:sz w:val="24"/>
              </w:rPr>
            </w:pPr>
            <w:r>
              <w:rPr>
                <w:sz w:val="24"/>
              </w:rPr>
              <w:t>«Волшебный</w:t>
            </w:r>
            <w:r>
              <w:rPr>
                <w:spacing w:val="-2"/>
                <w:sz w:val="24"/>
              </w:rPr>
              <w:t> </w:t>
            </w:r>
            <w:r>
              <w:rPr>
                <w:sz w:val="24"/>
              </w:rPr>
              <w:t>город</w:t>
            </w:r>
            <w:r>
              <w:rPr>
                <w:spacing w:val="-3"/>
                <w:sz w:val="24"/>
              </w:rPr>
              <w:t> </w:t>
            </w:r>
            <w:r>
              <w:rPr>
                <w:spacing w:val="-2"/>
                <w:sz w:val="24"/>
              </w:rPr>
              <w:t>мастеров»</w:t>
            </w:r>
          </w:p>
        </w:tc>
        <w:tc>
          <w:tcPr>
            <w:tcW w:w="1133" w:type="dxa"/>
          </w:tcPr>
          <w:p>
            <w:pPr>
              <w:pStyle w:val="TableParagraph"/>
              <w:spacing w:line="268" w:lineRule="exact"/>
              <w:ind w:left="174" w:right="159"/>
              <w:jc w:val="center"/>
              <w:rPr>
                <w:sz w:val="24"/>
              </w:rPr>
            </w:pPr>
            <w:r>
              <w:rPr>
                <w:sz w:val="24"/>
              </w:rPr>
              <w:t>4-</w:t>
            </w:r>
            <w:r>
              <w:rPr>
                <w:spacing w:val="-10"/>
                <w:sz w:val="24"/>
              </w:rPr>
              <w:t>5</w:t>
            </w:r>
          </w:p>
        </w:tc>
        <w:tc>
          <w:tcPr>
            <w:tcW w:w="1834" w:type="dxa"/>
          </w:tcPr>
          <w:p>
            <w:pPr>
              <w:pStyle w:val="TableParagraph"/>
              <w:spacing w:line="268" w:lineRule="exact"/>
              <w:ind w:left="331" w:firstLine="58"/>
              <w:rPr>
                <w:sz w:val="24"/>
              </w:rPr>
            </w:pPr>
            <w:r>
              <w:rPr>
                <w:spacing w:val="-2"/>
                <w:sz w:val="24"/>
              </w:rPr>
              <w:t>Школьная</w:t>
            </w:r>
          </w:p>
          <w:p>
            <w:pPr>
              <w:pStyle w:val="TableParagraph"/>
              <w:spacing w:line="310" w:lineRule="atLeast" w:before="7"/>
              <w:ind w:left="571" w:hanging="241"/>
              <w:rPr>
                <w:sz w:val="24"/>
              </w:rPr>
            </w:pPr>
            <w:r>
              <w:rPr>
                <w:spacing w:val="-2"/>
                <w:sz w:val="24"/>
              </w:rPr>
              <w:t>библиотека апрель</w:t>
            </w:r>
          </w:p>
        </w:tc>
        <w:tc>
          <w:tcPr>
            <w:tcW w:w="2813" w:type="dxa"/>
          </w:tcPr>
          <w:p>
            <w:pPr>
              <w:pStyle w:val="TableParagraph"/>
              <w:spacing w:line="268" w:lineRule="exact"/>
              <w:ind w:left="17" w:right="8"/>
              <w:jc w:val="center"/>
              <w:rPr>
                <w:sz w:val="24"/>
              </w:rPr>
            </w:pPr>
            <w:r>
              <w:rPr>
                <w:spacing w:val="-2"/>
                <w:sz w:val="24"/>
              </w:rPr>
              <w:t>Библиотекари</w:t>
            </w:r>
          </w:p>
        </w:tc>
      </w:tr>
      <w:tr>
        <w:trPr>
          <w:trHeight w:val="955" w:hRule="atLeast"/>
        </w:trPr>
        <w:tc>
          <w:tcPr>
            <w:tcW w:w="562" w:type="dxa"/>
          </w:tcPr>
          <w:p>
            <w:pPr>
              <w:pStyle w:val="TableParagraph"/>
              <w:spacing w:line="273" w:lineRule="exact"/>
              <w:ind w:left="18" w:right="4"/>
              <w:jc w:val="center"/>
              <w:rPr>
                <w:b/>
                <w:sz w:val="24"/>
              </w:rPr>
            </w:pPr>
            <w:r>
              <w:rPr>
                <w:b/>
                <w:spacing w:val="-5"/>
                <w:sz w:val="24"/>
              </w:rPr>
              <w:t>17</w:t>
            </w:r>
          </w:p>
        </w:tc>
        <w:tc>
          <w:tcPr>
            <w:tcW w:w="3404" w:type="dxa"/>
          </w:tcPr>
          <w:p>
            <w:pPr>
              <w:pStyle w:val="TableParagraph"/>
              <w:spacing w:line="276" w:lineRule="auto"/>
              <w:ind w:left="110" w:right="374"/>
              <w:rPr>
                <w:sz w:val="24"/>
              </w:rPr>
            </w:pPr>
            <w:r>
              <w:rPr>
                <w:sz w:val="24"/>
              </w:rPr>
              <w:t>Акция «Читаем книги о войне»</w:t>
            </w:r>
            <w:r>
              <w:rPr>
                <w:spacing w:val="-15"/>
                <w:sz w:val="24"/>
              </w:rPr>
              <w:t> </w:t>
            </w:r>
            <w:r>
              <w:rPr>
                <w:sz w:val="24"/>
              </w:rPr>
              <w:t>К.</w:t>
            </w:r>
            <w:r>
              <w:rPr>
                <w:spacing w:val="-13"/>
                <w:sz w:val="24"/>
              </w:rPr>
              <w:t> </w:t>
            </w:r>
            <w:r>
              <w:rPr>
                <w:sz w:val="24"/>
              </w:rPr>
              <w:t>Симонов</w:t>
            </w:r>
            <w:r>
              <w:rPr>
                <w:spacing w:val="-12"/>
                <w:sz w:val="24"/>
              </w:rPr>
              <w:t> </w:t>
            </w:r>
            <w:r>
              <w:rPr>
                <w:sz w:val="24"/>
              </w:rPr>
              <w:t>«Сын</w:t>
            </w:r>
          </w:p>
          <w:p>
            <w:pPr>
              <w:pStyle w:val="TableParagraph"/>
              <w:spacing w:line="275" w:lineRule="exact"/>
              <w:ind w:left="110"/>
              <w:rPr>
                <w:sz w:val="24"/>
              </w:rPr>
            </w:pPr>
            <w:r>
              <w:rPr>
                <w:spacing w:val="-2"/>
                <w:sz w:val="24"/>
              </w:rPr>
              <w:t>артиллериста»</w:t>
            </w:r>
          </w:p>
        </w:tc>
        <w:tc>
          <w:tcPr>
            <w:tcW w:w="1133" w:type="dxa"/>
          </w:tcPr>
          <w:p>
            <w:pPr>
              <w:pStyle w:val="TableParagraph"/>
              <w:spacing w:line="268" w:lineRule="exact"/>
              <w:ind w:left="174" w:right="159"/>
              <w:jc w:val="center"/>
              <w:rPr>
                <w:sz w:val="24"/>
              </w:rPr>
            </w:pPr>
            <w:r>
              <w:rPr>
                <w:sz w:val="24"/>
              </w:rPr>
              <w:t>2-</w:t>
            </w:r>
            <w:r>
              <w:rPr>
                <w:spacing w:val="-10"/>
                <w:sz w:val="24"/>
              </w:rPr>
              <w:t>4</w:t>
            </w:r>
          </w:p>
        </w:tc>
        <w:tc>
          <w:tcPr>
            <w:tcW w:w="1834" w:type="dxa"/>
          </w:tcPr>
          <w:p>
            <w:pPr>
              <w:pStyle w:val="TableParagraph"/>
              <w:spacing w:line="276" w:lineRule="auto"/>
              <w:ind w:left="331" w:firstLine="58"/>
              <w:rPr>
                <w:sz w:val="24"/>
              </w:rPr>
            </w:pPr>
            <w:r>
              <w:rPr>
                <w:spacing w:val="-2"/>
                <w:sz w:val="24"/>
              </w:rPr>
              <w:t>Школьная библиотека</w:t>
            </w:r>
          </w:p>
          <w:p>
            <w:pPr>
              <w:pStyle w:val="TableParagraph"/>
              <w:spacing w:line="275" w:lineRule="exact"/>
              <w:ind w:left="533"/>
              <w:rPr>
                <w:sz w:val="24"/>
              </w:rPr>
            </w:pPr>
            <w:r>
              <w:rPr>
                <w:spacing w:val="-5"/>
                <w:sz w:val="24"/>
              </w:rPr>
              <w:t>май</w:t>
            </w:r>
          </w:p>
        </w:tc>
        <w:tc>
          <w:tcPr>
            <w:tcW w:w="2813" w:type="dxa"/>
          </w:tcPr>
          <w:p>
            <w:pPr>
              <w:pStyle w:val="TableParagraph"/>
              <w:spacing w:line="268" w:lineRule="exact"/>
              <w:ind w:left="17" w:right="8"/>
              <w:jc w:val="center"/>
              <w:rPr>
                <w:sz w:val="24"/>
              </w:rPr>
            </w:pPr>
            <w:r>
              <w:rPr>
                <w:spacing w:val="-2"/>
                <w:sz w:val="24"/>
              </w:rPr>
              <w:t>Библиотекари</w:t>
            </w:r>
          </w:p>
        </w:tc>
      </w:tr>
      <w:tr>
        <w:trPr>
          <w:trHeight w:val="1584" w:hRule="atLeast"/>
        </w:trPr>
        <w:tc>
          <w:tcPr>
            <w:tcW w:w="562" w:type="dxa"/>
          </w:tcPr>
          <w:p>
            <w:pPr>
              <w:pStyle w:val="TableParagraph"/>
              <w:spacing w:line="273" w:lineRule="exact"/>
              <w:ind w:left="18" w:right="4"/>
              <w:jc w:val="center"/>
              <w:rPr>
                <w:b/>
                <w:sz w:val="24"/>
              </w:rPr>
            </w:pPr>
            <w:r>
              <w:rPr>
                <w:b/>
                <w:spacing w:val="-5"/>
                <w:sz w:val="24"/>
              </w:rPr>
              <w:t>18</w:t>
            </w:r>
          </w:p>
        </w:tc>
        <w:tc>
          <w:tcPr>
            <w:tcW w:w="3404" w:type="dxa"/>
          </w:tcPr>
          <w:p>
            <w:pPr>
              <w:pStyle w:val="TableParagraph"/>
              <w:tabs>
                <w:tab w:pos="1188" w:val="left" w:leader="none"/>
              </w:tabs>
              <w:spacing w:line="276" w:lineRule="auto"/>
              <w:ind w:left="110" w:right="113"/>
              <w:rPr>
                <w:sz w:val="24"/>
              </w:rPr>
            </w:pPr>
            <w:r>
              <w:rPr>
                <w:sz w:val="24"/>
              </w:rPr>
              <w:t>Акция «Читаем книги о</w:t>
            </w:r>
            <w:r>
              <w:rPr>
                <w:spacing w:val="40"/>
                <w:sz w:val="24"/>
              </w:rPr>
              <w:t> </w:t>
            </w:r>
            <w:r>
              <w:rPr>
                <w:spacing w:val="-2"/>
                <w:sz w:val="24"/>
              </w:rPr>
              <w:t>войне»</w:t>
            </w:r>
            <w:r>
              <w:rPr>
                <w:sz w:val="24"/>
              </w:rPr>
              <w:tab/>
              <w:t>Б.Полевой</w:t>
            </w:r>
            <w:r>
              <w:rPr>
                <w:spacing w:val="-15"/>
                <w:sz w:val="24"/>
              </w:rPr>
              <w:t> </w:t>
            </w:r>
            <w:r>
              <w:rPr>
                <w:sz w:val="24"/>
              </w:rPr>
              <w:t>«Повесть о настоящем человеке», В. Катаев «Сын полка»,</w:t>
            </w:r>
          </w:p>
          <w:p>
            <w:pPr>
              <w:pStyle w:val="TableParagraph"/>
              <w:spacing w:line="274" w:lineRule="exact"/>
              <w:ind w:left="110"/>
              <w:rPr>
                <w:sz w:val="24"/>
              </w:rPr>
            </w:pPr>
            <w:r>
              <w:rPr>
                <w:sz w:val="24"/>
              </w:rPr>
              <w:t>Э. Казакевич</w:t>
            </w:r>
            <w:r>
              <w:rPr>
                <w:spacing w:val="1"/>
                <w:sz w:val="24"/>
              </w:rPr>
              <w:t> </w:t>
            </w:r>
            <w:r>
              <w:rPr>
                <w:spacing w:val="-2"/>
                <w:sz w:val="24"/>
              </w:rPr>
              <w:t>«Звезда»</w:t>
            </w:r>
          </w:p>
        </w:tc>
        <w:tc>
          <w:tcPr>
            <w:tcW w:w="1133" w:type="dxa"/>
          </w:tcPr>
          <w:p>
            <w:pPr>
              <w:pStyle w:val="TableParagraph"/>
              <w:spacing w:line="268" w:lineRule="exact"/>
              <w:ind w:left="174" w:right="159"/>
              <w:jc w:val="center"/>
              <w:rPr>
                <w:sz w:val="24"/>
              </w:rPr>
            </w:pPr>
            <w:r>
              <w:rPr>
                <w:spacing w:val="-10"/>
                <w:sz w:val="24"/>
              </w:rPr>
              <w:t>5</w:t>
            </w:r>
          </w:p>
        </w:tc>
        <w:tc>
          <w:tcPr>
            <w:tcW w:w="1834" w:type="dxa"/>
          </w:tcPr>
          <w:p>
            <w:pPr>
              <w:pStyle w:val="TableParagraph"/>
              <w:spacing w:line="276" w:lineRule="auto"/>
              <w:ind w:left="331" w:right="314" w:hanging="5"/>
              <w:jc w:val="center"/>
              <w:rPr>
                <w:sz w:val="24"/>
              </w:rPr>
            </w:pPr>
            <w:r>
              <w:rPr>
                <w:spacing w:val="-2"/>
                <w:sz w:val="24"/>
              </w:rPr>
              <w:t>Школьная библиотека </w:t>
            </w:r>
            <w:r>
              <w:rPr>
                <w:spacing w:val="-4"/>
                <w:sz w:val="24"/>
              </w:rPr>
              <w:t>май</w:t>
            </w:r>
          </w:p>
        </w:tc>
        <w:tc>
          <w:tcPr>
            <w:tcW w:w="2813" w:type="dxa"/>
          </w:tcPr>
          <w:p>
            <w:pPr>
              <w:pStyle w:val="TableParagraph"/>
              <w:spacing w:line="268" w:lineRule="exact"/>
              <w:ind w:left="17" w:right="8"/>
              <w:jc w:val="center"/>
              <w:rPr>
                <w:sz w:val="24"/>
              </w:rPr>
            </w:pPr>
            <w:r>
              <w:rPr>
                <w:spacing w:val="-2"/>
                <w:sz w:val="24"/>
              </w:rPr>
              <w:t>Библиотекари</w:t>
            </w:r>
          </w:p>
        </w:tc>
      </w:tr>
      <w:tr>
        <w:trPr>
          <w:trHeight w:val="637" w:hRule="atLeast"/>
        </w:trPr>
        <w:tc>
          <w:tcPr>
            <w:tcW w:w="562" w:type="dxa"/>
          </w:tcPr>
          <w:p>
            <w:pPr>
              <w:pStyle w:val="TableParagraph"/>
              <w:spacing w:line="273" w:lineRule="exact"/>
              <w:ind w:left="18" w:right="4"/>
              <w:jc w:val="center"/>
              <w:rPr>
                <w:b/>
                <w:sz w:val="24"/>
              </w:rPr>
            </w:pPr>
            <w:r>
              <w:rPr>
                <w:b/>
                <w:spacing w:val="-5"/>
                <w:sz w:val="24"/>
              </w:rPr>
              <w:t>19</w:t>
            </w:r>
          </w:p>
        </w:tc>
        <w:tc>
          <w:tcPr>
            <w:tcW w:w="3404" w:type="dxa"/>
          </w:tcPr>
          <w:p>
            <w:pPr>
              <w:pStyle w:val="TableParagraph"/>
              <w:spacing w:line="268" w:lineRule="exact"/>
              <w:ind w:left="110"/>
              <w:rPr>
                <w:sz w:val="24"/>
              </w:rPr>
            </w:pPr>
            <w:r>
              <w:rPr>
                <w:sz w:val="24"/>
              </w:rPr>
              <w:t>Рекомендуемая</w:t>
            </w:r>
            <w:r>
              <w:rPr>
                <w:spacing w:val="-6"/>
                <w:sz w:val="24"/>
              </w:rPr>
              <w:t> </w:t>
            </w:r>
            <w:r>
              <w:rPr>
                <w:sz w:val="24"/>
              </w:rPr>
              <w:t>литература</w:t>
            </w:r>
            <w:r>
              <w:rPr>
                <w:spacing w:val="-6"/>
                <w:sz w:val="24"/>
              </w:rPr>
              <w:t> </w:t>
            </w:r>
            <w:r>
              <w:rPr>
                <w:spacing w:val="-10"/>
                <w:sz w:val="24"/>
              </w:rPr>
              <w:t>и</w:t>
            </w:r>
          </w:p>
          <w:p>
            <w:pPr>
              <w:pStyle w:val="TableParagraph"/>
              <w:spacing w:before="41"/>
              <w:ind w:left="110"/>
              <w:rPr>
                <w:sz w:val="24"/>
              </w:rPr>
            </w:pPr>
            <w:r>
              <w:rPr>
                <w:sz w:val="24"/>
              </w:rPr>
              <w:t>фильмы</w:t>
            </w:r>
            <w:r>
              <w:rPr>
                <w:spacing w:val="57"/>
                <w:sz w:val="24"/>
              </w:rPr>
              <w:t> </w:t>
            </w:r>
            <w:r>
              <w:rPr>
                <w:sz w:val="24"/>
              </w:rPr>
              <w:t>на</w:t>
            </w:r>
            <w:r>
              <w:rPr>
                <w:spacing w:val="-1"/>
                <w:sz w:val="24"/>
              </w:rPr>
              <w:t> </w:t>
            </w:r>
            <w:r>
              <w:rPr>
                <w:sz w:val="24"/>
              </w:rPr>
              <w:t>летние</w:t>
            </w:r>
            <w:r>
              <w:rPr>
                <w:spacing w:val="-1"/>
                <w:sz w:val="24"/>
              </w:rPr>
              <w:t> </w:t>
            </w:r>
            <w:r>
              <w:rPr>
                <w:spacing w:val="-2"/>
                <w:sz w:val="24"/>
              </w:rPr>
              <w:t>каникулы</w:t>
            </w:r>
          </w:p>
        </w:tc>
        <w:tc>
          <w:tcPr>
            <w:tcW w:w="1133" w:type="dxa"/>
          </w:tcPr>
          <w:p>
            <w:pPr>
              <w:pStyle w:val="TableParagraph"/>
              <w:spacing w:line="268" w:lineRule="exact"/>
              <w:ind w:left="174" w:right="164"/>
              <w:jc w:val="center"/>
              <w:rPr>
                <w:sz w:val="24"/>
              </w:rPr>
            </w:pPr>
            <w:r>
              <w:rPr>
                <w:sz w:val="24"/>
              </w:rPr>
              <w:t>1-</w:t>
            </w:r>
            <w:r>
              <w:rPr>
                <w:spacing w:val="-5"/>
                <w:sz w:val="24"/>
              </w:rPr>
              <w:t>11</w:t>
            </w:r>
          </w:p>
        </w:tc>
        <w:tc>
          <w:tcPr>
            <w:tcW w:w="1834" w:type="dxa"/>
          </w:tcPr>
          <w:p>
            <w:pPr>
              <w:pStyle w:val="TableParagraph"/>
              <w:spacing w:line="268" w:lineRule="exact"/>
              <w:ind w:left="19" w:right="5"/>
              <w:jc w:val="center"/>
              <w:rPr>
                <w:sz w:val="24"/>
              </w:rPr>
            </w:pPr>
            <w:r>
              <w:rPr>
                <w:spacing w:val="-5"/>
                <w:sz w:val="24"/>
              </w:rPr>
              <w:t>май</w:t>
            </w:r>
          </w:p>
        </w:tc>
        <w:tc>
          <w:tcPr>
            <w:tcW w:w="2813" w:type="dxa"/>
          </w:tcPr>
          <w:p>
            <w:pPr>
              <w:pStyle w:val="TableParagraph"/>
              <w:spacing w:line="268" w:lineRule="exact"/>
              <w:ind w:left="17" w:right="8"/>
              <w:jc w:val="center"/>
              <w:rPr>
                <w:sz w:val="24"/>
              </w:rPr>
            </w:pPr>
            <w:r>
              <w:rPr>
                <w:spacing w:val="-2"/>
                <w:sz w:val="24"/>
              </w:rPr>
              <w:t>Библиотекари</w:t>
            </w:r>
          </w:p>
        </w:tc>
      </w:tr>
    </w:tbl>
    <w:p>
      <w:pPr>
        <w:pStyle w:val="BodyText"/>
        <w:spacing w:before="1"/>
        <w:ind w:left="0"/>
        <w:rPr>
          <w:b/>
        </w:rPr>
      </w:pPr>
    </w:p>
    <w:p>
      <w:pPr>
        <w:pStyle w:val="BodyText"/>
        <w:spacing w:before="1"/>
        <w:ind w:right="852" w:firstLine="566"/>
        <w:jc w:val="both"/>
      </w:pPr>
      <w:r>
        <w:rPr/>
        <w:t>Все мероприятия, проводимые библиотекой, нацелены на литературное, историческое, экологическое и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w:t>
      </w:r>
      <w:r>
        <w:rPr>
          <w:spacing w:val="-2"/>
        </w:rPr>
        <w:t>чтения.</w:t>
      </w:r>
    </w:p>
    <w:p>
      <w:pPr>
        <w:pStyle w:val="BodyText"/>
        <w:spacing w:line="254" w:lineRule="auto"/>
        <w:ind w:right="854" w:firstLine="566"/>
        <w:jc w:val="both"/>
      </w:pPr>
      <w:r>
        <w:rPr/>
        <w:t>В библиотеке создаются условия для воспитания разносторонней, интеллектуально и духовно развитой личности на основе использования литературных произведений.</w:t>
      </w:r>
    </w:p>
    <w:p>
      <w:pPr>
        <w:pStyle w:val="BodyText"/>
        <w:spacing w:before="57"/>
        <w:ind w:left="0"/>
      </w:pPr>
    </w:p>
    <w:p>
      <w:pPr>
        <w:pStyle w:val="ListParagraph"/>
        <w:numPr>
          <w:ilvl w:val="0"/>
          <w:numId w:val="43"/>
        </w:numPr>
        <w:tabs>
          <w:tab w:pos="2689" w:val="left" w:leader="none"/>
        </w:tabs>
        <w:spacing w:line="240" w:lineRule="auto" w:before="0" w:after="0"/>
        <w:ind w:left="1275" w:right="848" w:firstLine="710"/>
        <w:jc w:val="both"/>
        <w:rPr>
          <w:b/>
          <w:sz w:val="28"/>
        </w:rPr>
      </w:pPr>
      <w:r>
        <w:rPr>
          <w:b/>
          <w:sz w:val="28"/>
        </w:rPr>
        <w:t>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приказом министра здравоохранения Республики Казахстан от 7 апреля 2017 года № 141 "Об утверждении Правил оказания медицинской помощи обучающимся и воспитанникам организаций образования" (зарегистрирован в Реестре государственной регистрации нормативных правовых актов за № 15131) (далее – приказ № 141):</w:t>
      </w:r>
    </w:p>
    <w:p>
      <w:pPr>
        <w:pStyle w:val="BodyText"/>
        <w:spacing w:line="242" w:lineRule="auto"/>
        <w:ind w:right="861" w:firstLine="566"/>
        <w:jc w:val="both"/>
      </w:pPr>
      <w:bookmarkStart w:name="Сведения о наличии медицинского обслужив" w:id="2"/>
      <w:bookmarkEnd w:id="2"/>
      <w:r>
        <w:rPr/>
      </w:r>
      <w:r>
        <w:rPr>
          <w:b/>
        </w:rPr>
        <w:t>Сведения </w:t>
      </w:r>
      <w:r>
        <w:rPr/>
        <w:t>о наличии медицинского обслуживания, в том числе о наличии медицинского пункта и лицензии на медицинскую деятельность.</w:t>
      </w:r>
    </w:p>
    <w:p>
      <w:pPr>
        <w:pStyle w:val="BodyText"/>
        <w:ind w:right="840" w:firstLine="566"/>
        <w:jc w:val="both"/>
      </w:pPr>
      <w:r>
        <w:rPr/>
        <w:t>Медицинский работник</w:t>
      </w:r>
      <w:r>
        <w:rPr>
          <w:spacing w:val="40"/>
        </w:rPr>
        <w:t> </w:t>
      </w:r>
      <w:r>
        <w:rPr/>
        <w:t>–</w:t>
      </w:r>
      <w:r>
        <w:rPr>
          <w:spacing w:val="40"/>
        </w:rPr>
        <w:t> </w:t>
      </w:r>
      <w:r>
        <w:rPr/>
        <w:t>Гайдимова</w:t>
      </w:r>
      <w:r>
        <w:rPr>
          <w:spacing w:val="40"/>
        </w:rPr>
        <w:t> </w:t>
      </w:r>
      <w:r>
        <w:rPr/>
        <w:t>Анастасия Юрьевна, образование - средне- специальное, стаж работы - 21 год, в данной организации - 4 года,</w:t>
      </w:r>
      <w:r>
        <w:rPr>
          <w:spacing w:val="40"/>
        </w:rPr>
        <w:t> </w:t>
      </w:r>
      <w:r>
        <w:rPr/>
        <w:t>Карагандинский медицинский колледж, по специальности</w:t>
      </w:r>
      <w:r>
        <w:rPr>
          <w:spacing w:val="40"/>
        </w:rPr>
        <w:t> </w:t>
      </w:r>
      <w:r>
        <w:rPr/>
        <w:t>фельдшер-акушер, 2003 год.</w:t>
      </w:r>
    </w:p>
    <w:p>
      <w:pPr>
        <w:spacing w:line="240" w:lineRule="auto" w:before="0"/>
        <w:ind w:left="1275" w:right="839" w:firstLine="566"/>
        <w:jc w:val="left"/>
        <w:rPr>
          <w:b/>
          <w:i/>
          <w:sz w:val="24"/>
        </w:rPr>
      </w:pPr>
      <w:r>
        <w:rPr>
          <w:sz w:val="24"/>
        </w:rPr>
        <w:t>Медицинскую деятельность школа ведет от ГККП «Аккольская центральная районная больница» при управлении здравоохранения Акмолинской области и ведет в соответствии с государственной</w:t>
      </w:r>
      <w:r>
        <w:rPr>
          <w:spacing w:val="80"/>
          <w:sz w:val="24"/>
        </w:rPr>
        <w:t> </w:t>
      </w:r>
      <w:r>
        <w:rPr>
          <w:sz w:val="24"/>
        </w:rPr>
        <w:t>лицензией</w:t>
      </w:r>
      <w:r>
        <w:rPr>
          <w:spacing w:val="80"/>
          <w:sz w:val="24"/>
        </w:rPr>
        <w:t> </w:t>
      </w:r>
      <w:r>
        <w:rPr>
          <w:sz w:val="24"/>
        </w:rPr>
        <w:t>серия</w:t>
      </w:r>
      <w:r>
        <w:rPr>
          <w:spacing w:val="80"/>
          <w:sz w:val="24"/>
        </w:rPr>
        <w:t> </w:t>
      </w:r>
      <w:r>
        <w:rPr>
          <w:sz w:val="24"/>
        </w:rPr>
        <w:t>№</w:t>
      </w:r>
      <w:r>
        <w:rPr>
          <w:spacing w:val="80"/>
          <w:sz w:val="24"/>
        </w:rPr>
        <w:t> </w:t>
      </w:r>
      <w:r>
        <w:rPr>
          <w:sz w:val="24"/>
        </w:rPr>
        <w:t>16012064,</w:t>
      </w:r>
      <w:r>
        <w:rPr>
          <w:spacing w:val="80"/>
          <w:sz w:val="24"/>
        </w:rPr>
        <w:t> </w:t>
      </w:r>
      <w:r>
        <w:rPr>
          <w:sz w:val="24"/>
        </w:rPr>
        <w:t>выданной</w:t>
      </w:r>
      <w:r>
        <w:rPr>
          <w:spacing w:val="80"/>
          <w:sz w:val="24"/>
        </w:rPr>
        <w:t> </w:t>
      </w:r>
      <w:r>
        <w:rPr>
          <w:sz w:val="24"/>
        </w:rPr>
        <w:t>28</w:t>
      </w:r>
      <w:r>
        <w:rPr>
          <w:spacing w:val="80"/>
          <w:sz w:val="24"/>
        </w:rPr>
        <w:t> </w:t>
      </w:r>
      <w:r>
        <w:rPr>
          <w:sz w:val="24"/>
        </w:rPr>
        <w:t>июля</w:t>
      </w:r>
      <w:r>
        <w:rPr>
          <w:spacing w:val="80"/>
          <w:sz w:val="24"/>
        </w:rPr>
        <w:t> </w:t>
      </w:r>
      <w:r>
        <w:rPr>
          <w:sz w:val="24"/>
        </w:rPr>
        <w:t>2016</w:t>
      </w:r>
      <w:r>
        <w:rPr>
          <w:spacing w:val="80"/>
          <w:sz w:val="24"/>
        </w:rPr>
        <w:t> </w:t>
      </w:r>
      <w:r>
        <w:rPr>
          <w:sz w:val="24"/>
        </w:rPr>
        <w:t>года</w:t>
      </w:r>
      <w:r>
        <w:rPr>
          <w:spacing w:val="80"/>
          <w:sz w:val="24"/>
        </w:rPr>
        <w:t> </w:t>
      </w:r>
      <w:r>
        <w:rPr>
          <w:sz w:val="24"/>
        </w:rPr>
        <w:t>(копия лицензии, копии диплома и сертификат специалиста прилагаются). </w:t>
      </w:r>
      <w:hyperlink r:id="rId109">
        <w:r>
          <w:rPr>
            <w:b/>
            <w:i/>
            <w:color w:val="0000FF"/>
            <w:spacing w:val="-2"/>
            <w:sz w:val="24"/>
            <w:u w:val="single" w:color="0000FF"/>
          </w:rPr>
          <w:t>http://sc0001.akkol.aqmoedu.kz/public/files/2023/7/3/030723_095124_licenziya-na-medicinskiy-</w:t>
        </w:r>
      </w:hyperlink>
      <w:r>
        <w:rPr>
          <w:b/>
          <w:i/>
          <w:color w:val="0000FF"/>
          <w:spacing w:val="40"/>
          <w:sz w:val="24"/>
        </w:rPr>
        <w:t> </w:t>
      </w:r>
      <w:hyperlink r:id="rId109">
        <w:r>
          <w:rPr>
            <w:b/>
            <w:i/>
            <w:color w:val="0000FF"/>
            <w:spacing w:val="-2"/>
            <w:sz w:val="24"/>
            <w:u w:val="single" w:color="0000FF"/>
          </w:rPr>
          <w:t>kabinet-kopiya-diploma-sertifikat-specialista.pdf</w:t>
        </w:r>
      </w:hyperlink>
    </w:p>
    <w:p>
      <w:pPr>
        <w:pStyle w:val="BodyText"/>
        <w:ind w:left="1842"/>
      </w:pPr>
      <w:r>
        <w:rPr/>
        <w:t>В</w:t>
      </w:r>
      <w:r>
        <w:rPr>
          <w:spacing w:val="64"/>
          <w:w w:val="150"/>
        </w:rPr>
        <w:t> </w:t>
      </w:r>
      <w:r>
        <w:rPr/>
        <w:t>течение</w:t>
      </w:r>
      <w:r>
        <w:rPr>
          <w:spacing w:val="72"/>
          <w:w w:val="150"/>
        </w:rPr>
        <w:t> </w:t>
      </w:r>
      <w:r>
        <w:rPr/>
        <w:t>учебного</w:t>
      </w:r>
      <w:r>
        <w:rPr>
          <w:spacing w:val="69"/>
          <w:w w:val="150"/>
        </w:rPr>
        <w:t> </w:t>
      </w:r>
      <w:r>
        <w:rPr/>
        <w:t>года</w:t>
      </w:r>
      <w:r>
        <w:rPr>
          <w:spacing w:val="68"/>
          <w:w w:val="150"/>
        </w:rPr>
        <w:t> </w:t>
      </w:r>
      <w:r>
        <w:rPr/>
        <w:t>проводится</w:t>
      </w:r>
      <w:r>
        <w:rPr>
          <w:spacing w:val="62"/>
          <w:w w:val="150"/>
        </w:rPr>
        <w:t> </w:t>
      </w:r>
      <w:r>
        <w:rPr/>
        <w:t>медицинский</w:t>
      </w:r>
      <w:r>
        <w:rPr>
          <w:spacing w:val="69"/>
          <w:w w:val="150"/>
        </w:rPr>
        <w:t> </w:t>
      </w:r>
      <w:r>
        <w:rPr/>
        <w:t>контроль</w:t>
      </w:r>
      <w:r>
        <w:rPr>
          <w:spacing w:val="74"/>
          <w:w w:val="150"/>
        </w:rPr>
        <w:t> </w:t>
      </w:r>
      <w:r>
        <w:rPr/>
        <w:t>состояния</w:t>
      </w:r>
      <w:r>
        <w:rPr>
          <w:spacing w:val="65"/>
          <w:w w:val="150"/>
        </w:rPr>
        <w:t> </w:t>
      </w:r>
      <w:r>
        <w:rPr>
          <w:spacing w:val="-2"/>
        </w:rPr>
        <w:t>здоровья</w:t>
      </w:r>
    </w:p>
    <w:p>
      <w:pPr>
        <w:pStyle w:val="BodyText"/>
        <w:spacing w:after="0"/>
        <w:sectPr>
          <w:type w:val="continuous"/>
          <w:pgSz w:w="11910" w:h="16840"/>
          <w:pgMar w:header="0" w:footer="851" w:top="960" w:bottom="1160" w:left="141" w:right="0"/>
        </w:sectPr>
      </w:pPr>
    </w:p>
    <w:p>
      <w:pPr>
        <w:pStyle w:val="BodyText"/>
        <w:spacing w:line="275" w:lineRule="exact" w:before="67"/>
        <w:jc w:val="both"/>
      </w:pPr>
      <w:r>
        <w:rPr/>
        <w:t>школьников</w:t>
      </w:r>
      <w:r>
        <w:rPr>
          <w:spacing w:val="-4"/>
        </w:rPr>
        <w:t> </w:t>
      </w:r>
      <w:r>
        <w:rPr/>
        <w:t>(проф.</w:t>
      </w:r>
      <w:r>
        <w:rPr>
          <w:spacing w:val="-7"/>
        </w:rPr>
        <w:t> </w:t>
      </w:r>
      <w:r>
        <w:rPr/>
        <w:t>осмотр)</w:t>
      </w:r>
      <w:r>
        <w:rPr>
          <w:spacing w:val="-3"/>
        </w:rPr>
        <w:t> </w:t>
      </w:r>
      <w:r>
        <w:rPr/>
        <w:t>педиатром</w:t>
      </w:r>
      <w:r>
        <w:rPr>
          <w:spacing w:val="-3"/>
        </w:rPr>
        <w:t> </w:t>
      </w:r>
      <w:r>
        <w:rPr>
          <w:spacing w:val="-2"/>
        </w:rPr>
        <w:t>больницы.</w:t>
      </w:r>
    </w:p>
    <w:p>
      <w:pPr>
        <w:pStyle w:val="BodyText"/>
        <w:ind w:right="841" w:firstLine="566"/>
        <w:jc w:val="both"/>
      </w:pPr>
      <w:r>
        <w:rPr/>
        <w:t>Медицинский кабинет оснащен всем необходимым оборудованием. Все педагоги, медицинские работники имеют санитарные книжки с допуском к работе. На каждого</w:t>
      </w:r>
      <w:r>
        <w:rPr>
          <w:spacing w:val="80"/>
        </w:rPr>
        <w:t> </w:t>
      </w:r>
      <w:r>
        <w:rPr/>
        <w:t>ученика имеется медицинская карта и «Паспорт здоровья ребенка».</w:t>
      </w:r>
    </w:p>
    <w:p>
      <w:pPr>
        <w:pStyle w:val="BodyText"/>
        <w:spacing w:before="5"/>
        <w:ind w:left="0"/>
      </w:pPr>
    </w:p>
    <w:p>
      <w:pPr>
        <w:pStyle w:val="ListParagraph"/>
        <w:numPr>
          <w:ilvl w:val="0"/>
          <w:numId w:val="43"/>
        </w:numPr>
        <w:tabs>
          <w:tab w:pos="2689" w:val="left" w:leader="none"/>
        </w:tabs>
        <w:spacing w:line="240" w:lineRule="auto" w:before="1" w:after="0"/>
        <w:ind w:left="1275" w:right="847" w:firstLine="710"/>
        <w:jc w:val="both"/>
        <w:rPr>
          <w:b/>
          <w:sz w:val="28"/>
        </w:rPr>
      </w:pPr>
      <w:r>
        <w:rPr>
          <w:b/>
          <w:sz w:val="28"/>
        </w:rPr>
        <w:t>Наличие объекта</w:t>
      </w:r>
      <w:r>
        <w:rPr>
          <w:b/>
          <w:spacing w:val="-1"/>
          <w:sz w:val="28"/>
        </w:rPr>
        <w:t> </w:t>
      </w:r>
      <w:r>
        <w:rPr>
          <w:b/>
          <w:sz w:val="28"/>
        </w:rPr>
        <w:t>питания</w:t>
      </w:r>
      <w:r>
        <w:rPr>
          <w:b/>
          <w:spacing w:val="-8"/>
          <w:sz w:val="28"/>
        </w:rPr>
        <w:t> </w:t>
      </w:r>
      <w:r>
        <w:rPr>
          <w:b/>
          <w:sz w:val="28"/>
        </w:rPr>
        <w:t>для</w:t>
      </w:r>
      <w:r>
        <w:rPr>
          <w:b/>
          <w:spacing w:val="-3"/>
          <w:sz w:val="28"/>
        </w:rPr>
        <w:t> </w:t>
      </w:r>
      <w:r>
        <w:rPr>
          <w:b/>
          <w:sz w:val="28"/>
        </w:rPr>
        <w:t>обучающихся</w:t>
      </w:r>
      <w:r>
        <w:rPr>
          <w:b/>
          <w:spacing w:val="-3"/>
          <w:sz w:val="28"/>
        </w:rPr>
        <w:t> </w:t>
      </w:r>
      <w:r>
        <w:rPr>
          <w:b/>
          <w:sz w:val="28"/>
        </w:rPr>
        <w:t>в</w:t>
      </w:r>
      <w:r>
        <w:rPr>
          <w:b/>
          <w:spacing w:val="-7"/>
          <w:sz w:val="28"/>
        </w:rPr>
        <w:t> </w:t>
      </w:r>
      <w:r>
        <w:rPr>
          <w:b/>
          <w:sz w:val="28"/>
        </w:rPr>
        <w:t>зданиях</w:t>
      </w:r>
      <w:r>
        <w:rPr>
          <w:b/>
          <w:spacing w:val="-9"/>
          <w:sz w:val="28"/>
        </w:rPr>
        <w:t> </w:t>
      </w:r>
      <w:r>
        <w:rPr>
          <w:b/>
          <w:sz w:val="28"/>
        </w:rPr>
        <w:t>(учебных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в соответствии с санитарными правилами, утвержденными приказом № ҚР ДСМ-76:</w:t>
      </w:r>
    </w:p>
    <w:p>
      <w:pPr>
        <w:spacing w:line="240" w:lineRule="auto" w:before="0"/>
        <w:ind w:left="1275" w:right="863" w:firstLine="0"/>
        <w:jc w:val="left"/>
        <w:rPr>
          <w:b/>
          <w:i/>
          <w:sz w:val="24"/>
        </w:rPr>
      </w:pPr>
      <w:r>
        <w:rPr>
          <w:b/>
          <w:sz w:val="24"/>
        </w:rPr>
        <w:t>Сведения </w:t>
      </w:r>
      <w:r>
        <w:rPr>
          <w:sz w:val="24"/>
        </w:rPr>
        <w:t>о наличии объекта питания, соответствующего санитарным правилам и нормам.</w:t>
      </w:r>
      <w:r>
        <w:rPr>
          <w:spacing w:val="40"/>
          <w:sz w:val="24"/>
        </w:rPr>
        <w:t> </w:t>
      </w:r>
      <w:r>
        <w:rPr>
          <w:sz w:val="24"/>
        </w:rPr>
        <w:t>Прилагается таблица согласно приложению 11 к Методическим рекомендациям, заверенная подписью и печатью руководителя. </w:t>
      </w:r>
      <w:hyperlink r:id="rId110">
        <w:r>
          <w:rPr>
            <w:b/>
            <w:i/>
            <w:color w:val="0000FF"/>
            <w:spacing w:val="-2"/>
            <w:sz w:val="24"/>
            <w:u w:val="single" w:color="0000FF"/>
          </w:rPr>
          <w:t>http://sc0001.akkol.aqmoedu.kz/public/files/2023/6/30/300623_155801_priloghenie-11.jpg</w:t>
        </w:r>
      </w:hyperlink>
    </w:p>
    <w:p>
      <w:pPr>
        <w:tabs>
          <w:tab w:pos="5141" w:val="left" w:leader="none"/>
          <w:tab w:pos="6764" w:val="left" w:leader="none"/>
          <w:tab w:pos="8911" w:val="left" w:leader="none"/>
          <w:tab w:pos="9889" w:val="left" w:leader="none"/>
          <w:tab w:pos="10302" w:val="left" w:leader="none"/>
        </w:tabs>
        <w:spacing w:line="240" w:lineRule="auto" w:before="252"/>
        <w:ind w:left="1275" w:right="853" w:firstLine="0"/>
        <w:jc w:val="left"/>
        <w:rPr>
          <w:b/>
          <w:i/>
          <w:sz w:val="24"/>
        </w:rPr>
      </w:pPr>
      <w:r>
        <w:rPr>
          <w:b/>
          <w:spacing w:val="-2"/>
          <w:sz w:val="24"/>
        </w:rPr>
        <w:t>Санитарно-эпидемиологическое</w:t>
      </w:r>
      <w:r>
        <w:rPr>
          <w:b/>
          <w:sz w:val="24"/>
        </w:rPr>
        <w:tab/>
      </w:r>
      <w:r>
        <w:rPr>
          <w:b/>
          <w:spacing w:val="-2"/>
          <w:sz w:val="24"/>
        </w:rPr>
        <w:t>заключение</w:t>
      </w:r>
      <w:r>
        <w:rPr>
          <w:b/>
          <w:sz w:val="24"/>
        </w:rPr>
        <w:tab/>
      </w:r>
      <w:r>
        <w:rPr>
          <w:spacing w:val="-2"/>
          <w:sz w:val="24"/>
        </w:rPr>
        <w:t>уполномоченного</w:t>
      </w:r>
      <w:r>
        <w:rPr>
          <w:sz w:val="24"/>
        </w:rPr>
        <w:tab/>
      </w:r>
      <w:r>
        <w:rPr>
          <w:spacing w:val="-2"/>
          <w:sz w:val="24"/>
        </w:rPr>
        <w:t>органа</w:t>
      </w:r>
      <w:r>
        <w:rPr>
          <w:sz w:val="24"/>
        </w:rPr>
        <w:tab/>
      </w:r>
      <w:r>
        <w:rPr>
          <w:spacing w:val="-10"/>
          <w:sz w:val="24"/>
        </w:rPr>
        <w:t>в</w:t>
      </w:r>
      <w:r>
        <w:rPr>
          <w:sz w:val="24"/>
        </w:rPr>
        <w:tab/>
      </w:r>
      <w:r>
        <w:rPr>
          <w:spacing w:val="-2"/>
          <w:sz w:val="24"/>
        </w:rPr>
        <w:t>сфере </w:t>
      </w:r>
      <w:r>
        <w:rPr>
          <w:sz w:val="24"/>
        </w:rPr>
        <w:t>санитарно-эпидемиологического</w:t>
      </w:r>
      <w:r>
        <w:rPr>
          <w:spacing w:val="80"/>
          <w:sz w:val="24"/>
        </w:rPr>
        <w:t> </w:t>
      </w:r>
      <w:r>
        <w:rPr>
          <w:sz w:val="24"/>
        </w:rPr>
        <w:t>благополучия</w:t>
      </w:r>
      <w:r>
        <w:rPr>
          <w:spacing w:val="80"/>
          <w:sz w:val="24"/>
        </w:rPr>
        <w:t> </w:t>
      </w:r>
      <w:r>
        <w:rPr>
          <w:sz w:val="24"/>
        </w:rPr>
        <w:t>населения</w:t>
      </w:r>
      <w:r>
        <w:rPr>
          <w:spacing w:val="80"/>
          <w:sz w:val="24"/>
        </w:rPr>
        <w:t> </w:t>
      </w:r>
      <w:r>
        <w:rPr>
          <w:sz w:val="24"/>
        </w:rPr>
        <w:t>или</w:t>
      </w:r>
      <w:r>
        <w:rPr>
          <w:spacing w:val="80"/>
          <w:sz w:val="24"/>
        </w:rPr>
        <w:t> </w:t>
      </w:r>
      <w:r>
        <w:rPr>
          <w:sz w:val="24"/>
        </w:rPr>
        <w:t>договор</w:t>
      </w:r>
      <w:r>
        <w:rPr>
          <w:spacing w:val="80"/>
          <w:sz w:val="24"/>
        </w:rPr>
        <w:t> </w:t>
      </w:r>
      <w:r>
        <w:rPr>
          <w:sz w:val="24"/>
        </w:rPr>
        <w:t>на</w:t>
      </w:r>
      <w:r>
        <w:rPr>
          <w:spacing w:val="80"/>
          <w:sz w:val="24"/>
        </w:rPr>
        <w:t> </w:t>
      </w:r>
      <w:r>
        <w:rPr>
          <w:sz w:val="24"/>
        </w:rPr>
        <w:t>обеспечение обучающихся питанием в соответствии с санитарными правилами. </w:t>
      </w:r>
      <w:bookmarkStart w:name="http://sc0001.akkol.aqmoedu.kz/content/z" w:id="3"/>
      <w:bookmarkEnd w:id="3"/>
      <w:r>
        <w:rPr>
          <w:sz w:val="24"/>
        </w:rPr>
      </w:r>
      <w:hyperlink r:id="rId111">
        <w:r>
          <w:rPr>
            <w:b/>
            <w:i/>
            <w:color w:val="0000FF"/>
            <w:spacing w:val="-2"/>
            <w:sz w:val="24"/>
            <w:u w:val="single" w:color="0000FF"/>
          </w:rPr>
          <w:t>http://sc0001.akkol.aqmoedu.kz/content/zaklyuchenie-ses</w:t>
        </w:r>
      </w:hyperlink>
    </w:p>
    <w:p>
      <w:pPr>
        <w:pStyle w:val="Heading1"/>
        <w:spacing w:line="275" w:lineRule="exact"/>
      </w:pPr>
      <w:bookmarkStart w:name="Таблица 11" w:id="4"/>
      <w:bookmarkEnd w:id="4"/>
      <w:r>
        <w:rPr>
          <w:b w:val="0"/>
        </w:rPr>
      </w:r>
      <w:r>
        <w:rPr/>
        <w:t>Таблица</w:t>
      </w:r>
      <w:r>
        <w:rPr>
          <w:spacing w:val="-3"/>
        </w:rPr>
        <w:t> </w:t>
      </w:r>
      <w:r>
        <w:rPr>
          <w:spacing w:val="-5"/>
        </w:rPr>
        <w:t>11</w:t>
      </w:r>
    </w:p>
    <w:p>
      <w:pPr>
        <w:pStyle w:val="BodyText"/>
        <w:ind w:right="849" w:firstLine="710"/>
        <w:jc w:val="both"/>
      </w:pPr>
      <w:r>
        <w:rPr/>
        <w:t>Результаты анализа: Изучение представленных для анализа документов по данному критерию показало, что в Школе имеется столовая, общая площадь помещения 216,3 м</w:t>
      </w:r>
      <w:r>
        <w:rPr>
          <w:vertAlign w:val="superscript"/>
        </w:rPr>
        <w:t>2</w:t>
      </w:r>
      <w:r>
        <w:rPr>
          <w:vertAlign w:val="baseline"/>
        </w:rPr>
        <w:t>.</w:t>
      </w:r>
    </w:p>
    <w:p>
      <w:pPr>
        <w:pStyle w:val="BodyText"/>
        <w:ind w:right="845" w:firstLine="710"/>
        <w:jc w:val="both"/>
      </w:pPr>
      <w:r>
        <w:rPr/>
        <w:t>В</w:t>
      </w:r>
      <w:r>
        <w:rPr>
          <w:spacing w:val="-3"/>
        </w:rPr>
        <w:t> </w:t>
      </w:r>
      <w:r>
        <w:rPr/>
        <w:t>столовой имеется</w:t>
      </w:r>
      <w:r>
        <w:rPr>
          <w:spacing w:val="-2"/>
        </w:rPr>
        <w:t> </w:t>
      </w:r>
      <w:r>
        <w:rPr/>
        <w:t>умывальная</w:t>
      </w:r>
      <w:r>
        <w:rPr>
          <w:spacing w:val="-1"/>
        </w:rPr>
        <w:t> </w:t>
      </w:r>
      <w:r>
        <w:rPr/>
        <w:t>раковина,</w:t>
      </w:r>
      <w:r>
        <w:rPr>
          <w:spacing w:val="40"/>
        </w:rPr>
        <w:t> </w:t>
      </w:r>
      <w:r>
        <w:rPr/>
        <w:t>3</w:t>
      </w:r>
      <w:r>
        <w:rPr>
          <w:spacing w:val="-1"/>
        </w:rPr>
        <w:t> </w:t>
      </w:r>
      <w:r>
        <w:rPr/>
        <w:t>холодильника,</w:t>
      </w:r>
      <w:r>
        <w:rPr>
          <w:spacing w:val="40"/>
        </w:rPr>
        <w:t> </w:t>
      </w:r>
      <w:r>
        <w:rPr/>
        <w:t>3</w:t>
      </w:r>
      <w:r>
        <w:rPr>
          <w:spacing w:val="-6"/>
        </w:rPr>
        <w:t> </w:t>
      </w:r>
      <w:r>
        <w:rPr/>
        <w:t>морозильных</w:t>
      </w:r>
      <w:r>
        <w:rPr>
          <w:spacing w:val="-6"/>
        </w:rPr>
        <w:t> </w:t>
      </w:r>
      <w:r>
        <w:rPr/>
        <w:t>камеры, 2 электроплиты, 4 раковины для мытья посуды, стеллажи для посуды, 1 водонагреватель, 12 разделочных столов,</w:t>
      </w:r>
      <w:r>
        <w:rPr>
          <w:spacing w:val="40"/>
        </w:rPr>
        <w:t> </w:t>
      </w:r>
      <w:r>
        <w:rPr/>
        <w:t>имеются столы и стулья на</w:t>
      </w:r>
      <w:r>
        <w:rPr>
          <w:spacing w:val="40"/>
        </w:rPr>
        <w:t> </w:t>
      </w:r>
      <w:r>
        <w:rPr/>
        <w:t>90 посадочных мест. В столовой имеется необходимая посуда. Помещение столовой разделено на два блока: пищеблок и блок</w:t>
      </w:r>
      <w:r>
        <w:rPr>
          <w:spacing w:val="40"/>
        </w:rPr>
        <w:t> </w:t>
      </w:r>
      <w:r>
        <w:rPr/>
        <w:t>питания. Имеется склад для хранения продуктов, где расположены стеллажи для хранения круп, сахара, муки.</w:t>
      </w:r>
    </w:p>
    <w:p>
      <w:pPr>
        <w:pStyle w:val="BodyText"/>
        <w:ind w:right="840" w:firstLine="710"/>
        <w:jc w:val="both"/>
      </w:pPr>
      <w:r>
        <w:rPr/>
        <w:t>В школе имеется Санитарно - эпидемиологическое заключение</w:t>
      </w:r>
      <w:r>
        <w:rPr>
          <w:spacing w:val="40"/>
        </w:rPr>
        <w:t> </w:t>
      </w:r>
      <w:r>
        <w:rPr/>
        <w:t>соответствии объекта питания санитарным правилам и нормам от 21.10.2022 г. № С.01.X.KZ85VWF00078847, выданное Республиканским государственным учреждением «Аккольское районное Управление санитарно-эпидемиологического контроля Департамента санитарно- эпидемиологического контроля Акмолинской области Комитета санитарно- эпидемиологического контроля Министерства здравоохранения Республики Казахстан».</w:t>
      </w:r>
    </w:p>
    <w:p>
      <w:pPr>
        <w:pStyle w:val="BodyText"/>
        <w:spacing w:before="4"/>
        <w:ind w:left="0"/>
      </w:pPr>
    </w:p>
    <w:p>
      <w:pPr>
        <w:pStyle w:val="ListParagraph"/>
        <w:numPr>
          <w:ilvl w:val="0"/>
          <w:numId w:val="43"/>
        </w:numPr>
        <w:tabs>
          <w:tab w:pos="2588" w:val="left" w:leader="none"/>
        </w:tabs>
        <w:spacing w:line="240" w:lineRule="auto" w:before="0" w:after="0"/>
        <w:ind w:left="1275" w:right="855" w:firstLine="710"/>
        <w:jc w:val="both"/>
        <w:rPr>
          <w:b/>
          <w:sz w:val="28"/>
        </w:rPr>
      </w:pPr>
      <w:r>
        <w:rPr>
          <w:b/>
          <w:sz w:val="28"/>
        </w:rPr>
        <w:t>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приказом № ҚР ДСМ-76, и требованиям пожарной безопасности, утвержденным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p>
    <w:p>
      <w:pPr>
        <w:pStyle w:val="BodyText"/>
        <w:spacing w:before="87"/>
        <w:ind w:left="1842"/>
        <w:jc w:val="both"/>
      </w:pPr>
      <w:r>
        <w:rPr/>
        <w:t>Проектная</w:t>
      </w:r>
      <w:r>
        <w:rPr>
          <w:spacing w:val="-3"/>
        </w:rPr>
        <w:t> </w:t>
      </w:r>
      <w:r>
        <w:rPr/>
        <w:t>мощность:</w:t>
      </w:r>
      <w:r>
        <w:rPr>
          <w:spacing w:val="-3"/>
        </w:rPr>
        <w:t> </w:t>
      </w:r>
      <w:r>
        <w:rPr/>
        <w:t>480</w:t>
      </w:r>
      <w:r>
        <w:rPr>
          <w:spacing w:val="-3"/>
        </w:rPr>
        <w:t> </w:t>
      </w:r>
      <w:r>
        <w:rPr>
          <w:spacing w:val="-4"/>
        </w:rPr>
        <w:t>мест.</w:t>
      </w:r>
    </w:p>
    <w:p>
      <w:pPr>
        <w:pStyle w:val="BodyText"/>
        <w:spacing w:before="2"/>
        <w:ind w:left="1842"/>
        <w:jc w:val="both"/>
      </w:pPr>
      <w:r>
        <w:rPr/>
        <w:t>Школа</w:t>
      </w:r>
      <w:r>
        <w:rPr>
          <w:spacing w:val="54"/>
        </w:rPr>
        <w:t>  </w:t>
      </w:r>
      <w:r>
        <w:rPr/>
        <w:t>располагается</w:t>
      </w:r>
      <w:r>
        <w:rPr>
          <w:spacing w:val="58"/>
        </w:rPr>
        <w:t>  </w:t>
      </w:r>
      <w:r>
        <w:rPr/>
        <w:t>в</w:t>
      </w:r>
      <w:r>
        <w:rPr>
          <w:spacing w:val="58"/>
        </w:rPr>
        <w:t>  </w:t>
      </w:r>
      <w:r>
        <w:rPr/>
        <w:t>трехэтажном</w:t>
      </w:r>
      <w:r>
        <w:rPr>
          <w:spacing w:val="57"/>
        </w:rPr>
        <w:t>  </w:t>
      </w:r>
      <w:r>
        <w:rPr/>
        <w:t>здании</w:t>
      </w:r>
      <w:r>
        <w:rPr>
          <w:spacing w:val="59"/>
        </w:rPr>
        <w:t>  </w:t>
      </w:r>
      <w:r>
        <w:rPr/>
        <w:t>по</w:t>
      </w:r>
      <w:r>
        <w:rPr>
          <w:spacing w:val="59"/>
        </w:rPr>
        <w:t>  </w:t>
      </w:r>
      <w:r>
        <w:rPr/>
        <w:t>улице</w:t>
      </w:r>
      <w:r>
        <w:rPr>
          <w:spacing w:val="57"/>
        </w:rPr>
        <w:t>  </w:t>
      </w:r>
      <w:r>
        <w:rPr/>
        <w:t>Мира,</w:t>
      </w:r>
      <w:r>
        <w:rPr>
          <w:spacing w:val="59"/>
        </w:rPr>
        <w:t>  </w:t>
      </w:r>
      <w:r>
        <w:rPr/>
        <w:t>10.</w:t>
      </w:r>
      <w:r>
        <w:rPr>
          <w:spacing w:val="58"/>
        </w:rPr>
        <w:t>  </w:t>
      </w:r>
      <w:r>
        <w:rPr>
          <w:spacing w:val="-2"/>
        </w:rPr>
        <w:t>Учебно-</w:t>
      </w:r>
    </w:p>
    <w:p>
      <w:pPr>
        <w:pStyle w:val="BodyText"/>
        <w:spacing w:after="0"/>
        <w:jc w:val="both"/>
        <w:sectPr>
          <w:pgSz w:w="11910" w:h="16840"/>
          <w:pgMar w:header="0" w:footer="851" w:top="900" w:bottom="1060" w:left="141" w:right="0"/>
        </w:sectPr>
      </w:pPr>
    </w:p>
    <w:p>
      <w:pPr>
        <w:pStyle w:val="BodyText"/>
        <w:spacing w:before="87"/>
        <w:ind w:right="840"/>
        <w:jc w:val="both"/>
      </w:pPr>
      <w:r>
        <w:rPr/>
        <w:t>воспитательный процесс организован в здании общей площадью 4036,6 м</w:t>
      </w:r>
      <w:r>
        <w:rPr>
          <w:vertAlign w:val="superscript"/>
        </w:rPr>
        <w:t>2</w:t>
      </w:r>
      <w:r>
        <w:rPr>
          <w:vertAlign w:val="baseline"/>
        </w:rPr>
        <w:t>. Учебно-полезная площадь – 2508,6 м</w:t>
      </w:r>
      <w:r>
        <w:rPr>
          <w:vertAlign w:val="superscript"/>
        </w:rPr>
        <w:t>2</w:t>
      </w:r>
      <w:r>
        <w:rPr>
          <w:vertAlign w:val="baseline"/>
        </w:rPr>
        <w:t>. Для учащихся начальных классов оборудовано 10 кабинетов, для учащихся средней школы оборудовано 22 предметных кабинета с необходимой мебелью, учебным оборудованием, наглядными пособиями, компьютерами, интерактивными досками.</w:t>
      </w:r>
    </w:p>
    <w:p>
      <w:pPr>
        <w:pStyle w:val="BodyText"/>
        <w:ind w:right="843" w:firstLine="566"/>
        <w:jc w:val="both"/>
      </w:pPr>
      <w:r>
        <w:rPr/>
        <w:t>Соответствие наполняемости классов и учебной площади санитарным нормам и правилам</w:t>
      </w:r>
      <w:r>
        <w:rPr>
          <w:spacing w:val="40"/>
        </w:rPr>
        <w:t> </w:t>
      </w:r>
      <w:r>
        <w:rPr/>
        <w:t>– 2,7 м</w:t>
      </w:r>
      <w:r>
        <w:rPr>
          <w:vertAlign w:val="superscript"/>
        </w:rPr>
        <w:t>2</w:t>
      </w:r>
      <w:r>
        <w:rPr>
          <w:vertAlign w:val="baseline"/>
        </w:rPr>
        <w:t> на 1 ученика при средней наполняемости классов 25 учеников соответствует санитарно - эпидемиологическим требованиям к объектам образования детей</w:t>
      </w:r>
      <w:r>
        <w:rPr>
          <w:spacing w:val="80"/>
          <w:vertAlign w:val="baseline"/>
        </w:rPr>
        <w:t> </w:t>
      </w:r>
      <w:r>
        <w:rPr>
          <w:vertAlign w:val="baseline"/>
        </w:rPr>
        <w:t>и подростков, утвержденных приказом</w:t>
      </w:r>
      <w:r>
        <w:rPr>
          <w:spacing w:val="-4"/>
          <w:vertAlign w:val="baseline"/>
        </w:rPr>
        <w:t> </w:t>
      </w:r>
      <w:r>
        <w:rPr>
          <w:vertAlign w:val="baseline"/>
        </w:rPr>
        <w:t>министра</w:t>
      </w:r>
      <w:r>
        <w:rPr>
          <w:spacing w:val="-3"/>
          <w:vertAlign w:val="baseline"/>
        </w:rPr>
        <w:t> </w:t>
      </w:r>
      <w:r>
        <w:rPr>
          <w:vertAlign w:val="baseline"/>
        </w:rPr>
        <w:t>здравоохранения</w:t>
      </w:r>
      <w:r>
        <w:rPr>
          <w:spacing w:val="-7"/>
          <w:vertAlign w:val="baseline"/>
        </w:rPr>
        <w:t> </w:t>
      </w:r>
      <w:r>
        <w:rPr>
          <w:vertAlign w:val="baseline"/>
        </w:rPr>
        <w:t>РК</w:t>
      </w:r>
      <w:r>
        <w:rPr>
          <w:spacing w:val="-8"/>
          <w:vertAlign w:val="baseline"/>
        </w:rPr>
        <w:t> </w:t>
      </w:r>
      <w:r>
        <w:rPr>
          <w:vertAlign w:val="baseline"/>
        </w:rPr>
        <w:t>от</w:t>
      </w:r>
      <w:r>
        <w:rPr>
          <w:spacing w:val="-7"/>
          <w:vertAlign w:val="baseline"/>
        </w:rPr>
        <w:t> </w:t>
      </w:r>
      <w:r>
        <w:rPr>
          <w:vertAlign w:val="baseline"/>
        </w:rPr>
        <w:t>16</w:t>
      </w:r>
      <w:r>
        <w:rPr>
          <w:spacing w:val="-7"/>
          <w:vertAlign w:val="baseline"/>
        </w:rPr>
        <w:t> </w:t>
      </w:r>
      <w:r>
        <w:rPr>
          <w:vertAlign w:val="baseline"/>
        </w:rPr>
        <w:t>августа</w:t>
      </w:r>
      <w:r>
        <w:rPr>
          <w:spacing w:val="-3"/>
          <w:vertAlign w:val="baseline"/>
        </w:rPr>
        <w:t> </w:t>
      </w:r>
      <w:r>
        <w:rPr>
          <w:vertAlign w:val="baseline"/>
        </w:rPr>
        <w:t>2017</w:t>
      </w:r>
      <w:r>
        <w:rPr>
          <w:spacing w:val="-7"/>
          <w:vertAlign w:val="baseline"/>
        </w:rPr>
        <w:t> </w:t>
      </w:r>
      <w:r>
        <w:rPr>
          <w:vertAlign w:val="baseline"/>
        </w:rPr>
        <w:t>года</w:t>
      </w:r>
    </w:p>
    <w:p>
      <w:pPr>
        <w:pStyle w:val="BodyText"/>
        <w:spacing w:line="275" w:lineRule="exact" w:before="1"/>
        <w:jc w:val="both"/>
      </w:pPr>
      <w:r>
        <w:rPr/>
        <w:t>№</w:t>
      </w:r>
      <w:r>
        <w:rPr>
          <w:spacing w:val="-2"/>
        </w:rPr>
        <w:t> </w:t>
      </w:r>
      <w:r>
        <w:rPr>
          <w:spacing w:val="-4"/>
        </w:rPr>
        <w:t>611.</w:t>
      </w:r>
    </w:p>
    <w:p>
      <w:pPr>
        <w:pStyle w:val="BodyText"/>
        <w:ind w:right="838" w:firstLine="566"/>
        <w:jc w:val="both"/>
      </w:pPr>
      <w:r>
        <w:rPr/>
        <w:t>В школе имеется 2 спортивных зала; библиотека, в которой в наличии имеется 1 моноблок и 4 нетбука, подключенных к сети Интернет. Общая площадь библиотеки составляет 50 м</w:t>
      </w:r>
      <w:r>
        <w:rPr>
          <w:vertAlign w:val="superscript"/>
        </w:rPr>
        <w:t>2</w:t>
      </w:r>
      <w:r>
        <w:rPr>
          <w:vertAlign w:val="baseline"/>
        </w:rPr>
        <w:t>,</w:t>
      </w:r>
      <w:r>
        <w:rPr>
          <w:spacing w:val="80"/>
          <w:vertAlign w:val="baseline"/>
        </w:rPr>
        <w:t> </w:t>
      </w:r>
      <w:r>
        <w:rPr>
          <w:vertAlign w:val="baseline"/>
        </w:rPr>
        <w:t>хранилище составляет 22 м</w:t>
      </w:r>
      <w:r>
        <w:rPr>
          <w:vertAlign w:val="superscript"/>
        </w:rPr>
        <w:t>2</w:t>
      </w:r>
      <w:r>
        <w:rPr>
          <w:vertAlign w:val="baseline"/>
        </w:rPr>
        <w:t>. В библиотеке имеется малый читальный зал на 10 посадочных мест. Наличие фонда учебной литературы по отношению к контингенту обучающихся</w:t>
      </w:r>
      <w:r>
        <w:rPr>
          <w:spacing w:val="40"/>
          <w:vertAlign w:val="baseline"/>
        </w:rPr>
        <w:t> </w:t>
      </w:r>
      <w:r>
        <w:rPr>
          <w:vertAlign w:val="baseline"/>
        </w:rPr>
        <w:t>на полный цикл обучения – 100%.</w:t>
      </w:r>
    </w:p>
    <w:p>
      <w:pPr>
        <w:pStyle w:val="BodyText"/>
        <w:spacing w:before="2"/>
        <w:ind w:right="842" w:firstLine="566"/>
        <w:jc w:val="both"/>
      </w:pPr>
      <w:r>
        <w:rPr/>
        <w:t>Школа имеет один разноуровневый (двухэтажный, трехэтажный) учебный корпус. Учебный корпус сдан в эксплуатацию в 1978 году. Здание кирпичное общей площадью 4036,6 м</w:t>
      </w:r>
      <w:r>
        <w:rPr>
          <w:vertAlign w:val="superscript"/>
        </w:rPr>
        <w:t>2</w:t>
      </w:r>
      <w:r>
        <w:rPr>
          <w:vertAlign w:val="baseline"/>
        </w:rPr>
        <w:t>, лестничные клетки, коридоры, туалеты. Школа также имеет спортивную</w:t>
      </w:r>
      <w:r>
        <w:rPr>
          <w:spacing w:val="40"/>
          <w:vertAlign w:val="baseline"/>
        </w:rPr>
        <w:t> </w:t>
      </w:r>
      <w:r>
        <w:rPr>
          <w:spacing w:val="-2"/>
          <w:vertAlign w:val="baseline"/>
        </w:rPr>
        <w:t>площадку.</w:t>
      </w:r>
    </w:p>
    <w:p>
      <w:pPr>
        <w:pStyle w:val="BodyText"/>
        <w:spacing w:line="237" w:lineRule="auto" w:before="3"/>
        <w:ind w:right="847" w:firstLine="566"/>
        <w:jc w:val="both"/>
      </w:pPr>
      <w:r>
        <w:rPr/>
        <w:t>В настоящее время техническое состояние школы хорошее, все учебные кабинеты используются по назначению.</w:t>
      </w:r>
    </w:p>
    <w:p>
      <w:pPr>
        <w:pStyle w:val="BodyText"/>
        <w:spacing w:before="3"/>
        <w:ind w:right="843" w:firstLine="566"/>
        <w:jc w:val="both"/>
      </w:pPr>
      <w:r>
        <w:rPr/>
        <w:t>Школа располагает достаточным перечнем оборудования и учебных пособий, обеспечена мебелью в соответствии с возрастными особенностями, имеет хорошо оборудованные кабинеты, в том числе новой модификации (кабинет технологии для мальчиков, кабинет технологии для девочек, кабинет физики, кабинет химии, кабинет биологии, кабинет робототехники, кабинет НВиТП).</w:t>
      </w:r>
    </w:p>
    <w:p>
      <w:pPr>
        <w:pStyle w:val="BodyText"/>
        <w:spacing w:line="242" w:lineRule="auto"/>
        <w:ind w:right="846" w:firstLine="566"/>
        <w:jc w:val="both"/>
      </w:pPr>
      <w:r>
        <w:rPr/>
        <w:t>Водоснабжение централизованное, центральная канализация. В школе автономная котельная, работает на твёрдом топливе.</w:t>
      </w:r>
    </w:p>
    <w:p>
      <w:pPr>
        <w:pStyle w:val="BodyText"/>
        <w:ind w:right="844" w:firstLine="566"/>
        <w:jc w:val="both"/>
      </w:pPr>
      <w:r>
        <w:rPr/>
        <w:t>Школа не является собственником здания и материальных активов. Имеется имеется Санитарно- эпидемиологическое заключение</w:t>
      </w:r>
      <w:r>
        <w:rPr>
          <w:spacing w:val="40"/>
        </w:rPr>
        <w:t> </w:t>
      </w:r>
      <w:r>
        <w:rPr/>
        <w:t>соответствии объекта питания санитарным правилам и нормам от 21.10.2022 г. № С.01.X.KZ85VWF00078847, акт о результатах проверки от 31.01.2022 № 3, выданные УГСЭН по Аккольскому району и акт о результатах проверки в области пожарной безопасности № 17 от 12.04.2022 года отдела ЧС по Аккольскому району.</w:t>
      </w:r>
    </w:p>
    <w:p>
      <w:pPr>
        <w:spacing w:line="242" w:lineRule="auto" w:before="0"/>
        <w:ind w:left="1275" w:right="1205" w:firstLine="566"/>
        <w:jc w:val="left"/>
        <w:rPr>
          <w:b/>
          <w:i/>
          <w:sz w:val="24"/>
        </w:rPr>
      </w:pPr>
      <w:r>
        <w:rPr>
          <w:sz w:val="24"/>
        </w:rPr>
        <w:t>Акт</w:t>
      </w:r>
      <w:r>
        <w:rPr>
          <w:spacing w:val="40"/>
          <w:sz w:val="24"/>
        </w:rPr>
        <w:t> </w:t>
      </w:r>
      <w:r>
        <w:rPr>
          <w:sz w:val="24"/>
        </w:rPr>
        <w:t>о результатах проверки СЭС. </w:t>
      </w:r>
      <w:hyperlink r:id="rId112">
        <w:r>
          <w:rPr>
            <w:b/>
            <w:i/>
            <w:color w:val="0000FF"/>
            <w:spacing w:val="-2"/>
            <w:sz w:val="24"/>
            <w:u w:val="single" w:color="0000FF"/>
          </w:rPr>
          <w:t>http://sc0001.akkol.aqmoedu.kz/public/files/2023/6/30/300623_143211_akt-o-proverke-ses.pdf</w:t>
        </w:r>
      </w:hyperlink>
      <w:r>
        <w:rPr>
          <w:b/>
          <w:i/>
          <w:color w:val="0000FF"/>
          <w:spacing w:val="-2"/>
          <w:sz w:val="24"/>
        </w:rPr>
        <w:t> </w:t>
      </w:r>
      <w:hyperlink r:id="rId113">
        <w:r>
          <w:rPr>
            <w:b/>
            <w:i/>
            <w:color w:val="0000FF"/>
            <w:spacing w:val="-2"/>
            <w:sz w:val="24"/>
            <w:u w:val="single" w:color="0000FF"/>
          </w:rPr>
          <w:t>http://sc0001.akkol.aqmoedu.kz/public/files/2023/6/30/300623_133958_sanitarno-</w:t>
        </w:r>
      </w:hyperlink>
      <w:r>
        <w:rPr>
          <w:b/>
          <w:i/>
          <w:color w:val="0000FF"/>
          <w:spacing w:val="-2"/>
          <w:sz w:val="24"/>
        </w:rPr>
        <w:t> </w:t>
      </w:r>
      <w:hyperlink r:id="rId113">
        <w:r>
          <w:rPr>
            <w:b/>
            <w:i/>
            <w:color w:val="0000FF"/>
            <w:spacing w:val="-2"/>
            <w:sz w:val="24"/>
            <w:u w:val="single" w:color="0000FF"/>
          </w:rPr>
          <w:t>epidemiologicheskoe-zaklyuchenie.pdf</w:t>
        </w:r>
      </w:hyperlink>
    </w:p>
    <w:p>
      <w:pPr>
        <w:pStyle w:val="BodyText"/>
        <w:spacing w:before="237"/>
        <w:ind w:left="1842"/>
      </w:pPr>
      <w:bookmarkStart w:name="Акт о результатах проверки на соответств" w:id="5"/>
      <w:bookmarkEnd w:id="5"/>
      <w:r>
        <w:rPr/>
      </w:r>
      <w:r>
        <w:rPr/>
        <w:t>Акт</w:t>
      </w:r>
      <w:r>
        <w:rPr>
          <w:spacing w:val="6"/>
        </w:rPr>
        <w:t> </w:t>
      </w:r>
      <w:r>
        <w:rPr/>
        <w:t>о</w:t>
      </w:r>
      <w:r>
        <w:rPr>
          <w:spacing w:val="14"/>
        </w:rPr>
        <w:t> </w:t>
      </w:r>
      <w:r>
        <w:rPr/>
        <w:t>результатах</w:t>
      </w:r>
      <w:r>
        <w:rPr>
          <w:spacing w:val="3"/>
        </w:rPr>
        <w:t> </w:t>
      </w:r>
      <w:r>
        <w:rPr/>
        <w:t>проверки</w:t>
      </w:r>
      <w:r>
        <w:rPr>
          <w:spacing w:val="10"/>
        </w:rPr>
        <w:t> </w:t>
      </w:r>
      <w:r>
        <w:rPr/>
        <w:t>на</w:t>
      </w:r>
      <w:r>
        <w:rPr>
          <w:spacing w:val="8"/>
        </w:rPr>
        <w:t> </w:t>
      </w:r>
      <w:r>
        <w:rPr/>
        <w:t>соответствие</w:t>
      </w:r>
      <w:r>
        <w:rPr>
          <w:spacing w:val="8"/>
        </w:rPr>
        <w:t> </w:t>
      </w:r>
      <w:r>
        <w:rPr/>
        <w:t>в</w:t>
      </w:r>
      <w:r>
        <w:rPr>
          <w:spacing w:val="15"/>
        </w:rPr>
        <w:t> </w:t>
      </w:r>
      <w:r>
        <w:rPr/>
        <w:t>области</w:t>
      </w:r>
      <w:r>
        <w:rPr>
          <w:spacing w:val="10"/>
        </w:rPr>
        <w:t> </w:t>
      </w:r>
      <w:r>
        <w:rPr/>
        <w:t>пожарной</w:t>
      </w:r>
      <w:r>
        <w:rPr>
          <w:spacing w:val="11"/>
        </w:rPr>
        <w:t> </w:t>
      </w:r>
      <w:r>
        <w:rPr>
          <w:spacing w:val="-2"/>
        </w:rPr>
        <w:t>безопасности.</w:t>
      </w:r>
    </w:p>
    <w:p>
      <w:pPr>
        <w:spacing w:line="237" w:lineRule="auto" w:before="10"/>
        <w:ind w:left="1986" w:right="2064" w:hanging="711"/>
        <w:jc w:val="left"/>
        <w:rPr>
          <w:b/>
          <w:i/>
          <w:sz w:val="24"/>
        </w:rPr>
      </w:pPr>
      <w:hyperlink r:id="rId114">
        <w:r>
          <w:rPr>
            <w:b/>
            <w:i/>
            <w:color w:val="0000FF"/>
            <w:spacing w:val="-2"/>
            <w:sz w:val="24"/>
            <w:u w:val="single" w:color="0000FF"/>
          </w:rPr>
          <w:t>http://sc0001.akkol.aqmoedu.kz/public/files/2023/6/30/300623_142609_akt-ochs.jpg</w:t>
        </w:r>
      </w:hyperlink>
      <w:r>
        <w:rPr>
          <w:b/>
          <w:i/>
          <w:color w:val="0000FF"/>
          <w:spacing w:val="-2"/>
          <w:sz w:val="24"/>
        </w:rPr>
        <w:t> </w:t>
      </w:r>
      <w:r>
        <w:rPr>
          <w:b/>
          <w:i/>
          <w:sz w:val="24"/>
        </w:rPr>
        <w:t>Приложение 1</w:t>
      </w:r>
    </w:p>
    <w:p>
      <w:pPr>
        <w:spacing w:line="240" w:lineRule="auto" w:before="0"/>
        <w:ind w:left="1275" w:right="1286" w:firstLine="710"/>
        <w:jc w:val="left"/>
        <w:rPr>
          <w:b/>
          <w:i/>
          <w:sz w:val="24"/>
        </w:rPr>
      </w:pPr>
      <w:r>
        <w:rPr>
          <w:sz w:val="24"/>
        </w:rPr>
        <w:t>Документ, подтверждающий право хозяйственного ведения или оперативного управления, или доверительного управления на здания, или договора аренды на здание. Справка о зарегистрированных правах на недвижимое имущество № 10100659519045</w:t>
      </w:r>
      <w:r>
        <w:rPr>
          <w:spacing w:val="-1"/>
          <w:sz w:val="24"/>
        </w:rPr>
        <w:t> </w:t>
      </w:r>
      <w:r>
        <w:rPr>
          <w:sz w:val="24"/>
        </w:rPr>
        <w:t>от 15.05.2023</w:t>
      </w:r>
      <w:r>
        <w:rPr>
          <w:spacing w:val="-9"/>
          <w:sz w:val="24"/>
        </w:rPr>
        <w:t> </w:t>
      </w:r>
      <w:r>
        <w:rPr>
          <w:sz w:val="24"/>
        </w:rPr>
        <w:t>г.</w:t>
      </w:r>
      <w:r>
        <w:rPr>
          <w:spacing w:val="-3"/>
          <w:sz w:val="24"/>
        </w:rPr>
        <w:t> </w:t>
      </w:r>
      <w:r>
        <w:rPr>
          <w:sz w:val="24"/>
        </w:rPr>
        <w:t>зарегистрировано</w:t>
      </w:r>
      <w:r>
        <w:rPr>
          <w:spacing w:val="-4"/>
          <w:sz w:val="24"/>
        </w:rPr>
        <w:t> </w:t>
      </w:r>
      <w:r>
        <w:rPr>
          <w:sz w:val="24"/>
        </w:rPr>
        <w:t>право</w:t>
      </w:r>
      <w:r>
        <w:rPr>
          <w:spacing w:val="-4"/>
          <w:sz w:val="24"/>
        </w:rPr>
        <w:t> </w:t>
      </w:r>
      <w:r>
        <w:rPr>
          <w:sz w:val="24"/>
        </w:rPr>
        <w:t>на</w:t>
      </w:r>
      <w:r>
        <w:rPr>
          <w:spacing w:val="-10"/>
          <w:sz w:val="24"/>
        </w:rPr>
        <w:t> </w:t>
      </w:r>
      <w:r>
        <w:rPr>
          <w:sz w:val="24"/>
        </w:rPr>
        <w:t>недвижимое</w:t>
      </w:r>
      <w:r>
        <w:rPr>
          <w:spacing w:val="-10"/>
          <w:sz w:val="24"/>
        </w:rPr>
        <w:t> </w:t>
      </w:r>
      <w:r>
        <w:rPr>
          <w:sz w:val="24"/>
        </w:rPr>
        <w:t>имущество</w:t>
      </w:r>
      <w:r>
        <w:rPr>
          <w:spacing w:val="-1"/>
          <w:sz w:val="24"/>
        </w:rPr>
        <w:t> </w:t>
      </w:r>
      <w:r>
        <w:rPr>
          <w:sz w:val="24"/>
        </w:rPr>
        <w:t>по</w:t>
      </w:r>
      <w:r>
        <w:rPr>
          <w:spacing w:val="-4"/>
          <w:sz w:val="24"/>
        </w:rPr>
        <w:t> </w:t>
      </w:r>
      <w:r>
        <w:rPr>
          <w:sz w:val="24"/>
        </w:rPr>
        <w:t>адресу: Акмолинская область, Аккольский район, г. Акколь, ул. Мира, 10 </w:t>
      </w:r>
      <w:hyperlink r:id="rId11">
        <w:r>
          <w:rPr>
            <w:b/>
            <w:i/>
            <w:color w:val="0000FF"/>
            <w:spacing w:val="-2"/>
            <w:sz w:val="24"/>
            <w:u w:val="single" w:color="0000FF"/>
          </w:rPr>
          <w:t>http://sc0001.akkol.aqmoedu.kz/public/files/2023/7/3/030723_131239_spravka-o-</w:t>
        </w:r>
      </w:hyperlink>
      <w:r>
        <w:rPr>
          <w:b/>
          <w:i/>
          <w:color w:val="0000FF"/>
          <w:spacing w:val="-2"/>
          <w:sz w:val="24"/>
        </w:rPr>
        <w:t> </w:t>
      </w:r>
      <w:hyperlink r:id="rId11">
        <w:r>
          <w:rPr>
            <w:b/>
            <w:i/>
            <w:color w:val="0000FF"/>
            <w:spacing w:val="-2"/>
            <w:sz w:val="24"/>
            <w:u w:val="single" w:color="0000FF"/>
          </w:rPr>
          <w:t>zaregistrirovannyh-pravah-na-nedvighimoe-imuschestvo.pdf</w:t>
        </w:r>
      </w:hyperlink>
    </w:p>
    <w:p>
      <w:pPr>
        <w:pStyle w:val="Heading2"/>
        <w:spacing w:line="275" w:lineRule="exact" w:before="2"/>
        <w:ind w:left="2048"/>
        <w:rPr>
          <w:u w:val="none"/>
        </w:rPr>
      </w:pPr>
      <w:r>
        <w:rPr>
          <w:u w:val="none"/>
        </w:rPr>
        <w:t>Приложение</w:t>
      </w:r>
      <w:r>
        <w:rPr>
          <w:spacing w:val="-4"/>
          <w:u w:val="none"/>
        </w:rPr>
        <w:t> </w:t>
      </w:r>
      <w:r>
        <w:rPr>
          <w:spacing w:val="-10"/>
          <w:u w:val="none"/>
        </w:rPr>
        <w:t>1</w:t>
      </w:r>
    </w:p>
    <w:p>
      <w:pPr>
        <w:spacing w:line="240" w:lineRule="auto" w:before="0"/>
        <w:ind w:left="1275" w:right="853" w:firstLine="566"/>
        <w:jc w:val="left"/>
        <w:rPr>
          <w:b/>
          <w:i/>
          <w:sz w:val="24"/>
        </w:rPr>
      </w:pPr>
      <w:r>
        <w:rPr>
          <w:b/>
          <w:sz w:val="24"/>
        </w:rPr>
        <w:t>Санитарно-эпидемиологическое</w:t>
      </w:r>
      <w:r>
        <w:rPr>
          <w:b/>
          <w:spacing w:val="80"/>
          <w:sz w:val="24"/>
        </w:rPr>
        <w:t> </w:t>
      </w:r>
      <w:r>
        <w:rPr>
          <w:b/>
          <w:sz w:val="24"/>
        </w:rPr>
        <w:t>заключение</w:t>
      </w:r>
      <w:r>
        <w:rPr>
          <w:b/>
          <w:spacing w:val="80"/>
          <w:sz w:val="24"/>
        </w:rPr>
        <w:t> </w:t>
      </w:r>
      <w:r>
        <w:rPr>
          <w:sz w:val="24"/>
        </w:rPr>
        <w:t>уполномоченного</w:t>
      </w:r>
      <w:r>
        <w:rPr>
          <w:spacing w:val="80"/>
          <w:sz w:val="24"/>
        </w:rPr>
        <w:t> </w:t>
      </w:r>
      <w:r>
        <w:rPr>
          <w:sz w:val="24"/>
        </w:rPr>
        <w:t>органа</w:t>
      </w:r>
      <w:r>
        <w:rPr>
          <w:spacing w:val="80"/>
          <w:sz w:val="24"/>
        </w:rPr>
        <w:t> </w:t>
      </w:r>
      <w:r>
        <w:rPr>
          <w:sz w:val="24"/>
        </w:rPr>
        <w:t>в</w:t>
      </w:r>
      <w:r>
        <w:rPr>
          <w:spacing w:val="80"/>
          <w:sz w:val="24"/>
        </w:rPr>
        <w:t> </w:t>
      </w:r>
      <w:r>
        <w:rPr>
          <w:sz w:val="24"/>
        </w:rPr>
        <w:t>сфере</w:t>
      </w:r>
      <w:r>
        <w:rPr>
          <w:spacing w:val="80"/>
          <w:sz w:val="24"/>
        </w:rPr>
        <w:t> </w:t>
      </w:r>
      <w:r>
        <w:rPr>
          <w:sz w:val="24"/>
        </w:rPr>
        <w:t>санитарно-эпидемиологического</w:t>
      </w:r>
      <w:r>
        <w:rPr>
          <w:spacing w:val="80"/>
          <w:sz w:val="24"/>
        </w:rPr>
        <w:t> </w:t>
      </w:r>
      <w:r>
        <w:rPr>
          <w:sz w:val="24"/>
        </w:rPr>
        <w:t>благополучия</w:t>
      </w:r>
      <w:r>
        <w:rPr>
          <w:spacing w:val="80"/>
          <w:sz w:val="24"/>
        </w:rPr>
        <w:t> </w:t>
      </w:r>
      <w:r>
        <w:rPr>
          <w:sz w:val="24"/>
        </w:rPr>
        <w:t>населения</w:t>
      </w:r>
      <w:r>
        <w:rPr>
          <w:spacing w:val="80"/>
          <w:sz w:val="24"/>
        </w:rPr>
        <w:t> </w:t>
      </w:r>
      <w:r>
        <w:rPr>
          <w:sz w:val="24"/>
        </w:rPr>
        <w:t>или</w:t>
      </w:r>
      <w:r>
        <w:rPr>
          <w:spacing w:val="80"/>
          <w:sz w:val="24"/>
        </w:rPr>
        <w:t> </w:t>
      </w:r>
      <w:r>
        <w:rPr>
          <w:sz w:val="24"/>
        </w:rPr>
        <w:t>договор</w:t>
      </w:r>
      <w:r>
        <w:rPr>
          <w:spacing w:val="80"/>
          <w:sz w:val="24"/>
        </w:rPr>
        <w:t> </w:t>
      </w:r>
      <w:r>
        <w:rPr>
          <w:sz w:val="24"/>
        </w:rPr>
        <w:t>на</w:t>
      </w:r>
      <w:r>
        <w:rPr>
          <w:spacing w:val="80"/>
          <w:sz w:val="24"/>
        </w:rPr>
        <w:t> </w:t>
      </w:r>
      <w:r>
        <w:rPr>
          <w:sz w:val="24"/>
        </w:rPr>
        <w:t>обеспечение обучающихся питанием в соответствии с санитарными правилами. </w:t>
      </w:r>
      <w:hyperlink r:id="rId113">
        <w:r>
          <w:rPr>
            <w:b/>
            <w:i/>
            <w:color w:val="0000FF"/>
            <w:spacing w:val="-2"/>
            <w:sz w:val="24"/>
            <w:u w:val="single" w:color="0000FF"/>
          </w:rPr>
          <w:t>http://sc0001.akkol.aqmoedu.kz/public/files/2023/6/30/300623_133958_sanitarno-</w:t>
        </w:r>
      </w:hyperlink>
    </w:p>
    <w:p>
      <w:pPr>
        <w:spacing w:after="0" w:line="240" w:lineRule="auto"/>
        <w:jc w:val="left"/>
        <w:rPr>
          <w:b/>
          <w:i/>
          <w:sz w:val="24"/>
        </w:rPr>
        <w:sectPr>
          <w:pgSz w:w="11910" w:h="16840"/>
          <w:pgMar w:header="0" w:footer="851" w:top="880" w:bottom="1140" w:left="141" w:right="0"/>
        </w:sectPr>
      </w:pPr>
    </w:p>
    <w:p>
      <w:pPr>
        <w:pStyle w:val="Heading2"/>
        <w:spacing w:line="237" w:lineRule="auto" w:before="74"/>
        <w:ind w:left="1986" w:right="6508" w:hanging="711"/>
        <w:rPr>
          <w:u w:val="none"/>
        </w:rPr>
      </w:pPr>
      <w:hyperlink r:id="rId113">
        <w:r>
          <w:rPr>
            <w:color w:val="0000FF"/>
            <w:spacing w:val="-2"/>
            <w:u w:val="single" w:color="0000FF"/>
          </w:rPr>
          <w:t>epidemiologicheskoe-</w:t>
        </w:r>
        <w:r>
          <w:rPr>
            <w:color w:val="0000FF"/>
            <w:spacing w:val="-2"/>
            <w:u w:val="single" w:color="0000FF"/>
          </w:rPr>
          <w:t>zaklyuchenie.pdf</w:t>
        </w:r>
      </w:hyperlink>
      <w:r>
        <w:rPr>
          <w:color w:val="0000FF"/>
          <w:spacing w:val="-2"/>
          <w:u w:val="none"/>
        </w:rPr>
        <w:t> </w:t>
      </w:r>
      <w:r>
        <w:rPr>
          <w:u w:val="none"/>
        </w:rPr>
        <w:t>Приложение 1</w:t>
      </w:r>
    </w:p>
    <w:p>
      <w:pPr>
        <w:spacing w:line="242" w:lineRule="auto" w:before="0"/>
        <w:ind w:left="1275" w:right="897" w:firstLine="0"/>
        <w:jc w:val="left"/>
        <w:rPr>
          <w:b/>
          <w:i/>
          <w:sz w:val="24"/>
        </w:rPr>
      </w:pPr>
      <w:bookmarkStart w:name="Договор на техническое обслуживание сист" w:id="6"/>
      <w:bookmarkEnd w:id="6"/>
      <w:r>
        <w:rPr/>
      </w:r>
      <w:r>
        <w:rPr>
          <w:b/>
          <w:sz w:val="24"/>
        </w:rPr>
        <w:t>Договор </w:t>
      </w:r>
      <w:r>
        <w:rPr>
          <w:sz w:val="24"/>
        </w:rPr>
        <w:t>на техническое обслуживание системы видеонаблюдения</w:t>
      </w:r>
      <w:r>
        <w:rPr>
          <w:b/>
          <w:sz w:val="24"/>
        </w:rPr>
        <w:t>. </w:t>
      </w:r>
      <w:hyperlink r:id="rId115">
        <w:r>
          <w:rPr>
            <w:b/>
            <w:i/>
            <w:color w:val="0000FF"/>
            <w:spacing w:val="-2"/>
            <w:sz w:val="24"/>
            <w:u w:val="single" w:color="0000FF"/>
          </w:rPr>
          <w:t>http://sc0001.akkol.aqmoedu.kz/public/files/2023/7/3/030723_122634_dogovor-ob-obslughivanii-</w:t>
        </w:r>
      </w:hyperlink>
      <w:r>
        <w:rPr>
          <w:b/>
          <w:i/>
          <w:color w:val="0000FF"/>
          <w:spacing w:val="-2"/>
          <w:sz w:val="24"/>
        </w:rPr>
        <w:t> </w:t>
      </w:r>
      <w:hyperlink r:id="rId115">
        <w:r>
          <w:rPr>
            <w:b/>
            <w:i/>
            <w:color w:val="0000FF"/>
            <w:spacing w:val="-2"/>
            <w:sz w:val="24"/>
            <w:u w:val="single" w:color="0000FF"/>
          </w:rPr>
          <w:t>sistemy-videonablyudeniya.pdf</w:t>
        </w:r>
      </w:hyperlink>
    </w:p>
    <w:p>
      <w:pPr>
        <w:spacing w:line="271" w:lineRule="exact" w:before="0"/>
        <w:ind w:left="1986" w:right="0" w:firstLine="0"/>
        <w:jc w:val="left"/>
        <w:rPr>
          <w:b/>
          <w:sz w:val="24"/>
        </w:rPr>
      </w:pPr>
      <w:r>
        <w:rPr>
          <w:b/>
          <w:sz w:val="24"/>
          <w:u w:val="single"/>
        </w:rPr>
        <w:t>Таблица</w:t>
      </w:r>
      <w:r>
        <w:rPr>
          <w:b/>
          <w:spacing w:val="7"/>
          <w:sz w:val="24"/>
          <w:u w:val="single"/>
        </w:rPr>
        <w:t> </w:t>
      </w:r>
      <w:r>
        <w:rPr>
          <w:b/>
          <w:spacing w:val="-10"/>
          <w:sz w:val="24"/>
          <w:u w:val="single"/>
        </w:rPr>
        <w:t>9</w:t>
      </w:r>
    </w:p>
    <w:p>
      <w:pPr>
        <w:pStyle w:val="Heading2"/>
        <w:spacing w:line="272" w:lineRule="exact" w:before="1"/>
        <w:ind w:left="1986"/>
        <w:rPr>
          <w:u w:val="none"/>
        </w:rPr>
      </w:pPr>
      <w:r>
        <w:rPr>
          <w:u w:val="none"/>
        </w:rPr>
        <w:t>Приложение</w:t>
      </w:r>
      <w:r>
        <w:rPr>
          <w:spacing w:val="-5"/>
          <w:u w:val="none"/>
        </w:rPr>
        <w:t> </w:t>
      </w:r>
      <w:r>
        <w:rPr>
          <w:spacing w:val="-10"/>
          <w:u w:val="none"/>
        </w:rPr>
        <w:t>1</w:t>
      </w:r>
    </w:p>
    <w:p>
      <w:pPr>
        <w:pStyle w:val="BodyText"/>
        <w:spacing w:line="272" w:lineRule="exact"/>
      </w:pPr>
      <w:r>
        <w:rPr>
          <w:b/>
        </w:rPr>
        <w:t>Сведения</w:t>
      </w:r>
      <w:r>
        <w:rPr>
          <w:b/>
          <w:spacing w:val="15"/>
        </w:rPr>
        <w:t> </w:t>
      </w:r>
      <w:r>
        <w:rPr/>
        <w:t>о</w:t>
      </w:r>
      <w:r>
        <w:rPr>
          <w:spacing w:val="21"/>
        </w:rPr>
        <w:t> </w:t>
      </w:r>
      <w:r>
        <w:rPr/>
        <w:t>материально-техническом</w:t>
      </w:r>
      <w:r>
        <w:rPr>
          <w:spacing w:val="18"/>
        </w:rPr>
        <w:t> </w:t>
      </w:r>
      <w:r>
        <w:rPr/>
        <w:t>обеспечении</w:t>
      </w:r>
      <w:r>
        <w:rPr>
          <w:spacing w:val="17"/>
        </w:rPr>
        <w:t> </w:t>
      </w:r>
      <w:r>
        <w:rPr/>
        <w:t>образовательного</w:t>
      </w:r>
      <w:r>
        <w:rPr>
          <w:spacing w:val="22"/>
        </w:rPr>
        <w:t> </w:t>
      </w:r>
      <w:r>
        <w:rPr>
          <w:spacing w:val="-2"/>
        </w:rPr>
        <w:t>процесса.</w:t>
      </w:r>
    </w:p>
    <w:p>
      <w:pPr>
        <w:spacing w:before="7"/>
        <w:ind w:left="1275" w:right="0" w:firstLine="0"/>
        <w:jc w:val="left"/>
        <w:rPr>
          <w:b/>
          <w:i/>
          <w:sz w:val="24"/>
        </w:rPr>
      </w:pPr>
      <w:hyperlink r:id="rId116">
        <w:r>
          <w:rPr>
            <w:b/>
            <w:i/>
            <w:color w:val="0000FF"/>
            <w:spacing w:val="-2"/>
            <w:sz w:val="24"/>
            <w:u w:val="single" w:color="0000FF"/>
          </w:rPr>
          <w:t>http://sc0001.akkol.aqmoedu.kz/public/files/2023/6/30/300623_155606_priloghenie-9.jpg</w:t>
        </w:r>
      </w:hyperlink>
    </w:p>
    <w:p>
      <w:pPr>
        <w:tabs>
          <w:tab w:pos="1725" w:val="left" w:leader="none"/>
          <w:tab w:pos="2727" w:val="left" w:leader="none"/>
          <w:tab w:pos="4463" w:val="left" w:leader="none"/>
          <w:tab w:pos="5849" w:val="left" w:leader="none"/>
          <w:tab w:pos="7613" w:val="left" w:leader="none"/>
          <w:tab w:pos="9252" w:val="left" w:leader="none"/>
          <w:tab w:pos="10767" w:val="left" w:leader="none"/>
        </w:tabs>
        <w:spacing w:line="240" w:lineRule="auto" w:before="272"/>
        <w:ind w:left="1275" w:right="853" w:firstLine="0"/>
        <w:jc w:val="left"/>
        <w:rPr>
          <w:b/>
          <w:i/>
          <w:sz w:val="24"/>
        </w:rPr>
      </w:pPr>
      <w:bookmarkStart w:name="Накладные на оборудование, кабинеты и ме" w:id="7"/>
      <w:bookmarkEnd w:id="7"/>
      <w:r>
        <w:rPr/>
      </w:r>
      <w:r>
        <w:rPr>
          <w:b/>
          <w:sz w:val="24"/>
        </w:rPr>
        <w:t>Накладные </w:t>
      </w:r>
      <w:r>
        <w:rPr>
          <w:sz w:val="24"/>
        </w:rPr>
        <w:t>на оборудование, кабинеты</w:t>
      </w:r>
      <w:r>
        <w:rPr>
          <w:spacing w:val="29"/>
          <w:sz w:val="24"/>
        </w:rPr>
        <w:t> </w:t>
      </w:r>
      <w:r>
        <w:rPr>
          <w:sz w:val="24"/>
        </w:rPr>
        <w:t>и мебель, в том числе </w:t>
      </w:r>
      <w:r>
        <w:rPr>
          <w:b/>
          <w:sz w:val="24"/>
        </w:rPr>
        <w:t>перечень </w:t>
      </w:r>
      <w:r>
        <w:rPr>
          <w:sz w:val="24"/>
        </w:rPr>
        <w:t>основных средств</w:t>
      </w:r>
      <w:r>
        <w:rPr>
          <w:spacing w:val="40"/>
          <w:sz w:val="24"/>
        </w:rPr>
        <w:t> </w:t>
      </w:r>
      <w:r>
        <w:rPr>
          <w:spacing w:val="-6"/>
          <w:sz w:val="24"/>
        </w:rPr>
        <w:t>из</w:t>
      </w:r>
      <w:r>
        <w:rPr>
          <w:sz w:val="24"/>
        </w:rPr>
        <w:tab/>
      </w:r>
      <w:r>
        <w:rPr>
          <w:spacing w:val="-2"/>
          <w:sz w:val="24"/>
        </w:rPr>
        <w:t>данных</w:t>
      </w:r>
      <w:r>
        <w:rPr>
          <w:sz w:val="24"/>
        </w:rPr>
        <w:tab/>
      </w:r>
      <w:r>
        <w:rPr>
          <w:spacing w:val="-2"/>
          <w:sz w:val="24"/>
        </w:rPr>
        <w:t>бухгалтерской</w:t>
      </w:r>
      <w:r>
        <w:rPr>
          <w:sz w:val="24"/>
        </w:rPr>
        <w:tab/>
      </w:r>
      <w:r>
        <w:rPr>
          <w:spacing w:val="-2"/>
          <w:sz w:val="24"/>
        </w:rPr>
        <w:t>отчетности</w:t>
      </w:r>
      <w:r>
        <w:rPr>
          <w:sz w:val="24"/>
        </w:rPr>
        <w:tab/>
      </w:r>
      <w:r>
        <w:rPr>
          <w:spacing w:val="-2"/>
          <w:sz w:val="24"/>
        </w:rPr>
        <w:t>(утвержденная</w:t>
      </w:r>
      <w:r>
        <w:rPr>
          <w:sz w:val="24"/>
        </w:rPr>
        <w:tab/>
      </w:r>
      <w:r>
        <w:rPr>
          <w:spacing w:val="-2"/>
          <w:sz w:val="24"/>
        </w:rPr>
        <w:t>организацией</w:t>
      </w:r>
      <w:r>
        <w:rPr>
          <w:sz w:val="24"/>
        </w:rPr>
        <w:tab/>
      </w:r>
      <w:r>
        <w:rPr>
          <w:spacing w:val="-2"/>
          <w:sz w:val="24"/>
        </w:rPr>
        <w:t>образования</w:t>
      </w:r>
      <w:r>
        <w:rPr>
          <w:sz w:val="24"/>
        </w:rPr>
        <w:tab/>
      </w:r>
      <w:r>
        <w:rPr>
          <w:spacing w:val="-10"/>
          <w:sz w:val="24"/>
        </w:rPr>
        <w:t>и </w:t>
      </w:r>
      <w:r>
        <w:rPr>
          <w:sz w:val="24"/>
        </w:rPr>
        <w:t>согласованная органом управлением образования инвентаризационная опись). </w:t>
      </w:r>
      <w:hyperlink r:id="rId117">
        <w:r>
          <w:rPr>
            <w:b/>
            <w:i/>
            <w:color w:val="0000FF"/>
            <w:spacing w:val="-2"/>
            <w:sz w:val="24"/>
            <w:u w:val="single" w:color="0000FF"/>
          </w:rPr>
          <w:t>http://sc0001.akkol.aqmoedu.kz/public/files/2023/7/3/030723_114223_nakladnye-mtb.pdf</w:t>
        </w:r>
      </w:hyperlink>
    </w:p>
    <w:p>
      <w:pPr>
        <w:spacing w:before="43"/>
        <w:ind w:left="1275" w:right="0" w:firstLine="0"/>
        <w:jc w:val="left"/>
        <w:rPr>
          <w:b/>
          <w:i/>
          <w:sz w:val="24"/>
        </w:rPr>
      </w:pPr>
      <w:hyperlink r:id="rId118">
        <w:r>
          <w:rPr>
            <w:b/>
            <w:i/>
            <w:color w:val="0000FF"/>
            <w:spacing w:val="-2"/>
            <w:sz w:val="24"/>
            <w:u w:val="single" w:color="0000FF"/>
          </w:rPr>
          <w:t>http://sc0001.akkol.aqmoedu.kz/public/files/2023/7/3/030723_114433_nakladnye-2.pdf</w:t>
        </w:r>
      </w:hyperlink>
    </w:p>
    <w:p>
      <w:pPr>
        <w:pStyle w:val="ListParagraph"/>
        <w:numPr>
          <w:ilvl w:val="0"/>
          <w:numId w:val="43"/>
        </w:numPr>
        <w:tabs>
          <w:tab w:pos="2689" w:val="left" w:leader="none"/>
        </w:tabs>
        <w:spacing w:line="240" w:lineRule="auto" w:before="297" w:after="0"/>
        <w:ind w:left="1275" w:right="847" w:firstLine="710"/>
        <w:jc w:val="both"/>
        <w:rPr>
          <w:b/>
          <w:sz w:val="28"/>
        </w:rPr>
      </w:pPr>
      <w:r>
        <w:rPr>
          <w:b/>
          <w:sz w:val="28"/>
        </w:rPr>
        <w:t>Оснащенность компьютерными классами, компьютерами, подключенными к сети интернет, соответствующими нормам, утвержденным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образовании» (зарегистрирован в Реестре государственной регистрации нормативных правовых актов за № 13272) (далее – приказ № 70).</w:t>
      </w:r>
    </w:p>
    <w:p>
      <w:pPr>
        <w:pStyle w:val="BodyText"/>
        <w:spacing w:before="318"/>
        <w:ind w:right="839" w:firstLine="566"/>
        <w:jc w:val="both"/>
      </w:pPr>
      <w:r>
        <w:rPr/>
        <w:t>Улучшение материально-технической базы</w:t>
      </w:r>
      <w:r>
        <w:rPr>
          <w:spacing w:val="-2"/>
        </w:rPr>
        <w:t> </w:t>
      </w:r>
      <w:r>
        <w:rPr/>
        <w:t>(приобретение</w:t>
      </w:r>
      <w:r>
        <w:rPr>
          <w:spacing w:val="-4"/>
        </w:rPr>
        <w:t> </w:t>
      </w:r>
      <w:r>
        <w:rPr/>
        <w:t>современного оборудования, цифровых лабораторий, интерактивного оборудования, учебных кабинетов и т.д.) На начало 2024-2025 учебного года в школе имеется 171 единица компьютерной техники,</w:t>
      </w:r>
      <w:r>
        <w:rPr>
          <w:spacing w:val="40"/>
        </w:rPr>
        <w:t> </w:t>
      </w:r>
      <w:r>
        <w:rPr/>
        <w:t>они объединены в локальную сеть, 17 компьютеров в предметных кабинетах, 121 нетбук, 5 ноутбуков в кабинетах новой модификации, 12 планшетов, 17 единиц интерактивного оборудования, 1 ЗD принтер. Установлены 8 модемов с общей скоростью 100 Мбит/с, для всех устройств есть доступ к интернет. Имеются устройства тиражирования: принтеры - 9 единиц, МФУ-17 единиц.</w:t>
      </w:r>
    </w:p>
    <w:p>
      <w:pPr>
        <w:pStyle w:val="Heading1"/>
        <w:spacing w:line="275" w:lineRule="exact" w:before="6"/>
        <w:jc w:val="both"/>
      </w:pPr>
      <w:r>
        <w:rPr/>
        <w:t>Организация</w:t>
      </w:r>
      <w:r>
        <w:rPr>
          <w:spacing w:val="-7"/>
        </w:rPr>
        <w:t> </w:t>
      </w:r>
      <w:r>
        <w:rPr/>
        <w:t>контроля</w:t>
      </w:r>
      <w:r>
        <w:rPr>
          <w:spacing w:val="-2"/>
        </w:rPr>
        <w:t> </w:t>
      </w:r>
      <w:r>
        <w:rPr/>
        <w:t>доступа</w:t>
      </w:r>
      <w:r>
        <w:rPr>
          <w:spacing w:val="-6"/>
        </w:rPr>
        <w:t> </w:t>
      </w:r>
      <w:r>
        <w:rPr/>
        <w:t>к</w:t>
      </w:r>
      <w:r>
        <w:rPr>
          <w:spacing w:val="-5"/>
        </w:rPr>
        <w:t> </w:t>
      </w:r>
      <w:r>
        <w:rPr/>
        <w:t>зданию</w:t>
      </w:r>
      <w:r>
        <w:rPr>
          <w:spacing w:val="-2"/>
        </w:rPr>
        <w:t> </w:t>
      </w:r>
      <w:r>
        <w:rPr/>
        <w:t>организации</w:t>
      </w:r>
      <w:r>
        <w:rPr>
          <w:spacing w:val="-5"/>
        </w:rPr>
        <w:t> </w:t>
      </w:r>
      <w:r>
        <w:rPr>
          <w:spacing w:val="-2"/>
        </w:rPr>
        <w:t>образования</w:t>
      </w:r>
    </w:p>
    <w:p>
      <w:pPr>
        <w:pStyle w:val="ListParagraph"/>
        <w:numPr>
          <w:ilvl w:val="0"/>
          <w:numId w:val="53"/>
        </w:numPr>
        <w:tabs>
          <w:tab w:pos="1995" w:val="left" w:leader="none"/>
        </w:tabs>
        <w:spacing w:line="275" w:lineRule="exact" w:before="0" w:after="0"/>
        <w:ind w:left="1995" w:right="0" w:hanging="360"/>
        <w:jc w:val="left"/>
        <w:rPr>
          <w:sz w:val="24"/>
        </w:rPr>
      </w:pPr>
      <w:r>
        <w:rPr>
          <w:sz w:val="24"/>
        </w:rPr>
        <w:t>Система</w:t>
      </w:r>
      <w:r>
        <w:rPr>
          <w:spacing w:val="-4"/>
          <w:sz w:val="24"/>
        </w:rPr>
        <w:t> </w:t>
      </w:r>
      <w:r>
        <w:rPr>
          <w:sz w:val="24"/>
        </w:rPr>
        <w:t>контроля</w:t>
      </w:r>
      <w:r>
        <w:rPr>
          <w:spacing w:val="-2"/>
          <w:sz w:val="24"/>
        </w:rPr>
        <w:t> </w:t>
      </w:r>
      <w:r>
        <w:rPr>
          <w:sz w:val="24"/>
        </w:rPr>
        <w:t>и</w:t>
      </w:r>
      <w:r>
        <w:rPr>
          <w:spacing w:val="-4"/>
          <w:sz w:val="24"/>
        </w:rPr>
        <w:t> </w:t>
      </w:r>
      <w:r>
        <w:rPr>
          <w:sz w:val="24"/>
        </w:rPr>
        <w:t>управления</w:t>
      </w:r>
      <w:r>
        <w:rPr>
          <w:spacing w:val="-1"/>
          <w:sz w:val="24"/>
        </w:rPr>
        <w:t> </w:t>
      </w:r>
      <w:r>
        <w:rPr>
          <w:sz w:val="24"/>
        </w:rPr>
        <w:t>доступом</w:t>
      </w:r>
      <w:r>
        <w:rPr>
          <w:spacing w:val="4"/>
          <w:sz w:val="24"/>
        </w:rPr>
        <w:t> </w:t>
      </w:r>
      <w:r>
        <w:rPr>
          <w:sz w:val="24"/>
        </w:rPr>
        <w:t>–</w:t>
      </w:r>
      <w:r>
        <w:rPr>
          <w:spacing w:val="-1"/>
          <w:sz w:val="24"/>
        </w:rPr>
        <w:t> </w:t>
      </w:r>
      <w:r>
        <w:rPr>
          <w:sz w:val="24"/>
        </w:rPr>
        <w:t>система</w:t>
      </w:r>
      <w:r>
        <w:rPr>
          <w:spacing w:val="-2"/>
          <w:sz w:val="24"/>
        </w:rPr>
        <w:t> </w:t>
      </w:r>
      <w:r>
        <w:rPr>
          <w:sz w:val="24"/>
        </w:rPr>
        <w:t>с</w:t>
      </w:r>
      <w:r>
        <w:rPr>
          <w:spacing w:val="-2"/>
          <w:sz w:val="24"/>
        </w:rPr>
        <w:t> </w:t>
      </w:r>
      <w:r>
        <w:rPr>
          <w:sz w:val="24"/>
        </w:rPr>
        <w:t>2</w:t>
      </w:r>
      <w:r>
        <w:rPr>
          <w:spacing w:val="-5"/>
          <w:sz w:val="24"/>
        </w:rPr>
        <w:t> </w:t>
      </w:r>
      <w:r>
        <w:rPr>
          <w:spacing w:val="-2"/>
          <w:sz w:val="24"/>
        </w:rPr>
        <w:t>турникетами</w:t>
      </w:r>
    </w:p>
    <w:p>
      <w:pPr>
        <w:pStyle w:val="ListParagraph"/>
        <w:numPr>
          <w:ilvl w:val="0"/>
          <w:numId w:val="53"/>
        </w:numPr>
        <w:tabs>
          <w:tab w:pos="1995" w:val="left" w:leader="none"/>
        </w:tabs>
        <w:spacing w:line="240" w:lineRule="auto" w:before="2" w:after="0"/>
        <w:ind w:left="1995" w:right="0" w:hanging="360"/>
        <w:jc w:val="left"/>
        <w:rPr>
          <w:sz w:val="24"/>
        </w:rPr>
      </w:pPr>
      <w:r>
        <w:rPr>
          <w:sz w:val="24"/>
        </w:rPr>
        <w:t>Наличие системы</w:t>
      </w:r>
      <w:r>
        <w:rPr>
          <w:spacing w:val="-6"/>
          <w:sz w:val="24"/>
        </w:rPr>
        <w:t> </w:t>
      </w:r>
      <w:r>
        <w:rPr>
          <w:sz w:val="24"/>
        </w:rPr>
        <w:t>оповещения-</w:t>
      </w:r>
      <w:r>
        <w:rPr>
          <w:spacing w:val="-1"/>
          <w:sz w:val="24"/>
        </w:rPr>
        <w:t> </w:t>
      </w:r>
      <w:r>
        <w:rPr>
          <w:sz w:val="24"/>
        </w:rPr>
        <w:t>1</w:t>
      </w:r>
      <w:r>
        <w:rPr>
          <w:spacing w:val="2"/>
          <w:sz w:val="24"/>
        </w:rPr>
        <w:t> </w:t>
      </w:r>
      <w:r>
        <w:rPr>
          <w:spacing w:val="-2"/>
          <w:sz w:val="24"/>
        </w:rPr>
        <w:t>система</w:t>
      </w:r>
    </w:p>
    <w:p>
      <w:pPr>
        <w:pStyle w:val="ListParagraph"/>
        <w:numPr>
          <w:ilvl w:val="0"/>
          <w:numId w:val="53"/>
        </w:numPr>
        <w:tabs>
          <w:tab w:pos="1995" w:val="left" w:leader="none"/>
        </w:tabs>
        <w:spacing w:line="275" w:lineRule="exact" w:before="2" w:after="0"/>
        <w:ind w:left="1995" w:right="0" w:hanging="360"/>
        <w:jc w:val="left"/>
        <w:rPr>
          <w:sz w:val="24"/>
        </w:rPr>
      </w:pPr>
      <w:r>
        <w:rPr>
          <w:sz w:val="24"/>
        </w:rPr>
        <w:t>Наличие</w:t>
      </w:r>
      <w:r>
        <w:rPr>
          <w:spacing w:val="-3"/>
          <w:sz w:val="24"/>
        </w:rPr>
        <w:t> </w:t>
      </w:r>
      <w:r>
        <w:rPr>
          <w:sz w:val="24"/>
        </w:rPr>
        <w:t>субъектов</w:t>
      </w:r>
      <w:r>
        <w:rPr>
          <w:spacing w:val="-8"/>
          <w:sz w:val="24"/>
        </w:rPr>
        <w:t> </w:t>
      </w:r>
      <w:r>
        <w:rPr>
          <w:sz w:val="24"/>
        </w:rPr>
        <w:t>охранной</w:t>
      </w:r>
      <w:r>
        <w:rPr>
          <w:spacing w:val="-4"/>
          <w:sz w:val="24"/>
        </w:rPr>
        <w:t> </w:t>
      </w:r>
      <w:r>
        <w:rPr>
          <w:sz w:val="24"/>
        </w:rPr>
        <w:t>деятельности-</w:t>
      </w:r>
      <w:r>
        <w:rPr>
          <w:spacing w:val="-3"/>
          <w:sz w:val="24"/>
        </w:rPr>
        <w:t> </w:t>
      </w:r>
      <w:r>
        <w:rPr>
          <w:sz w:val="24"/>
        </w:rPr>
        <w:t>4</w:t>
      </w:r>
      <w:r>
        <w:rPr>
          <w:spacing w:val="1"/>
          <w:sz w:val="24"/>
        </w:rPr>
        <w:t> </w:t>
      </w:r>
      <w:r>
        <w:rPr>
          <w:spacing w:val="-2"/>
          <w:sz w:val="24"/>
        </w:rPr>
        <w:t>вахтера</w:t>
      </w:r>
    </w:p>
    <w:p>
      <w:pPr>
        <w:pStyle w:val="ListParagraph"/>
        <w:numPr>
          <w:ilvl w:val="0"/>
          <w:numId w:val="53"/>
        </w:numPr>
        <w:tabs>
          <w:tab w:pos="1995" w:val="left" w:leader="none"/>
        </w:tabs>
        <w:spacing w:line="275" w:lineRule="exact" w:before="0" w:after="0"/>
        <w:ind w:left="1995" w:right="0" w:hanging="360"/>
        <w:jc w:val="left"/>
        <w:rPr>
          <w:sz w:val="24"/>
        </w:rPr>
      </w:pPr>
      <w:r>
        <w:rPr>
          <w:sz w:val="24"/>
        </w:rPr>
        <w:t>Рамка металодетектора</w:t>
      </w:r>
      <w:r>
        <w:rPr>
          <w:spacing w:val="1"/>
          <w:sz w:val="24"/>
        </w:rPr>
        <w:t> </w:t>
      </w:r>
      <w:r>
        <w:rPr>
          <w:sz w:val="24"/>
        </w:rPr>
        <w:t>–</w:t>
      </w:r>
      <w:r>
        <w:rPr>
          <w:spacing w:val="-4"/>
          <w:sz w:val="24"/>
        </w:rPr>
        <w:t> </w:t>
      </w:r>
      <w:r>
        <w:rPr>
          <w:sz w:val="24"/>
        </w:rPr>
        <w:t>1</w:t>
      </w:r>
      <w:r>
        <w:rPr>
          <w:spacing w:val="2"/>
          <w:sz w:val="24"/>
        </w:rPr>
        <w:t> </w:t>
      </w:r>
      <w:r>
        <w:rPr>
          <w:spacing w:val="-2"/>
          <w:sz w:val="24"/>
        </w:rPr>
        <w:t>единица</w:t>
      </w:r>
    </w:p>
    <w:p>
      <w:pPr>
        <w:pStyle w:val="ListParagraph"/>
        <w:numPr>
          <w:ilvl w:val="0"/>
          <w:numId w:val="53"/>
        </w:numPr>
        <w:tabs>
          <w:tab w:pos="1995" w:val="left" w:leader="none"/>
        </w:tabs>
        <w:spacing w:line="240" w:lineRule="auto" w:before="3" w:after="0"/>
        <w:ind w:left="1995" w:right="0" w:hanging="360"/>
        <w:jc w:val="left"/>
        <w:rPr>
          <w:sz w:val="24"/>
        </w:rPr>
      </w:pPr>
      <w:r>
        <w:rPr>
          <w:sz w:val="24"/>
        </w:rPr>
        <w:t>Face</w:t>
      </w:r>
      <w:r>
        <w:rPr>
          <w:spacing w:val="-3"/>
          <w:sz w:val="24"/>
        </w:rPr>
        <w:t> </w:t>
      </w:r>
      <w:r>
        <w:rPr>
          <w:sz w:val="24"/>
        </w:rPr>
        <w:t>ID</w:t>
      </w:r>
      <w:r>
        <w:rPr>
          <w:spacing w:val="-1"/>
          <w:sz w:val="24"/>
        </w:rPr>
        <w:t> </w:t>
      </w:r>
      <w:r>
        <w:rPr>
          <w:sz w:val="24"/>
        </w:rPr>
        <w:t>терминал</w:t>
      </w:r>
      <w:r>
        <w:rPr>
          <w:spacing w:val="1"/>
          <w:sz w:val="24"/>
        </w:rPr>
        <w:t> </w:t>
      </w:r>
      <w:r>
        <w:rPr>
          <w:sz w:val="24"/>
        </w:rPr>
        <w:t>с</w:t>
      </w:r>
      <w:r>
        <w:rPr>
          <w:spacing w:val="-1"/>
          <w:sz w:val="24"/>
        </w:rPr>
        <w:t> </w:t>
      </w:r>
      <w:r>
        <w:rPr>
          <w:sz w:val="24"/>
        </w:rPr>
        <w:t>распознаванием</w:t>
      </w:r>
      <w:r>
        <w:rPr>
          <w:spacing w:val="-3"/>
          <w:sz w:val="24"/>
        </w:rPr>
        <w:t> </w:t>
      </w:r>
      <w:r>
        <w:rPr>
          <w:sz w:val="24"/>
        </w:rPr>
        <w:t>лиц</w:t>
      </w:r>
      <w:r>
        <w:rPr>
          <w:spacing w:val="1"/>
          <w:sz w:val="24"/>
        </w:rPr>
        <w:t> </w:t>
      </w:r>
      <w:r>
        <w:rPr>
          <w:sz w:val="24"/>
        </w:rPr>
        <w:t>–</w:t>
      </w:r>
      <w:r>
        <w:rPr>
          <w:spacing w:val="-5"/>
          <w:sz w:val="24"/>
        </w:rPr>
        <w:t> </w:t>
      </w:r>
      <w:r>
        <w:rPr>
          <w:sz w:val="24"/>
        </w:rPr>
        <w:t>4</w:t>
      </w:r>
      <w:r>
        <w:rPr>
          <w:spacing w:val="1"/>
          <w:sz w:val="24"/>
        </w:rPr>
        <w:t> </w:t>
      </w:r>
      <w:r>
        <w:rPr>
          <w:spacing w:val="-2"/>
          <w:sz w:val="24"/>
        </w:rPr>
        <w:t>единицы</w:t>
      </w:r>
    </w:p>
    <w:p>
      <w:pPr>
        <w:pStyle w:val="Heading1"/>
        <w:spacing w:line="275" w:lineRule="exact" w:before="2"/>
      </w:pPr>
      <w:r>
        <w:rPr/>
        <w:t>Создание</w:t>
      </w:r>
      <w:r>
        <w:rPr>
          <w:spacing w:val="-5"/>
        </w:rPr>
        <w:t> </w:t>
      </w:r>
      <w:r>
        <w:rPr/>
        <w:t>комфортных</w:t>
      </w:r>
      <w:r>
        <w:rPr>
          <w:spacing w:val="-7"/>
        </w:rPr>
        <w:t> </w:t>
      </w:r>
      <w:r>
        <w:rPr/>
        <w:t>условий и</w:t>
      </w:r>
      <w:r>
        <w:rPr>
          <w:spacing w:val="-2"/>
        </w:rPr>
        <w:t> </w:t>
      </w:r>
      <w:r>
        <w:rPr/>
        <w:t>безопасной</w:t>
      </w:r>
      <w:r>
        <w:rPr>
          <w:spacing w:val="-5"/>
        </w:rPr>
        <w:t> </w:t>
      </w:r>
      <w:r>
        <w:rPr>
          <w:spacing w:val="-2"/>
        </w:rPr>
        <w:t>среды</w:t>
      </w:r>
    </w:p>
    <w:p>
      <w:pPr>
        <w:pStyle w:val="ListParagraph"/>
        <w:numPr>
          <w:ilvl w:val="0"/>
          <w:numId w:val="53"/>
        </w:numPr>
        <w:tabs>
          <w:tab w:pos="1995" w:val="left" w:leader="none"/>
        </w:tabs>
        <w:spacing w:line="275" w:lineRule="exact" w:before="0" w:after="0"/>
        <w:ind w:left="1995" w:right="0" w:hanging="360"/>
        <w:jc w:val="left"/>
        <w:rPr>
          <w:sz w:val="24"/>
        </w:rPr>
      </w:pPr>
      <w:r>
        <w:rPr>
          <w:sz w:val="24"/>
        </w:rPr>
        <w:t>Видеонаблюдение</w:t>
      </w:r>
      <w:r>
        <w:rPr>
          <w:spacing w:val="-2"/>
          <w:sz w:val="24"/>
        </w:rPr>
        <w:t> </w:t>
      </w:r>
      <w:r>
        <w:rPr>
          <w:sz w:val="24"/>
        </w:rPr>
        <w:t>- 32</w:t>
      </w:r>
      <w:r>
        <w:rPr>
          <w:spacing w:val="-2"/>
          <w:sz w:val="24"/>
        </w:rPr>
        <w:t> камеры</w:t>
      </w:r>
    </w:p>
    <w:p>
      <w:pPr>
        <w:pStyle w:val="ListParagraph"/>
        <w:numPr>
          <w:ilvl w:val="0"/>
          <w:numId w:val="53"/>
        </w:numPr>
        <w:tabs>
          <w:tab w:pos="1995" w:val="left" w:leader="none"/>
        </w:tabs>
        <w:spacing w:line="240" w:lineRule="auto" w:before="3" w:after="0"/>
        <w:ind w:left="1995" w:right="0" w:hanging="360"/>
        <w:jc w:val="left"/>
        <w:rPr>
          <w:sz w:val="24"/>
        </w:rPr>
      </w:pPr>
      <w:r>
        <w:rPr>
          <w:sz w:val="24"/>
        </w:rPr>
        <w:t>Противопожарные</w:t>
      </w:r>
      <w:r>
        <w:rPr>
          <w:spacing w:val="-2"/>
          <w:sz w:val="24"/>
        </w:rPr>
        <w:t> </w:t>
      </w:r>
      <w:r>
        <w:rPr>
          <w:sz w:val="24"/>
        </w:rPr>
        <w:t>датчики</w:t>
      </w:r>
      <w:r>
        <w:rPr>
          <w:spacing w:val="-2"/>
          <w:sz w:val="24"/>
        </w:rPr>
        <w:t> </w:t>
      </w:r>
      <w:r>
        <w:rPr>
          <w:sz w:val="24"/>
        </w:rPr>
        <w:t>-</w:t>
      </w:r>
      <w:r>
        <w:rPr>
          <w:spacing w:val="1"/>
          <w:sz w:val="24"/>
        </w:rPr>
        <w:t> </w:t>
      </w:r>
      <w:r>
        <w:rPr>
          <w:sz w:val="24"/>
        </w:rPr>
        <w:t>112</w:t>
      </w:r>
      <w:r>
        <w:rPr>
          <w:spacing w:val="-5"/>
          <w:sz w:val="24"/>
        </w:rPr>
        <w:t> </w:t>
      </w:r>
      <w:r>
        <w:rPr>
          <w:spacing w:val="-2"/>
          <w:sz w:val="24"/>
        </w:rPr>
        <w:t>датчика</w:t>
      </w:r>
    </w:p>
    <w:p>
      <w:pPr>
        <w:pStyle w:val="ListParagraph"/>
        <w:numPr>
          <w:ilvl w:val="0"/>
          <w:numId w:val="53"/>
        </w:numPr>
        <w:tabs>
          <w:tab w:pos="1995" w:val="left" w:leader="none"/>
        </w:tabs>
        <w:spacing w:line="275" w:lineRule="exact" w:before="2" w:after="0"/>
        <w:ind w:left="1995" w:right="0" w:hanging="360"/>
        <w:jc w:val="left"/>
        <w:rPr>
          <w:sz w:val="24"/>
        </w:rPr>
      </w:pPr>
      <w:r>
        <w:rPr>
          <w:sz w:val="24"/>
        </w:rPr>
        <w:t>Датчики задымления</w:t>
      </w:r>
      <w:r>
        <w:rPr>
          <w:spacing w:val="-3"/>
          <w:sz w:val="24"/>
        </w:rPr>
        <w:t> </w:t>
      </w:r>
      <w:r>
        <w:rPr>
          <w:sz w:val="24"/>
        </w:rPr>
        <w:t>-</w:t>
      </w:r>
      <w:r>
        <w:rPr>
          <w:spacing w:val="-3"/>
          <w:sz w:val="24"/>
        </w:rPr>
        <w:t> </w:t>
      </w:r>
      <w:r>
        <w:rPr>
          <w:sz w:val="24"/>
        </w:rPr>
        <w:t>96</w:t>
      </w:r>
      <w:r>
        <w:rPr>
          <w:spacing w:val="-5"/>
          <w:sz w:val="24"/>
        </w:rPr>
        <w:t> </w:t>
      </w:r>
      <w:r>
        <w:rPr>
          <w:spacing w:val="-4"/>
          <w:sz w:val="24"/>
        </w:rPr>
        <w:t>штук</w:t>
      </w:r>
    </w:p>
    <w:p>
      <w:pPr>
        <w:pStyle w:val="ListParagraph"/>
        <w:numPr>
          <w:ilvl w:val="0"/>
          <w:numId w:val="53"/>
        </w:numPr>
        <w:tabs>
          <w:tab w:pos="1995" w:val="left" w:leader="none"/>
        </w:tabs>
        <w:spacing w:line="275" w:lineRule="exact" w:before="0" w:after="0"/>
        <w:ind w:left="1995" w:right="0" w:hanging="360"/>
        <w:jc w:val="left"/>
        <w:rPr>
          <w:sz w:val="24"/>
        </w:rPr>
      </w:pPr>
      <w:r>
        <w:rPr>
          <w:sz w:val="24"/>
        </w:rPr>
        <w:t>Датчики</w:t>
      </w:r>
      <w:r>
        <w:rPr>
          <w:spacing w:val="-1"/>
          <w:sz w:val="24"/>
        </w:rPr>
        <w:t> </w:t>
      </w:r>
      <w:r>
        <w:rPr>
          <w:sz w:val="24"/>
        </w:rPr>
        <w:t>распознавания</w:t>
      </w:r>
      <w:r>
        <w:rPr>
          <w:spacing w:val="-5"/>
          <w:sz w:val="24"/>
        </w:rPr>
        <w:t> </w:t>
      </w:r>
      <w:r>
        <w:rPr>
          <w:sz w:val="24"/>
        </w:rPr>
        <w:t>лиц – 4</w:t>
      </w:r>
      <w:r>
        <w:rPr>
          <w:spacing w:val="-4"/>
          <w:sz w:val="24"/>
        </w:rPr>
        <w:t> </w:t>
      </w:r>
      <w:r>
        <w:rPr>
          <w:spacing w:val="-2"/>
          <w:sz w:val="24"/>
        </w:rPr>
        <w:t>единицы</w:t>
      </w:r>
    </w:p>
    <w:p>
      <w:pPr>
        <w:pStyle w:val="ListParagraph"/>
        <w:numPr>
          <w:ilvl w:val="0"/>
          <w:numId w:val="53"/>
        </w:numPr>
        <w:tabs>
          <w:tab w:pos="1995" w:val="left" w:leader="none"/>
        </w:tabs>
        <w:spacing w:line="240" w:lineRule="auto" w:before="3" w:after="0"/>
        <w:ind w:left="1995" w:right="0" w:hanging="360"/>
        <w:jc w:val="left"/>
        <w:rPr>
          <w:sz w:val="24"/>
        </w:rPr>
      </w:pPr>
      <w:r>
        <w:rPr>
          <w:sz w:val="24"/>
        </w:rPr>
        <w:t>Аппарат речевого</w:t>
      </w:r>
      <w:r>
        <w:rPr>
          <w:spacing w:val="-5"/>
          <w:sz w:val="24"/>
        </w:rPr>
        <w:t> </w:t>
      </w:r>
      <w:r>
        <w:rPr>
          <w:sz w:val="24"/>
        </w:rPr>
        <w:t>оповещения</w:t>
      </w:r>
      <w:r>
        <w:rPr>
          <w:spacing w:val="-1"/>
          <w:sz w:val="24"/>
        </w:rPr>
        <w:t> </w:t>
      </w:r>
      <w:r>
        <w:rPr>
          <w:sz w:val="24"/>
        </w:rPr>
        <w:t>-</w:t>
      </w:r>
      <w:r>
        <w:rPr>
          <w:spacing w:val="2"/>
          <w:sz w:val="24"/>
        </w:rPr>
        <w:t> </w:t>
      </w:r>
      <w:r>
        <w:rPr>
          <w:sz w:val="24"/>
        </w:rPr>
        <w:t>4</w:t>
      </w:r>
      <w:r>
        <w:rPr>
          <w:spacing w:val="-4"/>
          <w:sz w:val="24"/>
        </w:rPr>
        <w:t> </w:t>
      </w:r>
      <w:r>
        <w:rPr>
          <w:spacing w:val="-2"/>
          <w:sz w:val="24"/>
        </w:rPr>
        <w:t>единицы</w:t>
      </w:r>
    </w:p>
    <w:p>
      <w:pPr>
        <w:pStyle w:val="ListParagraph"/>
        <w:numPr>
          <w:ilvl w:val="0"/>
          <w:numId w:val="53"/>
        </w:numPr>
        <w:tabs>
          <w:tab w:pos="1995" w:val="left" w:leader="none"/>
        </w:tabs>
        <w:spacing w:line="275" w:lineRule="exact" w:before="2" w:after="0"/>
        <w:ind w:left="1995" w:right="0" w:hanging="360"/>
        <w:jc w:val="left"/>
        <w:rPr>
          <w:sz w:val="24"/>
        </w:rPr>
      </w:pPr>
      <w:r>
        <w:rPr>
          <w:sz w:val="24"/>
        </w:rPr>
        <w:t>Световой</w:t>
      </w:r>
      <w:r>
        <w:rPr>
          <w:spacing w:val="1"/>
          <w:sz w:val="24"/>
        </w:rPr>
        <w:t> </w:t>
      </w:r>
      <w:r>
        <w:rPr>
          <w:sz w:val="24"/>
        </w:rPr>
        <w:t>индикатор</w:t>
      </w:r>
      <w:r>
        <w:rPr>
          <w:spacing w:val="-3"/>
          <w:sz w:val="24"/>
        </w:rPr>
        <w:t> </w:t>
      </w:r>
      <w:r>
        <w:rPr>
          <w:sz w:val="24"/>
        </w:rPr>
        <w:t>-</w:t>
      </w:r>
      <w:r>
        <w:rPr>
          <w:spacing w:val="-2"/>
          <w:sz w:val="24"/>
        </w:rPr>
        <w:t> </w:t>
      </w:r>
      <w:r>
        <w:rPr>
          <w:sz w:val="24"/>
        </w:rPr>
        <w:t>26</w:t>
      </w:r>
      <w:r>
        <w:rPr>
          <w:spacing w:val="1"/>
          <w:sz w:val="24"/>
        </w:rPr>
        <w:t> </w:t>
      </w:r>
      <w:r>
        <w:rPr>
          <w:spacing w:val="-2"/>
          <w:sz w:val="24"/>
        </w:rPr>
        <w:t>единиц</w:t>
      </w:r>
    </w:p>
    <w:p>
      <w:pPr>
        <w:pStyle w:val="BodyText"/>
        <w:spacing w:line="237" w:lineRule="auto" w:before="1"/>
        <w:ind w:right="842"/>
      </w:pPr>
      <w:r>
        <w:rPr/>
        <w:t>В</w:t>
      </w:r>
      <w:r>
        <w:rPr>
          <w:spacing w:val="40"/>
        </w:rPr>
        <w:t> </w:t>
      </w:r>
      <w:r>
        <w:rPr/>
        <w:t>школе</w:t>
      </w:r>
      <w:r>
        <w:rPr>
          <w:spacing w:val="40"/>
        </w:rPr>
        <w:t> </w:t>
      </w:r>
      <w:r>
        <w:rPr/>
        <w:t>работает</w:t>
      </w:r>
      <w:r>
        <w:rPr>
          <w:spacing w:val="40"/>
        </w:rPr>
        <w:t> </w:t>
      </w:r>
      <w:r>
        <w:rPr/>
        <w:t>кабинет</w:t>
      </w:r>
      <w:r>
        <w:rPr>
          <w:spacing w:val="40"/>
        </w:rPr>
        <w:t> </w:t>
      </w:r>
      <w:r>
        <w:rPr/>
        <w:t>психологической</w:t>
      </w:r>
      <w:r>
        <w:rPr>
          <w:spacing w:val="40"/>
        </w:rPr>
        <w:t> </w:t>
      </w:r>
      <w:r>
        <w:rPr/>
        <w:t>помощи,</w:t>
      </w:r>
      <w:r>
        <w:rPr>
          <w:spacing w:val="40"/>
        </w:rPr>
        <w:t> </w:t>
      </w:r>
      <w:r>
        <w:rPr/>
        <w:t>кабинет</w:t>
      </w:r>
      <w:r>
        <w:rPr>
          <w:spacing w:val="40"/>
        </w:rPr>
        <w:t> </w:t>
      </w:r>
      <w:r>
        <w:rPr/>
        <w:t>инклюзивной</w:t>
      </w:r>
      <w:r>
        <w:rPr>
          <w:spacing w:val="40"/>
        </w:rPr>
        <w:t> </w:t>
      </w:r>
      <w:r>
        <w:rPr/>
        <w:t>поддержки,</w:t>
      </w:r>
      <w:r>
        <w:rPr>
          <w:spacing w:val="40"/>
        </w:rPr>
        <w:t> </w:t>
      </w:r>
      <w:r>
        <w:rPr/>
        <w:t>коворкинг центр.</w:t>
      </w:r>
    </w:p>
    <w:p>
      <w:pPr>
        <w:pStyle w:val="BodyText"/>
        <w:spacing w:before="4"/>
        <w:ind w:right="844" w:firstLine="566"/>
        <w:jc w:val="both"/>
      </w:pPr>
      <w:r>
        <w:rPr/>
        <w:t>Во всех 33 кабинетах в достаточном количестве имеется ростово-возрастная мебель. В начальных классах имеются шкафчики для индивидуального использования учащимися начальных классов.</w:t>
      </w:r>
    </w:p>
    <w:p>
      <w:pPr>
        <w:pStyle w:val="BodyText"/>
        <w:spacing w:after="0"/>
        <w:jc w:val="both"/>
        <w:sectPr>
          <w:pgSz w:w="11910" w:h="16840"/>
          <w:pgMar w:header="0" w:footer="851" w:top="900" w:bottom="1180" w:left="141" w:right="0"/>
        </w:sectPr>
      </w:pPr>
    </w:p>
    <w:p>
      <w:pPr>
        <w:pStyle w:val="BodyText"/>
        <w:spacing w:line="275" w:lineRule="exact" w:before="67"/>
        <w:ind w:left="1842"/>
        <w:jc w:val="both"/>
      </w:pPr>
      <w:r>
        <w:rPr/>
        <w:t>В</w:t>
      </w:r>
      <w:r>
        <w:rPr>
          <w:spacing w:val="30"/>
        </w:rPr>
        <w:t> </w:t>
      </w:r>
      <w:r>
        <w:rPr/>
        <w:t>школе</w:t>
      </w:r>
      <w:r>
        <w:rPr>
          <w:spacing w:val="28"/>
        </w:rPr>
        <w:t> </w:t>
      </w:r>
      <w:r>
        <w:rPr/>
        <w:t>организован</w:t>
      </w:r>
      <w:r>
        <w:rPr>
          <w:spacing w:val="30"/>
        </w:rPr>
        <w:t> </w:t>
      </w:r>
      <w:r>
        <w:rPr/>
        <w:t>питьевой</w:t>
      </w:r>
      <w:r>
        <w:rPr>
          <w:spacing w:val="34"/>
        </w:rPr>
        <w:t> </w:t>
      </w:r>
      <w:r>
        <w:rPr/>
        <w:t>режим</w:t>
      </w:r>
      <w:r>
        <w:rPr>
          <w:spacing w:val="41"/>
        </w:rPr>
        <w:t> </w:t>
      </w:r>
      <w:r>
        <w:rPr/>
        <w:t>–</w:t>
      </w:r>
      <w:r>
        <w:rPr>
          <w:spacing w:val="35"/>
        </w:rPr>
        <w:t> </w:t>
      </w:r>
      <w:r>
        <w:rPr/>
        <w:t>установлены</w:t>
      </w:r>
      <w:r>
        <w:rPr>
          <w:spacing w:val="35"/>
        </w:rPr>
        <w:t> </w:t>
      </w:r>
      <w:r>
        <w:rPr/>
        <w:t>кулеры</w:t>
      </w:r>
      <w:r>
        <w:rPr>
          <w:spacing w:val="35"/>
        </w:rPr>
        <w:t> </w:t>
      </w:r>
      <w:r>
        <w:rPr/>
        <w:t>на</w:t>
      </w:r>
      <w:r>
        <w:rPr>
          <w:spacing w:val="33"/>
        </w:rPr>
        <w:t> </w:t>
      </w:r>
      <w:r>
        <w:rPr/>
        <w:t>всех</w:t>
      </w:r>
      <w:r>
        <w:rPr>
          <w:spacing w:val="28"/>
        </w:rPr>
        <w:t> </w:t>
      </w:r>
      <w:r>
        <w:rPr/>
        <w:t>этажах</w:t>
      </w:r>
      <w:r>
        <w:rPr>
          <w:spacing w:val="29"/>
        </w:rPr>
        <w:t> </w:t>
      </w:r>
      <w:r>
        <w:rPr>
          <w:spacing w:val="-2"/>
        </w:rPr>
        <w:t>школы.</w:t>
      </w:r>
    </w:p>
    <w:p>
      <w:pPr>
        <w:pStyle w:val="BodyText"/>
        <w:spacing w:line="275" w:lineRule="exact"/>
        <w:jc w:val="both"/>
      </w:pPr>
      <w:r>
        <w:rPr/>
        <w:t>Организован</w:t>
      </w:r>
      <w:r>
        <w:rPr>
          <w:spacing w:val="-8"/>
        </w:rPr>
        <w:t> </w:t>
      </w:r>
      <w:r>
        <w:rPr/>
        <w:t>подвоз</w:t>
      </w:r>
      <w:r>
        <w:rPr>
          <w:spacing w:val="-5"/>
        </w:rPr>
        <w:t> </w:t>
      </w:r>
      <w:r>
        <w:rPr/>
        <w:t>бутилированной</w:t>
      </w:r>
      <w:r>
        <w:rPr>
          <w:spacing w:val="-5"/>
        </w:rPr>
        <w:t> </w:t>
      </w:r>
      <w:r>
        <w:rPr/>
        <w:t>воды</w:t>
      </w:r>
      <w:r>
        <w:rPr>
          <w:spacing w:val="-4"/>
        </w:rPr>
        <w:t> </w:t>
      </w:r>
      <w:r>
        <w:rPr/>
        <w:t>по</w:t>
      </w:r>
      <w:r>
        <w:rPr>
          <w:spacing w:val="-1"/>
        </w:rPr>
        <w:t> </w:t>
      </w:r>
      <w:r>
        <w:rPr/>
        <w:t>мере</w:t>
      </w:r>
      <w:r>
        <w:rPr>
          <w:spacing w:val="-2"/>
        </w:rPr>
        <w:t> необходимости.</w:t>
      </w:r>
    </w:p>
    <w:p>
      <w:pPr>
        <w:pStyle w:val="BodyText"/>
        <w:spacing w:line="237" w:lineRule="auto" w:before="5"/>
        <w:ind w:right="855" w:firstLine="566"/>
        <w:jc w:val="both"/>
      </w:pPr>
      <w:r>
        <w:rPr/>
        <w:t>В школе имеются 8 санузлов, которые разделены по половому признаку, в них установлены 8 умывальных раковин, 14 унитазов, 2 душевых кабины.</w:t>
      </w:r>
    </w:p>
    <w:p>
      <w:pPr>
        <w:pStyle w:val="BodyText"/>
        <w:spacing w:before="3"/>
        <w:ind w:right="839" w:firstLine="566"/>
        <w:jc w:val="both"/>
      </w:pPr>
      <w:r>
        <w:rPr/>
        <w:t>По всему периметру школы имеется ограждение, установлены камеры наружного и внутреннего наблюдения. Территория школы составляет 14338 м</w:t>
      </w:r>
      <w:r>
        <w:rPr>
          <w:vertAlign w:val="superscript"/>
        </w:rPr>
        <w:t>2</w:t>
      </w:r>
      <w:r>
        <w:rPr>
          <w:vertAlign w:val="baseline"/>
        </w:rPr>
        <w:t>, имеется озеленение пришкольного участка.</w:t>
      </w:r>
    </w:p>
    <w:p>
      <w:pPr>
        <w:pStyle w:val="BodyText"/>
        <w:spacing w:line="274" w:lineRule="exact"/>
        <w:ind w:left="1842"/>
        <w:jc w:val="both"/>
        <w:rPr>
          <w:b/>
        </w:rPr>
      </w:pPr>
      <w:r>
        <w:rPr/>
        <w:t>Школа</w:t>
      </w:r>
      <w:r>
        <w:rPr>
          <w:spacing w:val="-4"/>
        </w:rPr>
        <w:t> </w:t>
      </w:r>
      <w:r>
        <w:rPr/>
        <w:t>имеет</w:t>
      </w:r>
      <w:r>
        <w:rPr>
          <w:spacing w:val="-5"/>
        </w:rPr>
        <w:t> </w:t>
      </w:r>
      <w:r>
        <w:rPr/>
        <w:t>доменное</w:t>
      </w:r>
      <w:r>
        <w:rPr>
          <w:spacing w:val="-2"/>
        </w:rPr>
        <w:t> </w:t>
      </w:r>
      <w:r>
        <w:rPr/>
        <w:t>имя</w:t>
      </w:r>
      <w:r>
        <w:rPr>
          <w:spacing w:val="-1"/>
        </w:rPr>
        <w:t> </w:t>
      </w:r>
      <w:r>
        <w:rPr/>
        <w:t>третьего</w:t>
      </w:r>
      <w:r>
        <w:rPr>
          <w:spacing w:val="3"/>
        </w:rPr>
        <w:t> </w:t>
      </w:r>
      <w:r>
        <w:rPr/>
        <w:t>уровня</w:t>
      </w:r>
      <w:r>
        <w:rPr>
          <w:spacing w:val="-6"/>
        </w:rPr>
        <w:t> </w:t>
      </w:r>
      <w:r>
        <w:rPr/>
        <w:t>в</w:t>
      </w:r>
      <w:r>
        <w:rPr>
          <w:spacing w:val="-4"/>
        </w:rPr>
        <w:t> </w:t>
      </w:r>
      <w:r>
        <w:rPr/>
        <w:t>зоне</w:t>
      </w:r>
      <w:r>
        <w:rPr>
          <w:spacing w:val="-6"/>
        </w:rPr>
        <w:t> </w:t>
      </w:r>
      <w:r>
        <w:rPr>
          <w:spacing w:val="-2"/>
        </w:rPr>
        <w:t>edu.kz</w:t>
      </w:r>
      <w:r>
        <w:rPr>
          <w:b/>
          <w:color w:val="1A1A1A"/>
          <w:spacing w:val="-2"/>
        </w:rPr>
        <w:t>:</w:t>
      </w:r>
    </w:p>
    <w:p>
      <w:pPr>
        <w:spacing w:before="7"/>
        <w:ind w:left="1275" w:right="0" w:firstLine="0"/>
        <w:jc w:val="left"/>
        <w:rPr>
          <w:b/>
          <w:i/>
          <w:sz w:val="24"/>
        </w:rPr>
      </w:pPr>
      <w:hyperlink r:id="rId119">
        <w:r>
          <w:rPr>
            <w:b/>
            <w:i/>
            <w:color w:val="0000FF"/>
            <w:spacing w:val="-2"/>
            <w:sz w:val="24"/>
            <w:u w:val="single" w:color="0000FF"/>
          </w:rPr>
          <w:t>http://sc0001.akkol.aqmoedu.kz/</w:t>
        </w:r>
      </w:hyperlink>
    </w:p>
    <w:p>
      <w:pPr>
        <w:pStyle w:val="ListParagraph"/>
        <w:numPr>
          <w:ilvl w:val="0"/>
          <w:numId w:val="31"/>
        </w:numPr>
        <w:tabs>
          <w:tab w:pos="2549" w:val="left" w:leader="none"/>
        </w:tabs>
        <w:spacing w:line="225" w:lineRule="auto" w:before="276" w:after="0"/>
        <w:ind w:left="1275" w:right="910" w:firstLine="566"/>
        <w:jc w:val="both"/>
        <w:rPr>
          <w:b/>
          <w:sz w:val="30"/>
        </w:rPr>
      </w:pPr>
      <w:r>
        <w:rPr>
          <w:b/>
          <w:sz w:val="30"/>
        </w:rPr>
        <w:t>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согласно пункту 4 статьи 37 Закона Республики Казахстан ”Об образовании“ и пункту 1 статьи 18 Закона Республики Казахстан ”О статусе педагога ”.</w:t>
      </w:r>
    </w:p>
    <w:p>
      <w:pPr>
        <w:pStyle w:val="BodyText"/>
        <w:spacing w:line="271" w:lineRule="exact"/>
        <w:ind w:left="1717"/>
      </w:pPr>
      <w:r>
        <w:rPr/>
        <w:t>Сведения</w:t>
      </w:r>
      <w:r>
        <w:rPr>
          <w:spacing w:val="-6"/>
        </w:rPr>
        <w:t> </w:t>
      </w:r>
      <w:r>
        <w:rPr/>
        <w:t>об</w:t>
      </w:r>
      <w:r>
        <w:rPr>
          <w:spacing w:val="-6"/>
        </w:rPr>
        <w:t> </w:t>
      </w:r>
      <w:r>
        <w:rPr/>
        <w:t>укомплектованности</w:t>
      </w:r>
      <w:r>
        <w:rPr>
          <w:spacing w:val="-7"/>
        </w:rPr>
        <w:t> </w:t>
      </w:r>
      <w:r>
        <w:rPr/>
        <w:t>педагогическими</w:t>
      </w:r>
      <w:r>
        <w:rPr>
          <w:spacing w:val="-3"/>
        </w:rPr>
        <w:t> </w:t>
      </w:r>
      <w:r>
        <w:rPr/>
        <w:t>кадрами</w:t>
      </w:r>
      <w:r>
        <w:rPr>
          <w:spacing w:val="-7"/>
        </w:rPr>
        <w:t> </w:t>
      </w:r>
      <w:r>
        <w:rPr/>
        <w:t>и</w:t>
      </w:r>
      <w:r>
        <w:rPr>
          <w:spacing w:val="-3"/>
        </w:rPr>
        <w:t> </w:t>
      </w:r>
      <w:r>
        <w:rPr/>
        <w:t>прохождении</w:t>
      </w:r>
      <w:r>
        <w:rPr>
          <w:spacing w:val="-3"/>
        </w:rPr>
        <w:t> </w:t>
      </w:r>
      <w:r>
        <w:rPr>
          <w:spacing w:val="-2"/>
        </w:rPr>
        <w:t>курсов</w:t>
      </w:r>
    </w:p>
    <w:p>
      <w:pPr>
        <w:spacing w:line="249" w:lineRule="auto" w:before="16"/>
        <w:ind w:left="1275" w:right="4012" w:firstLine="0"/>
        <w:jc w:val="left"/>
        <w:rPr>
          <w:b/>
          <w:i/>
          <w:sz w:val="24"/>
        </w:rPr>
      </w:pPr>
      <w:hyperlink r:id="rId69">
        <w:r>
          <w:rPr>
            <w:b/>
            <w:i/>
            <w:color w:val="0000FF"/>
            <w:spacing w:val="-2"/>
            <w:sz w:val="24"/>
            <w:u w:val="single" w:color="000000"/>
          </w:rPr>
          <w:t>http://sc0001.akkol.aqmoedu.kz/public/files/2023/7/4/040723_182</w:t>
        </w:r>
      </w:hyperlink>
      <w:r>
        <w:rPr>
          <w:b/>
          <w:i/>
          <w:color w:val="0000FF"/>
          <w:spacing w:val="-2"/>
          <w:sz w:val="24"/>
        </w:rPr>
        <w:t> </w:t>
      </w:r>
      <w:hyperlink r:id="rId69">
        <w:r>
          <w:rPr>
            <w:b/>
            <w:i/>
            <w:color w:val="0000FF"/>
            <w:spacing w:val="-2"/>
            <w:sz w:val="24"/>
            <w:u w:val="single" w:color="000000"/>
          </w:rPr>
          <w:t>341_priloghenie-7.pdf</w:t>
        </w:r>
      </w:hyperlink>
    </w:p>
    <w:p>
      <w:pPr>
        <w:pStyle w:val="BodyText"/>
        <w:spacing w:line="273" w:lineRule="exact"/>
        <w:ind w:left="1842"/>
      </w:pPr>
      <w:r>
        <w:rPr/>
        <w:t>Таблица</w:t>
      </w:r>
      <w:r>
        <w:rPr>
          <w:spacing w:val="-2"/>
        </w:rPr>
        <w:t> </w:t>
      </w:r>
      <w:r>
        <w:rPr>
          <w:spacing w:val="-10"/>
        </w:rPr>
        <w:t>7</w:t>
      </w:r>
    </w:p>
    <w:p>
      <w:pPr>
        <w:pStyle w:val="BodyText"/>
        <w:spacing w:line="237" w:lineRule="auto" w:before="10"/>
        <w:ind w:right="842" w:firstLine="566"/>
      </w:pPr>
      <w:r>
        <w:rPr/>
        <w:t>-</w:t>
      </w:r>
      <w:r>
        <w:rPr>
          <w:spacing w:val="-1"/>
        </w:rPr>
        <w:t> </w:t>
      </w:r>
      <w:r>
        <w:rPr/>
        <w:t>документ</w:t>
      </w:r>
      <w:r>
        <w:rPr>
          <w:spacing w:val="-3"/>
        </w:rPr>
        <w:t> </w:t>
      </w:r>
      <w:r>
        <w:rPr/>
        <w:t>об</w:t>
      </w:r>
      <w:r>
        <w:rPr>
          <w:spacing w:val="-9"/>
        </w:rPr>
        <w:t> </w:t>
      </w:r>
      <w:r>
        <w:rPr/>
        <w:t>образовании</w:t>
      </w:r>
      <w:r>
        <w:rPr>
          <w:spacing w:val="-7"/>
        </w:rPr>
        <w:t> </w:t>
      </w:r>
      <w:r>
        <w:rPr/>
        <w:t>педагогов</w:t>
      </w:r>
      <w:r>
        <w:rPr>
          <w:spacing w:val="-6"/>
        </w:rPr>
        <w:t> </w:t>
      </w:r>
      <w:r>
        <w:rPr/>
        <w:t>с</w:t>
      </w:r>
      <w:r>
        <w:rPr>
          <w:spacing w:val="-4"/>
        </w:rPr>
        <w:t> </w:t>
      </w:r>
      <w:r>
        <w:rPr/>
        <w:t>приложениями,</w:t>
      </w:r>
      <w:r>
        <w:rPr>
          <w:spacing w:val="-6"/>
        </w:rPr>
        <w:t> </w:t>
      </w:r>
      <w:r>
        <w:rPr/>
        <w:t>сертификаты</w:t>
      </w:r>
      <w:r>
        <w:rPr>
          <w:spacing w:val="-5"/>
        </w:rPr>
        <w:t> </w:t>
      </w:r>
      <w:r>
        <w:rPr/>
        <w:t>о</w:t>
      </w:r>
      <w:r>
        <w:rPr>
          <w:spacing w:val="-3"/>
        </w:rPr>
        <w:t> </w:t>
      </w:r>
      <w:r>
        <w:rPr/>
        <w:t>переподготовке (при наличии);</w:t>
      </w:r>
    </w:p>
    <w:p>
      <w:pPr>
        <w:pStyle w:val="BodyText"/>
        <w:spacing w:line="275" w:lineRule="exact"/>
        <w:ind w:left="1842"/>
      </w:pPr>
      <w:r>
        <w:rPr/>
        <w:t>Приложение 2</w:t>
      </w:r>
      <w:r>
        <w:rPr>
          <w:spacing w:val="-3"/>
        </w:rPr>
        <w:t> </w:t>
      </w:r>
      <w:r>
        <w:rPr>
          <w:spacing w:val="-2"/>
        </w:rPr>
        <w:t>Дипломы</w:t>
      </w:r>
    </w:p>
    <w:p>
      <w:pPr>
        <w:spacing w:line="264" w:lineRule="auto" w:before="31"/>
        <w:ind w:left="1275" w:right="1464" w:firstLine="566"/>
        <w:jc w:val="left"/>
        <w:rPr>
          <w:b/>
          <w:i/>
          <w:sz w:val="24"/>
        </w:rPr>
      </w:pPr>
      <w:hyperlink r:id="rId70">
        <w:r>
          <w:rPr>
            <w:b/>
            <w:i/>
            <w:color w:val="0000FF"/>
            <w:spacing w:val="-2"/>
            <w:sz w:val="24"/>
            <w:u w:val="single" w:color="0000FF"/>
          </w:rPr>
          <w:t>http://sc0001.akkol.aqmoedu.kz/public/files/2023/7/4/040723_195504_dokumenty-ob-</w:t>
        </w:r>
      </w:hyperlink>
      <w:r>
        <w:rPr>
          <w:b/>
          <w:i/>
          <w:color w:val="0000FF"/>
          <w:spacing w:val="-2"/>
          <w:sz w:val="24"/>
        </w:rPr>
        <w:t> </w:t>
      </w:r>
      <w:hyperlink r:id="rId70">
        <w:r>
          <w:rPr>
            <w:b/>
            <w:i/>
            <w:color w:val="0000FF"/>
            <w:spacing w:val="-2"/>
            <w:sz w:val="24"/>
            <w:u w:val="single" w:color="0000FF"/>
          </w:rPr>
          <w:t>obrazovanii-pedagogov.pdf</w:t>
        </w:r>
      </w:hyperlink>
    </w:p>
    <w:p>
      <w:pPr>
        <w:spacing w:line="264" w:lineRule="auto" w:before="0"/>
        <w:ind w:left="1275" w:right="2064" w:firstLine="566"/>
        <w:jc w:val="left"/>
        <w:rPr>
          <w:b/>
          <w:i/>
          <w:sz w:val="24"/>
        </w:rPr>
      </w:pPr>
      <w:hyperlink r:id="rId71">
        <w:r>
          <w:rPr>
            <w:b/>
            <w:i/>
            <w:color w:val="0000FF"/>
            <w:spacing w:val="-2"/>
            <w:sz w:val="24"/>
            <w:u w:val="single" w:color="0000FF"/>
          </w:rPr>
          <w:t>http://sc0001.akkol.aqmoedu.kz/public/files/2023/7/4/040723_195817_diplomy-</w:t>
        </w:r>
      </w:hyperlink>
      <w:r>
        <w:rPr>
          <w:b/>
          <w:i/>
          <w:color w:val="0000FF"/>
          <w:spacing w:val="-2"/>
          <w:sz w:val="24"/>
        </w:rPr>
        <w:t> </w:t>
      </w:r>
      <w:hyperlink r:id="rId71">
        <w:r>
          <w:rPr>
            <w:b/>
            <w:i/>
            <w:color w:val="0000FF"/>
            <w:spacing w:val="-2"/>
            <w:sz w:val="24"/>
            <w:u w:val="single" w:color="0000FF"/>
          </w:rPr>
          <w:t>magistratura.pdf</w:t>
        </w:r>
      </w:hyperlink>
    </w:p>
    <w:p>
      <w:pPr>
        <w:spacing w:line="274" w:lineRule="exact" w:before="0"/>
        <w:ind w:left="1842" w:right="0" w:firstLine="0"/>
        <w:jc w:val="left"/>
        <w:rPr>
          <w:b/>
          <w:i/>
          <w:sz w:val="24"/>
        </w:rPr>
      </w:pPr>
      <w:hyperlink r:id="rId72">
        <w:r>
          <w:rPr>
            <w:b/>
            <w:i/>
            <w:color w:val="0000FF"/>
            <w:spacing w:val="-2"/>
            <w:sz w:val="24"/>
            <w:u w:val="single" w:color="0000FF"/>
          </w:rPr>
          <w:t>http://sc0001.akkol.aqmoedu.kz/public/files/2023/7/4/040723_195852_perepodgotovka.pdf</w:t>
        </w:r>
      </w:hyperlink>
    </w:p>
    <w:p>
      <w:pPr>
        <w:pStyle w:val="BodyText"/>
        <w:spacing w:before="1"/>
        <w:ind w:left="1842"/>
      </w:pPr>
      <w:r>
        <w:rPr/>
        <w:t>Приложение</w:t>
      </w:r>
      <w:r>
        <w:rPr>
          <w:spacing w:val="-3"/>
        </w:rPr>
        <w:t> </w:t>
      </w:r>
      <w:r>
        <w:rPr/>
        <w:t>4</w:t>
      </w:r>
      <w:r>
        <w:rPr>
          <w:spacing w:val="-6"/>
        </w:rPr>
        <w:t> </w:t>
      </w:r>
      <w:r>
        <w:rPr/>
        <w:t>Курсы </w:t>
      </w:r>
      <w:r>
        <w:rPr>
          <w:spacing w:val="-2"/>
        </w:rPr>
        <w:t>педагогов</w:t>
      </w:r>
    </w:p>
    <w:p>
      <w:pPr>
        <w:pStyle w:val="BodyText"/>
        <w:spacing w:before="14"/>
        <w:ind w:left="0"/>
      </w:pPr>
    </w:p>
    <w:p>
      <w:pPr>
        <w:pStyle w:val="BodyText"/>
        <w:spacing w:line="247" w:lineRule="auto"/>
        <w:ind w:right="902" w:firstLine="566"/>
        <w:jc w:val="both"/>
      </w:pPr>
      <w:r>
        <w:rPr/>
        <w:t>Уровень профессиональной грамотности</w:t>
      </w:r>
      <w:r>
        <w:rPr>
          <w:spacing w:val="40"/>
        </w:rPr>
        <w:t> </w:t>
      </w:r>
      <w:r>
        <w:rPr/>
        <w:t>педагогов возрастает благодаря активному участию учителей в различного уровня семинарах, самообразованию,</w:t>
      </w:r>
      <w:r>
        <w:rPr>
          <w:spacing w:val="-3"/>
        </w:rPr>
        <w:t> </w:t>
      </w:r>
      <w:r>
        <w:rPr/>
        <w:t>проведению</w:t>
      </w:r>
      <w:r>
        <w:rPr>
          <w:spacing w:val="-7"/>
        </w:rPr>
        <w:t> </w:t>
      </w:r>
      <w:r>
        <w:rPr/>
        <w:t>открытых уроков и т д. На результат обучения наряду с другими факторами влияет и качество переподготовки педагогических кадров, повышение квалификации на курсах.</w:t>
      </w:r>
    </w:p>
    <w:p>
      <w:pPr>
        <w:pStyle w:val="BodyText"/>
        <w:spacing w:line="247" w:lineRule="auto" w:before="1"/>
        <w:ind w:right="900" w:firstLine="931"/>
        <w:jc w:val="both"/>
      </w:pPr>
      <w:r>
        <w:rPr/>
        <w:t>В школе составлен перспективный план повышения квалификации педагогов (курсовая подготовка), который</w:t>
      </w:r>
      <w:r>
        <w:rPr>
          <w:spacing w:val="-2"/>
        </w:rPr>
        <w:t> </w:t>
      </w:r>
      <w:r>
        <w:rPr/>
        <w:t>обновляется ежегодно с учетом количественного изменения педкадров. Ведется учет прохождения курсов, цель которого наиболее полный охват прохождением курсовой подготовки и переподготовки педагогических кадров. Так, учителя систематически проходят курсы повышения квалификации по предмету на базе ИПК, инклюзивному образованию, курсы по общепедагогическим технологиям (критическое мышление) по 12-летнему образованию, по профильному обучению, языковые и компьютерные курсы, уровневые курсы в рамках уровневых программ</w:t>
      </w:r>
      <w:r>
        <w:rPr>
          <w:spacing w:val="40"/>
        </w:rPr>
        <w:t> </w:t>
      </w:r>
      <w:r>
        <w:rPr/>
        <w:t>повышения педагогических кадров в РК,</w:t>
      </w:r>
    </w:p>
    <w:p>
      <w:pPr>
        <w:pStyle w:val="BodyText"/>
        <w:spacing w:line="249" w:lineRule="auto"/>
        <w:ind w:right="918" w:firstLine="566"/>
        <w:jc w:val="both"/>
      </w:pPr>
      <w:r>
        <w:rPr/>
        <w:t>В 2024-2025 учебном году доля педагогов, прошедших курсовую переподготовку, составила</w:t>
      </w:r>
      <w:r>
        <w:rPr>
          <w:spacing w:val="40"/>
        </w:rPr>
        <w:t> </w:t>
      </w:r>
      <w:r>
        <w:rPr/>
        <w:t>89 %.</w:t>
      </w:r>
    </w:p>
    <w:p>
      <w:pPr>
        <w:pStyle w:val="BodyText"/>
        <w:spacing w:line="247" w:lineRule="auto"/>
        <w:ind w:right="898" w:firstLine="566"/>
        <w:jc w:val="both"/>
      </w:pPr>
      <w:r>
        <w:rPr/>
        <w:t>Курсы по инклюзивному образованию прошло 2 педагога, что составляет 3.2% от общего числа педагогов</w:t>
      </w:r>
    </w:p>
    <w:p>
      <w:pPr>
        <w:pStyle w:val="BodyText"/>
        <w:spacing w:line="247" w:lineRule="auto"/>
        <w:ind w:right="906" w:firstLine="931"/>
        <w:jc w:val="both"/>
      </w:pPr>
      <w:r>
        <w:rPr/>
        <w:t>Отслеживается эффективность курсовой подготовки, которая подтверждается разработкой программ элективных курсов, методических рекомендаций, а также публикациями</w:t>
      </w:r>
      <w:r>
        <w:rPr>
          <w:spacing w:val="65"/>
        </w:rPr>
        <w:t>  </w:t>
      </w:r>
      <w:r>
        <w:rPr/>
        <w:t>учителей</w:t>
      </w:r>
      <w:r>
        <w:rPr>
          <w:spacing w:val="65"/>
        </w:rPr>
        <w:t>  </w:t>
      </w:r>
      <w:r>
        <w:rPr/>
        <w:t>школы.</w:t>
      </w:r>
      <w:r>
        <w:rPr>
          <w:spacing w:val="64"/>
        </w:rPr>
        <w:t>  </w:t>
      </w:r>
      <w:r>
        <w:rPr/>
        <w:t>Результативность</w:t>
      </w:r>
      <w:r>
        <w:rPr>
          <w:spacing w:val="64"/>
        </w:rPr>
        <w:t>  </w:t>
      </w:r>
      <w:r>
        <w:rPr/>
        <w:t>курсовой</w:t>
      </w:r>
      <w:r>
        <w:rPr>
          <w:spacing w:val="64"/>
        </w:rPr>
        <w:t>  </w:t>
      </w:r>
      <w:r>
        <w:rPr/>
        <w:t>подготовки</w:t>
      </w:r>
      <w:r>
        <w:rPr>
          <w:spacing w:val="64"/>
        </w:rPr>
        <w:t>  </w:t>
      </w:r>
      <w:r>
        <w:rPr/>
        <w:t>учителей</w:t>
      </w:r>
    </w:p>
    <w:p>
      <w:pPr>
        <w:pStyle w:val="BodyText"/>
        <w:spacing w:after="0" w:line="247" w:lineRule="auto"/>
        <w:jc w:val="both"/>
        <w:sectPr>
          <w:pgSz w:w="11910" w:h="16840"/>
          <w:pgMar w:header="0" w:footer="851" w:top="900" w:bottom="1180" w:left="141" w:right="0"/>
        </w:sectPr>
      </w:pPr>
    </w:p>
    <w:p>
      <w:pPr>
        <w:pStyle w:val="BodyText"/>
        <w:spacing w:before="67"/>
        <w:jc w:val="both"/>
      </w:pPr>
      <w:r>
        <w:rPr/>
        <w:t>прослеживается</w:t>
      </w:r>
      <w:r>
        <w:rPr>
          <w:spacing w:val="10"/>
        </w:rPr>
        <w:t> </w:t>
      </w:r>
      <w:r>
        <w:rPr/>
        <w:t>и</w:t>
      </w:r>
      <w:r>
        <w:rPr>
          <w:spacing w:val="13"/>
        </w:rPr>
        <w:t> </w:t>
      </w:r>
      <w:r>
        <w:rPr/>
        <w:t>на</w:t>
      </w:r>
      <w:r>
        <w:rPr>
          <w:spacing w:val="16"/>
        </w:rPr>
        <w:t> </w:t>
      </w:r>
      <w:r>
        <w:rPr/>
        <w:t>учебно-воспитательном</w:t>
      </w:r>
      <w:r>
        <w:rPr>
          <w:spacing w:val="14"/>
        </w:rPr>
        <w:t> </w:t>
      </w:r>
      <w:r>
        <w:rPr/>
        <w:t>процессе.</w:t>
      </w:r>
      <w:r>
        <w:rPr>
          <w:spacing w:val="14"/>
        </w:rPr>
        <w:t> </w:t>
      </w:r>
      <w:r>
        <w:rPr/>
        <w:t>Как</w:t>
      </w:r>
      <w:r>
        <w:rPr>
          <w:spacing w:val="15"/>
        </w:rPr>
        <w:t> </w:t>
      </w:r>
      <w:r>
        <w:rPr/>
        <w:t>было</w:t>
      </w:r>
      <w:r>
        <w:rPr>
          <w:spacing w:val="17"/>
        </w:rPr>
        <w:t> </w:t>
      </w:r>
      <w:r>
        <w:rPr/>
        <w:t>показано</w:t>
      </w:r>
      <w:r>
        <w:rPr>
          <w:spacing w:val="16"/>
        </w:rPr>
        <w:t> </w:t>
      </w:r>
      <w:r>
        <w:rPr/>
        <w:t>выше,</w:t>
      </w:r>
      <w:r>
        <w:rPr>
          <w:spacing w:val="14"/>
        </w:rPr>
        <w:t> </w:t>
      </w:r>
      <w:r>
        <w:rPr/>
        <w:t>в</w:t>
      </w:r>
      <w:r>
        <w:rPr>
          <w:spacing w:val="15"/>
        </w:rPr>
        <w:t> </w:t>
      </w:r>
      <w:r>
        <w:rPr>
          <w:spacing w:val="-2"/>
        </w:rPr>
        <w:t>течение</w:t>
      </w:r>
    </w:p>
    <w:p>
      <w:pPr>
        <w:pStyle w:val="BodyText"/>
        <w:spacing w:line="247" w:lineRule="auto" w:before="7"/>
        <w:ind w:right="909"/>
        <w:jc w:val="both"/>
      </w:pPr>
      <w:r>
        <w:rPr/>
        <w:t>3 лет повысился уровень качества знаний, увеличилось число детей с повышенной мотивацией к изучению предметов, что выражается в увеличении количества</w:t>
      </w:r>
      <w:r>
        <w:rPr>
          <w:spacing w:val="-4"/>
        </w:rPr>
        <w:t> </w:t>
      </w:r>
      <w:r>
        <w:rPr/>
        <w:t>призовых</w:t>
      </w:r>
      <w:r>
        <w:rPr>
          <w:spacing w:val="-3"/>
        </w:rPr>
        <w:t> </w:t>
      </w:r>
      <w:r>
        <w:rPr/>
        <w:t>мест и участии в творческих конкурсах, предметных олимпиадах, конкурсах научных проектов.</w:t>
      </w:r>
    </w:p>
    <w:p>
      <w:pPr>
        <w:pStyle w:val="BodyText"/>
        <w:spacing w:line="247" w:lineRule="auto" w:before="2"/>
        <w:ind w:right="909" w:firstLine="566"/>
        <w:jc w:val="both"/>
      </w:pPr>
      <w:r>
        <w:rPr/>
        <w:t>Повышению профессиональной компетентности учителей способствуют курсы повышения</w:t>
      </w:r>
      <w:r>
        <w:rPr>
          <w:spacing w:val="80"/>
        </w:rPr>
        <w:t> </w:t>
      </w:r>
      <w:r>
        <w:rPr/>
        <w:t>квалификации на базе Акционерного общества «Национальный центр повышения квалификации «Орлеу» и Центра педагогического мастерства АОО «Назарбаев Интеллектуальные школы».</w:t>
      </w:r>
    </w:p>
    <w:p>
      <w:pPr>
        <w:pStyle w:val="BodyText"/>
        <w:spacing w:line="264" w:lineRule="auto"/>
        <w:ind w:left="1842" w:right="2064"/>
      </w:pPr>
      <w:r>
        <w:rPr/>
        <w:t>Сведения</w:t>
      </w:r>
      <w:r>
        <w:rPr>
          <w:spacing w:val="-7"/>
        </w:rPr>
        <w:t> </w:t>
      </w:r>
      <w:r>
        <w:rPr/>
        <w:t>о</w:t>
      </w:r>
      <w:r>
        <w:rPr>
          <w:spacing w:val="-7"/>
        </w:rPr>
        <w:t> </w:t>
      </w:r>
      <w:r>
        <w:rPr/>
        <w:t>составе</w:t>
      </w:r>
      <w:r>
        <w:rPr>
          <w:spacing w:val="-8"/>
        </w:rPr>
        <w:t> </w:t>
      </w:r>
      <w:r>
        <w:rPr/>
        <w:t>административно</w:t>
      </w:r>
      <w:r>
        <w:rPr>
          <w:spacing w:val="-3"/>
        </w:rPr>
        <w:t> </w:t>
      </w:r>
      <w:r>
        <w:rPr/>
        <w:t>—</w:t>
      </w:r>
      <w:r>
        <w:rPr>
          <w:spacing w:val="-7"/>
        </w:rPr>
        <w:t> </w:t>
      </w:r>
      <w:r>
        <w:rPr/>
        <w:t>управленческого</w:t>
      </w:r>
      <w:r>
        <w:rPr>
          <w:spacing w:val="-4"/>
        </w:rPr>
        <w:t> </w:t>
      </w:r>
      <w:r>
        <w:rPr/>
        <w:t>аппарата: </w:t>
      </w:r>
      <w:r>
        <w:rPr>
          <w:spacing w:val="-2"/>
        </w:rPr>
        <w:t>Директор:</w:t>
      </w:r>
    </w:p>
    <w:p>
      <w:pPr>
        <w:pStyle w:val="BodyText"/>
        <w:spacing w:line="254" w:lineRule="exact"/>
        <w:ind w:left="1842"/>
      </w:pPr>
      <w:r>
        <w:rPr/>
        <w:t>1.</w:t>
      </w:r>
      <w:r>
        <w:rPr>
          <w:spacing w:val="37"/>
        </w:rPr>
        <w:t> </w:t>
      </w:r>
      <w:r>
        <w:rPr/>
        <w:t>Сеитова</w:t>
      </w:r>
      <w:r>
        <w:rPr>
          <w:spacing w:val="53"/>
        </w:rPr>
        <w:t> </w:t>
      </w:r>
      <w:r>
        <w:rPr/>
        <w:t>Гульжан</w:t>
      </w:r>
      <w:r>
        <w:rPr>
          <w:spacing w:val="56"/>
        </w:rPr>
        <w:t> </w:t>
      </w:r>
      <w:r>
        <w:rPr/>
        <w:t>Маратовна,</w:t>
      </w:r>
      <w:r>
        <w:rPr>
          <w:spacing w:val="56"/>
        </w:rPr>
        <w:t> </w:t>
      </w:r>
      <w:r>
        <w:rPr/>
        <w:t>1968</w:t>
      </w:r>
      <w:r>
        <w:rPr>
          <w:spacing w:val="55"/>
        </w:rPr>
        <w:t> </w:t>
      </w:r>
      <w:r>
        <w:rPr/>
        <w:t>г.р.,</w:t>
      </w:r>
      <w:r>
        <w:rPr>
          <w:spacing w:val="52"/>
        </w:rPr>
        <w:t> </w:t>
      </w:r>
      <w:r>
        <w:rPr/>
        <w:t>образование</w:t>
      </w:r>
      <w:r>
        <w:rPr>
          <w:spacing w:val="54"/>
        </w:rPr>
        <w:t> </w:t>
      </w:r>
      <w:r>
        <w:rPr/>
        <w:t>высшее,</w:t>
      </w:r>
      <w:r>
        <w:rPr>
          <w:spacing w:val="56"/>
        </w:rPr>
        <w:t> </w:t>
      </w:r>
      <w:r>
        <w:rPr/>
        <w:t>учитель</w:t>
      </w:r>
      <w:r>
        <w:rPr>
          <w:spacing w:val="56"/>
        </w:rPr>
        <w:t> </w:t>
      </w:r>
      <w:r>
        <w:rPr>
          <w:spacing w:val="-2"/>
        </w:rPr>
        <w:t>немецкого</w:t>
      </w:r>
    </w:p>
    <w:p>
      <w:pPr>
        <w:spacing w:line="254" w:lineRule="auto" w:before="9"/>
        <w:ind w:left="1275" w:right="897" w:firstLine="0"/>
        <w:jc w:val="left"/>
        <w:rPr>
          <w:b/>
          <w:i/>
          <w:sz w:val="24"/>
        </w:rPr>
      </w:pPr>
      <w:r>
        <w:rPr>
          <w:sz w:val="24"/>
        </w:rPr>
        <w:t>языка,</w:t>
      </w:r>
      <w:r>
        <w:rPr>
          <w:spacing w:val="40"/>
          <w:sz w:val="24"/>
        </w:rPr>
        <w:t> </w:t>
      </w:r>
      <w:r>
        <w:rPr>
          <w:sz w:val="24"/>
        </w:rPr>
        <w:t>стаж</w:t>
      </w:r>
      <w:r>
        <w:rPr>
          <w:spacing w:val="40"/>
          <w:sz w:val="24"/>
        </w:rPr>
        <w:t> </w:t>
      </w:r>
      <w:r>
        <w:rPr>
          <w:sz w:val="24"/>
        </w:rPr>
        <w:t>работы:</w:t>
      </w:r>
      <w:r>
        <w:rPr>
          <w:spacing w:val="40"/>
          <w:sz w:val="24"/>
        </w:rPr>
        <w:t> </w:t>
      </w:r>
      <w:r>
        <w:rPr>
          <w:sz w:val="24"/>
        </w:rPr>
        <w:t>общий</w:t>
      </w:r>
      <w:r>
        <w:rPr>
          <w:spacing w:val="40"/>
          <w:sz w:val="24"/>
        </w:rPr>
        <w:t> </w:t>
      </w:r>
      <w:r>
        <w:rPr>
          <w:sz w:val="24"/>
        </w:rPr>
        <w:t>—</w:t>
      </w:r>
      <w:r>
        <w:rPr>
          <w:spacing w:val="40"/>
          <w:sz w:val="24"/>
        </w:rPr>
        <w:t> </w:t>
      </w:r>
      <w:r>
        <w:rPr>
          <w:sz w:val="24"/>
        </w:rPr>
        <w:t>34,</w:t>
      </w:r>
      <w:r>
        <w:rPr>
          <w:spacing w:val="40"/>
          <w:sz w:val="24"/>
        </w:rPr>
        <w:t> </w:t>
      </w:r>
      <w:r>
        <w:rPr>
          <w:sz w:val="24"/>
        </w:rPr>
        <w:t>в</w:t>
      </w:r>
      <w:r>
        <w:rPr>
          <w:spacing w:val="40"/>
          <w:sz w:val="24"/>
        </w:rPr>
        <w:t> </w:t>
      </w:r>
      <w:r>
        <w:rPr>
          <w:sz w:val="24"/>
        </w:rPr>
        <w:t>данной</w:t>
      </w:r>
      <w:r>
        <w:rPr>
          <w:spacing w:val="39"/>
          <w:sz w:val="24"/>
        </w:rPr>
        <w:t> </w:t>
      </w:r>
      <w:r>
        <w:rPr>
          <w:sz w:val="24"/>
        </w:rPr>
        <w:t>школе</w:t>
      </w:r>
      <w:r>
        <w:rPr>
          <w:spacing w:val="40"/>
          <w:sz w:val="24"/>
        </w:rPr>
        <w:t> </w:t>
      </w:r>
      <w:r>
        <w:rPr>
          <w:sz w:val="24"/>
        </w:rPr>
        <w:t>—</w:t>
      </w:r>
      <w:r>
        <w:rPr>
          <w:spacing w:val="40"/>
          <w:sz w:val="24"/>
        </w:rPr>
        <w:t> </w:t>
      </w:r>
      <w:r>
        <w:rPr>
          <w:sz w:val="24"/>
        </w:rPr>
        <w:t>1,</w:t>
      </w:r>
      <w:r>
        <w:rPr>
          <w:spacing w:val="40"/>
          <w:sz w:val="24"/>
        </w:rPr>
        <w:t> </w:t>
      </w:r>
      <w:r>
        <w:rPr>
          <w:sz w:val="24"/>
        </w:rPr>
        <w:t>в</w:t>
      </w:r>
      <w:r>
        <w:rPr>
          <w:spacing w:val="40"/>
          <w:sz w:val="24"/>
        </w:rPr>
        <w:t> </w:t>
      </w:r>
      <w:r>
        <w:rPr>
          <w:sz w:val="24"/>
        </w:rPr>
        <w:t>данной</w:t>
      </w:r>
      <w:r>
        <w:rPr>
          <w:spacing w:val="40"/>
          <w:sz w:val="24"/>
        </w:rPr>
        <w:t> </w:t>
      </w:r>
      <w:r>
        <w:rPr>
          <w:sz w:val="24"/>
        </w:rPr>
        <w:t>должности</w:t>
      </w:r>
      <w:r>
        <w:rPr>
          <w:spacing w:val="40"/>
          <w:sz w:val="24"/>
        </w:rPr>
        <w:t> </w:t>
      </w:r>
      <w:r>
        <w:rPr>
          <w:sz w:val="24"/>
        </w:rPr>
        <w:t>—</w:t>
      </w:r>
      <w:r>
        <w:rPr>
          <w:spacing w:val="40"/>
          <w:sz w:val="24"/>
        </w:rPr>
        <w:t> </w:t>
      </w:r>
      <w:r>
        <w:rPr>
          <w:sz w:val="24"/>
        </w:rPr>
        <w:t>16</w:t>
      </w:r>
      <w:r>
        <w:rPr>
          <w:spacing w:val="40"/>
          <w:sz w:val="24"/>
        </w:rPr>
        <w:t> </w:t>
      </w:r>
      <w:r>
        <w:rPr>
          <w:sz w:val="24"/>
        </w:rPr>
        <w:t>лет (категория: руководитель-менеджер) </w:t>
      </w:r>
      <w:hyperlink r:id="rId120">
        <w:r>
          <w:rPr>
            <w:b/>
            <w:i/>
            <w:color w:val="0000FF"/>
            <w:spacing w:val="-2"/>
            <w:sz w:val="24"/>
            <w:u w:val="single" w:color="000000"/>
          </w:rPr>
          <w:t>http://sc0001.akkol.aqmoedu.kz/public/files/2023/7/5/050723_112314_prikaz-na-kategoriyu-</w:t>
        </w:r>
      </w:hyperlink>
      <w:r>
        <w:rPr>
          <w:b/>
          <w:i/>
          <w:color w:val="0000FF"/>
          <w:spacing w:val="-2"/>
          <w:sz w:val="24"/>
        </w:rPr>
        <w:t> </w:t>
      </w:r>
      <w:hyperlink r:id="rId120">
        <w:r>
          <w:rPr>
            <w:b/>
            <w:i/>
            <w:color w:val="0000FF"/>
            <w:spacing w:val="-2"/>
            <w:sz w:val="24"/>
            <w:u w:val="single" w:color="000000"/>
          </w:rPr>
          <w:t>direktora.pdf</w:t>
        </w:r>
      </w:hyperlink>
    </w:p>
    <w:p>
      <w:pPr>
        <w:pStyle w:val="BodyText"/>
        <w:spacing w:before="32"/>
        <w:ind w:left="0"/>
        <w:rPr>
          <w:b/>
          <w:i/>
        </w:rPr>
      </w:pPr>
    </w:p>
    <w:p>
      <w:pPr>
        <w:pStyle w:val="Heading2"/>
        <w:ind w:left="1842"/>
        <w:jc w:val="both"/>
        <w:rPr>
          <w:u w:val="none"/>
        </w:rPr>
      </w:pPr>
      <w:r>
        <w:rPr>
          <w:u w:val="none"/>
        </w:rPr>
        <w:t>Приложение</w:t>
      </w:r>
      <w:r>
        <w:rPr>
          <w:spacing w:val="-6"/>
          <w:u w:val="none"/>
        </w:rPr>
        <w:t> </w:t>
      </w:r>
      <w:r>
        <w:rPr>
          <w:u w:val="none"/>
        </w:rPr>
        <w:t>5.</w:t>
      </w:r>
      <w:r>
        <w:rPr>
          <w:spacing w:val="-2"/>
          <w:u w:val="none"/>
        </w:rPr>
        <w:t> </w:t>
      </w:r>
      <w:r>
        <w:rPr>
          <w:u w:val="none"/>
        </w:rPr>
        <w:t>Курсы,</w:t>
      </w:r>
      <w:r>
        <w:rPr>
          <w:spacing w:val="-2"/>
          <w:u w:val="none"/>
        </w:rPr>
        <w:t> </w:t>
      </w:r>
      <w:r>
        <w:rPr>
          <w:u w:val="none"/>
        </w:rPr>
        <w:t>категория</w:t>
      </w:r>
      <w:r>
        <w:rPr>
          <w:spacing w:val="-3"/>
          <w:u w:val="none"/>
        </w:rPr>
        <w:t> </w:t>
      </w:r>
      <w:r>
        <w:rPr>
          <w:spacing w:val="-2"/>
          <w:u w:val="none"/>
        </w:rPr>
        <w:t>руководителя</w:t>
      </w:r>
    </w:p>
    <w:p>
      <w:pPr>
        <w:pStyle w:val="BodyText"/>
        <w:spacing w:before="49"/>
        <w:ind w:left="0"/>
        <w:rPr>
          <w:b/>
          <w:i/>
        </w:rPr>
      </w:pPr>
    </w:p>
    <w:p>
      <w:pPr>
        <w:pStyle w:val="BodyText"/>
        <w:ind w:left="1842"/>
        <w:jc w:val="both"/>
      </w:pPr>
      <w:r>
        <w:rPr/>
        <w:t>Заместители</w:t>
      </w:r>
      <w:r>
        <w:rPr>
          <w:spacing w:val="-3"/>
        </w:rPr>
        <w:t> </w:t>
      </w:r>
      <w:r>
        <w:rPr/>
        <w:t>директора</w:t>
      </w:r>
      <w:r>
        <w:rPr>
          <w:spacing w:val="-8"/>
        </w:rPr>
        <w:t> </w:t>
      </w:r>
      <w:r>
        <w:rPr/>
        <w:t>по</w:t>
      </w:r>
      <w:r>
        <w:rPr>
          <w:spacing w:val="3"/>
        </w:rPr>
        <w:t> </w:t>
      </w:r>
      <w:r>
        <w:rPr>
          <w:spacing w:val="-4"/>
        </w:rPr>
        <w:t>УВР:</w:t>
      </w:r>
    </w:p>
    <w:p>
      <w:pPr>
        <w:pStyle w:val="ListParagraph"/>
        <w:numPr>
          <w:ilvl w:val="0"/>
          <w:numId w:val="54"/>
        </w:numPr>
        <w:tabs>
          <w:tab w:pos="2229" w:val="left" w:leader="none"/>
        </w:tabs>
        <w:spacing w:line="247" w:lineRule="auto" w:before="26" w:after="0"/>
        <w:ind w:left="1275" w:right="899" w:firstLine="566"/>
        <w:jc w:val="both"/>
        <w:rPr>
          <w:sz w:val="24"/>
        </w:rPr>
      </w:pPr>
      <w:r>
        <w:rPr>
          <w:sz w:val="24"/>
        </w:rPr>
        <w:t>Нурсеитова Салтанат Дауреновна, 1969 г.р., образование высшее, учитель начальных классов, стаж работы: общий — 38, в данной школе — 17лет, в данной</w:t>
      </w:r>
      <w:r>
        <w:rPr>
          <w:spacing w:val="40"/>
          <w:sz w:val="24"/>
        </w:rPr>
        <w:t> </w:t>
      </w:r>
      <w:r>
        <w:rPr>
          <w:sz w:val="24"/>
        </w:rPr>
        <w:t>должности —11 лет (заместитель директора 2 категории).</w:t>
      </w:r>
    </w:p>
    <w:p>
      <w:pPr>
        <w:pStyle w:val="ListParagraph"/>
        <w:numPr>
          <w:ilvl w:val="0"/>
          <w:numId w:val="54"/>
        </w:numPr>
        <w:tabs>
          <w:tab w:pos="2301" w:val="left" w:leader="none"/>
        </w:tabs>
        <w:spacing w:line="247" w:lineRule="auto" w:before="2" w:after="0"/>
        <w:ind w:left="1275" w:right="903" w:firstLine="566"/>
        <w:jc w:val="both"/>
        <w:rPr>
          <w:sz w:val="24"/>
        </w:rPr>
      </w:pPr>
      <w:r>
        <w:rPr>
          <w:sz w:val="24"/>
        </w:rPr>
        <w:t>Бреус Светлана Станиславовна-1968 г.р. образование высшее, учитель изобразительного искусства и черчения, стаж работы:</w:t>
      </w:r>
      <w:r>
        <w:rPr>
          <w:spacing w:val="-6"/>
          <w:sz w:val="24"/>
        </w:rPr>
        <w:t> </w:t>
      </w:r>
      <w:r>
        <w:rPr>
          <w:sz w:val="24"/>
        </w:rPr>
        <w:t>общий-</w:t>
      </w:r>
      <w:r>
        <w:rPr>
          <w:spacing w:val="40"/>
          <w:sz w:val="24"/>
        </w:rPr>
        <w:t> </w:t>
      </w:r>
      <w:r>
        <w:rPr>
          <w:sz w:val="24"/>
        </w:rPr>
        <w:t>38</w:t>
      </w:r>
      <w:r>
        <w:rPr>
          <w:spacing w:val="-1"/>
          <w:sz w:val="24"/>
        </w:rPr>
        <w:t> </w:t>
      </w:r>
      <w:r>
        <w:rPr>
          <w:sz w:val="24"/>
        </w:rPr>
        <w:t>, в данной школе -14</w:t>
      </w:r>
      <w:r>
        <w:rPr>
          <w:spacing w:val="-1"/>
          <w:sz w:val="24"/>
        </w:rPr>
        <w:t> </w:t>
      </w:r>
      <w:r>
        <w:rPr>
          <w:sz w:val="24"/>
        </w:rPr>
        <w:t>лет, в данной должности 7 лет (заместитель директора 2 категории).</w:t>
      </w:r>
    </w:p>
    <w:p>
      <w:pPr>
        <w:pStyle w:val="ListParagraph"/>
        <w:numPr>
          <w:ilvl w:val="0"/>
          <w:numId w:val="54"/>
        </w:numPr>
        <w:tabs>
          <w:tab w:pos="2109" w:val="left" w:leader="none"/>
        </w:tabs>
        <w:spacing w:line="247" w:lineRule="auto" w:before="0" w:after="0"/>
        <w:ind w:left="1275" w:right="894" w:firstLine="566"/>
        <w:jc w:val="both"/>
        <w:rPr>
          <w:sz w:val="24"/>
        </w:rPr>
      </w:pPr>
      <w:r>
        <w:rPr>
          <w:sz w:val="24"/>
        </w:rPr>
        <w:t>Кулькова Елена Владимировна, 1972г.Р.</w:t>
      </w:r>
      <w:r>
        <w:rPr>
          <w:spacing w:val="40"/>
          <w:sz w:val="24"/>
        </w:rPr>
        <w:t> </w:t>
      </w:r>
      <w:r>
        <w:rPr>
          <w:sz w:val="24"/>
        </w:rPr>
        <w:t>образование высшее, учитель физической культуры, стаж работы: общий – 19 лет , в данной школе – 8 лет, в данной должности- 1год 10 месяцев</w:t>
      </w:r>
    </w:p>
    <w:p>
      <w:pPr>
        <w:pStyle w:val="ListParagraph"/>
        <w:numPr>
          <w:ilvl w:val="0"/>
          <w:numId w:val="54"/>
        </w:numPr>
        <w:tabs>
          <w:tab w:pos="2090" w:val="left" w:leader="none"/>
        </w:tabs>
        <w:spacing w:line="247" w:lineRule="auto" w:before="0" w:after="0"/>
        <w:ind w:left="1275" w:right="908" w:firstLine="566"/>
        <w:jc w:val="both"/>
        <w:rPr>
          <w:sz w:val="24"/>
        </w:rPr>
      </w:pPr>
      <w:r>
        <w:rPr>
          <w:sz w:val="24"/>
        </w:rPr>
        <w:t>Сарсембаева Светлана Петровна,</w:t>
      </w:r>
      <w:r>
        <w:rPr>
          <w:spacing w:val="-2"/>
          <w:sz w:val="24"/>
        </w:rPr>
        <w:t> </w:t>
      </w:r>
      <w:r>
        <w:rPr>
          <w:sz w:val="24"/>
        </w:rPr>
        <w:t>образование с-спец,</w:t>
      </w:r>
      <w:r>
        <w:rPr>
          <w:spacing w:val="-2"/>
          <w:sz w:val="24"/>
        </w:rPr>
        <w:t> </w:t>
      </w:r>
      <w:r>
        <w:rPr>
          <w:sz w:val="24"/>
        </w:rPr>
        <w:t>учитель начального</w:t>
      </w:r>
      <w:r>
        <w:rPr>
          <w:spacing w:val="-4"/>
          <w:sz w:val="24"/>
        </w:rPr>
        <w:t> </w:t>
      </w:r>
      <w:r>
        <w:rPr>
          <w:sz w:val="24"/>
        </w:rPr>
        <w:t>обучения , стаж работы: общий — 27, в данной школе 7 лет, в данной должности – 9 месяцев .</w:t>
      </w:r>
    </w:p>
    <w:p>
      <w:pPr>
        <w:pStyle w:val="BodyText"/>
        <w:spacing w:line="237" w:lineRule="auto"/>
        <w:ind w:firstLine="566"/>
      </w:pPr>
      <w:r>
        <w:rPr/>
        <w:t>Члены администрации</w:t>
      </w:r>
      <w:r>
        <w:rPr>
          <w:spacing w:val="28"/>
        </w:rPr>
        <w:t> </w:t>
      </w:r>
      <w:r>
        <w:rPr/>
        <w:t>систематически</w:t>
      </w:r>
      <w:r>
        <w:rPr>
          <w:spacing w:val="28"/>
        </w:rPr>
        <w:t> </w:t>
      </w:r>
      <w:r>
        <w:rPr/>
        <w:t>проходят</w:t>
      </w:r>
      <w:r>
        <w:rPr>
          <w:spacing w:val="28"/>
        </w:rPr>
        <w:t> </w:t>
      </w:r>
      <w:r>
        <w:rPr/>
        <w:t>курсы</w:t>
      </w:r>
      <w:r>
        <w:rPr>
          <w:spacing w:val="29"/>
        </w:rPr>
        <w:t> </w:t>
      </w:r>
      <w:r>
        <w:rPr/>
        <w:t>повышения квалификации по менеджменту управления школой</w:t>
      </w:r>
    </w:p>
    <w:p>
      <w:pPr>
        <w:pStyle w:val="BodyText"/>
        <w:spacing w:line="237" w:lineRule="auto" w:before="5"/>
        <w:ind w:firstLine="629"/>
      </w:pPr>
      <w:r>
        <w:rPr/>
        <w:t>Директор</w:t>
      </w:r>
      <w:r>
        <w:rPr>
          <w:spacing w:val="80"/>
          <w:w w:val="150"/>
        </w:rPr>
        <w:t> </w:t>
      </w:r>
      <w:r>
        <w:rPr/>
        <w:t>школы</w:t>
      </w:r>
      <w:r>
        <w:rPr>
          <w:spacing w:val="80"/>
          <w:w w:val="150"/>
        </w:rPr>
        <w:t> </w:t>
      </w:r>
      <w:r>
        <w:rPr/>
        <w:t>Сеитова</w:t>
      </w:r>
      <w:r>
        <w:rPr>
          <w:spacing w:val="80"/>
          <w:w w:val="150"/>
        </w:rPr>
        <w:t> </w:t>
      </w:r>
      <w:r>
        <w:rPr/>
        <w:t>Г.М.</w:t>
      </w:r>
      <w:r>
        <w:rPr>
          <w:spacing w:val="80"/>
          <w:w w:val="150"/>
        </w:rPr>
        <w:t> </w:t>
      </w:r>
      <w:r>
        <w:rPr/>
        <w:t>в</w:t>
      </w:r>
      <w:r>
        <w:rPr>
          <w:spacing w:val="80"/>
          <w:w w:val="150"/>
        </w:rPr>
        <w:t> </w:t>
      </w:r>
      <w:r>
        <w:rPr/>
        <w:t>2023</w:t>
      </w:r>
      <w:r>
        <w:rPr>
          <w:spacing w:val="80"/>
          <w:w w:val="150"/>
        </w:rPr>
        <w:t> </w:t>
      </w:r>
      <w:r>
        <w:rPr/>
        <w:t>году</w:t>
      </w:r>
      <w:r>
        <w:rPr>
          <w:spacing w:val="80"/>
          <w:w w:val="150"/>
        </w:rPr>
        <w:t> </w:t>
      </w:r>
      <w:r>
        <w:rPr/>
        <w:t>прошла</w:t>
      </w:r>
      <w:r>
        <w:rPr>
          <w:spacing w:val="80"/>
          <w:w w:val="150"/>
        </w:rPr>
        <w:t> </w:t>
      </w:r>
      <w:r>
        <w:rPr/>
        <w:t>курсы</w:t>
      </w:r>
      <w:r>
        <w:rPr>
          <w:spacing w:val="80"/>
          <w:w w:val="150"/>
        </w:rPr>
        <w:t> </w:t>
      </w:r>
      <w:r>
        <w:rPr/>
        <w:t>«Менеджмент</w:t>
      </w:r>
      <w:r>
        <w:rPr>
          <w:spacing w:val="80"/>
          <w:w w:val="150"/>
        </w:rPr>
        <w:t> </w:t>
      </w:r>
      <w:r>
        <w:rPr/>
        <w:t>в </w:t>
      </w:r>
      <w:r>
        <w:rPr>
          <w:spacing w:val="-2"/>
        </w:rPr>
        <w:t>образовании»</w:t>
      </w:r>
    </w:p>
    <w:p>
      <w:pPr>
        <w:pStyle w:val="BodyText"/>
        <w:spacing w:line="237" w:lineRule="auto" w:before="6"/>
        <w:ind w:right="853" w:firstLine="566"/>
      </w:pPr>
      <w:r>
        <w:rPr/>
        <w:t>Нурсеитова</w:t>
      </w:r>
      <w:r>
        <w:rPr>
          <w:spacing w:val="31"/>
        </w:rPr>
        <w:t> </w:t>
      </w:r>
      <w:r>
        <w:rPr/>
        <w:t>С.Д. окончила</w:t>
      </w:r>
      <w:r>
        <w:rPr>
          <w:spacing w:val="32"/>
        </w:rPr>
        <w:t> </w:t>
      </w:r>
      <w:r>
        <w:rPr/>
        <w:t>курсы</w:t>
      </w:r>
      <w:r>
        <w:rPr>
          <w:spacing w:val="34"/>
        </w:rPr>
        <w:t> </w:t>
      </w:r>
      <w:r>
        <w:rPr/>
        <w:t>в</w:t>
      </w:r>
      <w:r>
        <w:rPr>
          <w:spacing w:val="34"/>
        </w:rPr>
        <w:t> </w:t>
      </w:r>
      <w:r>
        <w:rPr/>
        <w:t>2022 году по</w:t>
      </w:r>
      <w:r>
        <w:rPr>
          <w:spacing w:val="37"/>
        </w:rPr>
        <w:t> </w:t>
      </w:r>
      <w:r>
        <w:rPr/>
        <w:t>теме «Менеджмент</w:t>
      </w:r>
      <w:r>
        <w:rPr>
          <w:spacing w:val="33"/>
        </w:rPr>
        <w:t> </w:t>
      </w:r>
      <w:r>
        <w:rPr/>
        <w:t>в</w:t>
      </w:r>
      <w:r>
        <w:rPr>
          <w:spacing w:val="39"/>
        </w:rPr>
        <w:t> </w:t>
      </w:r>
      <w:r>
        <w:rPr/>
        <w:t>образовании» для</w:t>
      </w:r>
      <w:r>
        <w:rPr>
          <w:spacing w:val="40"/>
        </w:rPr>
        <w:t> </w:t>
      </w:r>
      <w:r>
        <w:rPr/>
        <w:t>руководителей организации среднего образования.</w:t>
      </w:r>
    </w:p>
    <w:p>
      <w:pPr>
        <w:pStyle w:val="BodyText"/>
        <w:tabs>
          <w:tab w:pos="3054" w:val="left" w:leader="none"/>
          <w:tab w:pos="4598" w:val="left" w:leader="none"/>
          <w:tab w:pos="5749" w:val="left" w:leader="none"/>
          <w:tab w:pos="7336" w:val="left" w:leader="none"/>
          <w:tab w:pos="7749" w:val="left" w:leader="none"/>
          <w:tab w:pos="8478" w:val="left" w:leader="none"/>
          <w:tab w:pos="9188" w:val="left" w:leader="none"/>
          <w:tab w:pos="10224" w:val="left" w:leader="none"/>
        </w:tabs>
        <w:spacing w:line="237" w:lineRule="auto" w:before="6"/>
        <w:ind w:right="919" w:firstLine="566"/>
      </w:pPr>
      <w:r>
        <w:rPr/>
        <w:t>Бреус</w:t>
      </w:r>
      <w:r>
        <w:rPr>
          <w:spacing w:val="40"/>
        </w:rPr>
        <w:t> </w:t>
      </w:r>
      <w:r>
        <w:rPr/>
        <w:t>С.С.</w:t>
      </w:r>
      <w:r>
        <w:rPr>
          <w:spacing w:val="40"/>
        </w:rPr>
        <w:t> </w:t>
      </w:r>
      <w:r>
        <w:rPr/>
        <w:t>окончила</w:t>
      </w:r>
      <w:r>
        <w:rPr>
          <w:spacing w:val="40"/>
        </w:rPr>
        <w:t> </w:t>
      </w:r>
      <w:r>
        <w:rPr/>
        <w:t>курсы</w:t>
      </w:r>
      <w:r>
        <w:rPr>
          <w:spacing w:val="40"/>
        </w:rPr>
        <w:t> </w:t>
      </w:r>
      <w:r>
        <w:rPr/>
        <w:t>в</w:t>
      </w:r>
      <w:r>
        <w:rPr>
          <w:spacing w:val="40"/>
        </w:rPr>
        <w:t> </w:t>
      </w:r>
      <w:r>
        <w:rPr/>
        <w:t>2022</w:t>
      </w:r>
      <w:r>
        <w:rPr>
          <w:spacing w:val="40"/>
        </w:rPr>
        <w:t> </w:t>
      </w:r>
      <w:r>
        <w:rPr/>
        <w:t>году</w:t>
      </w:r>
      <w:r>
        <w:rPr>
          <w:spacing w:val="36"/>
        </w:rPr>
        <w:t> </w:t>
      </w:r>
      <w:r>
        <w:rPr/>
        <w:t>по</w:t>
      </w:r>
      <w:r>
        <w:rPr>
          <w:spacing w:val="40"/>
        </w:rPr>
        <w:t> </w:t>
      </w:r>
      <w:r>
        <w:rPr/>
        <w:t>теме</w:t>
      </w:r>
      <w:r>
        <w:rPr>
          <w:spacing w:val="40"/>
        </w:rPr>
        <w:t> </w:t>
      </w:r>
      <w:r>
        <w:rPr/>
        <w:t>«Менеджмент</w:t>
      </w:r>
      <w:r>
        <w:rPr>
          <w:spacing w:val="40"/>
        </w:rPr>
        <w:t> </w:t>
      </w:r>
      <w:r>
        <w:rPr/>
        <w:t>в</w:t>
      </w:r>
      <w:r>
        <w:rPr>
          <w:spacing w:val="40"/>
        </w:rPr>
        <w:t> </w:t>
      </w:r>
      <w:r>
        <w:rPr/>
        <w:t>образовании»</w:t>
      </w:r>
      <w:r>
        <w:rPr>
          <w:spacing w:val="40"/>
        </w:rPr>
        <w:t> </w:t>
      </w:r>
      <w:r>
        <w:rPr/>
        <w:t>для </w:t>
      </w:r>
      <w:r>
        <w:rPr>
          <w:spacing w:val="-2"/>
        </w:rPr>
        <w:t>руководителей</w:t>
      </w:r>
      <w:r>
        <w:rPr/>
        <w:tab/>
      </w:r>
      <w:r>
        <w:rPr>
          <w:spacing w:val="-2"/>
        </w:rPr>
        <w:t>организации</w:t>
      </w:r>
      <w:r>
        <w:rPr/>
        <w:tab/>
      </w:r>
      <w:r>
        <w:rPr>
          <w:spacing w:val="-2"/>
        </w:rPr>
        <w:t>среднего</w:t>
      </w:r>
      <w:r>
        <w:rPr/>
        <w:tab/>
      </w:r>
      <w:r>
        <w:rPr>
          <w:spacing w:val="-2"/>
        </w:rPr>
        <w:t>образования.</w:t>
      </w:r>
      <w:r>
        <w:rPr/>
        <w:tab/>
      </w:r>
      <w:r>
        <w:rPr>
          <w:spacing w:val="-10"/>
        </w:rPr>
        <w:t>В</w:t>
      </w:r>
      <w:r>
        <w:rPr/>
        <w:tab/>
      </w:r>
      <w:r>
        <w:rPr>
          <w:spacing w:val="-4"/>
        </w:rPr>
        <w:t>2022</w:t>
      </w:r>
      <w:r>
        <w:rPr/>
        <w:tab/>
      </w:r>
      <w:r>
        <w:rPr>
          <w:spacing w:val="-4"/>
        </w:rPr>
        <w:t>году</w:t>
      </w:r>
      <w:r>
        <w:rPr/>
        <w:tab/>
      </w:r>
      <w:r>
        <w:rPr>
          <w:spacing w:val="-2"/>
        </w:rPr>
        <w:t>прошла</w:t>
      </w:r>
      <w:r>
        <w:rPr/>
        <w:tab/>
      </w:r>
      <w:r>
        <w:rPr>
          <w:spacing w:val="-2"/>
        </w:rPr>
        <w:t>курсы</w:t>
      </w:r>
    </w:p>
    <w:p>
      <w:pPr>
        <w:pStyle w:val="BodyText"/>
        <w:spacing w:before="3"/>
      </w:pPr>
      <w:r>
        <w:rPr/>
        <w:t>«Аналитические</w:t>
      </w:r>
      <w:r>
        <w:rPr>
          <w:spacing w:val="-8"/>
        </w:rPr>
        <w:t> </w:t>
      </w:r>
      <w:r>
        <w:rPr/>
        <w:t>компетенции</w:t>
      </w:r>
      <w:r>
        <w:rPr>
          <w:spacing w:val="-9"/>
        </w:rPr>
        <w:t> </w:t>
      </w:r>
      <w:r>
        <w:rPr/>
        <w:t>педагогов</w:t>
      </w:r>
      <w:r>
        <w:rPr>
          <w:spacing w:val="-2"/>
        </w:rPr>
        <w:t> </w:t>
      </w:r>
      <w:r>
        <w:rPr/>
        <w:t>ведущих</w:t>
      </w:r>
      <w:r>
        <w:rPr>
          <w:spacing w:val="-9"/>
        </w:rPr>
        <w:t> </w:t>
      </w:r>
      <w:r>
        <w:rPr>
          <w:spacing w:val="-2"/>
        </w:rPr>
        <w:t>школ».</w:t>
      </w:r>
    </w:p>
    <w:p>
      <w:pPr>
        <w:pStyle w:val="ListParagraph"/>
        <w:numPr>
          <w:ilvl w:val="0"/>
          <w:numId w:val="17"/>
        </w:numPr>
        <w:tabs>
          <w:tab w:pos="2406" w:val="left" w:leader="none"/>
        </w:tabs>
        <w:spacing w:line="240" w:lineRule="auto" w:before="3" w:after="0"/>
        <w:ind w:left="1275" w:right="849" w:firstLine="710"/>
        <w:jc w:val="both"/>
        <w:rPr>
          <w:b/>
          <w:sz w:val="28"/>
        </w:rPr>
      </w:pPr>
      <w:r>
        <w:rPr>
          <w:b/>
          <w:sz w:val="28"/>
        </w:rPr>
        <w:t>Осуществление оценки учебных достижений обучающихся в соответствии с критериями оценки знаний обучающихся, утвержденными приказом Министра образования и науки Республики Казахстан от 21 января 2016 года № 52 (зарегистрирован в Реестре государственной регистрации нормативных правовых актов под № 13137), и соблюдение требований формативного и суммативного оценивания.</w:t>
      </w:r>
    </w:p>
    <w:p>
      <w:pPr>
        <w:spacing w:line="275" w:lineRule="exact" w:before="276"/>
        <w:ind w:left="1275" w:right="0" w:firstLine="0"/>
        <w:jc w:val="left"/>
        <w:rPr>
          <w:b/>
          <w:i/>
          <w:sz w:val="24"/>
        </w:rPr>
      </w:pPr>
      <w:r>
        <w:rPr>
          <w:b/>
          <w:sz w:val="24"/>
        </w:rPr>
        <w:t>Приложение.</w:t>
      </w:r>
      <w:r>
        <w:rPr>
          <w:b/>
          <w:spacing w:val="61"/>
          <w:sz w:val="24"/>
        </w:rPr>
        <w:t> </w:t>
      </w:r>
      <w:r>
        <w:rPr>
          <w:b/>
          <w:i/>
          <w:sz w:val="24"/>
        </w:rPr>
        <w:t>Графики</w:t>
      </w:r>
      <w:r>
        <w:rPr>
          <w:b/>
          <w:i/>
          <w:spacing w:val="-1"/>
          <w:sz w:val="24"/>
        </w:rPr>
        <w:t> </w:t>
      </w:r>
      <w:r>
        <w:rPr>
          <w:b/>
          <w:i/>
          <w:sz w:val="24"/>
        </w:rPr>
        <w:t>СОР</w:t>
      </w:r>
      <w:r>
        <w:rPr>
          <w:b/>
          <w:i/>
          <w:spacing w:val="-4"/>
          <w:sz w:val="24"/>
        </w:rPr>
        <w:t> </w:t>
      </w:r>
      <w:r>
        <w:rPr>
          <w:b/>
          <w:i/>
          <w:sz w:val="24"/>
        </w:rPr>
        <w:t>и</w:t>
      </w:r>
      <w:r>
        <w:rPr>
          <w:b/>
          <w:i/>
          <w:spacing w:val="-5"/>
          <w:sz w:val="24"/>
        </w:rPr>
        <w:t> СОЧ</w:t>
      </w:r>
    </w:p>
    <w:p>
      <w:pPr>
        <w:pStyle w:val="BodyText"/>
        <w:spacing w:line="274" w:lineRule="exact"/>
        <w:ind w:left="1986"/>
      </w:pPr>
      <w:r>
        <w:rPr/>
        <w:t>В</w:t>
      </w:r>
      <w:r>
        <w:rPr>
          <w:spacing w:val="-2"/>
        </w:rPr>
        <w:t> </w:t>
      </w:r>
      <w:r>
        <w:rPr/>
        <w:t>рамках</w:t>
      </w:r>
      <w:r>
        <w:rPr>
          <w:spacing w:val="-5"/>
        </w:rPr>
        <w:t> </w:t>
      </w:r>
      <w:r>
        <w:rPr/>
        <w:t>данных</w:t>
      </w:r>
      <w:r>
        <w:rPr>
          <w:spacing w:val="-4"/>
        </w:rPr>
        <w:t> </w:t>
      </w:r>
      <w:r>
        <w:rPr/>
        <w:t>требований</w:t>
      </w:r>
      <w:r>
        <w:rPr>
          <w:spacing w:val="1"/>
        </w:rPr>
        <w:t> </w:t>
      </w:r>
      <w:r>
        <w:rPr/>
        <w:t>были</w:t>
      </w:r>
      <w:r>
        <w:rPr>
          <w:spacing w:val="-3"/>
        </w:rPr>
        <w:t> </w:t>
      </w:r>
      <w:r>
        <w:rPr>
          <w:spacing w:val="-2"/>
        </w:rPr>
        <w:t>проверены:</w:t>
      </w:r>
    </w:p>
    <w:p>
      <w:pPr>
        <w:pStyle w:val="ListParagraph"/>
        <w:numPr>
          <w:ilvl w:val="1"/>
          <w:numId w:val="17"/>
        </w:numPr>
        <w:tabs>
          <w:tab w:pos="2129" w:val="left" w:leader="none"/>
        </w:tabs>
        <w:spacing w:line="275" w:lineRule="exact" w:before="0" w:after="0"/>
        <w:ind w:left="2129" w:right="0" w:hanging="143"/>
        <w:jc w:val="left"/>
        <w:rPr>
          <w:sz w:val="24"/>
        </w:rPr>
      </w:pPr>
      <w:r>
        <w:rPr>
          <w:sz w:val="24"/>
        </w:rPr>
        <w:t>графики</w:t>
      </w:r>
      <w:r>
        <w:rPr>
          <w:spacing w:val="-11"/>
          <w:sz w:val="24"/>
        </w:rPr>
        <w:t> </w:t>
      </w:r>
      <w:r>
        <w:rPr>
          <w:sz w:val="24"/>
        </w:rPr>
        <w:t>проведения</w:t>
      </w:r>
      <w:r>
        <w:rPr>
          <w:spacing w:val="-5"/>
          <w:sz w:val="24"/>
        </w:rPr>
        <w:t> </w:t>
      </w:r>
      <w:r>
        <w:rPr>
          <w:sz w:val="24"/>
        </w:rPr>
        <w:t>лабораторных,</w:t>
      </w:r>
      <w:r>
        <w:rPr>
          <w:spacing w:val="-7"/>
          <w:sz w:val="24"/>
        </w:rPr>
        <w:t> </w:t>
      </w:r>
      <w:r>
        <w:rPr>
          <w:sz w:val="24"/>
        </w:rPr>
        <w:t>практических</w:t>
      </w:r>
      <w:r>
        <w:rPr>
          <w:spacing w:val="-4"/>
          <w:sz w:val="24"/>
        </w:rPr>
        <w:t> </w:t>
      </w:r>
      <w:r>
        <w:rPr>
          <w:spacing w:val="-2"/>
          <w:sz w:val="24"/>
        </w:rPr>
        <w:t>работ.</w:t>
      </w:r>
    </w:p>
    <w:p>
      <w:pPr>
        <w:pStyle w:val="ListParagraph"/>
        <w:numPr>
          <w:ilvl w:val="1"/>
          <w:numId w:val="17"/>
        </w:numPr>
        <w:tabs>
          <w:tab w:pos="2129" w:val="left" w:leader="none"/>
        </w:tabs>
        <w:spacing w:line="240" w:lineRule="auto" w:before="3" w:after="0"/>
        <w:ind w:left="2129" w:right="0" w:hanging="143"/>
        <w:jc w:val="left"/>
        <w:rPr>
          <w:sz w:val="24"/>
        </w:rPr>
      </w:pPr>
      <w:r>
        <w:rPr>
          <w:sz w:val="24"/>
        </w:rPr>
        <w:t>суммативное</w:t>
      </w:r>
      <w:r>
        <w:rPr>
          <w:spacing w:val="-12"/>
          <w:sz w:val="24"/>
        </w:rPr>
        <w:t> </w:t>
      </w:r>
      <w:r>
        <w:rPr>
          <w:sz w:val="24"/>
        </w:rPr>
        <w:t>оценивание</w:t>
      </w:r>
      <w:r>
        <w:rPr>
          <w:spacing w:val="-2"/>
          <w:sz w:val="24"/>
        </w:rPr>
        <w:t> </w:t>
      </w:r>
      <w:r>
        <w:rPr>
          <w:sz w:val="24"/>
        </w:rPr>
        <w:t>за</w:t>
      </w:r>
      <w:r>
        <w:rPr>
          <w:spacing w:val="-7"/>
          <w:sz w:val="24"/>
        </w:rPr>
        <w:t> </w:t>
      </w:r>
      <w:r>
        <w:rPr>
          <w:sz w:val="24"/>
        </w:rPr>
        <w:t>разделы</w:t>
      </w:r>
      <w:r>
        <w:rPr>
          <w:spacing w:val="1"/>
          <w:sz w:val="24"/>
        </w:rPr>
        <w:t> </w:t>
      </w:r>
      <w:r>
        <w:rPr>
          <w:sz w:val="24"/>
        </w:rPr>
        <w:t>по</w:t>
      </w:r>
      <w:r>
        <w:rPr>
          <w:spacing w:val="-1"/>
          <w:sz w:val="24"/>
        </w:rPr>
        <w:t> </w:t>
      </w:r>
      <w:r>
        <w:rPr>
          <w:spacing w:val="-2"/>
          <w:sz w:val="24"/>
        </w:rPr>
        <w:t>предметам.</w:t>
      </w:r>
    </w:p>
    <w:p>
      <w:pPr>
        <w:pStyle w:val="ListParagraph"/>
        <w:spacing w:after="0" w:line="240" w:lineRule="auto"/>
        <w:jc w:val="left"/>
        <w:rPr>
          <w:sz w:val="24"/>
        </w:rPr>
        <w:sectPr>
          <w:pgSz w:w="11910" w:h="16840"/>
          <w:pgMar w:header="0" w:footer="851" w:top="900" w:bottom="1180" w:left="141" w:right="0"/>
        </w:sectPr>
      </w:pPr>
    </w:p>
    <w:p>
      <w:pPr>
        <w:pStyle w:val="ListParagraph"/>
        <w:numPr>
          <w:ilvl w:val="1"/>
          <w:numId w:val="17"/>
        </w:numPr>
        <w:tabs>
          <w:tab w:pos="2129" w:val="left" w:leader="none"/>
        </w:tabs>
        <w:spacing w:line="275" w:lineRule="exact" w:before="67" w:after="0"/>
        <w:ind w:left="2129" w:right="0" w:hanging="143"/>
        <w:jc w:val="both"/>
        <w:rPr>
          <w:sz w:val="24"/>
        </w:rPr>
      </w:pPr>
      <w:r>
        <w:rPr>
          <w:sz w:val="24"/>
        </w:rPr>
        <w:t>суммативное</w:t>
      </w:r>
      <w:r>
        <w:rPr>
          <w:spacing w:val="-12"/>
          <w:sz w:val="24"/>
        </w:rPr>
        <w:t> </w:t>
      </w:r>
      <w:r>
        <w:rPr>
          <w:sz w:val="24"/>
        </w:rPr>
        <w:t>оценивание</w:t>
      </w:r>
      <w:r>
        <w:rPr>
          <w:spacing w:val="-2"/>
          <w:sz w:val="24"/>
        </w:rPr>
        <w:t> </w:t>
      </w:r>
      <w:r>
        <w:rPr>
          <w:sz w:val="24"/>
        </w:rPr>
        <w:t>за</w:t>
      </w:r>
      <w:r>
        <w:rPr>
          <w:spacing w:val="-7"/>
          <w:sz w:val="24"/>
        </w:rPr>
        <w:t> </w:t>
      </w:r>
      <w:r>
        <w:rPr>
          <w:sz w:val="24"/>
        </w:rPr>
        <w:t>четверть</w:t>
      </w:r>
      <w:r>
        <w:rPr>
          <w:spacing w:val="-3"/>
          <w:sz w:val="24"/>
        </w:rPr>
        <w:t> </w:t>
      </w:r>
      <w:r>
        <w:rPr>
          <w:sz w:val="24"/>
        </w:rPr>
        <w:t>по</w:t>
      </w:r>
      <w:r>
        <w:rPr>
          <w:spacing w:val="-1"/>
          <w:sz w:val="24"/>
        </w:rPr>
        <w:t> </w:t>
      </w:r>
      <w:r>
        <w:rPr>
          <w:spacing w:val="-2"/>
          <w:sz w:val="24"/>
        </w:rPr>
        <w:t>предметам.</w:t>
      </w:r>
    </w:p>
    <w:p>
      <w:pPr>
        <w:pStyle w:val="ListParagraph"/>
        <w:numPr>
          <w:ilvl w:val="1"/>
          <w:numId w:val="17"/>
        </w:numPr>
        <w:tabs>
          <w:tab w:pos="2129" w:val="left" w:leader="none"/>
        </w:tabs>
        <w:spacing w:line="275" w:lineRule="exact" w:before="0" w:after="0"/>
        <w:ind w:left="2129" w:right="0" w:hanging="143"/>
        <w:jc w:val="both"/>
        <w:rPr>
          <w:sz w:val="24"/>
        </w:rPr>
      </w:pPr>
      <w:r>
        <w:rPr>
          <w:sz w:val="24"/>
        </w:rPr>
        <w:t>электронные</w:t>
      </w:r>
      <w:r>
        <w:rPr>
          <w:spacing w:val="-4"/>
          <w:sz w:val="24"/>
        </w:rPr>
        <w:t> </w:t>
      </w:r>
      <w:r>
        <w:rPr>
          <w:sz w:val="24"/>
        </w:rPr>
        <w:t>классные</w:t>
      </w:r>
      <w:r>
        <w:rPr>
          <w:spacing w:val="-7"/>
          <w:sz w:val="24"/>
        </w:rPr>
        <w:t> </w:t>
      </w:r>
      <w:r>
        <w:rPr>
          <w:spacing w:val="-2"/>
          <w:sz w:val="24"/>
        </w:rPr>
        <w:t>журналы.</w:t>
      </w:r>
    </w:p>
    <w:p>
      <w:pPr>
        <w:pStyle w:val="BodyText"/>
        <w:spacing w:before="3"/>
        <w:ind w:right="826" w:firstLine="720"/>
        <w:jc w:val="both"/>
      </w:pPr>
      <w:r>
        <w:rPr/>
        <w:t>С внедрением в образовательный процесс обновленного содержания образования оценка знаний обучающихся проводится согласно Приказа Министра образования и науки Республики Казахстан от 21 января 2016 года № 52 «Об утверждении критериев оценки знаний обучающихся», Приказа Министра образования и науки Республики Казахстан от</w:t>
      </w:r>
      <w:r>
        <w:rPr>
          <w:spacing w:val="-3"/>
        </w:rPr>
        <w:t> </w:t>
      </w:r>
      <w:r>
        <w:rPr/>
        <w:t>18 марта</w:t>
      </w:r>
      <w:r>
        <w:rPr>
          <w:spacing w:val="40"/>
        </w:rPr>
        <w:t> </w:t>
      </w:r>
      <w:r>
        <w:rPr/>
        <w:t>2008</w:t>
      </w:r>
      <w:r>
        <w:rPr>
          <w:spacing w:val="40"/>
        </w:rPr>
        <w:t> </w:t>
      </w:r>
      <w:r>
        <w:rPr/>
        <w:t>года</w:t>
      </w:r>
      <w:r>
        <w:rPr>
          <w:spacing w:val="40"/>
        </w:rPr>
        <w:t> </w:t>
      </w:r>
      <w:r>
        <w:rPr/>
        <w:t>№</w:t>
      </w:r>
      <w:r>
        <w:rPr>
          <w:spacing w:val="40"/>
        </w:rPr>
        <w:t> </w:t>
      </w:r>
      <w:r>
        <w:rPr/>
        <w:t>125</w:t>
      </w:r>
      <w:r>
        <w:rPr>
          <w:spacing w:val="80"/>
        </w:rPr>
        <w:t> </w:t>
      </w:r>
      <w:r>
        <w:rPr/>
        <w:t>«Об</w:t>
      </w:r>
      <w:r>
        <w:rPr>
          <w:spacing w:val="40"/>
        </w:rPr>
        <w:t> </w:t>
      </w:r>
      <w:r>
        <w:rPr/>
        <w:t>утверждении</w:t>
      </w:r>
      <w:r>
        <w:rPr>
          <w:spacing w:val="40"/>
        </w:rPr>
        <w:t> </w:t>
      </w:r>
      <w:r>
        <w:rPr/>
        <w:t>Типовых</w:t>
      </w:r>
      <w:r>
        <w:rPr>
          <w:spacing w:val="40"/>
        </w:rPr>
        <w:t> </w:t>
      </w:r>
      <w:r>
        <w:rPr/>
        <w:t>правил</w:t>
      </w:r>
      <w:r>
        <w:rPr>
          <w:spacing w:val="40"/>
        </w:rPr>
        <w:t> </w:t>
      </w:r>
      <w:r>
        <w:rPr/>
        <w:t>проведения</w:t>
      </w:r>
      <w:r>
        <w:rPr>
          <w:spacing w:val="40"/>
        </w:rPr>
        <w:t> </w:t>
      </w:r>
      <w:r>
        <w:rPr/>
        <w:t>текущего</w:t>
      </w:r>
      <w:r>
        <w:rPr>
          <w:spacing w:val="40"/>
        </w:rPr>
        <w:t> </w:t>
      </w:r>
      <w:r>
        <w:rPr/>
        <w:t>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pStyle w:val="BodyText"/>
        <w:spacing w:line="242" w:lineRule="auto"/>
        <w:ind w:right="825" w:firstLine="720"/>
        <w:jc w:val="both"/>
      </w:pPr>
      <w:r>
        <w:rPr/>
        <w:t>Количество</w:t>
      </w:r>
      <w:r>
        <w:rPr>
          <w:spacing w:val="80"/>
        </w:rPr>
        <w:t> </w:t>
      </w:r>
      <w:r>
        <w:rPr/>
        <w:t>суммативных</w:t>
      </w:r>
      <w:r>
        <w:rPr>
          <w:spacing w:val="80"/>
        </w:rPr>
        <w:t> </w:t>
      </w:r>
      <w:r>
        <w:rPr/>
        <w:t>работ</w:t>
      </w:r>
      <w:r>
        <w:rPr>
          <w:spacing w:val="80"/>
        </w:rPr>
        <w:t> </w:t>
      </w:r>
      <w:r>
        <w:rPr/>
        <w:t>СОР</w:t>
      </w:r>
      <w:r>
        <w:rPr>
          <w:spacing w:val="80"/>
        </w:rPr>
        <w:t> </w:t>
      </w:r>
      <w:r>
        <w:rPr/>
        <w:t>и</w:t>
      </w:r>
      <w:r>
        <w:rPr>
          <w:spacing w:val="40"/>
        </w:rPr>
        <w:t>  </w:t>
      </w:r>
      <w:r>
        <w:rPr/>
        <w:t>СОЧ</w:t>
      </w:r>
      <w:r>
        <w:rPr>
          <w:spacing w:val="40"/>
        </w:rPr>
        <w:t>  </w:t>
      </w:r>
      <w:r>
        <w:rPr/>
        <w:t>определется</w:t>
      </w:r>
      <w:r>
        <w:rPr>
          <w:spacing w:val="40"/>
        </w:rPr>
        <w:t>  </w:t>
      </w:r>
      <w:r>
        <w:rPr/>
        <w:t>требованиями типовых</w:t>
      </w:r>
      <w:r>
        <w:rPr>
          <w:spacing w:val="40"/>
        </w:rPr>
        <w:t>  </w:t>
      </w:r>
      <w:r>
        <w:rPr/>
        <w:t>учебных</w:t>
      </w:r>
      <w:r>
        <w:rPr>
          <w:spacing w:val="40"/>
        </w:rPr>
        <w:t>  </w:t>
      </w:r>
      <w:r>
        <w:rPr/>
        <w:t>программ и</w:t>
      </w:r>
      <w:r>
        <w:rPr>
          <w:spacing w:val="80"/>
          <w:w w:val="150"/>
        </w:rPr>
        <w:t>  </w:t>
      </w:r>
      <w:r>
        <w:rPr/>
        <w:t>рекомендациям Инструктивно-методического письма.</w:t>
      </w:r>
    </w:p>
    <w:p>
      <w:pPr>
        <w:pStyle w:val="BodyText"/>
        <w:ind w:left="1208" w:right="855" w:firstLine="244"/>
        <w:jc w:val="both"/>
      </w:pPr>
      <w:r>
        <w:rPr/>
        <w:t>В 2024-2025</w:t>
      </w:r>
      <w:r>
        <w:rPr>
          <w:spacing w:val="40"/>
        </w:rPr>
        <w:t> </w:t>
      </w:r>
      <w:r>
        <w:rPr/>
        <w:t>учебном году 1 классы не оцениваются согласно приказа Министра образования и</w:t>
      </w:r>
      <w:r>
        <w:rPr>
          <w:spacing w:val="40"/>
        </w:rPr>
        <w:t> </w:t>
      </w:r>
      <w:r>
        <w:rPr/>
        <w:t>науки РК</w:t>
      </w:r>
      <w:r>
        <w:rPr>
          <w:spacing w:val="40"/>
        </w:rPr>
        <w:t> </w:t>
      </w:r>
      <w:r>
        <w:rPr/>
        <w:t>от 28.08.2020 № 373 «О внесении</w:t>
      </w:r>
      <w:r>
        <w:rPr>
          <w:spacing w:val="40"/>
        </w:rPr>
        <w:t> </w:t>
      </w:r>
      <w:r>
        <w:rPr/>
        <w:t>изменений</w:t>
      </w:r>
      <w:r>
        <w:rPr>
          <w:spacing w:val="40"/>
        </w:rPr>
        <w:t> </w:t>
      </w:r>
      <w:r>
        <w:rPr/>
        <w:t>и</w:t>
      </w:r>
      <w:r>
        <w:rPr>
          <w:spacing w:val="40"/>
        </w:rPr>
        <w:t> </w:t>
      </w:r>
      <w:r>
        <w:rPr/>
        <w:t>дополнений</w:t>
      </w:r>
      <w:r>
        <w:rPr>
          <w:spacing w:val="40"/>
        </w:rPr>
        <w:t> </w:t>
      </w:r>
      <w:r>
        <w:rPr/>
        <w:t>в приказ Министра</w:t>
      </w:r>
      <w:r>
        <w:rPr>
          <w:spacing w:val="28"/>
        </w:rPr>
        <w:t> </w:t>
      </w:r>
      <w:r>
        <w:rPr/>
        <w:t>образования</w:t>
      </w:r>
      <w:r>
        <w:rPr>
          <w:spacing w:val="28"/>
        </w:rPr>
        <w:t> </w:t>
      </w:r>
      <w:r>
        <w:rPr/>
        <w:t>и</w:t>
      </w:r>
      <w:r>
        <w:rPr>
          <w:spacing w:val="30"/>
        </w:rPr>
        <w:t> </w:t>
      </w:r>
      <w:r>
        <w:rPr/>
        <w:t>науки</w:t>
      </w:r>
      <w:r>
        <w:rPr>
          <w:spacing w:val="30"/>
        </w:rPr>
        <w:t> </w:t>
      </w:r>
      <w:r>
        <w:rPr/>
        <w:t>Республики</w:t>
      </w:r>
      <w:r>
        <w:rPr>
          <w:spacing w:val="29"/>
        </w:rPr>
        <w:t> </w:t>
      </w:r>
      <w:r>
        <w:rPr/>
        <w:t>Казахстан</w:t>
      </w:r>
      <w:r>
        <w:rPr>
          <w:spacing w:val="29"/>
        </w:rPr>
        <w:t> </w:t>
      </w:r>
      <w:r>
        <w:rPr/>
        <w:t>от</w:t>
      </w:r>
      <w:r>
        <w:rPr>
          <w:spacing w:val="29"/>
        </w:rPr>
        <w:t> </w:t>
      </w:r>
      <w:r>
        <w:rPr/>
        <w:t>18</w:t>
      </w:r>
      <w:r>
        <w:rPr>
          <w:spacing w:val="23"/>
        </w:rPr>
        <w:t> </w:t>
      </w:r>
      <w:r>
        <w:rPr/>
        <w:t>марта</w:t>
      </w:r>
      <w:r>
        <w:rPr>
          <w:spacing w:val="27"/>
        </w:rPr>
        <w:t> </w:t>
      </w:r>
      <w:r>
        <w:rPr/>
        <w:t>2008</w:t>
      </w:r>
      <w:r>
        <w:rPr>
          <w:spacing w:val="19"/>
        </w:rPr>
        <w:t> </w:t>
      </w:r>
      <w:r>
        <w:rPr/>
        <w:t>года</w:t>
      </w:r>
      <w:r>
        <w:rPr>
          <w:spacing w:val="27"/>
        </w:rPr>
        <w:t> </w:t>
      </w:r>
      <w:r>
        <w:rPr/>
        <w:t>№</w:t>
      </w:r>
      <w:r>
        <w:rPr>
          <w:spacing w:val="27"/>
        </w:rPr>
        <w:t> </w:t>
      </w:r>
      <w:r>
        <w:rPr/>
        <w:t>125</w:t>
      </w:r>
    </w:p>
    <w:p>
      <w:pPr>
        <w:pStyle w:val="BodyText"/>
        <w:ind w:left="1208" w:right="855"/>
        <w:jc w:val="both"/>
      </w:pPr>
      <w:r>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w:t>
      </w:r>
      <w:r>
        <w:rPr>
          <w:spacing w:val="40"/>
        </w:rPr>
        <w:t> </w:t>
      </w:r>
      <w:r>
        <w:rPr/>
        <w:t>технического и профессионального, послесреднего образования», критериальное</w:t>
      </w:r>
      <w:r>
        <w:rPr>
          <w:spacing w:val="-7"/>
        </w:rPr>
        <w:t> </w:t>
      </w:r>
      <w:r>
        <w:rPr/>
        <w:t>оценивание проводится во всех 2-11 классах.</w:t>
      </w:r>
    </w:p>
    <w:p>
      <w:pPr>
        <w:pStyle w:val="BodyText"/>
        <w:ind w:left="1208" w:right="849"/>
        <w:jc w:val="both"/>
      </w:pPr>
      <w:r>
        <w:rPr/>
        <w:t>Количество СОР и СОЧ запланировано согласно ИМП на 2024-2025 учебный год. При</w:t>
      </w:r>
      <w:r>
        <w:rPr>
          <w:spacing w:val="80"/>
        </w:rPr>
        <w:t> </w:t>
      </w:r>
      <w:r>
        <w:rPr/>
        <w:t>этом сохраняется алгоритм проведения суммативного и формативного оценивания, для выставление</w:t>
      </w:r>
      <w:r>
        <w:rPr>
          <w:spacing w:val="80"/>
          <w:w w:val="150"/>
        </w:rPr>
        <w:t> </w:t>
      </w:r>
      <w:r>
        <w:rPr/>
        <w:t>итоговых</w:t>
      </w:r>
      <w:r>
        <w:rPr>
          <w:spacing w:val="80"/>
          <w:w w:val="150"/>
        </w:rPr>
        <w:t> </w:t>
      </w:r>
      <w:r>
        <w:rPr/>
        <w:t>отметок.</w:t>
      </w:r>
    </w:p>
    <w:p>
      <w:pPr>
        <w:pStyle w:val="BodyText"/>
        <w:ind w:right="838" w:firstLine="706"/>
        <w:jc w:val="both"/>
      </w:pPr>
      <w:r>
        <w:rPr/>
        <w:t>Формативное и суммативное оценивание знаний учащихся осуществляется в соответствии с установленными требованиями. По каждому предмету разрабатывается и утверждается график проведения суммативных работ.</w:t>
      </w:r>
      <w:r>
        <w:rPr>
          <w:spacing w:val="-1"/>
        </w:rPr>
        <w:t> </w:t>
      </w:r>
      <w:r>
        <w:rPr/>
        <w:t>Суммативное оценивание СОР или СОЧ проводится не более трех предметов в день. На основании приложения №8 к приказу Министра образования и науки Республики Казахстан от 6 апреля 2020 года № 130 анализируются</w:t>
      </w:r>
      <w:r>
        <w:rPr>
          <w:spacing w:val="-1"/>
        </w:rPr>
        <w:t> </w:t>
      </w:r>
      <w:r>
        <w:rPr/>
        <w:t>результаты суммативного оценивания. По результатам</w:t>
      </w:r>
      <w:r>
        <w:rPr>
          <w:spacing w:val="40"/>
        </w:rPr>
        <w:t> </w:t>
      </w:r>
      <w:r>
        <w:rPr/>
        <w:t>анализа</w:t>
      </w:r>
      <w:r>
        <w:rPr>
          <w:spacing w:val="40"/>
        </w:rPr>
        <w:t> </w:t>
      </w:r>
      <w:r>
        <w:rPr/>
        <w:t>составляется список учащихся, набравших менее 39%, и составляется план работы по устранению пробелов в знаниях обучающихся.</w:t>
      </w:r>
    </w:p>
    <w:p>
      <w:pPr>
        <w:pStyle w:val="BodyText"/>
        <w:jc w:val="both"/>
      </w:pPr>
      <w:r>
        <w:rPr/>
        <w:t>Система</w:t>
      </w:r>
      <w:r>
        <w:rPr>
          <w:spacing w:val="-7"/>
        </w:rPr>
        <w:t> </w:t>
      </w:r>
      <w:r>
        <w:rPr/>
        <w:t>работы</w:t>
      </w:r>
      <w:r>
        <w:rPr>
          <w:spacing w:val="-4"/>
        </w:rPr>
        <w:t> </w:t>
      </w:r>
      <w:r>
        <w:rPr/>
        <w:t>со</w:t>
      </w:r>
      <w:r>
        <w:rPr>
          <w:spacing w:val="66"/>
        </w:rPr>
        <w:t> </w:t>
      </w:r>
      <w:r>
        <w:rPr/>
        <w:t>слабоуспевающими</w:t>
      </w:r>
      <w:r>
        <w:rPr>
          <w:spacing w:val="2"/>
        </w:rPr>
        <w:t> </w:t>
      </w:r>
      <w:r>
        <w:rPr>
          <w:spacing w:val="-2"/>
        </w:rPr>
        <w:t>учащимися.</w:t>
      </w:r>
    </w:p>
    <w:p>
      <w:pPr>
        <w:pStyle w:val="BodyText"/>
        <w:spacing w:line="237" w:lineRule="auto" w:before="4"/>
        <w:ind w:right="843"/>
        <w:jc w:val="both"/>
      </w:pPr>
      <w:r>
        <w:rPr/>
        <w:t>Учащиеся с низкой мотивацией ежегодно находятся под особым контролем. В начале учебного года проводятся контрольные работы. По итогам составляется список</w:t>
      </w:r>
      <w:r>
        <w:rPr>
          <w:spacing w:val="40"/>
        </w:rPr>
        <w:t> </w:t>
      </w:r>
      <w:r>
        <w:rPr/>
        <w:t>обучающихся с низким качеством обучения и разработан</w:t>
      </w:r>
      <w:r>
        <w:rPr>
          <w:spacing w:val="40"/>
        </w:rPr>
        <w:t> </w:t>
      </w:r>
      <w:r>
        <w:rPr/>
        <w:t>план работы.</w:t>
      </w:r>
    </w:p>
    <w:p>
      <w:pPr>
        <w:pStyle w:val="BodyText"/>
        <w:spacing w:line="237" w:lineRule="auto" w:before="6"/>
        <w:ind w:right="854"/>
        <w:jc w:val="both"/>
      </w:pPr>
      <w:r>
        <w:rPr/>
        <w:t>Система работы со слабоуспевающими учащимися включает в себя несколько ключевых аспектов используемых в школе:</w:t>
      </w:r>
    </w:p>
    <w:p>
      <w:pPr>
        <w:pStyle w:val="ListParagraph"/>
        <w:numPr>
          <w:ilvl w:val="0"/>
          <w:numId w:val="55"/>
        </w:numPr>
        <w:tabs>
          <w:tab w:pos="1457" w:val="left" w:leader="none"/>
        </w:tabs>
        <w:spacing w:line="240" w:lineRule="auto" w:before="4" w:after="0"/>
        <w:ind w:left="1275" w:right="855" w:firstLine="0"/>
        <w:jc w:val="both"/>
        <w:rPr>
          <w:sz w:val="24"/>
        </w:rPr>
      </w:pPr>
      <w:r>
        <w:rPr>
          <w:sz w:val="24"/>
        </w:rPr>
        <w:t>Оценка и выявление проблем: Педагоги проводят оценку учебных достижений каждого ученика, чтобы определить области, в которых у него возникают трудности, путем анализа результатов тестов, работы в классе, выполнения домашних заданий и обратной связи от </w:t>
      </w:r>
      <w:r>
        <w:rPr>
          <w:spacing w:val="-2"/>
          <w:sz w:val="24"/>
        </w:rPr>
        <w:t>учителей.</w:t>
      </w:r>
    </w:p>
    <w:p>
      <w:pPr>
        <w:pStyle w:val="ListParagraph"/>
        <w:numPr>
          <w:ilvl w:val="0"/>
          <w:numId w:val="55"/>
        </w:numPr>
        <w:tabs>
          <w:tab w:pos="1457" w:val="left" w:leader="none"/>
        </w:tabs>
        <w:spacing w:line="240" w:lineRule="auto" w:before="0" w:after="0"/>
        <w:ind w:left="1275" w:right="856" w:firstLine="0"/>
        <w:jc w:val="both"/>
        <w:rPr>
          <w:sz w:val="24"/>
        </w:rPr>
      </w:pPr>
      <w:r>
        <w:rPr>
          <w:sz w:val="24"/>
        </w:rPr>
        <w:t>Индивидуализация обучения: Разработаны индивидуальные планы обучения для слабоуспевающих учащихся, учитывая их индивидуальные потребности и уровень освоения </w:t>
      </w:r>
      <w:r>
        <w:rPr>
          <w:spacing w:val="-2"/>
          <w:sz w:val="24"/>
        </w:rPr>
        <w:t>материала.</w:t>
      </w:r>
    </w:p>
    <w:p>
      <w:pPr>
        <w:pStyle w:val="ListParagraph"/>
        <w:numPr>
          <w:ilvl w:val="0"/>
          <w:numId w:val="55"/>
        </w:numPr>
        <w:tabs>
          <w:tab w:pos="1457" w:val="left" w:leader="none"/>
        </w:tabs>
        <w:spacing w:line="240" w:lineRule="auto" w:before="0" w:after="0"/>
        <w:ind w:left="1275" w:right="852" w:firstLine="0"/>
        <w:jc w:val="both"/>
        <w:rPr>
          <w:sz w:val="24"/>
        </w:rPr>
      </w:pPr>
      <w:r>
        <w:rPr>
          <w:sz w:val="24"/>
        </w:rPr>
        <w:t>Дифференциация заданий: Учителями были созданы разнообразные</w:t>
      </w:r>
      <w:r>
        <w:rPr>
          <w:spacing w:val="40"/>
          <w:sz w:val="24"/>
        </w:rPr>
        <w:t> </w:t>
      </w:r>
      <w:r>
        <w:rPr>
          <w:sz w:val="24"/>
        </w:rPr>
        <w:t>задания и активности, чтобы соответствовать различным уровням способностей и навыков учащихся. Предложены дополнительные задания для более сильных учеников и более простые и пошаговые задания для слабоуспевающих.</w:t>
      </w:r>
    </w:p>
    <w:p>
      <w:pPr>
        <w:pStyle w:val="ListParagraph"/>
        <w:numPr>
          <w:ilvl w:val="0"/>
          <w:numId w:val="55"/>
        </w:numPr>
        <w:tabs>
          <w:tab w:pos="1457" w:val="left" w:leader="none"/>
        </w:tabs>
        <w:spacing w:line="240" w:lineRule="auto" w:before="0" w:after="0"/>
        <w:ind w:left="1275" w:right="843" w:firstLine="0"/>
        <w:jc w:val="both"/>
        <w:rPr>
          <w:sz w:val="24"/>
        </w:rPr>
      </w:pPr>
      <w:r>
        <w:rPr>
          <w:sz w:val="24"/>
        </w:rPr>
        <w:t>Коллективное обучение: Проводились групповые проекты и задания, которые способствуют взаимопомощи и сотрудничеству между учащимися. Это помогло слабоуспевающим ученикам освоить материал через взаимное обучение и поддержку со стороны более успешных сверстников.</w:t>
      </w:r>
    </w:p>
    <w:p>
      <w:pPr>
        <w:pStyle w:val="ListParagraph"/>
        <w:spacing w:after="0" w:line="240" w:lineRule="auto"/>
        <w:jc w:val="both"/>
        <w:rPr>
          <w:sz w:val="24"/>
        </w:rPr>
        <w:sectPr>
          <w:pgSz w:w="11910" w:h="16840"/>
          <w:pgMar w:header="0" w:footer="851" w:top="900" w:bottom="1180" w:left="141" w:right="0"/>
        </w:sectPr>
      </w:pPr>
    </w:p>
    <w:p>
      <w:pPr>
        <w:pStyle w:val="ListParagraph"/>
        <w:numPr>
          <w:ilvl w:val="0"/>
          <w:numId w:val="31"/>
        </w:numPr>
        <w:tabs>
          <w:tab w:pos="2690" w:val="left" w:leader="none"/>
        </w:tabs>
        <w:spacing w:line="240" w:lineRule="auto" w:before="67" w:after="0"/>
        <w:ind w:left="1275" w:right="850" w:firstLine="710"/>
        <w:jc w:val="both"/>
        <w:rPr>
          <w:b/>
          <w:sz w:val="28"/>
        </w:rPr>
      </w:pPr>
      <w:r>
        <w:rPr>
          <w:b/>
          <w:sz w:val="28"/>
        </w:rPr>
        <w:t>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w:t>
      </w:r>
      <w:r>
        <w:rPr>
          <w:b/>
          <w:spacing w:val="-4"/>
          <w:sz w:val="28"/>
        </w:rPr>
        <w:t>НОБД</w:t>
      </w:r>
    </w:p>
    <w:p>
      <w:pPr>
        <w:pStyle w:val="BodyText"/>
        <w:ind w:right="846" w:firstLine="566"/>
        <w:jc w:val="both"/>
      </w:pPr>
      <w:r>
        <w:rPr/>
        <w:t>Школа зарегистрирована в национальной образовательной базе данных, вся информация об обучающихся, основные сведения об образовательном процессе, сведения о контингенте, основные сведения об объекте образования.</w:t>
      </w:r>
    </w:p>
    <w:p>
      <w:pPr>
        <w:pStyle w:val="BodyText"/>
        <w:ind w:right="859" w:firstLine="566"/>
        <w:jc w:val="both"/>
      </w:pPr>
      <w:r>
        <w:rPr/>
        <w:t>На каждого ученика создана страница, на которой освещены все сведения об ученике, его успеваемость оснащенность учебниками и компьютерной техникой, участие в предметных</w:t>
      </w:r>
      <w:r>
        <w:rPr>
          <w:spacing w:val="-8"/>
        </w:rPr>
        <w:t> </w:t>
      </w:r>
      <w:r>
        <w:rPr/>
        <w:t>олимпиадах,</w:t>
      </w:r>
      <w:r>
        <w:rPr>
          <w:spacing w:val="-2"/>
        </w:rPr>
        <w:t> </w:t>
      </w:r>
      <w:r>
        <w:rPr/>
        <w:t>интеллектуальных</w:t>
      </w:r>
      <w:r>
        <w:rPr>
          <w:spacing w:val="-8"/>
        </w:rPr>
        <w:t> </w:t>
      </w:r>
      <w:r>
        <w:rPr/>
        <w:t>конкурсах,</w:t>
      </w:r>
      <w:r>
        <w:rPr>
          <w:spacing w:val="-2"/>
        </w:rPr>
        <w:t> </w:t>
      </w:r>
      <w:r>
        <w:rPr/>
        <w:t>спортивных</w:t>
      </w:r>
      <w:r>
        <w:rPr>
          <w:spacing w:val="-8"/>
        </w:rPr>
        <w:t> </w:t>
      </w:r>
      <w:r>
        <w:rPr/>
        <w:t>мероприятиях,</w:t>
      </w:r>
      <w:r>
        <w:rPr>
          <w:spacing w:val="-2"/>
        </w:rPr>
        <w:t> </w:t>
      </w:r>
      <w:r>
        <w:rPr/>
        <w:t>участие</w:t>
      </w:r>
      <w:r>
        <w:rPr>
          <w:spacing w:val="-5"/>
        </w:rPr>
        <w:t> </w:t>
      </w:r>
      <w:r>
        <w:rPr/>
        <w:t>в кружках и спортивных секциях. Также в НОБД ведется учет движения учащихся.</w:t>
      </w:r>
    </w:p>
    <w:p>
      <w:pPr>
        <w:pStyle w:val="BodyText"/>
        <w:ind w:left="1842"/>
        <w:jc w:val="both"/>
      </w:pPr>
      <w:r>
        <w:rPr/>
        <w:t>Данные</w:t>
      </w:r>
      <w:r>
        <w:rPr>
          <w:spacing w:val="-7"/>
        </w:rPr>
        <w:t> </w:t>
      </w:r>
      <w:r>
        <w:rPr/>
        <w:t>НОБД</w:t>
      </w:r>
      <w:r>
        <w:rPr>
          <w:spacing w:val="-4"/>
        </w:rPr>
        <w:t> </w:t>
      </w:r>
      <w:r>
        <w:rPr/>
        <w:t>соответствуют</w:t>
      </w:r>
      <w:r>
        <w:rPr>
          <w:spacing w:val="-3"/>
        </w:rPr>
        <w:t> </w:t>
      </w:r>
      <w:r>
        <w:rPr/>
        <w:t>фактическим</w:t>
      </w:r>
      <w:r>
        <w:rPr>
          <w:spacing w:val="-2"/>
        </w:rPr>
        <w:t> </w:t>
      </w:r>
      <w:r>
        <w:rPr/>
        <w:t>данным</w:t>
      </w:r>
      <w:r>
        <w:rPr>
          <w:spacing w:val="-6"/>
        </w:rPr>
        <w:t> </w:t>
      </w:r>
      <w:r>
        <w:rPr>
          <w:spacing w:val="-2"/>
        </w:rPr>
        <w:t>Школы.</w:t>
      </w:r>
    </w:p>
    <w:p>
      <w:pPr>
        <w:pStyle w:val="BodyText"/>
        <w:spacing w:before="49"/>
        <w:ind w:left="0"/>
      </w:pPr>
    </w:p>
    <w:p>
      <w:pPr>
        <w:pStyle w:val="ListParagraph"/>
        <w:numPr>
          <w:ilvl w:val="0"/>
          <w:numId w:val="31"/>
        </w:numPr>
        <w:tabs>
          <w:tab w:pos="2690" w:val="left" w:leader="none"/>
        </w:tabs>
        <w:spacing w:line="240" w:lineRule="auto" w:before="0" w:after="0"/>
        <w:ind w:left="1275" w:right="851" w:firstLine="710"/>
        <w:jc w:val="both"/>
        <w:rPr>
          <w:b/>
          <w:sz w:val="28"/>
        </w:rPr>
      </w:pPr>
      <w:r>
        <w:rPr>
          <w:b/>
          <w:sz w:val="28"/>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"Об утверждении Правил психолого-педагогического сопровождения в организациях образования" (зарегистрирован в Реестре государственной регистрации нормативных правовых актов за № 26513) (далее – приказ № 6)</w:t>
      </w:r>
    </w:p>
    <w:p>
      <w:pPr>
        <w:pStyle w:val="BodyText"/>
        <w:spacing w:before="271"/>
        <w:ind w:right="844" w:firstLine="710"/>
        <w:jc w:val="both"/>
      </w:pPr>
      <w:r>
        <w:rPr/>
        <w:t>В школе</w:t>
      </w:r>
      <w:r>
        <w:rPr>
          <w:spacing w:val="80"/>
        </w:rPr>
        <w:t> </w:t>
      </w:r>
      <w:r>
        <w:rPr/>
        <w:t>созданы условия для безбарьерного физического и образовательного</w:t>
      </w:r>
      <w:r>
        <w:rPr>
          <w:spacing w:val="40"/>
        </w:rPr>
        <w:t> </w:t>
      </w:r>
      <w:r>
        <w:rPr/>
        <w:t>доступа детей с ООП, имеются:</w:t>
      </w:r>
      <w:r>
        <w:rPr>
          <w:spacing w:val="40"/>
        </w:rPr>
        <w:t> </w:t>
      </w:r>
      <w:r>
        <w:rPr/>
        <w:t>кнопка вызова,</w:t>
      </w:r>
      <w:r>
        <w:rPr>
          <w:spacing w:val="40"/>
        </w:rPr>
        <w:t> </w:t>
      </w:r>
      <w:r>
        <w:rPr/>
        <w:t>входные пандусы, которые соответствуют требованиям</w:t>
      </w:r>
      <w:r>
        <w:rPr>
          <w:spacing w:val="40"/>
        </w:rPr>
        <w:t> </w:t>
      </w:r>
      <w:r>
        <w:rPr/>
        <w:t>стандарта,</w:t>
      </w:r>
      <w:r>
        <w:rPr>
          <w:spacing w:val="40"/>
        </w:rPr>
        <w:t> </w:t>
      </w:r>
      <w:r>
        <w:rPr/>
        <w:t>имеются тактильные</w:t>
      </w:r>
      <w:r>
        <w:rPr>
          <w:spacing w:val="40"/>
        </w:rPr>
        <w:t> </w:t>
      </w:r>
      <w:r>
        <w:rPr/>
        <w:t>полосы желтого цвета; В школе</w:t>
      </w:r>
      <w:r>
        <w:rPr>
          <w:spacing w:val="40"/>
        </w:rPr>
        <w:t> </w:t>
      </w:r>
      <w:r>
        <w:rPr/>
        <w:t>созданы условия для безбарьерного физического и образовательного доступа детей с ООП, имеются: кнопка вызова,</w:t>
      </w:r>
      <w:r>
        <w:rPr>
          <w:spacing w:val="40"/>
        </w:rPr>
        <w:t> </w:t>
      </w:r>
      <w:r>
        <w:rPr/>
        <w:t>входные пандусы, которые соответствуют требованиям</w:t>
      </w:r>
      <w:r>
        <w:rPr>
          <w:spacing w:val="40"/>
        </w:rPr>
        <w:t> </w:t>
      </w:r>
      <w:r>
        <w:rPr/>
        <w:t>стандарта,</w:t>
      </w:r>
      <w:r>
        <w:rPr>
          <w:spacing w:val="40"/>
        </w:rPr>
        <w:t> </w:t>
      </w:r>
      <w:r>
        <w:rPr/>
        <w:t>имеются тактильные</w:t>
      </w:r>
      <w:r>
        <w:rPr>
          <w:spacing w:val="40"/>
        </w:rPr>
        <w:t> </w:t>
      </w:r>
      <w:r>
        <w:rPr/>
        <w:t>полосы желтого цвета; оборудованная санитарно – гигиенический санузел), опознавательные таблички на дверях,</w:t>
      </w:r>
      <w:r>
        <w:rPr>
          <w:spacing w:val="40"/>
        </w:rPr>
        <w:t> </w:t>
      </w:r>
      <w:r>
        <w:rPr/>
        <w:t>выделенные полосы на лестничных маршах контрастной краской: верхняя и нижняя ступеньки для слабовидящих,</w:t>
      </w:r>
      <w:r>
        <w:rPr>
          <w:spacing w:val="40"/>
        </w:rPr>
        <w:t> </w:t>
      </w:r>
      <w:r>
        <w:rPr/>
        <w:t>опознавательные знаки, в виде желтых кружков на входных дверях в здание школы. Предусмотрен расширенный проем на случай въезда инвалидной коляски, опознавательные таблички на дверях, выделенные полосы на лестничных маршах контрастной краской: верхняя и нижняя ступеньки для слабовидящих, опознавательные знаки, в виде желтых кружков на входных дверях в здание школы. Имеется</w:t>
      </w:r>
      <w:r>
        <w:rPr>
          <w:spacing w:val="40"/>
        </w:rPr>
        <w:t> </w:t>
      </w:r>
      <w:r>
        <w:rPr/>
        <w:t>нескользкое</w:t>
      </w:r>
      <w:r>
        <w:rPr>
          <w:spacing w:val="40"/>
        </w:rPr>
        <w:t> </w:t>
      </w:r>
      <w:r>
        <w:rPr/>
        <w:t>покрытие</w:t>
      </w:r>
      <w:r>
        <w:rPr>
          <w:spacing w:val="40"/>
        </w:rPr>
        <w:t> </w:t>
      </w:r>
      <w:r>
        <w:rPr/>
        <w:t>на крыльце</w:t>
      </w:r>
      <w:r>
        <w:rPr>
          <w:spacing w:val="40"/>
        </w:rPr>
        <w:t> </w:t>
      </w:r>
      <w:r>
        <w:rPr/>
        <w:t>и</w:t>
      </w:r>
      <w:r>
        <w:rPr>
          <w:spacing w:val="40"/>
        </w:rPr>
        <w:t> </w:t>
      </w:r>
      <w:r>
        <w:rPr/>
        <w:t>входной</w:t>
      </w:r>
      <w:r>
        <w:rPr>
          <w:spacing w:val="40"/>
        </w:rPr>
        <w:t> </w:t>
      </w:r>
      <w:r>
        <w:rPr/>
        <w:t>площадке</w:t>
      </w:r>
    </w:p>
    <w:p>
      <w:pPr>
        <w:pStyle w:val="BodyText"/>
        <w:spacing w:before="7"/>
        <w:ind w:left="0"/>
      </w:pPr>
    </w:p>
    <w:p>
      <w:pPr>
        <w:pStyle w:val="ListParagraph"/>
        <w:numPr>
          <w:ilvl w:val="0"/>
          <w:numId w:val="31"/>
        </w:numPr>
        <w:tabs>
          <w:tab w:pos="2407" w:val="left" w:leader="none"/>
        </w:tabs>
        <w:spacing w:line="240" w:lineRule="auto" w:before="1" w:after="0"/>
        <w:ind w:left="1275" w:right="855" w:firstLine="566"/>
        <w:jc w:val="both"/>
        <w:rPr>
          <w:b/>
          <w:sz w:val="28"/>
        </w:rPr>
      </w:pPr>
      <w:r>
        <w:rPr>
          <w:b/>
          <w:sz w:val="28"/>
        </w:rPr>
        <w:t>Критерии к максимальному объему учебной нагрузки обучающихся начального, основного среднего и общего среднего </w:t>
      </w:r>
      <w:r>
        <w:rPr>
          <w:b/>
          <w:spacing w:val="-2"/>
          <w:sz w:val="28"/>
        </w:rPr>
        <w:t>образования:</w:t>
      </w:r>
    </w:p>
    <w:p>
      <w:pPr>
        <w:pStyle w:val="ListParagraph"/>
        <w:numPr>
          <w:ilvl w:val="1"/>
          <w:numId w:val="31"/>
        </w:numPr>
        <w:tabs>
          <w:tab w:pos="2267" w:val="left" w:leader="none"/>
        </w:tabs>
        <w:spacing w:line="240" w:lineRule="auto" w:before="320" w:after="0"/>
        <w:ind w:left="1275" w:right="858" w:firstLine="566"/>
        <w:jc w:val="both"/>
        <w:rPr>
          <w:b/>
          <w:sz w:val="28"/>
        </w:rPr>
      </w:pPr>
      <w:r>
        <w:rPr>
          <w:b/>
          <w:sz w:val="28"/>
        </w:rPr>
        <w:t>Соответствие и соблюдение максимального объема недельной учебной нагрузки обучающихся.</w:t>
      </w:r>
    </w:p>
    <w:p>
      <w:pPr>
        <w:tabs>
          <w:tab w:pos="2603" w:val="left" w:leader="none"/>
          <w:tab w:pos="4216" w:val="left" w:leader="none"/>
          <w:tab w:pos="6047" w:val="left" w:leader="none"/>
          <w:tab w:pos="6988" w:val="left" w:leader="none"/>
          <w:tab w:pos="8378" w:val="left" w:leader="none"/>
          <w:tab w:pos="9534" w:val="left" w:leader="none"/>
        </w:tabs>
        <w:spacing w:line="237" w:lineRule="auto" w:before="255"/>
        <w:ind w:left="1275" w:right="1316" w:firstLine="0"/>
        <w:jc w:val="left"/>
        <w:rPr>
          <w:sz w:val="24"/>
        </w:rPr>
      </w:pPr>
      <w:r>
        <w:rPr>
          <w:b/>
          <w:i/>
          <w:sz w:val="24"/>
        </w:rPr>
        <w:t>Соответствие и соблюдение максимального объема недельной учебной нагрузки </w:t>
      </w:r>
      <w:r>
        <w:rPr>
          <w:spacing w:val="-2"/>
          <w:sz w:val="24"/>
        </w:rPr>
        <w:t>Ежегодно</w:t>
      </w:r>
      <w:r>
        <w:rPr>
          <w:sz w:val="24"/>
        </w:rPr>
        <w:tab/>
      </w:r>
      <w:r>
        <w:rPr>
          <w:spacing w:val="-2"/>
          <w:sz w:val="24"/>
        </w:rPr>
        <w:t>соблюдается</w:t>
      </w:r>
      <w:r>
        <w:rPr>
          <w:sz w:val="24"/>
        </w:rPr>
        <w:tab/>
      </w:r>
      <w:r>
        <w:rPr>
          <w:spacing w:val="-2"/>
          <w:sz w:val="24"/>
        </w:rPr>
        <w:t>максимальный</w:t>
      </w:r>
      <w:r>
        <w:rPr>
          <w:sz w:val="24"/>
        </w:rPr>
        <w:tab/>
      </w:r>
      <w:r>
        <w:rPr>
          <w:spacing w:val="-2"/>
          <w:sz w:val="24"/>
        </w:rPr>
        <w:t>объем</w:t>
      </w:r>
      <w:r>
        <w:rPr>
          <w:sz w:val="24"/>
        </w:rPr>
        <w:tab/>
      </w:r>
      <w:r>
        <w:rPr>
          <w:spacing w:val="-2"/>
          <w:sz w:val="24"/>
        </w:rPr>
        <w:t>недельной</w:t>
      </w:r>
      <w:r>
        <w:rPr>
          <w:sz w:val="24"/>
        </w:rPr>
        <w:tab/>
      </w:r>
      <w:r>
        <w:rPr>
          <w:spacing w:val="-2"/>
          <w:sz w:val="24"/>
        </w:rPr>
        <w:t>учебной</w:t>
      </w:r>
      <w:r>
        <w:rPr>
          <w:sz w:val="24"/>
        </w:rPr>
        <w:tab/>
      </w:r>
      <w:r>
        <w:rPr>
          <w:spacing w:val="-2"/>
          <w:sz w:val="24"/>
        </w:rPr>
        <w:t>нагрузки </w:t>
      </w:r>
      <w:r>
        <w:rPr>
          <w:sz w:val="24"/>
        </w:rPr>
        <w:t>обучающихся, соответствует нормам, определенным в ГОСО.</w:t>
      </w:r>
    </w:p>
    <w:p>
      <w:pPr>
        <w:spacing w:after="0" w:line="237" w:lineRule="auto"/>
        <w:jc w:val="left"/>
        <w:rPr>
          <w:sz w:val="24"/>
        </w:rPr>
        <w:sectPr>
          <w:pgSz w:w="11910" w:h="16840"/>
          <w:pgMar w:header="0" w:footer="851" w:top="1180" w:bottom="1180" w:left="141" w:right="0"/>
        </w:sect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5"/>
        <w:gridCol w:w="2891"/>
        <w:gridCol w:w="2891"/>
        <w:gridCol w:w="2895"/>
      </w:tblGrid>
      <w:tr>
        <w:trPr>
          <w:trHeight w:val="273" w:hRule="atLeast"/>
        </w:trPr>
        <w:tc>
          <w:tcPr>
            <w:tcW w:w="1105" w:type="dxa"/>
          </w:tcPr>
          <w:p>
            <w:pPr>
              <w:pStyle w:val="TableParagraph"/>
              <w:ind w:left="0"/>
              <w:rPr>
                <w:sz w:val="20"/>
              </w:rPr>
            </w:pPr>
          </w:p>
        </w:tc>
        <w:tc>
          <w:tcPr>
            <w:tcW w:w="2891" w:type="dxa"/>
          </w:tcPr>
          <w:p>
            <w:pPr>
              <w:pStyle w:val="TableParagraph"/>
              <w:spacing w:line="253" w:lineRule="exact"/>
              <w:ind w:left="926"/>
              <w:rPr>
                <w:b/>
                <w:sz w:val="24"/>
              </w:rPr>
            </w:pPr>
            <w:r>
              <w:rPr>
                <w:b/>
                <w:sz w:val="24"/>
              </w:rPr>
              <w:t>2022-</w:t>
            </w:r>
            <w:r>
              <w:rPr>
                <w:b/>
                <w:spacing w:val="-4"/>
                <w:sz w:val="24"/>
              </w:rPr>
              <w:t>2023</w:t>
            </w:r>
          </w:p>
        </w:tc>
        <w:tc>
          <w:tcPr>
            <w:tcW w:w="2891" w:type="dxa"/>
          </w:tcPr>
          <w:p>
            <w:pPr>
              <w:pStyle w:val="TableParagraph"/>
              <w:spacing w:line="253" w:lineRule="exact"/>
              <w:ind w:left="925"/>
              <w:rPr>
                <w:b/>
                <w:sz w:val="24"/>
              </w:rPr>
            </w:pPr>
            <w:r>
              <w:rPr>
                <w:b/>
                <w:sz w:val="24"/>
              </w:rPr>
              <w:t>2023-</w:t>
            </w:r>
            <w:r>
              <w:rPr>
                <w:b/>
                <w:spacing w:val="-4"/>
                <w:sz w:val="24"/>
              </w:rPr>
              <w:t>2024</w:t>
            </w:r>
          </w:p>
        </w:tc>
        <w:tc>
          <w:tcPr>
            <w:tcW w:w="2895" w:type="dxa"/>
          </w:tcPr>
          <w:p>
            <w:pPr>
              <w:pStyle w:val="TableParagraph"/>
              <w:spacing w:line="253" w:lineRule="exact"/>
              <w:ind w:left="925"/>
              <w:rPr>
                <w:b/>
                <w:sz w:val="24"/>
              </w:rPr>
            </w:pPr>
            <w:r>
              <w:rPr>
                <w:b/>
                <w:sz w:val="24"/>
              </w:rPr>
              <w:t>2024-</w:t>
            </w:r>
            <w:r>
              <w:rPr>
                <w:b/>
                <w:spacing w:val="-4"/>
                <w:sz w:val="24"/>
              </w:rPr>
              <w:t>2025</w:t>
            </w:r>
          </w:p>
        </w:tc>
      </w:tr>
      <w:tr>
        <w:trPr>
          <w:trHeight w:val="556" w:hRule="atLeast"/>
        </w:trPr>
        <w:tc>
          <w:tcPr>
            <w:tcW w:w="1105" w:type="dxa"/>
          </w:tcPr>
          <w:p>
            <w:pPr>
              <w:pStyle w:val="TableParagraph"/>
              <w:spacing w:line="275" w:lineRule="exact" w:before="1"/>
              <w:ind w:left="110"/>
              <w:rPr>
                <w:b/>
                <w:sz w:val="24"/>
              </w:rPr>
            </w:pPr>
            <w:r>
              <w:rPr>
                <w:b/>
                <w:sz w:val="24"/>
              </w:rPr>
              <w:t>1-</w:t>
            </w:r>
            <w:r>
              <w:rPr>
                <w:b/>
                <w:spacing w:val="-10"/>
                <w:sz w:val="24"/>
              </w:rPr>
              <w:t>4</w:t>
            </w:r>
          </w:p>
          <w:p>
            <w:pPr>
              <w:pStyle w:val="TableParagraph"/>
              <w:spacing w:line="260" w:lineRule="exact"/>
              <w:ind w:left="110"/>
              <w:rPr>
                <w:b/>
                <w:sz w:val="24"/>
              </w:rPr>
            </w:pPr>
            <w:r>
              <w:rPr>
                <w:b/>
                <w:spacing w:val="-2"/>
                <w:sz w:val="24"/>
              </w:rPr>
              <w:t>классы</w:t>
            </w:r>
          </w:p>
        </w:tc>
        <w:tc>
          <w:tcPr>
            <w:tcW w:w="2891" w:type="dxa"/>
          </w:tcPr>
          <w:p>
            <w:pPr>
              <w:pStyle w:val="TableParagraph"/>
              <w:spacing w:line="271" w:lineRule="exact"/>
              <w:rPr>
                <w:sz w:val="24"/>
              </w:rPr>
            </w:pPr>
            <w:r>
              <w:rPr>
                <w:sz w:val="24"/>
              </w:rPr>
              <w:t>ТУП</w:t>
            </w:r>
            <w:r>
              <w:rPr>
                <w:spacing w:val="1"/>
                <w:sz w:val="24"/>
              </w:rPr>
              <w:t> </w:t>
            </w:r>
            <w:r>
              <w:rPr>
                <w:sz w:val="24"/>
              </w:rPr>
              <w:t>№</w:t>
            </w:r>
            <w:r>
              <w:rPr>
                <w:spacing w:val="4"/>
                <w:sz w:val="24"/>
              </w:rPr>
              <w:t> </w:t>
            </w:r>
            <w:r>
              <w:rPr>
                <w:sz w:val="24"/>
              </w:rPr>
              <w:t>365</w:t>
            </w:r>
            <w:r>
              <w:rPr>
                <w:spacing w:val="-7"/>
                <w:sz w:val="24"/>
              </w:rPr>
              <w:t> </w:t>
            </w:r>
            <w:r>
              <w:rPr>
                <w:sz w:val="24"/>
              </w:rPr>
              <w:t>от</w:t>
            </w:r>
            <w:r>
              <w:rPr>
                <w:spacing w:val="3"/>
                <w:sz w:val="24"/>
              </w:rPr>
              <w:t> </w:t>
            </w:r>
            <w:r>
              <w:rPr>
                <w:spacing w:val="-2"/>
                <w:sz w:val="24"/>
              </w:rPr>
              <w:t>12.08.2022</w:t>
            </w:r>
          </w:p>
          <w:p>
            <w:pPr>
              <w:pStyle w:val="TableParagraph"/>
              <w:spacing w:line="265" w:lineRule="exact"/>
              <w:rPr>
                <w:sz w:val="24"/>
              </w:rPr>
            </w:pPr>
            <w:r>
              <w:rPr>
                <w:sz w:val="24"/>
              </w:rPr>
              <w:t>(Приложения</w:t>
            </w:r>
            <w:r>
              <w:rPr>
                <w:spacing w:val="-7"/>
                <w:sz w:val="24"/>
              </w:rPr>
              <w:t> </w:t>
            </w:r>
            <w:r>
              <w:rPr>
                <w:spacing w:val="-4"/>
                <w:sz w:val="24"/>
              </w:rPr>
              <w:t>1,2)</w:t>
            </w:r>
          </w:p>
        </w:tc>
        <w:tc>
          <w:tcPr>
            <w:tcW w:w="2891" w:type="dxa"/>
          </w:tcPr>
          <w:p>
            <w:pPr>
              <w:pStyle w:val="TableParagraph"/>
              <w:spacing w:line="271" w:lineRule="exact"/>
              <w:rPr>
                <w:sz w:val="24"/>
              </w:rPr>
            </w:pPr>
            <w:r>
              <w:rPr>
                <w:sz w:val="24"/>
              </w:rPr>
              <w:t>ТУП</w:t>
            </w:r>
            <w:r>
              <w:rPr>
                <w:spacing w:val="1"/>
                <w:sz w:val="24"/>
              </w:rPr>
              <w:t> </w:t>
            </w:r>
            <w:r>
              <w:rPr>
                <w:sz w:val="24"/>
              </w:rPr>
              <w:t>№</w:t>
            </w:r>
            <w:r>
              <w:rPr>
                <w:spacing w:val="4"/>
                <w:sz w:val="24"/>
              </w:rPr>
              <w:t> </w:t>
            </w:r>
            <w:r>
              <w:rPr>
                <w:sz w:val="24"/>
              </w:rPr>
              <w:t>365</w:t>
            </w:r>
            <w:r>
              <w:rPr>
                <w:spacing w:val="-7"/>
                <w:sz w:val="24"/>
              </w:rPr>
              <w:t> </w:t>
            </w:r>
            <w:r>
              <w:rPr>
                <w:sz w:val="24"/>
              </w:rPr>
              <w:t>от</w:t>
            </w:r>
            <w:r>
              <w:rPr>
                <w:spacing w:val="3"/>
                <w:sz w:val="24"/>
              </w:rPr>
              <w:t> </w:t>
            </w:r>
            <w:r>
              <w:rPr>
                <w:spacing w:val="-2"/>
                <w:sz w:val="24"/>
              </w:rPr>
              <w:t>12.08.2022</w:t>
            </w:r>
          </w:p>
          <w:p>
            <w:pPr>
              <w:pStyle w:val="TableParagraph"/>
              <w:spacing w:line="265" w:lineRule="exact"/>
              <w:rPr>
                <w:sz w:val="24"/>
              </w:rPr>
            </w:pPr>
            <w:r>
              <w:rPr>
                <w:sz w:val="24"/>
              </w:rPr>
              <w:t>(Приложения</w:t>
            </w:r>
            <w:r>
              <w:rPr>
                <w:spacing w:val="-7"/>
                <w:sz w:val="24"/>
              </w:rPr>
              <w:t> </w:t>
            </w:r>
            <w:r>
              <w:rPr>
                <w:spacing w:val="-4"/>
                <w:sz w:val="24"/>
              </w:rPr>
              <w:t>1,2)</w:t>
            </w:r>
          </w:p>
        </w:tc>
        <w:tc>
          <w:tcPr>
            <w:tcW w:w="2895" w:type="dxa"/>
          </w:tcPr>
          <w:p>
            <w:pPr>
              <w:pStyle w:val="TableParagraph"/>
              <w:spacing w:line="271" w:lineRule="exact"/>
              <w:rPr>
                <w:sz w:val="24"/>
              </w:rPr>
            </w:pPr>
            <w:r>
              <w:rPr>
                <w:sz w:val="24"/>
              </w:rPr>
              <w:t>ТУП</w:t>
            </w:r>
            <w:r>
              <w:rPr>
                <w:spacing w:val="1"/>
                <w:sz w:val="24"/>
              </w:rPr>
              <w:t> </w:t>
            </w:r>
            <w:r>
              <w:rPr>
                <w:sz w:val="24"/>
              </w:rPr>
              <w:t>№</w:t>
            </w:r>
            <w:r>
              <w:rPr>
                <w:spacing w:val="4"/>
                <w:sz w:val="24"/>
              </w:rPr>
              <w:t> </w:t>
            </w:r>
            <w:r>
              <w:rPr>
                <w:sz w:val="24"/>
              </w:rPr>
              <w:t>365</w:t>
            </w:r>
            <w:r>
              <w:rPr>
                <w:spacing w:val="-7"/>
                <w:sz w:val="24"/>
              </w:rPr>
              <w:t> </w:t>
            </w:r>
            <w:r>
              <w:rPr>
                <w:sz w:val="24"/>
              </w:rPr>
              <w:t>от</w:t>
            </w:r>
            <w:r>
              <w:rPr>
                <w:spacing w:val="3"/>
                <w:sz w:val="24"/>
              </w:rPr>
              <w:t> </w:t>
            </w:r>
            <w:r>
              <w:rPr>
                <w:spacing w:val="-2"/>
                <w:sz w:val="24"/>
              </w:rPr>
              <w:t>12.08.2022</w:t>
            </w:r>
          </w:p>
          <w:p>
            <w:pPr>
              <w:pStyle w:val="TableParagraph"/>
              <w:spacing w:line="265" w:lineRule="exact"/>
              <w:rPr>
                <w:sz w:val="24"/>
              </w:rPr>
            </w:pPr>
            <w:r>
              <w:rPr>
                <w:sz w:val="24"/>
              </w:rPr>
              <w:t>(Приложения</w:t>
            </w:r>
            <w:r>
              <w:rPr>
                <w:spacing w:val="-7"/>
                <w:sz w:val="24"/>
              </w:rPr>
              <w:t> </w:t>
            </w:r>
            <w:r>
              <w:rPr>
                <w:spacing w:val="-4"/>
                <w:sz w:val="24"/>
              </w:rPr>
              <w:t>1,2)</w:t>
            </w:r>
          </w:p>
        </w:tc>
      </w:tr>
      <w:tr>
        <w:trPr>
          <w:trHeight w:val="2482" w:hRule="atLeast"/>
        </w:trPr>
        <w:tc>
          <w:tcPr>
            <w:tcW w:w="1105" w:type="dxa"/>
            <w:textDirection w:val="btLr"/>
          </w:tcPr>
          <w:p>
            <w:pPr>
              <w:pStyle w:val="TableParagraph"/>
              <w:spacing w:line="247" w:lineRule="auto" w:before="111"/>
              <w:ind w:left="288" w:right="283" w:firstLine="153"/>
              <w:rPr>
                <w:b/>
                <w:sz w:val="24"/>
              </w:rPr>
            </w:pPr>
            <w:r>
              <w:rPr>
                <w:b/>
                <w:spacing w:val="-2"/>
                <w:sz w:val="24"/>
              </w:rPr>
              <w:t>максимальная </w:t>
            </w:r>
            <w:r>
              <w:rPr>
                <w:b/>
                <w:sz w:val="24"/>
              </w:rPr>
              <w:t>учебная</w:t>
            </w:r>
            <w:r>
              <w:rPr>
                <w:b/>
                <w:spacing w:val="-15"/>
                <w:sz w:val="24"/>
              </w:rPr>
              <w:t> </w:t>
            </w:r>
            <w:r>
              <w:rPr>
                <w:b/>
                <w:sz w:val="24"/>
              </w:rPr>
              <w:t>нагрузка</w:t>
            </w:r>
          </w:p>
        </w:tc>
        <w:tc>
          <w:tcPr>
            <w:tcW w:w="2891" w:type="dxa"/>
          </w:tcPr>
          <w:p>
            <w:pPr>
              <w:pStyle w:val="TableParagraph"/>
              <w:spacing w:line="267" w:lineRule="exact"/>
              <w:rPr>
                <w:sz w:val="24"/>
              </w:rPr>
            </w:pPr>
            <w:r>
              <w:rPr>
                <w:sz w:val="24"/>
              </w:rPr>
              <w:t>1</w:t>
            </w:r>
            <w:r>
              <w:rPr>
                <w:spacing w:val="2"/>
                <w:sz w:val="24"/>
              </w:rPr>
              <w:t> </w:t>
            </w:r>
            <w:r>
              <w:rPr>
                <w:sz w:val="24"/>
              </w:rPr>
              <w:t>«Ә»</w:t>
            </w:r>
            <w:r>
              <w:rPr>
                <w:spacing w:val="-2"/>
                <w:sz w:val="24"/>
              </w:rPr>
              <w:t> </w:t>
            </w:r>
            <w:r>
              <w:rPr>
                <w:sz w:val="24"/>
              </w:rPr>
              <w:t>-</w:t>
            </w:r>
            <w:r>
              <w:rPr>
                <w:spacing w:val="4"/>
                <w:sz w:val="24"/>
              </w:rPr>
              <w:t> </w:t>
            </w:r>
            <w:r>
              <w:rPr>
                <w:b/>
                <w:sz w:val="24"/>
              </w:rPr>
              <w:t>19,5</w:t>
            </w:r>
            <w:r>
              <w:rPr>
                <w:b/>
                <w:spacing w:val="-2"/>
                <w:sz w:val="24"/>
              </w:rPr>
              <w:t> </w:t>
            </w:r>
            <w:r>
              <w:rPr>
                <w:spacing w:val="-2"/>
                <w:sz w:val="24"/>
              </w:rPr>
              <w:t>часов</w:t>
            </w:r>
          </w:p>
          <w:p>
            <w:pPr>
              <w:pStyle w:val="TableParagraph"/>
              <w:spacing w:line="275" w:lineRule="exact"/>
              <w:rPr>
                <w:sz w:val="24"/>
              </w:rPr>
            </w:pPr>
            <w:r>
              <w:rPr>
                <w:sz w:val="24"/>
              </w:rPr>
              <w:t>1</w:t>
            </w:r>
            <w:r>
              <w:rPr>
                <w:spacing w:val="-4"/>
                <w:sz w:val="24"/>
              </w:rPr>
              <w:t> </w:t>
            </w:r>
            <w:r>
              <w:rPr>
                <w:sz w:val="24"/>
              </w:rPr>
              <w:t>«А»,</w:t>
            </w:r>
            <w:r>
              <w:rPr>
                <w:spacing w:val="1"/>
                <w:sz w:val="24"/>
              </w:rPr>
              <w:t> </w:t>
            </w:r>
            <w:r>
              <w:rPr>
                <w:sz w:val="24"/>
              </w:rPr>
              <w:t>1</w:t>
            </w:r>
            <w:r>
              <w:rPr>
                <w:spacing w:val="-1"/>
                <w:sz w:val="24"/>
              </w:rPr>
              <w:t> </w:t>
            </w:r>
            <w:r>
              <w:rPr>
                <w:sz w:val="24"/>
              </w:rPr>
              <w:t>«Б», 1</w:t>
            </w:r>
            <w:r>
              <w:rPr>
                <w:spacing w:val="-1"/>
                <w:sz w:val="24"/>
              </w:rPr>
              <w:t> </w:t>
            </w:r>
            <w:r>
              <w:rPr>
                <w:sz w:val="24"/>
              </w:rPr>
              <w:t>«В»,</w:t>
            </w:r>
            <w:r>
              <w:rPr>
                <w:spacing w:val="1"/>
                <w:sz w:val="24"/>
              </w:rPr>
              <w:t> </w:t>
            </w:r>
            <w:r>
              <w:rPr>
                <w:sz w:val="24"/>
              </w:rPr>
              <w:t>1</w:t>
            </w:r>
            <w:r>
              <w:rPr>
                <w:spacing w:val="-1"/>
                <w:sz w:val="24"/>
              </w:rPr>
              <w:t> </w:t>
            </w:r>
            <w:r>
              <w:rPr>
                <w:spacing w:val="-5"/>
                <w:sz w:val="24"/>
              </w:rPr>
              <w:t>«Г»</w:t>
            </w:r>
          </w:p>
          <w:p>
            <w:pPr>
              <w:pStyle w:val="TableParagraph"/>
              <w:spacing w:line="275" w:lineRule="exact" w:before="3"/>
              <w:rPr>
                <w:sz w:val="24"/>
              </w:rPr>
            </w:pPr>
            <w:r>
              <w:rPr>
                <w:sz w:val="24"/>
              </w:rPr>
              <w:t>по</w:t>
            </w:r>
            <w:r>
              <w:rPr>
                <w:spacing w:val="3"/>
                <w:sz w:val="24"/>
              </w:rPr>
              <w:t> </w:t>
            </w:r>
            <w:r>
              <w:rPr>
                <w:b/>
                <w:sz w:val="24"/>
              </w:rPr>
              <w:t>20,5</w:t>
            </w:r>
            <w:r>
              <w:rPr>
                <w:b/>
                <w:spacing w:val="-1"/>
                <w:sz w:val="24"/>
              </w:rPr>
              <w:t> </w:t>
            </w:r>
            <w:r>
              <w:rPr>
                <w:spacing w:val="-2"/>
                <w:sz w:val="24"/>
              </w:rPr>
              <w:t>часов</w:t>
            </w:r>
          </w:p>
          <w:p>
            <w:pPr>
              <w:pStyle w:val="TableParagraph"/>
              <w:spacing w:line="275" w:lineRule="exact"/>
              <w:rPr>
                <w:sz w:val="24"/>
              </w:rPr>
            </w:pPr>
            <w:r>
              <w:rPr>
                <w:sz w:val="24"/>
              </w:rPr>
              <w:t>2«А»,</w:t>
            </w:r>
            <w:r>
              <w:rPr>
                <w:spacing w:val="-5"/>
                <w:sz w:val="24"/>
              </w:rPr>
              <w:t> </w:t>
            </w:r>
            <w:r>
              <w:rPr>
                <w:sz w:val="24"/>
              </w:rPr>
              <w:t>2«Б»,</w:t>
            </w:r>
            <w:r>
              <w:rPr>
                <w:spacing w:val="-2"/>
                <w:sz w:val="24"/>
              </w:rPr>
              <w:t> </w:t>
            </w:r>
            <w:r>
              <w:rPr>
                <w:sz w:val="24"/>
              </w:rPr>
              <w:t>2«В»,</w:t>
            </w:r>
            <w:r>
              <w:rPr>
                <w:spacing w:val="-2"/>
                <w:sz w:val="24"/>
              </w:rPr>
              <w:t> </w:t>
            </w:r>
            <w:r>
              <w:rPr>
                <w:spacing w:val="-4"/>
                <w:sz w:val="24"/>
              </w:rPr>
              <w:t>2«Г»</w:t>
            </w:r>
          </w:p>
          <w:p>
            <w:pPr>
              <w:pStyle w:val="TableParagraph"/>
              <w:spacing w:line="275" w:lineRule="exact" w:before="2"/>
              <w:rPr>
                <w:sz w:val="24"/>
              </w:rPr>
            </w:pPr>
            <w:r>
              <w:rPr>
                <w:sz w:val="24"/>
              </w:rPr>
              <w:t>по </w:t>
            </w:r>
            <w:r>
              <w:rPr>
                <w:b/>
                <w:sz w:val="24"/>
              </w:rPr>
              <w:t>24</w:t>
            </w:r>
            <w:r>
              <w:rPr>
                <w:b/>
                <w:spacing w:val="2"/>
                <w:sz w:val="24"/>
              </w:rPr>
              <w:t> </w:t>
            </w:r>
            <w:r>
              <w:rPr>
                <w:spacing w:val="-4"/>
                <w:sz w:val="24"/>
              </w:rPr>
              <w:t>часа</w:t>
            </w:r>
          </w:p>
          <w:p>
            <w:pPr>
              <w:pStyle w:val="TableParagraph"/>
              <w:spacing w:line="275" w:lineRule="exact"/>
              <w:rPr>
                <w:sz w:val="24"/>
              </w:rPr>
            </w:pPr>
            <w:r>
              <w:rPr>
                <w:sz w:val="24"/>
              </w:rPr>
              <w:t>3«А»,</w:t>
            </w:r>
            <w:r>
              <w:rPr>
                <w:spacing w:val="-5"/>
                <w:sz w:val="24"/>
              </w:rPr>
              <w:t> </w:t>
            </w:r>
            <w:r>
              <w:rPr>
                <w:sz w:val="24"/>
              </w:rPr>
              <w:t>3«Б»,</w:t>
            </w:r>
            <w:r>
              <w:rPr>
                <w:spacing w:val="-2"/>
                <w:sz w:val="24"/>
              </w:rPr>
              <w:t> </w:t>
            </w:r>
            <w:r>
              <w:rPr>
                <w:sz w:val="24"/>
              </w:rPr>
              <w:t>3«В»,</w:t>
            </w:r>
            <w:r>
              <w:rPr>
                <w:spacing w:val="-2"/>
                <w:sz w:val="24"/>
              </w:rPr>
              <w:t> </w:t>
            </w:r>
            <w:r>
              <w:rPr>
                <w:spacing w:val="-4"/>
                <w:sz w:val="24"/>
              </w:rPr>
              <w:t>3«Г»</w:t>
            </w:r>
          </w:p>
          <w:p>
            <w:pPr>
              <w:pStyle w:val="TableParagraph"/>
              <w:spacing w:line="275" w:lineRule="exact" w:before="3"/>
              <w:rPr>
                <w:sz w:val="24"/>
              </w:rPr>
            </w:pPr>
            <w:r>
              <w:rPr>
                <w:sz w:val="24"/>
              </w:rPr>
              <w:t>по </w:t>
            </w:r>
            <w:r>
              <w:rPr>
                <w:b/>
                <w:sz w:val="24"/>
              </w:rPr>
              <w:t>26</w:t>
            </w:r>
            <w:r>
              <w:rPr>
                <w:b/>
                <w:spacing w:val="3"/>
                <w:sz w:val="24"/>
              </w:rPr>
              <w:t> </w:t>
            </w:r>
            <w:r>
              <w:rPr>
                <w:spacing w:val="-2"/>
                <w:sz w:val="24"/>
              </w:rPr>
              <w:t>часов</w:t>
            </w:r>
          </w:p>
          <w:p>
            <w:pPr>
              <w:pStyle w:val="TableParagraph"/>
              <w:spacing w:line="275" w:lineRule="exact"/>
              <w:rPr>
                <w:sz w:val="24"/>
              </w:rPr>
            </w:pPr>
            <w:r>
              <w:rPr>
                <w:sz w:val="24"/>
              </w:rPr>
              <w:t>4«А»,</w:t>
            </w:r>
            <w:r>
              <w:rPr>
                <w:spacing w:val="-5"/>
                <w:sz w:val="24"/>
              </w:rPr>
              <w:t> </w:t>
            </w:r>
            <w:r>
              <w:rPr>
                <w:sz w:val="24"/>
              </w:rPr>
              <w:t>4«Б»,</w:t>
            </w:r>
            <w:r>
              <w:rPr>
                <w:spacing w:val="-2"/>
                <w:sz w:val="24"/>
              </w:rPr>
              <w:t> </w:t>
            </w:r>
            <w:r>
              <w:rPr>
                <w:sz w:val="24"/>
              </w:rPr>
              <w:t>4«В»,</w:t>
            </w:r>
            <w:r>
              <w:rPr>
                <w:spacing w:val="-2"/>
                <w:sz w:val="24"/>
              </w:rPr>
              <w:t> </w:t>
            </w:r>
            <w:r>
              <w:rPr>
                <w:spacing w:val="-4"/>
                <w:sz w:val="24"/>
              </w:rPr>
              <w:t>4«Г»,</w:t>
            </w:r>
          </w:p>
          <w:p>
            <w:pPr>
              <w:pStyle w:val="TableParagraph"/>
              <w:spacing w:line="261" w:lineRule="exact" w:before="2"/>
              <w:rPr>
                <w:sz w:val="24"/>
              </w:rPr>
            </w:pPr>
            <w:r>
              <w:rPr>
                <w:sz w:val="24"/>
              </w:rPr>
              <w:t>4«Д»</w:t>
            </w:r>
            <w:r>
              <w:rPr>
                <w:spacing w:val="-4"/>
                <w:sz w:val="24"/>
              </w:rPr>
              <w:t> </w:t>
            </w:r>
            <w:r>
              <w:rPr>
                <w:sz w:val="24"/>
              </w:rPr>
              <w:t>по</w:t>
            </w:r>
            <w:r>
              <w:rPr>
                <w:spacing w:val="8"/>
                <w:sz w:val="24"/>
              </w:rPr>
              <w:t> </w:t>
            </w:r>
            <w:r>
              <w:rPr>
                <w:b/>
                <w:sz w:val="24"/>
              </w:rPr>
              <w:t>27</w:t>
            </w:r>
            <w:r>
              <w:rPr>
                <w:b/>
                <w:spacing w:val="-3"/>
                <w:sz w:val="24"/>
              </w:rPr>
              <w:t> </w:t>
            </w:r>
            <w:r>
              <w:rPr>
                <w:spacing w:val="-2"/>
                <w:sz w:val="24"/>
              </w:rPr>
              <w:t>часов</w:t>
            </w:r>
          </w:p>
        </w:tc>
        <w:tc>
          <w:tcPr>
            <w:tcW w:w="2891" w:type="dxa"/>
          </w:tcPr>
          <w:p>
            <w:pPr>
              <w:pStyle w:val="TableParagraph"/>
              <w:spacing w:line="267" w:lineRule="exact"/>
              <w:rPr>
                <w:sz w:val="24"/>
              </w:rPr>
            </w:pPr>
            <w:r>
              <w:rPr>
                <w:sz w:val="24"/>
              </w:rPr>
              <w:t>1</w:t>
            </w:r>
            <w:r>
              <w:rPr>
                <w:spacing w:val="2"/>
                <w:sz w:val="24"/>
              </w:rPr>
              <w:t> </w:t>
            </w:r>
            <w:r>
              <w:rPr>
                <w:sz w:val="24"/>
              </w:rPr>
              <w:t>«Ә»</w:t>
            </w:r>
            <w:r>
              <w:rPr>
                <w:spacing w:val="-3"/>
                <w:sz w:val="24"/>
              </w:rPr>
              <w:t> </w:t>
            </w:r>
            <w:r>
              <w:rPr>
                <w:sz w:val="24"/>
              </w:rPr>
              <w:t>-</w:t>
            </w:r>
            <w:r>
              <w:rPr>
                <w:spacing w:val="4"/>
                <w:sz w:val="24"/>
              </w:rPr>
              <w:t> </w:t>
            </w:r>
            <w:r>
              <w:rPr>
                <w:b/>
                <w:sz w:val="24"/>
              </w:rPr>
              <w:t>19,5</w:t>
            </w:r>
            <w:r>
              <w:rPr>
                <w:b/>
                <w:spacing w:val="-2"/>
                <w:sz w:val="24"/>
              </w:rPr>
              <w:t> </w:t>
            </w:r>
            <w:r>
              <w:rPr>
                <w:spacing w:val="-2"/>
                <w:sz w:val="24"/>
              </w:rPr>
              <w:t>часов</w:t>
            </w:r>
          </w:p>
          <w:p>
            <w:pPr>
              <w:pStyle w:val="TableParagraph"/>
              <w:spacing w:line="275" w:lineRule="exact"/>
              <w:rPr>
                <w:sz w:val="24"/>
              </w:rPr>
            </w:pPr>
            <w:r>
              <w:rPr>
                <w:sz w:val="24"/>
              </w:rPr>
              <w:t>1</w:t>
            </w:r>
            <w:r>
              <w:rPr>
                <w:spacing w:val="-4"/>
                <w:sz w:val="24"/>
              </w:rPr>
              <w:t> </w:t>
            </w:r>
            <w:r>
              <w:rPr>
                <w:sz w:val="24"/>
              </w:rPr>
              <w:t>«А»,</w:t>
            </w:r>
            <w:r>
              <w:rPr>
                <w:spacing w:val="1"/>
                <w:sz w:val="24"/>
              </w:rPr>
              <w:t> </w:t>
            </w:r>
            <w:r>
              <w:rPr>
                <w:sz w:val="24"/>
              </w:rPr>
              <w:t>1</w:t>
            </w:r>
            <w:r>
              <w:rPr>
                <w:spacing w:val="-1"/>
                <w:sz w:val="24"/>
              </w:rPr>
              <w:t> </w:t>
            </w:r>
            <w:r>
              <w:rPr>
                <w:sz w:val="24"/>
              </w:rPr>
              <w:t>«Б», 1</w:t>
            </w:r>
            <w:r>
              <w:rPr>
                <w:spacing w:val="-1"/>
                <w:sz w:val="24"/>
              </w:rPr>
              <w:t> </w:t>
            </w:r>
            <w:r>
              <w:rPr>
                <w:sz w:val="24"/>
              </w:rPr>
              <w:t>«В»,</w:t>
            </w:r>
            <w:r>
              <w:rPr>
                <w:spacing w:val="1"/>
                <w:sz w:val="24"/>
              </w:rPr>
              <w:t> </w:t>
            </w:r>
            <w:r>
              <w:rPr>
                <w:sz w:val="24"/>
              </w:rPr>
              <w:t>1</w:t>
            </w:r>
            <w:r>
              <w:rPr>
                <w:spacing w:val="-1"/>
                <w:sz w:val="24"/>
              </w:rPr>
              <w:t> </w:t>
            </w:r>
            <w:r>
              <w:rPr>
                <w:spacing w:val="-5"/>
                <w:sz w:val="24"/>
              </w:rPr>
              <w:t>«Г»</w:t>
            </w:r>
          </w:p>
          <w:p>
            <w:pPr>
              <w:pStyle w:val="TableParagraph"/>
              <w:spacing w:line="275" w:lineRule="exact" w:before="3"/>
              <w:rPr>
                <w:sz w:val="24"/>
              </w:rPr>
            </w:pPr>
            <w:r>
              <w:rPr>
                <w:sz w:val="24"/>
              </w:rPr>
              <w:t>по</w:t>
            </w:r>
            <w:r>
              <w:rPr>
                <w:spacing w:val="4"/>
                <w:sz w:val="24"/>
              </w:rPr>
              <w:t> </w:t>
            </w:r>
            <w:r>
              <w:rPr>
                <w:b/>
                <w:sz w:val="24"/>
              </w:rPr>
              <w:t>20,5</w:t>
            </w:r>
            <w:r>
              <w:rPr>
                <w:b/>
                <w:spacing w:val="-2"/>
                <w:sz w:val="24"/>
              </w:rPr>
              <w:t> </w:t>
            </w:r>
            <w:r>
              <w:rPr>
                <w:spacing w:val="-2"/>
                <w:sz w:val="24"/>
              </w:rPr>
              <w:t>часов</w:t>
            </w:r>
          </w:p>
          <w:p>
            <w:pPr>
              <w:pStyle w:val="TableParagraph"/>
              <w:spacing w:line="275" w:lineRule="exact"/>
              <w:rPr>
                <w:sz w:val="24"/>
              </w:rPr>
            </w:pPr>
            <w:r>
              <w:rPr>
                <w:sz w:val="24"/>
              </w:rPr>
              <w:t>2</w:t>
            </w:r>
            <w:r>
              <w:rPr>
                <w:spacing w:val="-4"/>
                <w:sz w:val="24"/>
              </w:rPr>
              <w:t> </w:t>
            </w:r>
            <w:r>
              <w:rPr>
                <w:sz w:val="24"/>
              </w:rPr>
              <w:t>«Ә»,</w:t>
            </w:r>
            <w:r>
              <w:rPr>
                <w:spacing w:val="59"/>
                <w:sz w:val="24"/>
              </w:rPr>
              <w:t> </w:t>
            </w:r>
            <w:r>
              <w:rPr>
                <w:sz w:val="24"/>
              </w:rPr>
              <w:t>2</w:t>
            </w:r>
            <w:r>
              <w:rPr>
                <w:spacing w:val="-1"/>
                <w:sz w:val="24"/>
              </w:rPr>
              <w:t> </w:t>
            </w:r>
            <w:r>
              <w:rPr>
                <w:sz w:val="24"/>
              </w:rPr>
              <w:t>«А», 2</w:t>
            </w:r>
            <w:r>
              <w:rPr>
                <w:spacing w:val="-2"/>
                <w:sz w:val="24"/>
              </w:rPr>
              <w:t> </w:t>
            </w:r>
            <w:r>
              <w:rPr>
                <w:sz w:val="24"/>
              </w:rPr>
              <w:t>«Б»,</w:t>
            </w:r>
            <w:r>
              <w:rPr>
                <w:spacing w:val="1"/>
                <w:sz w:val="24"/>
              </w:rPr>
              <w:t> </w:t>
            </w:r>
            <w:r>
              <w:rPr>
                <w:spacing w:val="-10"/>
                <w:sz w:val="24"/>
              </w:rPr>
              <w:t>2</w:t>
            </w:r>
          </w:p>
          <w:p>
            <w:pPr>
              <w:pStyle w:val="TableParagraph"/>
              <w:spacing w:line="275" w:lineRule="exact" w:before="2"/>
              <w:rPr>
                <w:sz w:val="24"/>
              </w:rPr>
            </w:pPr>
            <w:r>
              <w:rPr>
                <w:sz w:val="24"/>
              </w:rPr>
              <w:t>«В»,</w:t>
            </w:r>
            <w:r>
              <w:rPr>
                <w:spacing w:val="2"/>
                <w:sz w:val="24"/>
              </w:rPr>
              <w:t> </w:t>
            </w:r>
            <w:r>
              <w:rPr>
                <w:sz w:val="24"/>
              </w:rPr>
              <w:t>2 «Г»</w:t>
            </w:r>
            <w:r>
              <w:rPr>
                <w:spacing w:val="-4"/>
                <w:sz w:val="24"/>
              </w:rPr>
              <w:t> </w:t>
            </w:r>
            <w:r>
              <w:rPr>
                <w:sz w:val="24"/>
              </w:rPr>
              <w:t>по</w:t>
            </w:r>
            <w:r>
              <w:rPr>
                <w:spacing w:val="2"/>
                <w:sz w:val="24"/>
              </w:rPr>
              <w:t> </w:t>
            </w:r>
            <w:r>
              <w:rPr>
                <w:b/>
                <w:sz w:val="24"/>
              </w:rPr>
              <w:t>24</w:t>
            </w:r>
            <w:r>
              <w:rPr>
                <w:b/>
                <w:spacing w:val="1"/>
                <w:sz w:val="24"/>
              </w:rPr>
              <w:t> </w:t>
            </w:r>
            <w:r>
              <w:rPr>
                <w:spacing w:val="-4"/>
                <w:sz w:val="24"/>
              </w:rPr>
              <w:t>часа</w:t>
            </w:r>
          </w:p>
          <w:p>
            <w:pPr>
              <w:pStyle w:val="TableParagraph"/>
              <w:spacing w:line="275" w:lineRule="exact"/>
              <w:rPr>
                <w:sz w:val="24"/>
              </w:rPr>
            </w:pPr>
            <w:r>
              <w:rPr>
                <w:sz w:val="24"/>
              </w:rPr>
              <w:t>3</w:t>
            </w:r>
            <w:r>
              <w:rPr>
                <w:spacing w:val="-4"/>
                <w:sz w:val="24"/>
              </w:rPr>
              <w:t> </w:t>
            </w:r>
            <w:r>
              <w:rPr>
                <w:sz w:val="24"/>
              </w:rPr>
              <w:t>«А»,</w:t>
            </w:r>
            <w:r>
              <w:rPr>
                <w:spacing w:val="1"/>
                <w:sz w:val="24"/>
              </w:rPr>
              <w:t> </w:t>
            </w:r>
            <w:r>
              <w:rPr>
                <w:sz w:val="24"/>
              </w:rPr>
              <w:t>3</w:t>
            </w:r>
            <w:r>
              <w:rPr>
                <w:spacing w:val="-1"/>
                <w:sz w:val="24"/>
              </w:rPr>
              <w:t> </w:t>
            </w:r>
            <w:r>
              <w:rPr>
                <w:sz w:val="24"/>
              </w:rPr>
              <w:t>«Б», 3</w:t>
            </w:r>
            <w:r>
              <w:rPr>
                <w:spacing w:val="-1"/>
                <w:sz w:val="24"/>
              </w:rPr>
              <w:t> </w:t>
            </w:r>
            <w:r>
              <w:rPr>
                <w:sz w:val="24"/>
              </w:rPr>
              <w:t>«В»,</w:t>
            </w:r>
            <w:r>
              <w:rPr>
                <w:spacing w:val="1"/>
                <w:sz w:val="24"/>
              </w:rPr>
              <w:t> </w:t>
            </w:r>
            <w:r>
              <w:rPr>
                <w:sz w:val="24"/>
              </w:rPr>
              <w:t>3</w:t>
            </w:r>
            <w:r>
              <w:rPr>
                <w:spacing w:val="-1"/>
                <w:sz w:val="24"/>
              </w:rPr>
              <w:t> </w:t>
            </w:r>
            <w:r>
              <w:rPr>
                <w:spacing w:val="-5"/>
                <w:sz w:val="24"/>
              </w:rPr>
              <w:t>«Г»</w:t>
            </w:r>
          </w:p>
          <w:p>
            <w:pPr>
              <w:pStyle w:val="TableParagraph"/>
              <w:spacing w:line="275" w:lineRule="exact" w:before="3"/>
              <w:rPr>
                <w:sz w:val="24"/>
              </w:rPr>
            </w:pPr>
            <w:r>
              <w:rPr>
                <w:sz w:val="24"/>
              </w:rPr>
              <w:t>по </w:t>
            </w:r>
            <w:r>
              <w:rPr>
                <w:b/>
                <w:sz w:val="24"/>
              </w:rPr>
              <w:t>26</w:t>
            </w:r>
            <w:r>
              <w:rPr>
                <w:b/>
                <w:spacing w:val="3"/>
                <w:sz w:val="24"/>
              </w:rPr>
              <w:t> </w:t>
            </w:r>
            <w:r>
              <w:rPr>
                <w:spacing w:val="-2"/>
                <w:sz w:val="24"/>
              </w:rPr>
              <w:t>часов</w:t>
            </w:r>
          </w:p>
          <w:p>
            <w:pPr>
              <w:pStyle w:val="TableParagraph"/>
              <w:spacing w:line="275" w:lineRule="exact"/>
              <w:rPr>
                <w:sz w:val="24"/>
              </w:rPr>
            </w:pPr>
            <w:r>
              <w:rPr>
                <w:sz w:val="24"/>
              </w:rPr>
              <w:t>4</w:t>
            </w:r>
            <w:r>
              <w:rPr>
                <w:spacing w:val="1"/>
                <w:sz w:val="24"/>
              </w:rPr>
              <w:t> </w:t>
            </w:r>
            <w:r>
              <w:rPr>
                <w:sz w:val="24"/>
              </w:rPr>
              <w:t>«А»,</w:t>
            </w:r>
            <w:r>
              <w:rPr>
                <w:spacing w:val="4"/>
                <w:sz w:val="24"/>
              </w:rPr>
              <w:t> </w:t>
            </w:r>
            <w:r>
              <w:rPr>
                <w:sz w:val="24"/>
              </w:rPr>
              <w:t>4</w:t>
            </w:r>
            <w:r>
              <w:rPr>
                <w:spacing w:val="2"/>
                <w:sz w:val="24"/>
              </w:rPr>
              <w:t> </w:t>
            </w:r>
            <w:r>
              <w:rPr>
                <w:sz w:val="24"/>
              </w:rPr>
              <w:t>«Б»,</w:t>
            </w:r>
            <w:r>
              <w:rPr>
                <w:spacing w:val="4"/>
                <w:sz w:val="24"/>
              </w:rPr>
              <w:t> </w:t>
            </w:r>
            <w:r>
              <w:rPr>
                <w:sz w:val="24"/>
              </w:rPr>
              <w:t>4</w:t>
            </w:r>
            <w:r>
              <w:rPr>
                <w:spacing w:val="2"/>
                <w:sz w:val="24"/>
              </w:rPr>
              <w:t> </w:t>
            </w:r>
            <w:r>
              <w:rPr>
                <w:sz w:val="24"/>
              </w:rPr>
              <w:t>«В»,</w:t>
            </w:r>
            <w:r>
              <w:rPr>
                <w:spacing w:val="4"/>
                <w:sz w:val="24"/>
              </w:rPr>
              <w:t> </w:t>
            </w:r>
            <w:r>
              <w:rPr>
                <w:sz w:val="24"/>
              </w:rPr>
              <w:t>4</w:t>
            </w:r>
            <w:r>
              <w:rPr>
                <w:spacing w:val="2"/>
                <w:sz w:val="24"/>
              </w:rPr>
              <w:t> </w:t>
            </w:r>
            <w:r>
              <w:rPr>
                <w:spacing w:val="-5"/>
                <w:sz w:val="24"/>
              </w:rPr>
              <w:t>«Г»</w:t>
            </w:r>
          </w:p>
          <w:p>
            <w:pPr>
              <w:pStyle w:val="TableParagraph"/>
              <w:spacing w:line="261" w:lineRule="exact" w:before="2"/>
              <w:rPr>
                <w:sz w:val="24"/>
              </w:rPr>
            </w:pPr>
            <w:r>
              <w:rPr>
                <w:sz w:val="24"/>
              </w:rPr>
              <w:t>по </w:t>
            </w:r>
            <w:r>
              <w:rPr>
                <w:b/>
                <w:sz w:val="24"/>
              </w:rPr>
              <w:t>27</w:t>
            </w:r>
            <w:r>
              <w:rPr>
                <w:b/>
                <w:spacing w:val="3"/>
                <w:sz w:val="24"/>
              </w:rPr>
              <w:t> </w:t>
            </w:r>
            <w:r>
              <w:rPr>
                <w:spacing w:val="-2"/>
                <w:sz w:val="24"/>
              </w:rPr>
              <w:t>часов</w:t>
            </w:r>
          </w:p>
        </w:tc>
        <w:tc>
          <w:tcPr>
            <w:tcW w:w="2895" w:type="dxa"/>
          </w:tcPr>
          <w:p>
            <w:pPr>
              <w:pStyle w:val="TableParagraph"/>
              <w:spacing w:line="267" w:lineRule="exact"/>
              <w:rPr>
                <w:sz w:val="24"/>
              </w:rPr>
            </w:pPr>
            <w:r>
              <w:rPr>
                <w:sz w:val="24"/>
              </w:rPr>
              <w:t>1 «Ә»</w:t>
            </w:r>
            <w:r>
              <w:rPr>
                <w:spacing w:val="-3"/>
                <w:sz w:val="24"/>
              </w:rPr>
              <w:t> </w:t>
            </w:r>
            <w:r>
              <w:rPr>
                <w:sz w:val="24"/>
              </w:rPr>
              <w:t>-</w:t>
            </w:r>
            <w:r>
              <w:rPr>
                <w:spacing w:val="4"/>
                <w:sz w:val="24"/>
              </w:rPr>
              <w:t> </w:t>
            </w:r>
            <w:r>
              <w:rPr>
                <w:b/>
                <w:sz w:val="24"/>
              </w:rPr>
              <w:t>19,5</w:t>
            </w:r>
            <w:r>
              <w:rPr>
                <w:b/>
                <w:spacing w:val="-1"/>
                <w:sz w:val="24"/>
              </w:rPr>
              <w:t> </w:t>
            </w:r>
            <w:r>
              <w:rPr>
                <w:spacing w:val="-2"/>
                <w:sz w:val="24"/>
              </w:rPr>
              <w:t>часов</w:t>
            </w:r>
          </w:p>
          <w:p>
            <w:pPr>
              <w:pStyle w:val="TableParagraph"/>
              <w:spacing w:line="275" w:lineRule="exact"/>
              <w:rPr>
                <w:sz w:val="24"/>
              </w:rPr>
            </w:pPr>
            <w:r>
              <w:rPr>
                <w:sz w:val="24"/>
              </w:rPr>
              <w:t>1</w:t>
            </w:r>
            <w:r>
              <w:rPr>
                <w:spacing w:val="-4"/>
                <w:sz w:val="24"/>
              </w:rPr>
              <w:t> </w:t>
            </w:r>
            <w:r>
              <w:rPr>
                <w:sz w:val="24"/>
              </w:rPr>
              <w:t>«А»,</w:t>
            </w:r>
            <w:r>
              <w:rPr>
                <w:spacing w:val="1"/>
                <w:sz w:val="24"/>
              </w:rPr>
              <w:t> </w:t>
            </w:r>
            <w:r>
              <w:rPr>
                <w:sz w:val="24"/>
              </w:rPr>
              <w:t>1</w:t>
            </w:r>
            <w:r>
              <w:rPr>
                <w:spacing w:val="-1"/>
                <w:sz w:val="24"/>
              </w:rPr>
              <w:t> </w:t>
            </w:r>
            <w:r>
              <w:rPr>
                <w:sz w:val="24"/>
              </w:rPr>
              <w:t>«Б», 1</w:t>
            </w:r>
            <w:r>
              <w:rPr>
                <w:spacing w:val="-1"/>
                <w:sz w:val="24"/>
              </w:rPr>
              <w:t> </w:t>
            </w:r>
            <w:r>
              <w:rPr>
                <w:sz w:val="24"/>
              </w:rPr>
              <w:t>«В»,</w:t>
            </w:r>
            <w:r>
              <w:rPr>
                <w:spacing w:val="1"/>
                <w:sz w:val="24"/>
              </w:rPr>
              <w:t> </w:t>
            </w:r>
            <w:r>
              <w:rPr>
                <w:sz w:val="24"/>
              </w:rPr>
              <w:t>1</w:t>
            </w:r>
            <w:r>
              <w:rPr>
                <w:spacing w:val="-1"/>
                <w:sz w:val="24"/>
              </w:rPr>
              <w:t> </w:t>
            </w:r>
            <w:r>
              <w:rPr>
                <w:spacing w:val="-5"/>
                <w:sz w:val="24"/>
              </w:rPr>
              <w:t>«Г»</w:t>
            </w:r>
          </w:p>
          <w:p>
            <w:pPr>
              <w:pStyle w:val="TableParagraph"/>
              <w:spacing w:line="275" w:lineRule="exact" w:before="3"/>
              <w:rPr>
                <w:sz w:val="24"/>
              </w:rPr>
            </w:pPr>
            <w:r>
              <w:rPr>
                <w:sz w:val="24"/>
              </w:rPr>
              <w:t>по</w:t>
            </w:r>
            <w:r>
              <w:rPr>
                <w:spacing w:val="3"/>
                <w:sz w:val="24"/>
              </w:rPr>
              <w:t> </w:t>
            </w:r>
            <w:r>
              <w:rPr>
                <w:b/>
                <w:sz w:val="24"/>
              </w:rPr>
              <w:t>20,5</w:t>
            </w:r>
            <w:r>
              <w:rPr>
                <w:b/>
                <w:spacing w:val="-2"/>
                <w:sz w:val="24"/>
              </w:rPr>
              <w:t> </w:t>
            </w:r>
            <w:r>
              <w:rPr>
                <w:spacing w:val="-2"/>
                <w:sz w:val="24"/>
              </w:rPr>
              <w:t>часов</w:t>
            </w:r>
          </w:p>
          <w:p>
            <w:pPr>
              <w:pStyle w:val="TableParagraph"/>
              <w:spacing w:line="275" w:lineRule="exact"/>
              <w:ind w:left="171"/>
              <w:rPr>
                <w:sz w:val="24"/>
              </w:rPr>
            </w:pPr>
            <w:r>
              <w:rPr>
                <w:sz w:val="24"/>
              </w:rPr>
              <w:t>2</w:t>
            </w:r>
            <w:r>
              <w:rPr>
                <w:spacing w:val="-3"/>
                <w:sz w:val="24"/>
              </w:rPr>
              <w:t> </w:t>
            </w:r>
            <w:r>
              <w:rPr>
                <w:sz w:val="24"/>
              </w:rPr>
              <w:t>«А»,</w:t>
            </w:r>
            <w:r>
              <w:rPr>
                <w:spacing w:val="-1"/>
                <w:sz w:val="24"/>
              </w:rPr>
              <w:t> </w:t>
            </w:r>
            <w:r>
              <w:rPr>
                <w:sz w:val="24"/>
              </w:rPr>
              <w:t>2</w:t>
            </w:r>
            <w:r>
              <w:rPr>
                <w:spacing w:val="-2"/>
                <w:sz w:val="24"/>
              </w:rPr>
              <w:t> </w:t>
            </w:r>
            <w:r>
              <w:rPr>
                <w:sz w:val="24"/>
              </w:rPr>
              <w:t>«Б»,</w:t>
            </w:r>
            <w:r>
              <w:rPr>
                <w:spacing w:val="-1"/>
                <w:sz w:val="24"/>
              </w:rPr>
              <w:t> </w:t>
            </w:r>
            <w:r>
              <w:rPr>
                <w:sz w:val="24"/>
              </w:rPr>
              <w:t>2</w:t>
            </w:r>
            <w:r>
              <w:rPr>
                <w:spacing w:val="-3"/>
                <w:sz w:val="24"/>
              </w:rPr>
              <w:t> </w:t>
            </w:r>
            <w:r>
              <w:rPr>
                <w:sz w:val="24"/>
              </w:rPr>
              <w:t>«В», </w:t>
            </w:r>
            <w:r>
              <w:rPr>
                <w:spacing w:val="-12"/>
                <w:sz w:val="24"/>
              </w:rPr>
              <w:t>2</w:t>
            </w:r>
          </w:p>
          <w:p>
            <w:pPr>
              <w:pStyle w:val="TableParagraph"/>
              <w:spacing w:line="275" w:lineRule="exact" w:before="2"/>
              <w:rPr>
                <w:sz w:val="24"/>
              </w:rPr>
            </w:pPr>
            <w:r>
              <w:rPr>
                <w:sz w:val="24"/>
              </w:rPr>
              <w:t>«Г»</w:t>
            </w:r>
            <w:r>
              <w:rPr>
                <w:spacing w:val="-3"/>
                <w:sz w:val="24"/>
              </w:rPr>
              <w:t> </w:t>
            </w:r>
            <w:r>
              <w:rPr>
                <w:sz w:val="24"/>
              </w:rPr>
              <w:t>по</w:t>
            </w:r>
            <w:r>
              <w:rPr>
                <w:spacing w:val="7"/>
                <w:sz w:val="24"/>
              </w:rPr>
              <w:t> </w:t>
            </w:r>
            <w:r>
              <w:rPr>
                <w:b/>
                <w:sz w:val="24"/>
              </w:rPr>
              <w:t>24</w:t>
            </w:r>
            <w:r>
              <w:rPr>
                <w:b/>
                <w:spacing w:val="-3"/>
                <w:sz w:val="24"/>
              </w:rPr>
              <w:t> </w:t>
            </w:r>
            <w:r>
              <w:rPr>
                <w:spacing w:val="-4"/>
                <w:sz w:val="24"/>
              </w:rPr>
              <w:t>часа</w:t>
            </w:r>
          </w:p>
          <w:p>
            <w:pPr>
              <w:pStyle w:val="TableParagraph"/>
              <w:spacing w:line="275" w:lineRule="exact"/>
              <w:rPr>
                <w:sz w:val="24"/>
              </w:rPr>
            </w:pPr>
            <w:r>
              <w:rPr>
                <w:sz w:val="24"/>
              </w:rPr>
              <w:t>3</w:t>
            </w:r>
            <w:r>
              <w:rPr>
                <w:spacing w:val="-4"/>
                <w:sz w:val="24"/>
              </w:rPr>
              <w:t> </w:t>
            </w:r>
            <w:r>
              <w:rPr>
                <w:sz w:val="24"/>
              </w:rPr>
              <w:t>«А»,</w:t>
            </w:r>
            <w:r>
              <w:rPr>
                <w:spacing w:val="1"/>
                <w:sz w:val="24"/>
              </w:rPr>
              <w:t> </w:t>
            </w:r>
            <w:r>
              <w:rPr>
                <w:sz w:val="24"/>
              </w:rPr>
              <w:t>3</w:t>
            </w:r>
            <w:r>
              <w:rPr>
                <w:spacing w:val="-1"/>
                <w:sz w:val="24"/>
              </w:rPr>
              <w:t> </w:t>
            </w:r>
            <w:r>
              <w:rPr>
                <w:sz w:val="24"/>
              </w:rPr>
              <w:t>«Б», 3</w:t>
            </w:r>
            <w:r>
              <w:rPr>
                <w:spacing w:val="-1"/>
                <w:sz w:val="24"/>
              </w:rPr>
              <w:t> </w:t>
            </w:r>
            <w:r>
              <w:rPr>
                <w:sz w:val="24"/>
              </w:rPr>
              <w:t>«В»,</w:t>
            </w:r>
            <w:r>
              <w:rPr>
                <w:spacing w:val="1"/>
                <w:sz w:val="24"/>
              </w:rPr>
              <w:t> </w:t>
            </w:r>
            <w:r>
              <w:rPr>
                <w:sz w:val="24"/>
              </w:rPr>
              <w:t>3</w:t>
            </w:r>
            <w:r>
              <w:rPr>
                <w:spacing w:val="-1"/>
                <w:sz w:val="24"/>
              </w:rPr>
              <w:t> </w:t>
            </w:r>
            <w:r>
              <w:rPr>
                <w:spacing w:val="-5"/>
                <w:sz w:val="24"/>
              </w:rPr>
              <w:t>«Г»</w:t>
            </w:r>
          </w:p>
          <w:p>
            <w:pPr>
              <w:pStyle w:val="TableParagraph"/>
              <w:spacing w:line="275" w:lineRule="exact" w:before="3"/>
              <w:rPr>
                <w:sz w:val="24"/>
              </w:rPr>
            </w:pPr>
            <w:r>
              <w:rPr>
                <w:sz w:val="24"/>
              </w:rPr>
              <w:t>по </w:t>
            </w:r>
            <w:r>
              <w:rPr>
                <w:b/>
                <w:sz w:val="24"/>
              </w:rPr>
              <w:t>26</w:t>
            </w:r>
            <w:r>
              <w:rPr>
                <w:b/>
                <w:spacing w:val="3"/>
                <w:sz w:val="24"/>
              </w:rPr>
              <w:t> </w:t>
            </w:r>
            <w:r>
              <w:rPr>
                <w:spacing w:val="-2"/>
                <w:sz w:val="24"/>
              </w:rPr>
              <w:t>часов</w:t>
            </w:r>
          </w:p>
          <w:p>
            <w:pPr>
              <w:pStyle w:val="TableParagraph"/>
              <w:spacing w:line="275" w:lineRule="exact"/>
              <w:rPr>
                <w:sz w:val="24"/>
              </w:rPr>
            </w:pPr>
            <w:r>
              <w:rPr>
                <w:sz w:val="24"/>
              </w:rPr>
              <w:t>4</w:t>
            </w:r>
            <w:r>
              <w:rPr>
                <w:spacing w:val="-4"/>
                <w:sz w:val="24"/>
              </w:rPr>
              <w:t> </w:t>
            </w:r>
            <w:r>
              <w:rPr>
                <w:sz w:val="24"/>
              </w:rPr>
              <w:t>«А»,</w:t>
            </w:r>
            <w:r>
              <w:rPr>
                <w:spacing w:val="1"/>
                <w:sz w:val="24"/>
              </w:rPr>
              <w:t> </w:t>
            </w:r>
            <w:r>
              <w:rPr>
                <w:sz w:val="24"/>
              </w:rPr>
              <w:t>4</w:t>
            </w:r>
            <w:r>
              <w:rPr>
                <w:spacing w:val="-1"/>
                <w:sz w:val="24"/>
              </w:rPr>
              <w:t> </w:t>
            </w:r>
            <w:r>
              <w:rPr>
                <w:sz w:val="24"/>
              </w:rPr>
              <w:t>«Б», 4</w:t>
            </w:r>
            <w:r>
              <w:rPr>
                <w:spacing w:val="-1"/>
                <w:sz w:val="24"/>
              </w:rPr>
              <w:t> </w:t>
            </w:r>
            <w:r>
              <w:rPr>
                <w:sz w:val="24"/>
              </w:rPr>
              <w:t>«В»,</w:t>
            </w:r>
            <w:r>
              <w:rPr>
                <w:spacing w:val="1"/>
                <w:sz w:val="24"/>
              </w:rPr>
              <w:t> </w:t>
            </w:r>
            <w:r>
              <w:rPr>
                <w:sz w:val="24"/>
              </w:rPr>
              <w:t>4</w:t>
            </w:r>
            <w:r>
              <w:rPr>
                <w:spacing w:val="-1"/>
                <w:sz w:val="24"/>
              </w:rPr>
              <w:t> </w:t>
            </w:r>
            <w:r>
              <w:rPr>
                <w:spacing w:val="-5"/>
                <w:sz w:val="24"/>
              </w:rPr>
              <w:t>«Г»</w:t>
            </w:r>
          </w:p>
          <w:p>
            <w:pPr>
              <w:pStyle w:val="TableParagraph"/>
              <w:spacing w:line="261" w:lineRule="exact" w:before="2"/>
              <w:rPr>
                <w:sz w:val="24"/>
              </w:rPr>
            </w:pPr>
            <w:r>
              <w:rPr>
                <w:sz w:val="24"/>
              </w:rPr>
              <w:t>по </w:t>
            </w:r>
            <w:r>
              <w:rPr>
                <w:b/>
                <w:sz w:val="24"/>
              </w:rPr>
              <w:t>27</w:t>
            </w:r>
            <w:r>
              <w:rPr>
                <w:b/>
                <w:spacing w:val="3"/>
                <w:sz w:val="24"/>
              </w:rPr>
              <w:t> </w:t>
            </w:r>
            <w:r>
              <w:rPr>
                <w:spacing w:val="-2"/>
                <w:sz w:val="24"/>
              </w:rPr>
              <w:t>часов</w:t>
            </w:r>
          </w:p>
        </w:tc>
      </w:tr>
      <w:tr>
        <w:trPr>
          <w:trHeight w:val="551" w:hRule="atLeast"/>
        </w:trPr>
        <w:tc>
          <w:tcPr>
            <w:tcW w:w="1105" w:type="dxa"/>
          </w:tcPr>
          <w:p>
            <w:pPr>
              <w:pStyle w:val="TableParagraph"/>
              <w:spacing w:line="273" w:lineRule="exact"/>
              <w:ind w:left="110"/>
              <w:rPr>
                <w:b/>
                <w:sz w:val="24"/>
              </w:rPr>
            </w:pPr>
            <w:r>
              <w:rPr>
                <w:b/>
                <w:sz w:val="24"/>
              </w:rPr>
              <w:t>5-</w:t>
            </w:r>
            <w:r>
              <w:rPr>
                <w:b/>
                <w:spacing w:val="-10"/>
                <w:sz w:val="24"/>
              </w:rPr>
              <w:t>9</w:t>
            </w:r>
          </w:p>
          <w:p>
            <w:pPr>
              <w:pStyle w:val="TableParagraph"/>
              <w:spacing w:line="257" w:lineRule="exact" w:before="2"/>
              <w:ind w:left="110"/>
              <w:rPr>
                <w:b/>
                <w:sz w:val="24"/>
              </w:rPr>
            </w:pPr>
            <w:r>
              <w:rPr>
                <w:b/>
                <w:spacing w:val="-2"/>
                <w:sz w:val="24"/>
              </w:rPr>
              <w:t>классы</w:t>
            </w:r>
          </w:p>
        </w:tc>
        <w:tc>
          <w:tcPr>
            <w:tcW w:w="2891" w:type="dxa"/>
          </w:tcPr>
          <w:p>
            <w:pPr>
              <w:pStyle w:val="TableParagraph"/>
              <w:spacing w:line="268" w:lineRule="exact"/>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line="261" w:lineRule="exact" w:before="2"/>
              <w:rPr>
                <w:sz w:val="24"/>
              </w:rPr>
            </w:pPr>
            <w:r>
              <w:rPr>
                <w:sz w:val="24"/>
              </w:rPr>
              <w:t>(Приложение</w:t>
            </w:r>
            <w:r>
              <w:rPr>
                <w:spacing w:val="-4"/>
                <w:sz w:val="24"/>
              </w:rPr>
              <w:t> </w:t>
            </w:r>
            <w:r>
              <w:rPr>
                <w:spacing w:val="-5"/>
                <w:sz w:val="24"/>
              </w:rPr>
              <w:t>7)</w:t>
            </w:r>
          </w:p>
        </w:tc>
        <w:tc>
          <w:tcPr>
            <w:tcW w:w="2891" w:type="dxa"/>
          </w:tcPr>
          <w:p>
            <w:pPr>
              <w:pStyle w:val="TableParagraph"/>
              <w:spacing w:line="268" w:lineRule="exact"/>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line="261" w:lineRule="exact" w:before="2"/>
              <w:rPr>
                <w:sz w:val="24"/>
              </w:rPr>
            </w:pPr>
            <w:r>
              <w:rPr>
                <w:sz w:val="24"/>
              </w:rPr>
              <w:t>(Приложение</w:t>
            </w:r>
            <w:r>
              <w:rPr>
                <w:spacing w:val="-4"/>
                <w:sz w:val="24"/>
              </w:rPr>
              <w:t> </w:t>
            </w:r>
            <w:r>
              <w:rPr>
                <w:spacing w:val="-5"/>
                <w:sz w:val="24"/>
              </w:rPr>
              <w:t>7)</w:t>
            </w:r>
          </w:p>
        </w:tc>
        <w:tc>
          <w:tcPr>
            <w:tcW w:w="2895" w:type="dxa"/>
          </w:tcPr>
          <w:p>
            <w:pPr>
              <w:pStyle w:val="TableParagraph"/>
              <w:spacing w:line="268" w:lineRule="exact"/>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line="261" w:lineRule="exact" w:before="2"/>
              <w:rPr>
                <w:sz w:val="24"/>
              </w:rPr>
            </w:pPr>
            <w:r>
              <w:rPr>
                <w:sz w:val="24"/>
              </w:rPr>
              <w:t>(Приложение</w:t>
            </w:r>
            <w:r>
              <w:rPr>
                <w:spacing w:val="-4"/>
                <w:sz w:val="24"/>
              </w:rPr>
              <w:t> </w:t>
            </w:r>
            <w:r>
              <w:rPr>
                <w:spacing w:val="-5"/>
                <w:sz w:val="24"/>
              </w:rPr>
              <w:t>7)</w:t>
            </w:r>
          </w:p>
        </w:tc>
      </w:tr>
      <w:tr>
        <w:trPr>
          <w:trHeight w:val="2760" w:hRule="atLeast"/>
        </w:trPr>
        <w:tc>
          <w:tcPr>
            <w:tcW w:w="1105" w:type="dxa"/>
            <w:textDirection w:val="btLr"/>
          </w:tcPr>
          <w:p>
            <w:pPr>
              <w:pStyle w:val="TableParagraph"/>
              <w:spacing w:line="247" w:lineRule="auto" w:before="111"/>
              <w:ind w:left="892" w:right="111" w:hanging="778"/>
              <w:rPr>
                <w:b/>
                <w:sz w:val="24"/>
              </w:rPr>
            </w:pPr>
            <w:r>
              <w:rPr>
                <w:b/>
                <w:sz w:val="24"/>
              </w:rPr>
              <w:t>максимальная</w:t>
            </w:r>
            <w:r>
              <w:rPr>
                <w:b/>
                <w:spacing w:val="-15"/>
                <w:sz w:val="24"/>
              </w:rPr>
              <w:t> </w:t>
            </w:r>
            <w:r>
              <w:rPr>
                <w:b/>
                <w:sz w:val="24"/>
              </w:rPr>
              <w:t>учебная </w:t>
            </w:r>
            <w:r>
              <w:rPr>
                <w:b/>
                <w:spacing w:val="-2"/>
                <w:sz w:val="24"/>
              </w:rPr>
              <w:t>нагрузка</w:t>
            </w:r>
          </w:p>
        </w:tc>
        <w:tc>
          <w:tcPr>
            <w:tcW w:w="2891" w:type="dxa"/>
          </w:tcPr>
          <w:p>
            <w:pPr>
              <w:pStyle w:val="TableParagraph"/>
              <w:spacing w:line="268" w:lineRule="exact"/>
              <w:rPr>
                <w:sz w:val="24"/>
              </w:rPr>
            </w:pPr>
            <w:r>
              <w:rPr>
                <w:sz w:val="24"/>
              </w:rPr>
              <w:t>5«А»,</w:t>
            </w:r>
            <w:r>
              <w:rPr>
                <w:spacing w:val="-5"/>
                <w:sz w:val="24"/>
              </w:rPr>
              <w:t> </w:t>
            </w:r>
            <w:r>
              <w:rPr>
                <w:sz w:val="24"/>
              </w:rPr>
              <w:t>5«Б»,</w:t>
            </w:r>
            <w:r>
              <w:rPr>
                <w:spacing w:val="-2"/>
                <w:sz w:val="24"/>
              </w:rPr>
              <w:t> </w:t>
            </w:r>
            <w:r>
              <w:rPr>
                <w:sz w:val="24"/>
              </w:rPr>
              <w:t>5«В»,</w:t>
            </w:r>
            <w:r>
              <w:rPr>
                <w:spacing w:val="-2"/>
                <w:sz w:val="24"/>
              </w:rPr>
              <w:t> </w:t>
            </w:r>
            <w:r>
              <w:rPr>
                <w:spacing w:val="-4"/>
                <w:sz w:val="24"/>
              </w:rPr>
              <w:t>5«Г»</w:t>
            </w:r>
          </w:p>
          <w:p>
            <w:pPr>
              <w:pStyle w:val="TableParagraph"/>
              <w:spacing w:line="275" w:lineRule="exact" w:before="2"/>
              <w:rPr>
                <w:sz w:val="24"/>
              </w:rPr>
            </w:pPr>
            <w:r>
              <w:rPr>
                <w:sz w:val="24"/>
              </w:rPr>
              <w:t>по</w:t>
            </w:r>
            <w:r>
              <w:rPr>
                <w:spacing w:val="3"/>
                <w:sz w:val="24"/>
              </w:rPr>
              <w:t> </w:t>
            </w:r>
            <w:r>
              <w:rPr>
                <w:b/>
                <w:sz w:val="24"/>
              </w:rPr>
              <w:t>29,5 </w:t>
            </w:r>
            <w:r>
              <w:rPr>
                <w:spacing w:val="-4"/>
                <w:sz w:val="24"/>
              </w:rPr>
              <w:t>часа</w:t>
            </w:r>
          </w:p>
          <w:p>
            <w:pPr>
              <w:pStyle w:val="TableParagraph"/>
              <w:spacing w:line="275" w:lineRule="exact"/>
              <w:rPr>
                <w:b/>
                <w:sz w:val="24"/>
              </w:rPr>
            </w:pPr>
            <w:r>
              <w:rPr>
                <w:sz w:val="24"/>
              </w:rPr>
              <w:t>6«А»,</w:t>
            </w:r>
            <w:r>
              <w:rPr>
                <w:spacing w:val="-2"/>
                <w:sz w:val="24"/>
              </w:rPr>
              <w:t> </w:t>
            </w:r>
            <w:r>
              <w:rPr>
                <w:sz w:val="24"/>
              </w:rPr>
              <w:t>6«Б», 6«В»</w:t>
            </w:r>
            <w:r>
              <w:rPr>
                <w:spacing w:val="-6"/>
                <w:sz w:val="24"/>
              </w:rPr>
              <w:t> </w:t>
            </w:r>
            <w:r>
              <w:rPr>
                <w:sz w:val="24"/>
              </w:rPr>
              <w:t>по</w:t>
            </w:r>
            <w:r>
              <w:rPr>
                <w:spacing w:val="7"/>
                <w:sz w:val="24"/>
              </w:rPr>
              <w:t> </w:t>
            </w:r>
            <w:r>
              <w:rPr>
                <w:b/>
                <w:spacing w:val="-4"/>
                <w:sz w:val="24"/>
              </w:rPr>
              <w:t>29,5</w:t>
            </w:r>
          </w:p>
          <w:p>
            <w:pPr>
              <w:pStyle w:val="TableParagraph"/>
              <w:spacing w:line="275" w:lineRule="exact" w:before="3"/>
              <w:rPr>
                <w:sz w:val="24"/>
              </w:rPr>
            </w:pPr>
            <w:r>
              <w:rPr>
                <w:spacing w:val="-4"/>
                <w:sz w:val="24"/>
              </w:rPr>
              <w:t>часа</w:t>
            </w:r>
          </w:p>
          <w:p>
            <w:pPr>
              <w:pStyle w:val="TableParagraph"/>
              <w:spacing w:line="275" w:lineRule="exact"/>
              <w:rPr>
                <w:sz w:val="24"/>
              </w:rPr>
            </w:pPr>
            <w:r>
              <w:rPr>
                <w:sz w:val="24"/>
              </w:rPr>
              <w:t>7«А»,</w:t>
            </w:r>
            <w:r>
              <w:rPr>
                <w:spacing w:val="-5"/>
                <w:sz w:val="24"/>
              </w:rPr>
              <w:t> </w:t>
            </w:r>
            <w:r>
              <w:rPr>
                <w:sz w:val="24"/>
              </w:rPr>
              <w:t>7«Б»,</w:t>
            </w:r>
            <w:r>
              <w:rPr>
                <w:spacing w:val="-2"/>
                <w:sz w:val="24"/>
              </w:rPr>
              <w:t> </w:t>
            </w:r>
            <w:r>
              <w:rPr>
                <w:sz w:val="24"/>
              </w:rPr>
              <w:t>7«В»,</w:t>
            </w:r>
            <w:r>
              <w:rPr>
                <w:spacing w:val="-2"/>
                <w:sz w:val="24"/>
              </w:rPr>
              <w:t> </w:t>
            </w:r>
            <w:r>
              <w:rPr>
                <w:spacing w:val="-4"/>
                <w:sz w:val="24"/>
              </w:rPr>
              <w:t>7«Г»</w:t>
            </w:r>
          </w:p>
          <w:p>
            <w:pPr>
              <w:pStyle w:val="TableParagraph"/>
              <w:spacing w:line="275" w:lineRule="exact" w:before="3"/>
              <w:rPr>
                <w:sz w:val="24"/>
              </w:rPr>
            </w:pPr>
            <w:r>
              <w:rPr>
                <w:sz w:val="24"/>
              </w:rPr>
              <w:t>по</w:t>
            </w:r>
            <w:r>
              <w:rPr>
                <w:spacing w:val="3"/>
                <w:sz w:val="24"/>
              </w:rPr>
              <w:t> </w:t>
            </w:r>
            <w:r>
              <w:rPr>
                <w:b/>
                <w:sz w:val="24"/>
              </w:rPr>
              <w:t>32,5 </w:t>
            </w:r>
            <w:r>
              <w:rPr>
                <w:spacing w:val="-4"/>
                <w:sz w:val="24"/>
              </w:rPr>
              <w:t>часа</w:t>
            </w:r>
          </w:p>
          <w:p>
            <w:pPr>
              <w:pStyle w:val="TableParagraph"/>
              <w:spacing w:line="275" w:lineRule="exact"/>
              <w:rPr>
                <w:sz w:val="24"/>
              </w:rPr>
            </w:pPr>
            <w:r>
              <w:rPr>
                <w:sz w:val="24"/>
              </w:rPr>
              <w:t>8«А»,</w:t>
            </w:r>
            <w:r>
              <w:rPr>
                <w:spacing w:val="-5"/>
                <w:sz w:val="24"/>
              </w:rPr>
              <w:t> </w:t>
            </w:r>
            <w:r>
              <w:rPr>
                <w:sz w:val="24"/>
              </w:rPr>
              <w:t>8«Б»,</w:t>
            </w:r>
            <w:r>
              <w:rPr>
                <w:spacing w:val="-2"/>
                <w:sz w:val="24"/>
              </w:rPr>
              <w:t> </w:t>
            </w:r>
            <w:r>
              <w:rPr>
                <w:sz w:val="24"/>
              </w:rPr>
              <w:t>8«В»,</w:t>
            </w:r>
            <w:r>
              <w:rPr>
                <w:spacing w:val="-2"/>
                <w:sz w:val="24"/>
              </w:rPr>
              <w:t> </w:t>
            </w:r>
            <w:r>
              <w:rPr>
                <w:spacing w:val="-4"/>
                <w:sz w:val="24"/>
              </w:rPr>
              <w:t>8«Г»</w:t>
            </w:r>
          </w:p>
          <w:p>
            <w:pPr>
              <w:pStyle w:val="TableParagraph"/>
              <w:spacing w:line="275" w:lineRule="exact" w:before="2"/>
              <w:rPr>
                <w:sz w:val="24"/>
              </w:rPr>
            </w:pPr>
            <w:r>
              <w:rPr>
                <w:sz w:val="24"/>
              </w:rPr>
              <w:t>по</w:t>
            </w:r>
            <w:r>
              <w:rPr>
                <w:spacing w:val="3"/>
                <w:sz w:val="24"/>
              </w:rPr>
              <w:t> </w:t>
            </w:r>
            <w:r>
              <w:rPr>
                <w:b/>
                <w:sz w:val="24"/>
              </w:rPr>
              <w:t>33,5 </w:t>
            </w:r>
            <w:r>
              <w:rPr>
                <w:spacing w:val="-4"/>
                <w:sz w:val="24"/>
              </w:rPr>
              <w:t>часа</w:t>
            </w:r>
          </w:p>
          <w:p>
            <w:pPr>
              <w:pStyle w:val="TableParagraph"/>
              <w:spacing w:line="275" w:lineRule="exact"/>
              <w:rPr>
                <w:b/>
                <w:sz w:val="24"/>
              </w:rPr>
            </w:pPr>
            <w:r>
              <w:rPr>
                <w:sz w:val="24"/>
              </w:rPr>
              <w:t>9«А»,</w:t>
            </w:r>
            <w:r>
              <w:rPr>
                <w:spacing w:val="68"/>
                <w:sz w:val="24"/>
              </w:rPr>
              <w:t> </w:t>
            </w:r>
            <w:r>
              <w:rPr>
                <w:sz w:val="24"/>
              </w:rPr>
              <w:t>9«Б»,</w:t>
            </w:r>
            <w:r>
              <w:rPr>
                <w:spacing w:val="69"/>
                <w:sz w:val="24"/>
              </w:rPr>
              <w:t> </w:t>
            </w:r>
            <w:r>
              <w:rPr>
                <w:sz w:val="24"/>
              </w:rPr>
              <w:t>9«В»</w:t>
            </w:r>
            <w:r>
              <w:rPr>
                <w:spacing w:val="62"/>
                <w:sz w:val="24"/>
              </w:rPr>
              <w:t> </w:t>
            </w:r>
            <w:r>
              <w:rPr>
                <w:sz w:val="24"/>
              </w:rPr>
              <w:t>по</w:t>
            </w:r>
            <w:r>
              <w:rPr>
                <w:spacing w:val="75"/>
                <w:sz w:val="24"/>
              </w:rPr>
              <w:t> </w:t>
            </w:r>
            <w:r>
              <w:rPr>
                <w:b/>
                <w:spacing w:val="-5"/>
                <w:sz w:val="24"/>
              </w:rPr>
              <w:t>35</w:t>
            </w:r>
          </w:p>
          <w:p>
            <w:pPr>
              <w:pStyle w:val="TableParagraph"/>
              <w:spacing w:line="261" w:lineRule="exact" w:before="3"/>
              <w:rPr>
                <w:sz w:val="24"/>
              </w:rPr>
            </w:pPr>
            <w:r>
              <w:rPr>
                <w:spacing w:val="-2"/>
                <w:sz w:val="24"/>
              </w:rPr>
              <w:t>часов</w:t>
            </w:r>
          </w:p>
        </w:tc>
        <w:tc>
          <w:tcPr>
            <w:tcW w:w="2891" w:type="dxa"/>
          </w:tcPr>
          <w:p>
            <w:pPr>
              <w:pStyle w:val="TableParagraph"/>
              <w:spacing w:line="268" w:lineRule="exact"/>
              <w:rPr>
                <w:sz w:val="24"/>
              </w:rPr>
            </w:pPr>
            <w:r>
              <w:rPr>
                <w:sz w:val="24"/>
              </w:rPr>
              <w:t>5«А»,</w:t>
            </w:r>
            <w:r>
              <w:rPr>
                <w:spacing w:val="-5"/>
                <w:sz w:val="24"/>
              </w:rPr>
              <w:t> </w:t>
            </w:r>
            <w:r>
              <w:rPr>
                <w:sz w:val="24"/>
              </w:rPr>
              <w:t>5«Б»,</w:t>
            </w:r>
            <w:r>
              <w:rPr>
                <w:spacing w:val="-2"/>
                <w:sz w:val="24"/>
              </w:rPr>
              <w:t> </w:t>
            </w:r>
            <w:r>
              <w:rPr>
                <w:sz w:val="24"/>
              </w:rPr>
              <w:t>5«В»,</w:t>
            </w:r>
            <w:r>
              <w:rPr>
                <w:spacing w:val="1"/>
                <w:sz w:val="24"/>
              </w:rPr>
              <w:t> </w:t>
            </w:r>
            <w:r>
              <w:rPr>
                <w:spacing w:val="-4"/>
                <w:sz w:val="24"/>
              </w:rPr>
              <w:t>5«Г»,</w:t>
            </w:r>
          </w:p>
          <w:p>
            <w:pPr>
              <w:pStyle w:val="TableParagraph"/>
              <w:spacing w:line="237" w:lineRule="auto" w:before="4"/>
              <w:ind w:right="364"/>
              <w:rPr>
                <w:sz w:val="24"/>
              </w:rPr>
            </w:pPr>
            <w:r>
              <w:rPr>
                <w:sz w:val="24"/>
              </w:rPr>
              <w:t>5«Д» по </w:t>
            </w:r>
            <w:r>
              <w:rPr>
                <w:b/>
                <w:sz w:val="24"/>
              </w:rPr>
              <w:t>29,5 </w:t>
            </w:r>
            <w:r>
              <w:rPr>
                <w:sz w:val="24"/>
              </w:rPr>
              <w:t>часа 6«А»,</w:t>
            </w:r>
            <w:r>
              <w:rPr>
                <w:spacing w:val="-14"/>
                <w:sz w:val="24"/>
              </w:rPr>
              <w:t> </w:t>
            </w:r>
            <w:r>
              <w:rPr>
                <w:sz w:val="24"/>
              </w:rPr>
              <w:t>6«Б»,</w:t>
            </w:r>
            <w:r>
              <w:rPr>
                <w:spacing w:val="-14"/>
                <w:sz w:val="24"/>
              </w:rPr>
              <w:t> </w:t>
            </w:r>
            <w:r>
              <w:rPr>
                <w:sz w:val="24"/>
              </w:rPr>
              <w:t>6«В»,</w:t>
            </w:r>
            <w:r>
              <w:rPr>
                <w:spacing w:val="-14"/>
                <w:sz w:val="24"/>
              </w:rPr>
              <w:t> </w:t>
            </w:r>
            <w:r>
              <w:rPr>
                <w:sz w:val="24"/>
              </w:rPr>
              <w:t>6«Г»</w:t>
            </w:r>
          </w:p>
          <w:p>
            <w:pPr>
              <w:pStyle w:val="TableParagraph"/>
              <w:spacing w:line="275" w:lineRule="exact" w:before="4"/>
              <w:rPr>
                <w:sz w:val="24"/>
              </w:rPr>
            </w:pPr>
            <w:r>
              <w:rPr>
                <w:sz w:val="24"/>
              </w:rPr>
              <w:t>по</w:t>
            </w:r>
            <w:r>
              <w:rPr>
                <w:spacing w:val="3"/>
                <w:sz w:val="24"/>
              </w:rPr>
              <w:t> </w:t>
            </w:r>
            <w:r>
              <w:rPr>
                <w:b/>
                <w:sz w:val="24"/>
              </w:rPr>
              <w:t>29,5</w:t>
            </w:r>
            <w:r>
              <w:rPr>
                <w:b/>
                <w:spacing w:val="-1"/>
                <w:sz w:val="24"/>
              </w:rPr>
              <w:t> </w:t>
            </w:r>
            <w:r>
              <w:rPr>
                <w:spacing w:val="-4"/>
                <w:sz w:val="24"/>
              </w:rPr>
              <w:t>часа</w:t>
            </w:r>
          </w:p>
          <w:p>
            <w:pPr>
              <w:pStyle w:val="TableParagraph"/>
              <w:spacing w:line="275" w:lineRule="exact"/>
              <w:rPr>
                <w:b/>
                <w:sz w:val="24"/>
              </w:rPr>
            </w:pPr>
            <w:r>
              <w:rPr>
                <w:sz w:val="24"/>
              </w:rPr>
              <w:t>7«А», 7«Б», 7«В»</w:t>
            </w:r>
            <w:r>
              <w:rPr>
                <w:spacing w:val="-6"/>
                <w:sz w:val="24"/>
              </w:rPr>
              <w:t> </w:t>
            </w:r>
            <w:r>
              <w:rPr>
                <w:sz w:val="24"/>
              </w:rPr>
              <w:t>по</w:t>
            </w:r>
            <w:r>
              <w:rPr>
                <w:spacing w:val="6"/>
                <w:sz w:val="24"/>
              </w:rPr>
              <w:t> </w:t>
            </w:r>
            <w:r>
              <w:rPr>
                <w:b/>
                <w:spacing w:val="-4"/>
                <w:sz w:val="24"/>
              </w:rPr>
              <w:t>32,5</w:t>
            </w:r>
          </w:p>
          <w:p>
            <w:pPr>
              <w:pStyle w:val="TableParagraph"/>
              <w:spacing w:line="275" w:lineRule="exact" w:before="3"/>
              <w:rPr>
                <w:sz w:val="24"/>
              </w:rPr>
            </w:pPr>
            <w:r>
              <w:rPr>
                <w:spacing w:val="-4"/>
                <w:sz w:val="24"/>
              </w:rPr>
              <w:t>часа</w:t>
            </w:r>
          </w:p>
          <w:p>
            <w:pPr>
              <w:pStyle w:val="TableParagraph"/>
              <w:spacing w:line="275" w:lineRule="exact"/>
              <w:rPr>
                <w:sz w:val="24"/>
              </w:rPr>
            </w:pPr>
            <w:r>
              <w:rPr>
                <w:sz w:val="24"/>
              </w:rPr>
              <w:t>8«А»,</w:t>
            </w:r>
            <w:r>
              <w:rPr>
                <w:spacing w:val="-5"/>
                <w:sz w:val="24"/>
              </w:rPr>
              <w:t> </w:t>
            </w:r>
            <w:r>
              <w:rPr>
                <w:sz w:val="24"/>
              </w:rPr>
              <w:t>8«Б»,</w:t>
            </w:r>
            <w:r>
              <w:rPr>
                <w:spacing w:val="-2"/>
                <w:sz w:val="24"/>
              </w:rPr>
              <w:t> </w:t>
            </w:r>
            <w:r>
              <w:rPr>
                <w:sz w:val="24"/>
              </w:rPr>
              <w:t>8«В»,</w:t>
            </w:r>
            <w:r>
              <w:rPr>
                <w:spacing w:val="-2"/>
                <w:sz w:val="24"/>
              </w:rPr>
              <w:t> </w:t>
            </w:r>
            <w:r>
              <w:rPr>
                <w:spacing w:val="-4"/>
                <w:sz w:val="24"/>
              </w:rPr>
              <w:t>8«Г»</w:t>
            </w:r>
          </w:p>
          <w:p>
            <w:pPr>
              <w:pStyle w:val="TableParagraph"/>
              <w:spacing w:line="275" w:lineRule="exact" w:before="2"/>
              <w:rPr>
                <w:sz w:val="24"/>
              </w:rPr>
            </w:pPr>
            <w:r>
              <w:rPr>
                <w:sz w:val="24"/>
              </w:rPr>
              <w:t>по</w:t>
            </w:r>
            <w:r>
              <w:rPr>
                <w:spacing w:val="3"/>
                <w:sz w:val="24"/>
              </w:rPr>
              <w:t> </w:t>
            </w:r>
            <w:r>
              <w:rPr>
                <w:b/>
                <w:sz w:val="24"/>
              </w:rPr>
              <w:t>33,5</w:t>
            </w:r>
            <w:r>
              <w:rPr>
                <w:b/>
                <w:spacing w:val="-1"/>
                <w:sz w:val="24"/>
              </w:rPr>
              <w:t> </w:t>
            </w:r>
            <w:r>
              <w:rPr>
                <w:spacing w:val="-4"/>
                <w:sz w:val="24"/>
              </w:rPr>
              <w:t>часа</w:t>
            </w:r>
          </w:p>
          <w:p>
            <w:pPr>
              <w:pStyle w:val="TableParagraph"/>
              <w:spacing w:line="275" w:lineRule="exact"/>
              <w:rPr>
                <w:sz w:val="24"/>
              </w:rPr>
            </w:pPr>
            <w:r>
              <w:rPr>
                <w:sz w:val="24"/>
              </w:rPr>
              <w:t>9«А»,</w:t>
            </w:r>
            <w:r>
              <w:rPr>
                <w:spacing w:val="-5"/>
                <w:sz w:val="24"/>
              </w:rPr>
              <w:t> </w:t>
            </w:r>
            <w:r>
              <w:rPr>
                <w:sz w:val="24"/>
              </w:rPr>
              <w:t>9«Б»,</w:t>
            </w:r>
            <w:r>
              <w:rPr>
                <w:spacing w:val="-2"/>
                <w:sz w:val="24"/>
              </w:rPr>
              <w:t> </w:t>
            </w:r>
            <w:r>
              <w:rPr>
                <w:sz w:val="24"/>
              </w:rPr>
              <w:t>9«В»,</w:t>
            </w:r>
            <w:r>
              <w:rPr>
                <w:spacing w:val="-2"/>
                <w:sz w:val="24"/>
              </w:rPr>
              <w:t> </w:t>
            </w:r>
            <w:r>
              <w:rPr>
                <w:spacing w:val="-4"/>
                <w:sz w:val="24"/>
              </w:rPr>
              <w:t>9«Г»</w:t>
            </w:r>
          </w:p>
          <w:p>
            <w:pPr>
              <w:pStyle w:val="TableParagraph"/>
              <w:spacing w:line="261" w:lineRule="exact" w:before="3"/>
              <w:rPr>
                <w:sz w:val="24"/>
              </w:rPr>
            </w:pPr>
            <w:r>
              <w:rPr>
                <w:sz w:val="24"/>
              </w:rPr>
              <w:t>по </w:t>
            </w:r>
            <w:r>
              <w:rPr>
                <w:b/>
                <w:sz w:val="24"/>
              </w:rPr>
              <w:t>35</w:t>
            </w:r>
            <w:r>
              <w:rPr>
                <w:b/>
                <w:spacing w:val="3"/>
                <w:sz w:val="24"/>
              </w:rPr>
              <w:t> </w:t>
            </w:r>
            <w:r>
              <w:rPr>
                <w:spacing w:val="-2"/>
                <w:sz w:val="24"/>
              </w:rPr>
              <w:t>часов</w:t>
            </w:r>
          </w:p>
        </w:tc>
        <w:tc>
          <w:tcPr>
            <w:tcW w:w="2895" w:type="dxa"/>
          </w:tcPr>
          <w:p>
            <w:pPr>
              <w:pStyle w:val="TableParagraph"/>
              <w:spacing w:line="268" w:lineRule="exact"/>
              <w:rPr>
                <w:sz w:val="24"/>
              </w:rPr>
            </w:pPr>
            <w:r>
              <w:rPr>
                <w:sz w:val="24"/>
              </w:rPr>
              <w:t>5«А»,</w:t>
            </w:r>
            <w:r>
              <w:rPr>
                <w:spacing w:val="-5"/>
                <w:sz w:val="24"/>
              </w:rPr>
              <w:t> </w:t>
            </w:r>
            <w:r>
              <w:rPr>
                <w:sz w:val="24"/>
              </w:rPr>
              <w:t>5«Б»,</w:t>
            </w:r>
            <w:r>
              <w:rPr>
                <w:spacing w:val="-2"/>
                <w:sz w:val="24"/>
              </w:rPr>
              <w:t> </w:t>
            </w:r>
            <w:r>
              <w:rPr>
                <w:sz w:val="24"/>
              </w:rPr>
              <w:t>5«В»,</w:t>
            </w:r>
            <w:r>
              <w:rPr>
                <w:spacing w:val="-2"/>
                <w:sz w:val="24"/>
              </w:rPr>
              <w:t> </w:t>
            </w:r>
            <w:r>
              <w:rPr>
                <w:spacing w:val="-4"/>
                <w:sz w:val="24"/>
              </w:rPr>
              <w:t>5«Г»</w:t>
            </w:r>
          </w:p>
          <w:p>
            <w:pPr>
              <w:pStyle w:val="TableParagraph"/>
              <w:spacing w:line="275" w:lineRule="exact" w:before="2"/>
              <w:rPr>
                <w:sz w:val="24"/>
              </w:rPr>
            </w:pPr>
            <w:r>
              <w:rPr>
                <w:sz w:val="24"/>
              </w:rPr>
              <w:t>по</w:t>
            </w:r>
            <w:r>
              <w:rPr>
                <w:spacing w:val="3"/>
                <w:sz w:val="24"/>
              </w:rPr>
              <w:t> </w:t>
            </w:r>
            <w:r>
              <w:rPr>
                <w:b/>
                <w:sz w:val="24"/>
              </w:rPr>
              <w:t>29,5</w:t>
            </w:r>
            <w:r>
              <w:rPr>
                <w:b/>
                <w:spacing w:val="-1"/>
                <w:sz w:val="24"/>
              </w:rPr>
              <w:t> </w:t>
            </w:r>
            <w:r>
              <w:rPr>
                <w:spacing w:val="-4"/>
                <w:sz w:val="24"/>
              </w:rPr>
              <w:t>часа</w:t>
            </w:r>
          </w:p>
          <w:p>
            <w:pPr>
              <w:pStyle w:val="TableParagraph"/>
              <w:spacing w:line="275" w:lineRule="exact"/>
              <w:rPr>
                <w:sz w:val="24"/>
              </w:rPr>
            </w:pPr>
            <w:r>
              <w:rPr>
                <w:sz w:val="24"/>
              </w:rPr>
              <w:t>6«А»,</w:t>
            </w:r>
            <w:r>
              <w:rPr>
                <w:spacing w:val="-5"/>
                <w:sz w:val="24"/>
              </w:rPr>
              <w:t> </w:t>
            </w:r>
            <w:r>
              <w:rPr>
                <w:sz w:val="24"/>
              </w:rPr>
              <w:t>6«Б»,</w:t>
            </w:r>
            <w:r>
              <w:rPr>
                <w:spacing w:val="-2"/>
                <w:sz w:val="24"/>
              </w:rPr>
              <w:t> </w:t>
            </w:r>
            <w:r>
              <w:rPr>
                <w:sz w:val="24"/>
              </w:rPr>
              <w:t>6«В»,</w:t>
            </w:r>
            <w:r>
              <w:rPr>
                <w:spacing w:val="-2"/>
                <w:sz w:val="24"/>
              </w:rPr>
              <w:t> </w:t>
            </w:r>
            <w:r>
              <w:rPr>
                <w:spacing w:val="-4"/>
                <w:sz w:val="24"/>
              </w:rPr>
              <w:t>6«Г»,</w:t>
            </w:r>
          </w:p>
          <w:p>
            <w:pPr>
              <w:pStyle w:val="TableParagraph"/>
              <w:spacing w:line="237" w:lineRule="auto" w:before="5"/>
              <w:ind w:right="365"/>
              <w:rPr>
                <w:sz w:val="24"/>
              </w:rPr>
            </w:pPr>
            <w:r>
              <w:rPr>
                <w:sz w:val="24"/>
              </w:rPr>
              <w:t>6«Д» по </w:t>
            </w:r>
            <w:r>
              <w:rPr>
                <w:b/>
                <w:sz w:val="24"/>
              </w:rPr>
              <w:t>29,5 </w:t>
            </w:r>
            <w:r>
              <w:rPr>
                <w:sz w:val="24"/>
              </w:rPr>
              <w:t>часа 7«А»,</w:t>
            </w:r>
            <w:r>
              <w:rPr>
                <w:spacing w:val="-13"/>
                <w:sz w:val="24"/>
              </w:rPr>
              <w:t> </w:t>
            </w:r>
            <w:r>
              <w:rPr>
                <w:sz w:val="24"/>
              </w:rPr>
              <w:t>7«Б»,</w:t>
            </w:r>
            <w:r>
              <w:rPr>
                <w:spacing w:val="-13"/>
                <w:sz w:val="24"/>
              </w:rPr>
              <w:t> </w:t>
            </w:r>
            <w:r>
              <w:rPr>
                <w:sz w:val="24"/>
              </w:rPr>
              <w:t>7«В»,</w:t>
            </w:r>
            <w:r>
              <w:rPr>
                <w:spacing w:val="-13"/>
                <w:sz w:val="24"/>
              </w:rPr>
              <w:t> </w:t>
            </w:r>
            <w:r>
              <w:rPr>
                <w:sz w:val="24"/>
              </w:rPr>
              <w:t>7«Г»</w:t>
            </w:r>
          </w:p>
          <w:p>
            <w:pPr>
              <w:pStyle w:val="TableParagraph"/>
              <w:spacing w:line="275" w:lineRule="exact" w:before="4"/>
              <w:rPr>
                <w:sz w:val="24"/>
              </w:rPr>
            </w:pPr>
            <w:r>
              <w:rPr>
                <w:sz w:val="24"/>
              </w:rPr>
              <w:t>по</w:t>
            </w:r>
            <w:r>
              <w:rPr>
                <w:spacing w:val="3"/>
                <w:sz w:val="24"/>
              </w:rPr>
              <w:t> </w:t>
            </w:r>
            <w:r>
              <w:rPr>
                <w:b/>
                <w:sz w:val="24"/>
              </w:rPr>
              <w:t>32,5</w:t>
            </w:r>
            <w:r>
              <w:rPr>
                <w:b/>
                <w:spacing w:val="-1"/>
                <w:sz w:val="24"/>
              </w:rPr>
              <w:t> </w:t>
            </w:r>
            <w:r>
              <w:rPr>
                <w:spacing w:val="-4"/>
                <w:sz w:val="24"/>
              </w:rPr>
              <w:t>часа</w:t>
            </w:r>
          </w:p>
          <w:p>
            <w:pPr>
              <w:pStyle w:val="TableParagraph"/>
              <w:spacing w:line="275" w:lineRule="exact"/>
              <w:rPr>
                <w:b/>
                <w:sz w:val="24"/>
              </w:rPr>
            </w:pPr>
            <w:r>
              <w:rPr>
                <w:sz w:val="24"/>
              </w:rPr>
              <w:t>8«А», 8«Б», 8«В»</w:t>
            </w:r>
            <w:r>
              <w:rPr>
                <w:spacing w:val="-6"/>
                <w:sz w:val="24"/>
              </w:rPr>
              <w:t> </w:t>
            </w:r>
            <w:r>
              <w:rPr>
                <w:sz w:val="24"/>
              </w:rPr>
              <w:t>по</w:t>
            </w:r>
            <w:r>
              <w:rPr>
                <w:spacing w:val="6"/>
                <w:sz w:val="24"/>
              </w:rPr>
              <w:t> </w:t>
            </w:r>
            <w:r>
              <w:rPr>
                <w:b/>
                <w:spacing w:val="-4"/>
                <w:sz w:val="24"/>
              </w:rPr>
              <w:t>33,5</w:t>
            </w:r>
          </w:p>
          <w:p>
            <w:pPr>
              <w:pStyle w:val="TableParagraph"/>
              <w:spacing w:line="275" w:lineRule="exact" w:before="2"/>
              <w:rPr>
                <w:sz w:val="24"/>
              </w:rPr>
            </w:pPr>
            <w:r>
              <w:rPr>
                <w:spacing w:val="-4"/>
                <w:sz w:val="24"/>
              </w:rPr>
              <w:t>часа</w:t>
            </w:r>
          </w:p>
          <w:p>
            <w:pPr>
              <w:pStyle w:val="TableParagraph"/>
              <w:spacing w:line="275" w:lineRule="exact"/>
              <w:rPr>
                <w:sz w:val="24"/>
              </w:rPr>
            </w:pPr>
            <w:r>
              <w:rPr>
                <w:sz w:val="24"/>
              </w:rPr>
              <w:t>9«А»,</w:t>
            </w:r>
            <w:r>
              <w:rPr>
                <w:spacing w:val="-5"/>
                <w:sz w:val="24"/>
              </w:rPr>
              <w:t> </w:t>
            </w:r>
            <w:r>
              <w:rPr>
                <w:sz w:val="24"/>
              </w:rPr>
              <w:t>9«Б»,</w:t>
            </w:r>
            <w:r>
              <w:rPr>
                <w:spacing w:val="-2"/>
                <w:sz w:val="24"/>
              </w:rPr>
              <w:t> </w:t>
            </w:r>
            <w:r>
              <w:rPr>
                <w:sz w:val="24"/>
              </w:rPr>
              <w:t>9«В»,</w:t>
            </w:r>
            <w:r>
              <w:rPr>
                <w:spacing w:val="-2"/>
                <w:sz w:val="24"/>
              </w:rPr>
              <w:t> </w:t>
            </w:r>
            <w:r>
              <w:rPr>
                <w:spacing w:val="-4"/>
                <w:sz w:val="24"/>
              </w:rPr>
              <w:t>9«Г»</w:t>
            </w:r>
          </w:p>
          <w:p>
            <w:pPr>
              <w:pStyle w:val="TableParagraph"/>
              <w:spacing w:line="261" w:lineRule="exact" w:before="3"/>
              <w:rPr>
                <w:sz w:val="24"/>
              </w:rPr>
            </w:pPr>
            <w:r>
              <w:rPr>
                <w:sz w:val="24"/>
              </w:rPr>
              <w:t>по </w:t>
            </w:r>
            <w:r>
              <w:rPr>
                <w:b/>
                <w:sz w:val="24"/>
              </w:rPr>
              <w:t>35</w:t>
            </w:r>
            <w:r>
              <w:rPr>
                <w:b/>
                <w:spacing w:val="3"/>
                <w:sz w:val="24"/>
              </w:rPr>
              <w:t> </w:t>
            </w:r>
            <w:r>
              <w:rPr>
                <w:spacing w:val="-2"/>
                <w:sz w:val="24"/>
              </w:rPr>
              <w:t>часов</w:t>
            </w:r>
          </w:p>
        </w:tc>
      </w:tr>
      <w:tr>
        <w:trPr>
          <w:trHeight w:val="1382" w:hRule="atLeast"/>
        </w:trPr>
        <w:tc>
          <w:tcPr>
            <w:tcW w:w="1105" w:type="dxa"/>
          </w:tcPr>
          <w:p>
            <w:pPr>
              <w:pStyle w:val="TableParagraph"/>
              <w:spacing w:line="273" w:lineRule="exact"/>
              <w:ind w:left="110"/>
              <w:rPr>
                <w:b/>
                <w:sz w:val="24"/>
              </w:rPr>
            </w:pPr>
            <w:r>
              <w:rPr>
                <w:b/>
                <w:sz w:val="24"/>
              </w:rPr>
              <w:t>10-</w:t>
            </w:r>
            <w:r>
              <w:rPr>
                <w:b/>
                <w:spacing w:val="-5"/>
                <w:sz w:val="24"/>
              </w:rPr>
              <w:t>11</w:t>
            </w:r>
          </w:p>
          <w:p>
            <w:pPr>
              <w:pStyle w:val="TableParagraph"/>
              <w:spacing w:before="2"/>
              <w:ind w:left="110"/>
              <w:rPr>
                <w:b/>
                <w:sz w:val="24"/>
              </w:rPr>
            </w:pPr>
            <w:r>
              <w:rPr>
                <w:b/>
                <w:spacing w:val="-2"/>
                <w:sz w:val="24"/>
              </w:rPr>
              <w:t>классы</w:t>
            </w:r>
          </w:p>
        </w:tc>
        <w:tc>
          <w:tcPr>
            <w:tcW w:w="2891" w:type="dxa"/>
          </w:tcPr>
          <w:p>
            <w:pPr>
              <w:pStyle w:val="TableParagraph"/>
              <w:spacing w:line="268" w:lineRule="exact"/>
              <w:jc w:val="both"/>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before="2"/>
              <w:ind w:right="89"/>
              <w:jc w:val="both"/>
              <w:rPr>
                <w:sz w:val="24"/>
              </w:rPr>
            </w:pPr>
            <w:r>
              <w:rPr>
                <w:sz w:val="24"/>
              </w:rPr>
              <w:t>(Приложение 87, 88) с изменениями ТУП № 412 от 30.09.2022 г.</w:t>
            </w:r>
          </w:p>
          <w:p>
            <w:pPr>
              <w:pStyle w:val="TableParagraph"/>
              <w:spacing w:line="264" w:lineRule="exact"/>
              <w:jc w:val="both"/>
              <w:rPr>
                <w:sz w:val="24"/>
              </w:rPr>
            </w:pPr>
            <w:r>
              <w:rPr>
                <w:sz w:val="24"/>
              </w:rPr>
              <w:t>(приложения</w:t>
            </w:r>
            <w:r>
              <w:rPr>
                <w:spacing w:val="-1"/>
                <w:sz w:val="24"/>
              </w:rPr>
              <w:t> </w:t>
            </w:r>
            <w:r>
              <w:rPr>
                <w:sz w:val="24"/>
              </w:rPr>
              <w:t>4,</w:t>
            </w:r>
            <w:r>
              <w:rPr>
                <w:spacing w:val="-1"/>
                <w:sz w:val="24"/>
              </w:rPr>
              <w:t> </w:t>
            </w:r>
            <w:r>
              <w:rPr>
                <w:spacing w:val="-5"/>
                <w:sz w:val="24"/>
              </w:rPr>
              <w:t>5)</w:t>
            </w:r>
          </w:p>
        </w:tc>
        <w:tc>
          <w:tcPr>
            <w:tcW w:w="2891" w:type="dxa"/>
          </w:tcPr>
          <w:p>
            <w:pPr>
              <w:pStyle w:val="TableParagraph"/>
              <w:spacing w:line="268" w:lineRule="exact"/>
              <w:jc w:val="both"/>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before="2"/>
              <w:ind w:right="90"/>
              <w:jc w:val="both"/>
              <w:rPr>
                <w:sz w:val="24"/>
              </w:rPr>
            </w:pPr>
            <w:r>
              <w:rPr>
                <w:sz w:val="24"/>
              </w:rPr>
              <w:t>(Приложение 87, 88) с изменениями ТУП № 412 от 30.09.2022 г.</w:t>
            </w:r>
          </w:p>
          <w:p>
            <w:pPr>
              <w:pStyle w:val="TableParagraph"/>
              <w:spacing w:line="264" w:lineRule="exact"/>
              <w:jc w:val="both"/>
              <w:rPr>
                <w:sz w:val="24"/>
              </w:rPr>
            </w:pPr>
            <w:r>
              <w:rPr>
                <w:sz w:val="24"/>
              </w:rPr>
              <w:t>(приложения</w:t>
            </w:r>
            <w:r>
              <w:rPr>
                <w:spacing w:val="-1"/>
                <w:sz w:val="24"/>
              </w:rPr>
              <w:t> </w:t>
            </w:r>
            <w:r>
              <w:rPr>
                <w:sz w:val="24"/>
              </w:rPr>
              <w:t>4,</w:t>
            </w:r>
            <w:r>
              <w:rPr>
                <w:spacing w:val="-1"/>
                <w:sz w:val="24"/>
              </w:rPr>
              <w:t> </w:t>
            </w:r>
            <w:r>
              <w:rPr>
                <w:spacing w:val="-5"/>
                <w:sz w:val="24"/>
              </w:rPr>
              <w:t>5)</w:t>
            </w:r>
          </w:p>
        </w:tc>
        <w:tc>
          <w:tcPr>
            <w:tcW w:w="2895" w:type="dxa"/>
          </w:tcPr>
          <w:p>
            <w:pPr>
              <w:pStyle w:val="TableParagraph"/>
              <w:spacing w:line="268" w:lineRule="exact"/>
              <w:jc w:val="both"/>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before="2"/>
              <w:ind w:right="94"/>
              <w:jc w:val="both"/>
              <w:rPr>
                <w:sz w:val="24"/>
              </w:rPr>
            </w:pPr>
            <w:r>
              <w:rPr>
                <w:sz w:val="24"/>
              </w:rPr>
              <w:t>(Приложение 87, 88) с изменениями ТУП № 412 от 30.09.2022 г.</w:t>
            </w:r>
          </w:p>
          <w:p>
            <w:pPr>
              <w:pStyle w:val="TableParagraph"/>
              <w:spacing w:line="264" w:lineRule="exact"/>
              <w:jc w:val="both"/>
              <w:rPr>
                <w:sz w:val="24"/>
              </w:rPr>
            </w:pPr>
            <w:r>
              <w:rPr>
                <w:sz w:val="24"/>
              </w:rPr>
              <w:t>(приложения</w:t>
            </w:r>
            <w:r>
              <w:rPr>
                <w:spacing w:val="-1"/>
                <w:sz w:val="24"/>
              </w:rPr>
              <w:t> </w:t>
            </w:r>
            <w:r>
              <w:rPr>
                <w:sz w:val="24"/>
              </w:rPr>
              <w:t>4,</w:t>
            </w:r>
            <w:r>
              <w:rPr>
                <w:spacing w:val="-1"/>
                <w:sz w:val="24"/>
              </w:rPr>
              <w:t> </w:t>
            </w:r>
            <w:r>
              <w:rPr>
                <w:spacing w:val="-5"/>
                <w:sz w:val="24"/>
              </w:rPr>
              <w:t>5)</w:t>
            </w:r>
          </w:p>
        </w:tc>
      </w:tr>
      <w:tr>
        <w:trPr>
          <w:trHeight w:val="1939" w:hRule="atLeast"/>
        </w:trPr>
        <w:tc>
          <w:tcPr>
            <w:tcW w:w="1105" w:type="dxa"/>
            <w:textDirection w:val="btLr"/>
          </w:tcPr>
          <w:p>
            <w:pPr>
              <w:pStyle w:val="TableParagraph"/>
              <w:spacing w:line="249" w:lineRule="auto" w:before="111"/>
              <w:ind w:left="114" w:right="224"/>
              <w:rPr>
                <w:b/>
                <w:sz w:val="24"/>
              </w:rPr>
            </w:pPr>
            <w:r>
              <w:rPr>
                <w:b/>
                <w:spacing w:val="-2"/>
                <w:sz w:val="24"/>
              </w:rPr>
              <w:t>максимальная учебная нагрузка</w:t>
            </w:r>
          </w:p>
        </w:tc>
        <w:tc>
          <w:tcPr>
            <w:tcW w:w="2891" w:type="dxa"/>
          </w:tcPr>
          <w:p>
            <w:pPr>
              <w:pStyle w:val="TableParagraph"/>
              <w:spacing w:line="267" w:lineRule="exact"/>
              <w:rPr>
                <w:sz w:val="24"/>
              </w:rPr>
            </w:pPr>
            <w:r>
              <w:rPr>
                <w:sz w:val="24"/>
              </w:rPr>
              <w:t>10</w:t>
            </w:r>
            <w:r>
              <w:rPr>
                <w:spacing w:val="1"/>
                <w:sz w:val="24"/>
              </w:rPr>
              <w:t> </w:t>
            </w:r>
            <w:r>
              <w:rPr>
                <w:sz w:val="24"/>
              </w:rPr>
              <w:t>«А»</w:t>
            </w:r>
            <w:r>
              <w:rPr>
                <w:spacing w:val="-4"/>
                <w:sz w:val="24"/>
              </w:rPr>
              <w:t> </w:t>
            </w:r>
            <w:r>
              <w:rPr>
                <w:sz w:val="24"/>
              </w:rPr>
              <w:t>класс -</w:t>
            </w:r>
            <w:r>
              <w:rPr>
                <w:spacing w:val="3"/>
                <w:sz w:val="24"/>
              </w:rPr>
              <w:t> </w:t>
            </w:r>
            <w:r>
              <w:rPr>
                <w:b/>
                <w:sz w:val="24"/>
              </w:rPr>
              <w:t>35</w:t>
            </w:r>
            <w:r>
              <w:rPr>
                <w:b/>
                <w:spacing w:val="2"/>
                <w:sz w:val="24"/>
              </w:rPr>
              <w:t> </w:t>
            </w:r>
            <w:r>
              <w:rPr>
                <w:spacing w:val="-2"/>
                <w:sz w:val="24"/>
              </w:rPr>
              <w:t>часов</w:t>
            </w:r>
          </w:p>
          <w:p>
            <w:pPr>
              <w:pStyle w:val="TableParagraph"/>
              <w:spacing w:line="275" w:lineRule="exact"/>
              <w:rPr>
                <w:sz w:val="24"/>
              </w:rPr>
            </w:pPr>
            <w:r>
              <w:rPr>
                <w:sz w:val="24"/>
              </w:rPr>
              <w:t>10 «Б»</w:t>
            </w:r>
            <w:r>
              <w:rPr>
                <w:spacing w:val="-5"/>
                <w:sz w:val="24"/>
              </w:rPr>
              <w:t> </w:t>
            </w:r>
            <w:r>
              <w:rPr>
                <w:sz w:val="24"/>
              </w:rPr>
              <w:t>класс</w:t>
            </w:r>
            <w:r>
              <w:rPr>
                <w:spacing w:val="1"/>
                <w:sz w:val="24"/>
              </w:rPr>
              <w:t> </w:t>
            </w:r>
            <w:r>
              <w:rPr>
                <w:sz w:val="24"/>
              </w:rPr>
              <w:t>-</w:t>
            </w:r>
            <w:r>
              <w:rPr>
                <w:spacing w:val="2"/>
                <w:sz w:val="24"/>
              </w:rPr>
              <w:t> </w:t>
            </w:r>
            <w:r>
              <w:rPr>
                <w:b/>
                <w:sz w:val="24"/>
              </w:rPr>
              <w:t>36</w:t>
            </w:r>
            <w:r>
              <w:rPr>
                <w:b/>
                <w:spacing w:val="1"/>
                <w:sz w:val="24"/>
              </w:rPr>
              <w:t> </w:t>
            </w:r>
            <w:r>
              <w:rPr>
                <w:spacing w:val="-4"/>
                <w:sz w:val="24"/>
              </w:rPr>
              <w:t>часов</w:t>
            </w:r>
          </w:p>
          <w:p>
            <w:pPr>
              <w:pStyle w:val="TableParagraph"/>
              <w:spacing w:line="275" w:lineRule="exact" w:before="2"/>
              <w:rPr>
                <w:sz w:val="24"/>
              </w:rPr>
            </w:pPr>
            <w:r>
              <w:rPr>
                <w:sz w:val="24"/>
              </w:rPr>
              <w:t>11</w:t>
            </w:r>
            <w:r>
              <w:rPr>
                <w:spacing w:val="1"/>
                <w:sz w:val="24"/>
              </w:rPr>
              <w:t> </w:t>
            </w:r>
            <w:r>
              <w:rPr>
                <w:sz w:val="24"/>
              </w:rPr>
              <w:t>«А»</w:t>
            </w:r>
            <w:r>
              <w:rPr>
                <w:spacing w:val="-5"/>
                <w:sz w:val="24"/>
              </w:rPr>
              <w:t> </w:t>
            </w:r>
            <w:r>
              <w:rPr>
                <w:sz w:val="24"/>
              </w:rPr>
              <w:t>класс -</w:t>
            </w:r>
            <w:r>
              <w:rPr>
                <w:spacing w:val="3"/>
                <w:sz w:val="24"/>
              </w:rPr>
              <w:t> </w:t>
            </w:r>
            <w:r>
              <w:rPr>
                <w:b/>
                <w:sz w:val="24"/>
              </w:rPr>
              <w:t>36</w:t>
            </w:r>
            <w:r>
              <w:rPr>
                <w:b/>
                <w:spacing w:val="2"/>
                <w:sz w:val="24"/>
              </w:rPr>
              <w:t> </w:t>
            </w:r>
            <w:r>
              <w:rPr>
                <w:spacing w:val="-4"/>
                <w:sz w:val="24"/>
              </w:rPr>
              <w:t>часов</w:t>
            </w:r>
          </w:p>
          <w:p>
            <w:pPr>
              <w:pStyle w:val="TableParagraph"/>
              <w:spacing w:line="275" w:lineRule="exact"/>
              <w:rPr>
                <w:sz w:val="24"/>
              </w:rPr>
            </w:pPr>
            <w:r>
              <w:rPr>
                <w:sz w:val="24"/>
              </w:rPr>
              <w:t>11 «Б»</w:t>
            </w:r>
            <w:r>
              <w:rPr>
                <w:spacing w:val="-5"/>
                <w:sz w:val="24"/>
              </w:rPr>
              <w:t> </w:t>
            </w:r>
            <w:r>
              <w:rPr>
                <w:sz w:val="24"/>
              </w:rPr>
              <w:t>класс</w:t>
            </w:r>
            <w:r>
              <w:rPr>
                <w:spacing w:val="1"/>
                <w:sz w:val="24"/>
              </w:rPr>
              <w:t> </w:t>
            </w:r>
            <w:r>
              <w:rPr>
                <w:sz w:val="24"/>
              </w:rPr>
              <w:t>-</w:t>
            </w:r>
            <w:r>
              <w:rPr>
                <w:spacing w:val="2"/>
                <w:sz w:val="24"/>
              </w:rPr>
              <w:t> </w:t>
            </w:r>
            <w:r>
              <w:rPr>
                <w:b/>
                <w:sz w:val="24"/>
              </w:rPr>
              <w:t>35</w:t>
            </w:r>
            <w:r>
              <w:rPr>
                <w:b/>
                <w:spacing w:val="1"/>
                <w:sz w:val="24"/>
              </w:rPr>
              <w:t> </w:t>
            </w:r>
            <w:r>
              <w:rPr>
                <w:spacing w:val="-4"/>
                <w:sz w:val="24"/>
              </w:rPr>
              <w:t>часов</w:t>
            </w:r>
          </w:p>
        </w:tc>
        <w:tc>
          <w:tcPr>
            <w:tcW w:w="2891" w:type="dxa"/>
          </w:tcPr>
          <w:p>
            <w:pPr>
              <w:pStyle w:val="TableParagraph"/>
              <w:spacing w:line="267" w:lineRule="exact"/>
              <w:rPr>
                <w:sz w:val="24"/>
              </w:rPr>
            </w:pPr>
            <w:r>
              <w:rPr>
                <w:sz w:val="24"/>
              </w:rPr>
              <w:t>10</w:t>
            </w:r>
            <w:r>
              <w:rPr>
                <w:spacing w:val="1"/>
                <w:sz w:val="24"/>
              </w:rPr>
              <w:t> </w:t>
            </w:r>
            <w:r>
              <w:rPr>
                <w:sz w:val="24"/>
              </w:rPr>
              <w:t>«А»</w:t>
            </w:r>
            <w:r>
              <w:rPr>
                <w:spacing w:val="-4"/>
                <w:sz w:val="24"/>
              </w:rPr>
              <w:t> </w:t>
            </w:r>
            <w:r>
              <w:rPr>
                <w:sz w:val="24"/>
              </w:rPr>
              <w:t>класс -</w:t>
            </w:r>
            <w:r>
              <w:rPr>
                <w:spacing w:val="3"/>
                <w:sz w:val="24"/>
              </w:rPr>
              <w:t> </w:t>
            </w:r>
            <w:r>
              <w:rPr>
                <w:b/>
                <w:sz w:val="24"/>
              </w:rPr>
              <w:t>36</w:t>
            </w:r>
            <w:r>
              <w:rPr>
                <w:b/>
                <w:spacing w:val="2"/>
                <w:sz w:val="24"/>
              </w:rPr>
              <w:t> </w:t>
            </w:r>
            <w:r>
              <w:rPr>
                <w:spacing w:val="-2"/>
                <w:sz w:val="24"/>
              </w:rPr>
              <w:t>часов</w:t>
            </w:r>
          </w:p>
          <w:p>
            <w:pPr>
              <w:pStyle w:val="TableParagraph"/>
              <w:spacing w:line="275" w:lineRule="exact"/>
              <w:rPr>
                <w:sz w:val="24"/>
              </w:rPr>
            </w:pPr>
            <w:r>
              <w:rPr>
                <w:sz w:val="24"/>
              </w:rPr>
              <w:t>10 «Б»</w:t>
            </w:r>
            <w:r>
              <w:rPr>
                <w:spacing w:val="-5"/>
                <w:sz w:val="24"/>
              </w:rPr>
              <w:t> </w:t>
            </w:r>
            <w:r>
              <w:rPr>
                <w:sz w:val="24"/>
              </w:rPr>
              <w:t>класс</w:t>
            </w:r>
            <w:r>
              <w:rPr>
                <w:spacing w:val="1"/>
                <w:sz w:val="24"/>
              </w:rPr>
              <w:t> </w:t>
            </w:r>
            <w:r>
              <w:rPr>
                <w:sz w:val="24"/>
              </w:rPr>
              <w:t>-</w:t>
            </w:r>
            <w:r>
              <w:rPr>
                <w:spacing w:val="2"/>
                <w:sz w:val="24"/>
              </w:rPr>
              <w:t> </w:t>
            </w:r>
            <w:r>
              <w:rPr>
                <w:b/>
                <w:sz w:val="24"/>
              </w:rPr>
              <w:t>36</w:t>
            </w:r>
            <w:r>
              <w:rPr>
                <w:b/>
                <w:spacing w:val="1"/>
                <w:sz w:val="24"/>
              </w:rPr>
              <w:t> </w:t>
            </w:r>
            <w:r>
              <w:rPr>
                <w:spacing w:val="-4"/>
                <w:sz w:val="24"/>
              </w:rPr>
              <w:t>часов</w:t>
            </w:r>
          </w:p>
          <w:p>
            <w:pPr>
              <w:pStyle w:val="TableParagraph"/>
              <w:spacing w:line="275" w:lineRule="exact" w:before="2"/>
              <w:rPr>
                <w:sz w:val="24"/>
              </w:rPr>
            </w:pPr>
            <w:r>
              <w:rPr>
                <w:sz w:val="24"/>
              </w:rPr>
              <w:t>11</w:t>
            </w:r>
            <w:r>
              <w:rPr>
                <w:spacing w:val="1"/>
                <w:sz w:val="24"/>
              </w:rPr>
              <w:t> </w:t>
            </w:r>
            <w:r>
              <w:rPr>
                <w:sz w:val="24"/>
              </w:rPr>
              <w:t>«А»</w:t>
            </w:r>
            <w:r>
              <w:rPr>
                <w:spacing w:val="-5"/>
                <w:sz w:val="24"/>
              </w:rPr>
              <w:t> </w:t>
            </w:r>
            <w:r>
              <w:rPr>
                <w:sz w:val="24"/>
              </w:rPr>
              <w:t>класс</w:t>
            </w:r>
            <w:r>
              <w:rPr>
                <w:spacing w:val="1"/>
                <w:sz w:val="24"/>
              </w:rPr>
              <w:t> </w:t>
            </w:r>
            <w:r>
              <w:rPr>
                <w:sz w:val="24"/>
              </w:rPr>
              <w:t>-</w:t>
            </w:r>
            <w:r>
              <w:rPr>
                <w:spacing w:val="3"/>
                <w:sz w:val="24"/>
              </w:rPr>
              <w:t> </w:t>
            </w:r>
            <w:r>
              <w:rPr>
                <w:b/>
                <w:sz w:val="24"/>
              </w:rPr>
              <w:t>36</w:t>
            </w:r>
            <w:r>
              <w:rPr>
                <w:b/>
                <w:spacing w:val="2"/>
                <w:sz w:val="24"/>
              </w:rPr>
              <w:t> </w:t>
            </w:r>
            <w:r>
              <w:rPr>
                <w:spacing w:val="-4"/>
                <w:sz w:val="24"/>
              </w:rPr>
              <w:t>часов</w:t>
            </w:r>
          </w:p>
          <w:p>
            <w:pPr>
              <w:pStyle w:val="TableParagraph"/>
              <w:spacing w:line="275" w:lineRule="exact"/>
              <w:rPr>
                <w:sz w:val="24"/>
              </w:rPr>
            </w:pPr>
            <w:r>
              <w:rPr>
                <w:sz w:val="24"/>
              </w:rPr>
              <w:t>11 «Б»</w:t>
            </w:r>
            <w:r>
              <w:rPr>
                <w:spacing w:val="-5"/>
                <w:sz w:val="24"/>
              </w:rPr>
              <w:t> </w:t>
            </w:r>
            <w:r>
              <w:rPr>
                <w:sz w:val="24"/>
              </w:rPr>
              <w:t>класс</w:t>
            </w:r>
            <w:r>
              <w:rPr>
                <w:spacing w:val="1"/>
                <w:sz w:val="24"/>
              </w:rPr>
              <w:t> </w:t>
            </w:r>
            <w:r>
              <w:rPr>
                <w:sz w:val="24"/>
              </w:rPr>
              <w:t>-</w:t>
            </w:r>
            <w:r>
              <w:rPr>
                <w:spacing w:val="2"/>
                <w:sz w:val="24"/>
              </w:rPr>
              <w:t> </w:t>
            </w:r>
            <w:r>
              <w:rPr>
                <w:b/>
                <w:sz w:val="24"/>
              </w:rPr>
              <w:t>35</w:t>
            </w:r>
            <w:r>
              <w:rPr>
                <w:b/>
                <w:spacing w:val="1"/>
                <w:sz w:val="24"/>
              </w:rPr>
              <w:t> </w:t>
            </w:r>
            <w:r>
              <w:rPr>
                <w:spacing w:val="-4"/>
                <w:sz w:val="24"/>
              </w:rPr>
              <w:t>часов</w:t>
            </w:r>
          </w:p>
        </w:tc>
        <w:tc>
          <w:tcPr>
            <w:tcW w:w="2895" w:type="dxa"/>
          </w:tcPr>
          <w:p>
            <w:pPr>
              <w:pStyle w:val="TableParagraph"/>
              <w:spacing w:line="267" w:lineRule="exact"/>
              <w:rPr>
                <w:sz w:val="24"/>
              </w:rPr>
            </w:pPr>
            <w:r>
              <w:rPr>
                <w:sz w:val="24"/>
              </w:rPr>
              <w:t>10</w:t>
            </w:r>
            <w:r>
              <w:rPr>
                <w:spacing w:val="1"/>
                <w:sz w:val="24"/>
              </w:rPr>
              <w:t> </w:t>
            </w:r>
            <w:r>
              <w:rPr>
                <w:sz w:val="24"/>
              </w:rPr>
              <w:t>«А»</w:t>
            </w:r>
            <w:r>
              <w:rPr>
                <w:spacing w:val="-4"/>
                <w:sz w:val="24"/>
              </w:rPr>
              <w:t> </w:t>
            </w:r>
            <w:r>
              <w:rPr>
                <w:sz w:val="24"/>
              </w:rPr>
              <w:t>класс -</w:t>
            </w:r>
            <w:r>
              <w:rPr>
                <w:spacing w:val="3"/>
                <w:sz w:val="24"/>
              </w:rPr>
              <w:t> </w:t>
            </w:r>
            <w:r>
              <w:rPr>
                <w:b/>
                <w:sz w:val="24"/>
              </w:rPr>
              <w:t>36</w:t>
            </w:r>
            <w:r>
              <w:rPr>
                <w:b/>
                <w:spacing w:val="2"/>
                <w:sz w:val="24"/>
              </w:rPr>
              <w:t> </w:t>
            </w:r>
            <w:r>
              <w:rPr>
                <w:spacing w:val="-2"/>
                <w:sz w:val="24"/>
              </w:rPr>
              <w:t>часов</w:t>
            </w:r>
          </w:p>
          <w:p>
            <w:pPr>
              <w:pStyle w:val="TableParagraph"/>
              <w:spacing w:line="275" w:lineRule="exact"/>
              <w:rPr>
                <w:sz w:val="24"/>
              </w:rPr>
            </w:pPr>
            <w:r>
              <w:rPr>
                <w:sz w:val="24"/>
              </w:rPr>
              <w:t>10 «Б»</w:t>
            </w:r>
            <w:r>
              <w:rPr>
                <w:spacing w:val="-5"/>
                <w:sz w:val="24"/>
              </w:rPr>
              <w:t> </w:t>
            </w:r>
            <w:r>
              <w:rPr>
                <w:sz w:val="24"/>
              </w:rPr>
              <w:t>класс</w:t>
            </w:r>
            <w:r>
              <w:rPr>
                <w:spacing w:val="1"/>
                <w:sz w:val="24"/>
              </w:rPr>
              <w:t> </w:t>
            </w:r>
            <w:r>
              <w:rPr>
                <w:sz w:val="24"/>
              </w:rPr>
              <w:t>-</w:t>
            </w:r>
            <w:r>
              <w:rPr>
                <w:spacing w:val="2"/>
                <w:sz w:val="24"/>
              </w:rPr>
              <w:t> </w:t>
            </w:r>
            <w:r>
              <w:rPr>
                <w:b/>
                <w:sz w:val="24"/>
              </w:rPr>
              <w:t>35</w:t>
            </w:r>
            <w:r>
              <w:rPr>
                <w:b/>
                <w:spacing w:val="1"/>
                <w:sz w:val="24"/>
              </w:rPr>
              <w:t> </w:t>
            </w:r>
            <w:r>
              <w:rPr>
                <w:spacing w:val="-4"/>
                <w:sz w:val="24"/>
              </w:rPr>
              <w:t>часов</w:t>
            </w:r>
          </w:p>
          <w:p>
            <w:pPr>
              <w:pStyle w:val="TableParagraph"/>
              <w:spacing w:line="275" w:lineRule="exact" w:before="2"/>
              <w:rPr>
                <w:sz w:val="24"/>
              </w:rPr>
            </w:pPr>
            <w:r>
              <w:rPr>
                <w:sz w:val="24"/>
              </w:rPr>
              <w:t>11</w:t>
            </w:r>
            <w:r>
              <w:rPr>
                <w:spacing w:val="1"/>
                <w:sz w:val="24"/>
              </w:rPr>
              <w:t> </w:t>
            </w:r>
            <w:r>
              <w:rPr>
                <w:sz w:val="24"/>
              </w:rPr>
              <w:t>«А»</w:t>
            </w:r>
            <w:r>
              <w:rPr>
                <w:spacing w:val="-5"/>
                <w:sz w:val="24"/>
              </w:rPr>
              <w:t> </w:t>
            </w:r>
            <w:r>
              <w:rPr>
                <w:sz w:val="24"/>
              </w:rPr>
              <w:t>класс</w:t>
            </w:r>
            <w:r>
              <w:rPr>
                <w:spacing w:val="1"/>
                <w:sz w:val="24"/>
              </w:rPr>
              <w:t> </w:t>
            </w:r>
            <w:r>
              <w:rPr>
                <w:sz w:val="24"/>
              </w:rPr>
              <w:t>-</w:t>
            </w:r>
            <w:r>
              <w:rPr>
                <w:spacing w:val="3"/>
                <w:sz w:val="24"/>
              </w:rPr>
              <w:t> </w:t>
            </w:r>
            <w:r>
              <w:rPr>
                <w:b/>
                <w:sz w:val="24"/>
              </w:rPr>
              <w:t>36</w:t>
            </w:r>
            <w:r>
              <w:rPr>
                <w:b/>
                <w:spacing w:val="2"/>
                <w:sz w:val="24"/>
              </w:rPr>
              <w:t> </w:t>
            </w:r>
            <w:r>
              <w:rPr>
                <w:spacing w:val="-4"/>
                <w:sz w:val="24"/>
              </w:rPr>
              <w:t>часов</w:t>
            </w:r>
          </w:p>
          <w:p>
            <w:pPr>
              <w:pStyle w:val="TableParagraph"/>
              <w:spacing w:line="275" w:lineRule="exact"/>
              <w:rPr>
                <w:sz w:val="24"/>
              </w:rPr>
            </w:pPr>
            <w:r>
              <w:rPr>
                <w:sz w:val="24"/>
              </w:rPr>
              <w:t>11 «Б»</w:t>
            </w:r>
            <w:r>
              <w:rPr>
                <w:spacing w:val="-5"/>
                <w:sz w:val="24"/>
              </w:rPr>
              <w:t> </w:t>
            </w:r>
            <w:r>
              <w:rPr>
                <w:sz w:val="24"/>
              </w:rPr>
              <w:t>класс</w:t>
            </w:r>
            <w:r>
              <w:rPr>
                <w:spacing w:val="1"/>
                <w:sz w:val="24"/>
              </w:rPr>
              <w:t> </w:t>
            </w:r>
            <w:r>
              <w:rPr>
                <w:sz w:val="24"/>
              </w:rPr>
              <w:t>-</w:t>
            </w:r>
            <w:r>
              <w:rPr>
                <w:spacing w:val="2"/>
                <w:sz w:val="24"/>
              </w:rPr>
              <w:t> </w:t>
            </w:r>
            <w:r>
              <w:rPr>
                <w:b/>
                <w:sz w:val="24"/>
              </w:rPr>
              <w:t>36</w:t>
            </w:r>
            <w:r>
              <w:rPr>
                <w:b/>
                <w:spacing w:val="1"/>
                <w:sz w:val="24"/>
              </w:rPr>
              <w:t> </w:t>
            </w:r>
            <w:r>
              <w:rPr>
                <w:spacing w:val="-4"/>
                <w:sz w:val="24"/>
              </w:rPr>
              <w:t>часов</w:t>
            </w:r>
          </w:p>
        </w:tc>
      </w:tr>
    </w:tbl>
    <w:p>
      <w:pPr>
        <w:pStyle w:val="BodyText"/>
        <w:spacing w:before="12"/>
        <w:ind w:left="0"/>
      </w:pPr>
    </w:p>
    <w:p>
      <w:pPr>
        <w:pStyle w:val="BodyText"/>
        <w:spacing w:after="6"/>
      </w:pPr>
      <w:r>
        <w:rPr/>
        <w:t>Обучение</w:t>
      </w:r>
      <w:r>
        <w:rPr>
          <w:spacing w:val="-4"/>
        </w:rPr>
        <w:t> </w:t>
      </w:r>
      <w:r>
        <w:rPr/>
        <w:t>на</w:t>
      </w:r>
      <w:r>
        <w:rPr>
          <w:spacing w:val="-2"/>
        </w:rPr>
        <w:t> </w:t>
      </w:r>
      <w:r>
        <w:rPr>
          <w:spacing w:val="-4"/>
        </w:rPr>
        <w:t>дому:</w:t>
      </w: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5"/>
        <w:gridCol w:w="2267"/>
        <w:gridCol w:w="2839"/>
        <w:gridCol w:w="2695"/>
      </w:tblGrid>
      <w:tr>
        <w:trPr>
          <w:trHeight w:val="278" w:hRule="atLeast"/>
        </w:trPr>
        <w:tc>
          <w:tcPr>
            <w:tcW w:w="1955" w:type="dxa"/>
          </w:tcPr>
          <w:p>
            <w:pPr>
              <w:pStyle w:val="TableParagraph"/>
              <w:ind w:left="0"/>
              <w:rPr>
                <w:sz w:val="20"/>
              </w:rPr>
            </w:pPr>
          </w:p>
        </w:tc>
        <w:tc>
          <w:tcPr>
            <w:tcW w:w="2267" w:type="dxa"/>
          </w:tcPr>
          <w:p>
            <w:pPr>
              <w:pStyle w:val="TableParagraph"/>
              <w:spacing w:line="257" w:lineRule="exact" w:before="1"/>
              <w:ind w:left="613"/>
              <w:rPr>
                <w:b/>
                <w:sz w:val="24"/>
              </w:rPr>
            </w:pPr>
            <w:r>
              <w:rPr>
                <w:b/>
                <w:sz w:val="24"/>
              </w:rPr>
              <w:t>2022-</w:t>
            </w:r>
            <w:r>
              <w:rPr>
                <w:b/>
                <w:spacing w:val="-4"/>
                <w:sz w:val="24"/>
              </w:rPr>
              <w:t>2023</w:t>
            </w:r>
          </w:p>
        </w:tc>
        <w:tc>
          <w:tcPr>
            <w:tcW w:w="2839" w:type="dxa"/>
          </w:tcPr>
          <w:p>
            <w:pPr>
              <w:pStyle w:val="TableParagraph"/>
              <w:spacing w:line="257" w:lineRule="exact" w:before="1"/>
              <w:ind w:left="896"/>
              <w:rPr>
                <w:b/>
                <w:sz w:val="24"/>
              </w:rPr>
            </w:pPr>
            <w:r>
              <w:rPr>
                <w:b/>
                <w:sz w:val="24"/>
              </w:rPr>
              <w:t>2023-</w:t>
            </w:r>
            <w:r>
              <w:rPr>
                <w:b/>
                <w:spacing w:val="-4"/>
                <w:sz w:val="24"/>
              </w:rPr>
              <w:t>2024</w:t>
            </w:r>
          </w:p>
        </w:tc>
        <w:tc>
          <w:tcPr>
            <w:tcW w:w="2695" w:type="dxa"/>
          </w:tcPr>
          <w:p>
            <w:pPr>
              <w:pStyle w:val="TableParagraph"/>
              <w:spacing w:line="257" w:lineRule="exact" w:before="1"/>
              <w:ind w:left="823"/>
              <w:rPr>
                <w:b/>
                <w:sz w:val="24"/>
              </w:rPr>
            </w:pPr>
            <w:r>
              <w:rPr>
                <w:b/>
                <w:sz w:val="24"/>
              </w:rPr>
              <w:t>2024-</w:t>
            </w:r>
            <w:r>
              <w:rPr>
                <w:b/>
                <w:spacing w:val="-4"/>
                <w:sz w:val="24"/>
              </w:rPr>
              <w:t>2025</w:t>
            </w:r>
          </w:p>
        </w:tc>
      </w:tr>
      <w:tr>
        <w:trPr>
          <w:trHeight w:val="830" w:hRule="atLeast"/>
        </w:trPr>
        <w:tc>
          <w:tcPr>
            <w:tcW w:w="1955" w:type="dxa"/>
          </w:tcPr>
          <w:p>
            <w:pPr>
              <w:pStyle w:val="TableParagraph"/>
              <w:spacing w:line="273" w:lineRule="exact"/>
              <w:ind w:left="110"/>
              <w:rPr>
                <w:b/>
                <w:sz w:val="24"/>
              </w:rPr>
            </w:pPr>
            <w:r>
              <w:rPr>
                <w:b/>
                <w:sz w:val="24"/>
              </w:rPr>
              <w:t>1-4</w:t>
            </w:r>
            <w:r>
              <w:rPr>
                <w:b/>
                <w:spacing w:val="3"/>
                <w:sz w:val="24"/>
              </w:rPr>
              <w:t> </w:t>
            </w:r>
            <w:r>
              <w:rPr>
                <w:b/>
                <w:spacing w:val="-2"/>
                <w:sz w:val="24"/>
              </w:rPr>
              <w:t>классы,</w:t>
            </w:r>
          </w:p>
          <w:p>
            <w:pPr>
              <w:pStyle w:val="TableParagraph"/>
              <w:spacing w:line="275" w:lineRule="exact" w:before="2"/>
              <w:ind w:left="110"/>
              <w:rPr>
                <w:b/>
                <w:sz w:val="24"/>
              </w:rPr>
            </w:pPr>
            <w:r>
              <w:rPr>
                <w:b/>
                <w:sz w:val="24"/>
              </w:rPr>
              <w:t>5-9</w:t>
            </w:r>
            <w:r>
              <w:rPr>
                <w:b/>
                <w:spacing w:val="3"/>
                <w:sz w:val="24"/>
              </w:rPr>
              <w:t> </w:t>
            </w:r>
            <w:r>
              <w:rPr>
                <w:b/>
                <w:spacing w:val="-2"/>
                <w:sz w:val="24"/>
              </w:rPr>
              <w:t>классы,</w:t>
            </w:r>
          </w:p>
          <w:p>
            <w:pPr>
              <w:pStyle w:val="TableParagraph"/>
              <w:spacing w:line="260" w:lineRule="exact"/>
              <w:ind w:left="110"/>
              <w:rPr>
                <w:b/>
                <w:sz w:val="24"/>
              </w:rPr>
            </w:pPr>
            <w:r>
              <w:rPr>
                <w:b/>
                <w:sz w:val="24"/>
              </w:rPr>
              <w:t>10-11</w:t>
            </w:r>
            <w:r>
              <w:rPr>
                <w:b/>
                <w:spacing w:val="3"/>
                <w:sz w:val="24"/>
              </w:rPr>
              <w:t> </w:t>
            </w:r>
            <w:r>
              <w:rPr>
                <w:b/>
                <w:spacing w:val="-2"/>
                <w:sz w:val="24"/>
              </w:rPr>
              <w:t>классы</w:t>
            </w:r>
          </w:p>
        </w:tc>
        <w:tc>
          <w:tcPr>
            <w:tcW w:w="2267" w:type="dxa"/>
          </w:tcPr>
          <w:p>
            <w:pPr>
              <w:pStyle w:val="TableParagraph"/>
              <w:spacing w:line="242" w:lineRule="auto"/>
              <w:rPr>
                <w:sz w:val="24"/>
              </w:rPr>
            </w:pPr>
            <w:r>
              <w:rPr>
                <w:sz w:val="24"/>
              </w:rPr>
              <w:t>ТУП</w:t>
            </w:r>
            <w:r>
              <w:rPr>
                <w:spacing w:val="-12"/>
                <w:sz w:val="24"/>
              </w:rPr>
              <w:t> </w:t>
            </w:r>
            <w:r>
              <w:rPr>
                <w:sz w:val="24"/>
              </w:rPr>
              <w:t>№</w:t>
            </w:r>
            <w:r>
              <w:rPr>
                <w:spacing w:val="-9"/>
                <w:sz w:val="24"/>
              </w:rPr>
              <w:t> </w:t>
            </w:r>
            <w:r>
              <w:rPr>
                <w:sz w:val="24"/>
              </w:rPr>
              <w:t>365</w:t>
            </w:r>
            <w:r>
              <w:rPr>
                <w:spacing w:val="-15"/>
                <w:sz w:val="24"/>
              </w:rPr>
              <w:t> </w:t>
            </w:r>
            <w:r>
              <w:rPr>
                <w:sz w:val="24"/>
              </w:rPr>
              <w:t>от </w:t>
            </w:r>
            <w:r>
              <w:rPr>
                <w:spacing w:val="-2"/>
                <w:sz w:val="24"/>
              </w:rPr>
              <w:t>12.08.2022</w:t>
            </w:r>
          </w:p>
          <w:p>
            <w:pPr>
              <w:pStyle w:val="TableParagraph"/>
              <w:spacing w:line="261" w:lineRule="exact"/>
              <w:rPr>
                <w:sz w:val="24"/>
              </w:rPr>
            </w:pPr>
            <w:r>
              <w:rPr>
                <w:sz w:val="24"/>
              </w:rPr>
              <w:t>(Приложение</w:t>
            </w:r>
            <w:r>
              <w:rPr>
                <w:spacing w:val="-3"/>
                <w:sz w:val="24"/>
              </w:rPr>
              <w:t> </w:t>
            </w:r>
            <w:r>
              <w:rPr>
                <w:spacing w:val="-5"/>
                <w:sz w:val="24"/>
              </w:rPr>
              <w:t>54)</w:t>
            </w:r>
          </w:p>
        </w:tc>
        <w:tc>
          <w:tcPr>
            <w:tcW w:w="2839" w:type="dxa"/>
          </w:tcPr>
          <w:p>
            <w:pPr>
              <w:pStyle w:val="TableParagraph"/>
              <w:spacing w:line="242" w:lineRule="auto"/>
              <w:ind w:right="176"/>
              <w:rPr>
                <w:sz w:val="24"/>
              </w:rPr>
            </w:pPr>
            <w:r>
              <w:rPr>
                <w:sz w:val="24"/>
              </w:rPr>
              <w:t>ТУП № 365 от 12.08.2022</w:t>
            </w:r>
            <w:r>
              <w:rPr>
                <w:spacing w:val="-15"/>
                <w:sz w:val="24"/>
              </w:rPr>
              <w:t> </w:t>
            </w:r>
            <w:r>
              <w:rPr>
                <w:sz w:val="24"/>
              </w:rPr>
              <w:t>(Приложения</w:t>
            </w:r>
          </w:p>
          <w:p>
            <w:pPr>
              <w:pStyle w:val="TableParagraph"/>
              <w:spacing w:line="261" w:lineRule="exact"/>
              <w:rPr>
                <w:sz w:val="24"/>
              </w:rPr>
            </w:pPr>
            <w:r>
              <w:rPr>
                <w:sz w:val="24"/>
              </w:rPr>
              <w:t>54,</w:t>
            </w:r>
            <w:r>
              <w:rPr>
                <w:spacing w:val="4"/>
                <w:sz w:val="24"/>
              </w:rPr>
              <w:t> </w:t>
            </w:r>
            <w:r>
              <w:rPr>
                <w:spacing w:val="-5"/>
                <w:sz w:val="24"/>
              </w:rPr>
              <w:t>56)</w:t>
            </w:r>
          </w:p>
        </w:tc>
        <w:tc>
          <w:tcPr>
            <w:tcW w:w="2695" w:type="dxa"/>
          </w:tcPr>
          <w:p>
            <w:pPr>
              <w:pStyle w:val="TableParagraph"/>
              <w:spacing w:line="242" w:lineRule="auto"/>
              <w:ind w:left="108" w:right="89"/>
              <w:rPr>
                <w:sz w:val="24"/>
              </w:rPr>
            </w:pPr>
            <w:r>
              <w:rPr>
                <w:sz w:val="24"/>
              </w:rPr>
              <w:t>ТУП</w:t>
            </w:r>
            <w:r>
              <w:rPr>
                <w:spacing w:val="-12"/>
                <w:sz w:val="24"/>
              </w:rPr>
              <w:t> </w:t>
            </w:r>
            <w:r>
              <w:rPr>
                <w:sz w:val="24"/>
              </w:rPr>
              <w:t>№</w:t>
            </w:r>
            <w:r>
              <w:rPr>
                <w:spacing w:val="-9"/>
                <w:sz w:val="24"/>
              </w:rPr>
              <w:t> </w:t>
            </w:r>
            <w:r>
              <w:rPr>
                <w:sz w:val="24"/>
              </w:rPr>
              <w:t>365</w:t>
            </w:r>
            <w:r>
              <w:rPr>
                <w:spacing w:val="-15"/>
                <w:sz w:val="24"/>
              </w:rPr>
              <w:t> </w:t>
            </w:r>
            <w:r>
              <w:rPr>
                <w:sz w:val="24"/>
              </w:rPr>
              <w:t>от </w:t>
            </w:r>
            <w:r>
              <w:rPr>
                <w:spacing w:val="-2"/>
                <w:sz w:val="24"/>
              </w:rPr>
              <w:t>12.08.2022</w:t>
            </w:r>
          </w:p>
          <w:p>
            <w:pPr>
              <w:pStyle w:val="TableParagraph"/>
              <w:spacing w:line="261" w:lineRule="exact"/>
              <w:ind w:left="108"/>
              <w:rPr>
                <w:sz w:val="24"/>
              </w:rPr>
            </w:pPr>
            <w:r>
              <w:rPr>
                <w:sz w:val="24"/>
              </w:rPr>
              <w:t>(Приложения</w:t>
            </w:r>
            <w:r>
              <w:rPr>
                <w:spacing w:val="-3"/>
                <w:sz w:val="24"/>
              </w:rPr>
              <w:t> </w:t>
            </w:r>
            <w:r>
              <w:rPr>
                <w:sz w:val="24"/>
              </w:rPr>
              <w:t>54,</w:t>
            </w:r>
            <w:r>
              <w:rPr>
                <w:spacing w:val="-1"/>
                <w:sz w:val="24"/>
              </w:rPr>
              <w:t> </w:t>
            </w:r>
            <w:r>
              <w:rPr>
                <w:spacing w:val="-5"/>
                <w:sz w:val="24"/>
              </w:rPr>
              <w:t>56)</w:t>
            </w:r>
          </w:p>
        </w:tc>
      </w:tr>
      <w:tr>
        <w:trPr>
          <w:trHeight w:val="1103" w:hRule="atLeast"/>
        </w:trPr>
        <w:tc>
          <w:tcPr>
            <w:tcW w:w="1955" w:type="dxa"/>
          </w:tcPr>
          <w:p>
            <w:pPr>
              <w:pStyle w:val="TableParagraph"/>
              <w:ind w:left="110" w:right="39"/>
              <w:rPr>
                <w:b/>
                <w:sz w:val="24"/>
              </w:rPr>
            </w:pPr>
            <w:r>
              <w:rPr>
                <w:b/>
                <w:spacing w:val="-2"/>
                <w:sz w:val="24"/>
              </w:rPr>
              <w:t>максимальная учебная нагрузка</w:t>
            </w:r>
          </w:p>
        </w:tc>
        <w:tc>
          <w:tcPr>
            <w:tcW w:w="2267" w:type="dxa"/>
          </w:tcPr>
          <w:p>
            <w:pPr>
              <w:pStyle w:val="TableParagraph"/>
              <w:spacing w:line="267" w:lineRule="exact"/>
              <w:rPr>
                <w:sz w:val="24"/>
              </w:rPr>
            </w:pPr>
            <w:r>
              <w:rPr>
                <w:sz w:val="24"/>
              </w:rPr>
              <w:t>1</w:t>
            </w:r>
            <w:r>
              <w:rPr>
                <w:spacing w:val="1"/>
                <w:sz w:val="24"/>
              </w:rPr>
              <w:t> </w:t>
            </w:r>
            <w:r>
              <w:rPr>
                <w:sz w:val="24"/>
              </w:rPr>
              <w:t>класс –</w:t>
            </w:r>
            <w:r>
              <w:rPr>
                <w:spacing w:val="2"/>
                <w:sz w:val="24"/>
              </w:rPr>
              <w:t> </w:t>
            </w:r>
            <w:r>
              <w:rPr>
                <w:b/>
                <w:sz w:val="24"/>
              </w:rPr>
              <w:t>12,5</w:t>
            </w:r>
            <w:r>
              <w:rPr>
                <w:b/>
                <w:spacing w:val="-3"/>
                <w:sz w:val="24"/>
              </w:rPr>
              <w:t> </w:t>
            </w:r>
            <w:r>
              <w:rPr>
                <w:spacing w:val="-4"/>
                <w:sz w:val="24"/>
              </w:rPr>
              <w:t>часов</w:t>
            </w:r>
          </w:p>
          <w:p>
            <w:pPr>
              <w:pStyle w:val="TableParagraph"/>
              <w:spacing w:line="275" w:lineRule="exact"/>
              <w:rPr>
                <w:sz w:val="24"/>
              </w:rPr>
            </w:pPr>
            <w:r>
              <w:rPr>
                <w:sz w:val="24"/>
              </w:rPr>
              <w:t>4</w:t>
            </w:r>
            <w:r>
              <w:rPr>
                <w:spacing w:val="1"/>
                <w:sz w:val="24"/>
              </w:rPr>
              <w:t> </w:t>
            </w:r>
            <w:r>
              <w:rPr>
                <w:sz w:val="24"/>
              </w:rPr>
              <w:t>класс –</w:t>
            </w:r>
            <w:r>
              <w:rPr>
                <w:spacing w:val="1"/>
                <w:sz w:val="24"/>
              </w:rPr>
              <w:t> </w:t>
            </w:r>
            <w:r>
              <w:rPr>
                <w:b/>
                <w:sz w:val="24"/>
              </w:rPr>
              <w:t>14</w:t>
            </w:r>
            <w:r>
              <w:rPr>
                <w:b/>
                <w:spacing w:val="2"/>
                <w:sz w:val="24"/>
              </w:rPr>
              <w:t> </w:t>
            </w:r>
            <w:r>
              <w:rPr>
                <w:spacing w:val="-4"/>
                <w:sz w:val="24"/>
              </w:rPr>
              <w:t>часов</w:t>
            </w:r>
          </w:p>
        </w:tc>
        <w:tc>
          <w:tcPr>
            <w:tcW w:w="2839" w:type="dxa"/>
          </w:tcPr>
          <w:p>
            <w:pPr>
              <w:pStyle w:val="TableParagraph"/>
              <w:spacing w:line="267" w:lineRule="exact"/>
              <w:rPr>
                <w:sz w:val="24"/>
              </w:rPr>
            </w:pPr>
            <w:r>
              <w:rPr>
                <w:sz w:val="24"/>
              </w:rPr>
              <w:t>1</w:t>
            </w:r>
            <w:r>
              <w:rPr>
                <w:spacing w:val="1"/>
                <w:sz w:val="24"/>
              </w:rPr>
              <w:t> </w:t>
            </w:r>
            <w:r>
              <w:rPr>
                <w:sz w:val="24"/>
              </w:rPr>
              <w:t>класс –</w:t>
            </w:r>
            <w:r>
              <w:rPr>
                <w:spacing w:val="1"/>
                <w:sz w:val="24"/>
              </w:rPr>
              <w:t> </w:t>
            </w:r>
            <w:r>
              <w:rPr>
                <w:b/>
                <w:sz w:val="24"/>
              </w:rPr>
              <w:t>8</w:t>
            </w:r>
            <w:r>
              <w:rPr>
                <w:b/>
                <w:spacing w:val="1"/>
                <w:sz w:val="24"/>
              </w:rPr>
              <w:t> </w:t>
            </w:r>
            <w:r>
              <w:rPr>
                <w:spacing w:val="-2"/>
                <w:sz w:val="24"/>
              </w:rPr>
              <w:t>часов</w:t>
            </w:r>
          </w:p>
          <w:p>
            <w:pPr>
              <w:pStyle w:val="TableParagraph"/>
              <w:spacing w:line="275" w:lineRule="exact"/>
              <w:rPr>
                <w:sz w:val="24"/>
              </w:rPr>
            </w:pPr>
            <w:r>
              <w:rPr>
                <w:sz w:val="24"/>
              </w:rPr>
              <w:t>2</w:t>
            </w:r>
            <w:r>
              <w:rPr>
                <w:spacing w:val="-1"/>
                <w:sz w:val="24"/>
              </w:rPr>
              <w:t> </w:t>
            </w:r>
            <w:r>
              <w:rPr>
                <w:sz w:val="24"/>
              </w:rPr>
              <w:t>класс –</w:t>
            </w:r>
            <w:r>
              <w:rPr>
                <w:spacing w:val="1"/>
                <w:sz w:val="24"/>
              </w:rPr>
              <w:t> </w:t>
            </w:r>
            <w:r>
              <w:rPr>
                <w:b/>
                <w:sz w:val="24"/>
              </w:rPr>
              <w:t>14</w:t>
            </w:r>
            <w:r>
              <w:rPr>
                <w:b/>
                <w:spacing w:val="1"/>
                <w:sz w:val="24"/>
              </w:rPr>
              <w:t> </w:t>
            </w:r>
            <w:r>
              <w:rPr>
                <w:spacing w:val="-4"/>
                <w:sz w:val="24"/>
              </w:rPr>
              <w:t>часов</w:t>
            </w:r>
          </w:p>
          <w:p>
            <w:pPr>
              <w:pStyle w:val="TableParagraph"/>
              <w:spacing w:line="275" w:lineRule="exact" w:before="2"/>
              <w:rPr>
                <w:sz w:val="24"/>
              </w:rPr>
            </w:pPr>
            <w:r>
              <w:rPr>
                <w:sz w:val="24"/>
              </w:rPr>
              <w:t>5</w:t>
            </w:r>
            <w:r>
              <w:rPr>
                <w:spacing w:val="-1"/>
                <w:sz w:val="24"/>
              </w:rPr>
              <w:t> </w:t>
            </w:r>
            <w:r>
              <w:rPr>
                <w:sz w:val="24"/>
              </w:rPr>
              <w:t>класс –</w:t>
            </w:r>
            <w:r>
              <w:rPr>
                <w:spacing w:val="1"/>
                <w:sz w:val="24"/>
              </w:rPr>
              <w:t> </w:t>
            </w:r>
            <w:r>
              <w:rPr>
                <w:b/>
                <w:sz w:val="24"/>
              </w:rPr>
              <w:t>16</w:t>
            </w:r>
            <w:r>
              <w:rPr>
                <w:b/>
                <w:spacing w:val="1"/>
                <w:sz w:val="24"/>
              </w:rPr>
              <w:t> </w:t>
            </w:r>
            <w:r>
              <w:rPr>
                <w:spacing w:val="-4"/>
                <w:sz w:val="24"/>
              </w:rPr>
              <w:t>часов</w:t>
            </w:r>
          </w:p>
          <w:p>
            <w:pPr>
              <w:pStyle w:val="TableParagraph"/>
              <w:spacing w:line="265" w:lineRule="exact"/>
              <w:rPr>
                <w:sz w:val="24"/>
              </w:rPr>
            </w:pPr>
            <w:r>
              <w:rPr>
                <w:sz w:val="24"/>
              </w:rPr>
              <w:t>6</w:t>
            </w:r>
            <w:r>
              <w:rPr>
                <w:spacing w:val="-1"/>
                <w:sz w:val="24"/>
              </w:rPr>
              <w:t> </w:t>
            </w:r>
            <w:r>
              <w:rPr>
                <w:sz w:val="24"/>
              </w:rPr>
              <w:t>класс –</w:t>
            </w:r>
            <w:r>
              <w:rPr>
                <w:spacing w:val="1"/>
                <w:sz w:val="24"/>
              </w:rPr>
              <w:t> </w:t>
            </w:r>
            <w:r>
              <w:rPr>
                <w:b/>
                <w:sz w:val="24"/>
              </w:rPr>
              <w:t>16</w:t>
            </w:r>
            <w:r>
              <w:rPr>
                <w:b/>
                <w:spacing w:val="1"/>
                <w:sz w:val="24"/>
              </w:rPr>
              <w:t> </w:t>
            </w:r>
            <w:r>
              <w:rPr>
                <w:spacing w:val="-4"/>
                <w:sz w:val="24"/>
              </w:rPr>
              <w:t>часов</w:t>
            </w:r>
          </w:p>
        </w:tc>
        <w:tc>
          <w:tcPr>
            <w:tcW w:w="2695" w:type="dxa"/>
          </w:tcPr>
          <w:p>
            <w:pPr>
              <w:pStyle w:val="TableParagraph"/>
              <w:spacing w:line="267" w:lineRule="exact"/>
              <w:ind w:left="108"/>
              <w:rPr>
                <w:sz w:val="24"/>
              </w:rPr>
            </w:pPr>
            <w:r>
              <w:rPr>
                <w:sz w:val="24"/>
              </w:rPr>
              <w:t>2</w:t>
            </w:r>
            <w:r>
              <w:rPr>
                <w:spacing w:val="-1"/>
                <w:sz w:val="24"/>
              </w:rPr>
              <w:t> </w:t>
            </w:r>
            <w:r>
              <w:rPr>
                <w:sz w:val="24"/>
              </w:rPr>
              <w:t>класс –</w:t>
            </w:r>
            <w:r>
              <w:rPr>
                <w:spacing w:val="1"/>
                <w:sz w:val="24"/>
              </w:rPr>
              <w:t> </w:t>
            </w:r>
            <w:r>
              <w:rPr>
                <w:b/>
                <w:sz w:val="24"/>
              </w:rPr>
              <w:t>14</w:t>
            </w:r>
            <w:r>
              <w:rPr>
                <w:b/>
                <w:spacing w:val="1"/>
                <w:sz w:val="24"/>
              </w:rPr>
              <w:t> </w:t>
            </w:r>
            <w:r>
              <w:rPr>
                <w:spacing w:val="-4"/>
                <w:sz w:val="24"/>
              </w:rPr>
              <w:t>часов</w:t>
            </w:r>
          </w:p>
          <w:p>
            <w:pPr>
              <w:pStyle w:val="TableParagraph"/>
              <w:spacing w:line="275" w:lineRule="exact"/>
              <w:ind w:left="108"/>
              <w:rPr>
                <w:sz w:val="24"/>
              </w:rPr>
            </w:pPr>
            <w:r>
              <w:rPr>
                <w:sz w:val="24"/>
              </w:rPr>
              <w:t>6</w:t>
            </w:r>
            <w:r>
              <w:rPr>
                <w:spacing w:val="-1"/>
                <w:sz w:val="24"/>
              </w:rPr>
              <w:t> </w:t>
            </w:r>
            <w:r>
              <w:rPr>
                <w:sz w:val="24"/>
              </w:rPr>
              <w:t>класс –</w:t>
            </w:r>
            <w:r>
              <w:rPr>
                <w:spacing w:val="1"/>
                <w:sz w:val="24"/>
              </w:rPr>
              <w:t> </w:t>
            </w:r>
            <w:r>
              <w:rPr>
                <w:b/>
                <w:sz w:val="24"/>
              </w:rPr>
              <w:t>16</w:t>
            </w:r>
            <w:r>
              <w:rPr>
                <w:b/>
                <w:spacing w:val="1"/>
                <w:sz w:val="24"/>
              </w:rPr>
              <w:t> </w:t>
            </w:r>
            <w:r>
              <w:rPr>
                <w:spacing w:val="-4"/>
                <w:sz w:val="24"/>
              </w:rPr>
              <w:t>часов</w:t>
            </w:r>
          </w:p>
          <w:p>
            <w:pPr>
              <w:pStyle w:val="TableParagraph"/>
              <w:spacing w:before="2"/>
              <w:ind w:left="108"/>
              <w:rPr>
                <w:sz w:val="24"/>
              </w:rPr>
            </w:pPr>
            <w:r>
              <w:rPr>
                <w:sz w:val="24"/>
              </w:rPr>
              <w:t>7</w:t>
            </w:r>
            <w:r>
              <w:rPr>
                <w:spacing w:val="-1"/>
                <w:sz w:val="24"/>
              </w:rPr>
              <w:t> </w:t>
            </w:r>
            <w:r>
              <w:rPr>
                <w:sz w:val="24"/>
              </w:rPr>
              <w:t>класс –</w:t>
            </w:r>
            <w:r>
              <w:rPr>
                <w:spacing w:val="1"/>
                <w:sz w:val="24"/>
              </w:rPr>
              <w:t> </w:t>
            </w:r>
            <w:r>
              <w:rPr>
                <w:b/>
                <w:sz w:val="24"/>
              </w:rPr>
              <w:t>19</w:t>
            </w:r>
            <w:r>
              <w:rPr>
                <w:b/>
                <w:spacing w:val="1"/>
                <w:sz w:val="24"/>
              </w:rPr>
              <w:t> </w:t>
            </w:r>
            <w:r>
              <w:rPr>
                <w:spacing w:val="-4"/>
                <w:sz w:val="24"/>
              </w:rPr>
              <w:t>часов</w:t>
            </w:r>
          </w:p>
        </w:tc>
      </w:tr>
    </w:tbl>
    <w:p>
      <w:pPr>
        <w:pStyle w:val="BodyText"/>
        <w:ind w:left="0"/>
      </w:pPr>
    </w:p>
    <w:p>
      <w:pPr>
        <w:pStyle w:val="BodyText"/>
        <w:spacing w:before="42"/>
        <w:ind w:left="0"/>
      </w:pPr>
    </w:p>
    <w:p>
      <w:pPr>
        <w:pStyle w:val="ListParagraph"/>
        <w:numPr>
          <w:ilvl w:val="1"/>
          <w:numId w:val="31"/>
        </w:numPr>
        <w:tabs>
          <w:tab w:pos="2123" w:val="left" w:leader="none"/>
        </w:tabs>
        <w:spacing w:line="240" w:lineRule="auto" w:before="0" w:after="0"/>
        <w:ind w:left="1275" w:right="856" w:firstLine="566"/>
        <w:jc w:val="both"/>
        <w:rPr>
          <w:b/>
          <w:sz w:val="28"/>
        </w:rPr>
      </w:pPr>
      <w:r>
        <w:rPr>
          <w:b/>
          <w:sz w:val="28"/>
        </w:rPr>
        <w:t>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w:t>
      </w:r>
      <w:r>
        <w:rPr>
          <w:b/>
          <w:spacing w:val="34"/>
          <w:sz w:val="28"/>
        </w:rPr>
        <w:t> </w:t>
      </w:r>
      <w:r>
        <w:rPr>
          <w:b/>
          <w:sz w:val="28"/>
        </w:rPr>
        <w:t>а</w:t>
      </w:r>
      <w:r>
        <w:rPr>
          <w:b/>
          <w:spacing w:val="33"/>
          <w:sz w:val="28"/>
        </w:rPr>
        <w:t> </w:t>
      </w:r>
      <w:r>
        <w:rPr>
          <w:b/>
          <w:sz w:val="28"/>
        </w:rPr>
        <w:t>также</w:t>
      </w:r>
      <w:r>
        <w:rPr>
          <w:b/>
          <w:spacing w:val="33"/>
          <w:sz w:val="28"/>
        </w:rPr>
        <w:t> </w:t>
      </w:r>
      <w:r>
        <w:rPr>
          <w:b/>
          <w:sz w:val="28"/>
        </w:rPr>
        <w:t>недельной</w:t>
      </w:r>
      <w:r>
        <w:rPr>
          <w:b/>
          <w:spacing w:val="35"/>
          <w:sz w:val="28"/>
        </w:rPr>
        <w:t> </w:t>
      </w:r>
      <w:r>
        <w:rPr>
          <w:b/>
          <w:sz w:val="28"/>
        </w:rPr>
        <w:t>и</w:t>
      </w:r>
      <w:r>
        <w:rPr>
          <w:b/>
          <w:spacing w:val="31"/>
          <w:sz w:val="28"/>
        </w:rPr>
        <w:t> </w:t>
      </w:r>
      <w:r>
        <w:rPr>
          <w:b/>
          <w:sz w:val="28"/>
        </w:rPr>
        <w:t>годовой</w:t>
      </w:r>
      <w:r>
        <w:rPr>
          <w:b/>
          <w:spacing w:val="31"/>
          <w:sz w:val="28"/>
        </w:rPr>
        <w:t> </w:t>
      </w:r>
      <w:r>
        <w:rPr>
          <w:b/>
          <w:sz w:val="28"/>
        </w:rPr>
        <w:t>учебной</w:t>
      </w:r>
      <w:r>
        <w:rPr>
          <w:b/>
          <w:spacing w:val="34"/>
          <w:sz w:val="28"/>
        </w:rPr>
        <w:t> </w:t>
      </w:r>
      <w:r>
        <w:rPr>
          <w:b/>
          <w:sz w:val="28"/>
        </w:rPr>
        <w:t>нагрузки</w:t>
      </w:r>
      <w:r>
        <w:rPr>
          <w:b/>
          <w:spacing w:val="31"/>
          <w:sz w:val="28"/>
        </w:rPr>
        <w:t> </w:t>
      </w:r>
      <w:r>
        <w:rPr>
          <w:b/>
          <w:sz w:val="28"/>
        </w:rPr>
        <w:t>по</w:t>
      </w:r>
      <w:r>
        <w:rPr>
          <w:b/>
          <w:spacing w:val="33"/>
          <w:sz w:val="28"/>
        </w:rPr>
        <w:t> </w:t>
      </w:r>
      <w:r>
        <w:rPr>
          <w:b/>
          <w:spacing w:val="-2"/>
          <w:sz w:val="28"/>
        </w:rPr>
        <w:t>классам,</w:t>
      </w:r>
    </w:p>
    <w:p>
      <w:pPr>
        <w:pStyle w:val="ListParagraph"/>
        <w:spacing w:after="0" w:line="240" w:lineRule="auto"/>
        <w:jc w:val="both"/>
        <w:rPr>
          <w:b/>
          <w:sz w:val="28"/>
        </w:rPr>
        <w:sectPr>
          <w:pgSz w:w="11910" w:h="16840"/>
          <w:pgMar w:header="0" w:footer="851" w:top="960" w:bottom="1040" w:left="141" w:right="0"/>
        </w:sectPr>
      </w:pPr>
    </w:p>
    <w:p>
      <w:pPr>
        <w:spacing w:before="73"/>
        <w:ind w:left="1275" w:right="0" w:firstLine="0"/>
        <w:jc w:val="left"/>
        <w:rPr>
          <w:b/>
          <w:sz w:val="28"/>
        </w:rPr>
      </w:pPr>
      <w:r>
        <w:rPr>
          <w:b/>
          <w:spacing w:val="-2"/>
          <w:sz w:val="28"/>
        </w:rPr>
        <w:t>установленной</w:t>
      </w:r>
      <w:r>
        <w:rPr>
          <w:b/>
          <w:spacing w:val="8"/>
          <w:sz w:val="28"/>
        </w:rPr>
        <w:t> </w:t>
      </w:r>
      <w:r>
        <w:rPr>
          <w:b/>
          <w:spacing w:val="-5"/>
          <w:sz w:val="28"/>
        </w:rPr>
        <w:t>ТУП</w:t>
      </w:r>
    </w:p>
    <w:p>
      <w:pPr>
        <w:pStyle w:val="BodyText"/>
        <w:spacing w:before="45" w:after="1"/>
        <w:ind w:left="0"/>
        <w:rPr>
          <w:b/>
          <w:sz w:val="20"/>
        </w:r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5"/>
        <w:gridCol w:w="2891"/>
        <w:gridCol w:w="2891"/>
        <w:gridCol w:w="2895"/>
      </w:tblGrid>
      <w:tr>
        <w:trPr>
          <w:trHeight w:val="277" w:hRule="atLeast"/>
        </w:trPr>
        <w:tc>
          <w:tcPr>
            <w:tcW w:w="1105" w:type="dxa"/>
          </w:tcPr>
          <w:p>
            <w:pPr>
              <w:pStyle w:val="TableParagraph"/>
              <w:ind w:left="0"/>
              <w:rPr>
                <w:sz w:val="20"/>
              </w:rPr>
            </w:pPr>
          </w:p>
        </w:tc>
        <w:tc>
          <w:tcPr>
            <w:tcW w:w="2891" w:type="dxa"/>
          </w:tcPr>
          <w:p>
            <w:pPr>
              <w:pStyle w:val="TableParagraph"/>
              <w:spacing w:line="257" w:lineRule="exact" w:before="1"/>
              <w:ind w:left="926"/>
              <w:rPr>
                <w:b/>
                <w:sz w:val="24"/>
              </w:rPr>
            </w:pPr>
            <w:r>
              <w:rPr>
                <w:b/>
                <w:sz w:val="24"/>
              </w:rPr>
              <w:t>2022-</w:t>
            </w:r>
            <w:r>
              <w:rPr>
                <w:b/>
                <w:spacing w:val="-4"/>
                <w:sz w:val="24"/>
              </w:rPr>
              <w:t>2023</w:t>
            </w:r>
          </w:p>
        </w:tc>
        <w:tc>
          <w:tcPr>
            <w:tcW w:w="2891" w:type="dxa"/>
          </w:tcPr>
          <w:p>
            <w:pPr>
              <w:pStyle w:val="TableParagraph"/>
              <w:spacing w:line="257" w:lineRule="exact" w:before="1"/>
              <w:ind w:left="925"/>
              <w:rPr>
                <w:b/>
                <w:sz w:val="24"/>
              </w:rPr>
            </w:pPr>
            <w:r>
              <w:rPr>
                <w:b/>
                <w:sz w:val="24"/>
              </w:rPr>
              <w:t>2023-</w:t>
            </w:r>
            <w:r>
              <w:rPr>
                <w:b/>
                <w:spacing w:val="-4"/>
                <w:sz w:val="24"/>
              </w:rPr>
              <w:t>2024</w:t>
            </w:r>
          </w:p>
        </w:tc>
        <w:tc>
          <w:tcPr>
            <w:tcW w:w="2895" w:type="dxa"/>
          </w:tcPr>
          <w:p>
            <w:pPr>
              <w:pStyle w:val="TableParagraph"/>
              <w:spacing w:line="257" w:lineRule="exact" w:before="1"/>
              <w:ind w:left="925"/>
              <w:rPr>
                <w:b/>
                <w:sz w:val="24"/>
              </w:rPr>
            </w:pPr>
            <w:r>
              <w:rPr>
                <w:b/>
                <w:sz w:val="24"/>
              </w:rPr>
              <w:t>2024-</w:t>
            </w:r>
            <w:r>
              <w:rPr>
                <w:b/>
                <w:spacing w:val="-4"/>
                <w:sz w:val="24"/>
              </w:rPr>
              <w:t>2025</w:t>
            </w:r>
          </w:p>
        </w:tc>
      </w:tr>
      <w:tr>
        <w:trPr>
          <w:trHeight w:val="551" w:hRule="atLeast"/>
        </w:trPr>
        <w:tc>
          <w:tcPr>
            <w:tcW w:w="1105" w:type="dxa"/>
          </w:tcPr>
          <w:p>
            <w:pPr>
              <w:pStyle w:val="TableParagraph"/>
              <w:spacing w:line="273" w:lineRule="exact"/>
              <w:ind w:left="110"/>
              <w:rPr>
                <w:b/>
                <w:sz w:val="24"/>
              </w:rPr>
            </w:pPr>
            <w:r>
              <w:rPr>
                <w:b/>
                <w:sz w:val="24"/>
              </w:rPr>
              <w:t>1-</w:t>
            </w:r>
            <w:r>
              <w:rPr>
                <w:b/>
                <w:spacing w:val="-10"/>
                <w:sz w:val="24"/>
              </w:rPr>
              <w:t>4</w:t>
            </w:r>
          </w:p>
          <w:p>
            <w:pPr>
              <w:pStyle w:val="TableParagraph"/>
              <w:spacing w:line="257" w:lineRule="exact" w:before="2"/>
              <w:ind w:left="110"/>
              <w:rPr>
                <w:b/>
                <w:sz w:val="24"/>
              </w:rPr>
            </w:pPr>
            <w:r>
              <w:rPr>
                <w:b/>
                <w:spacing w:val="-2"/>
                <w:sz w:val="24"/>
              </w:rPr>
              <w:t>классы</w:t>
            </w:r>
          </w:p>
        </w:tc>
        <w:tc>
          <w:tcPr>
            <w:tcW w:w="2891" w:type="dxa"/>
          </w:tcPr>
          <w:p>
            <w:pPr>
              <w:pStyle w:val="TableParagraph"/>
              <w:spacing w:line="268" w:lineRule="exact"/>
              <w:rPr>
                <w:sz w:val="24"/>
              </w:rPr>
            </w:pPr>
            <w:r>
              <w:rPr>
                <w:sz w:val="24"/>
              </w:rPr>
              <w:t>ТУП</w:t>
            </w:r>
            <w:r>
              <w:rPr>
                <w:spacing w:val="1"/>
                <w:sz w:val="24"/>
              </w:rPr>
              <w:t> </w:t>
            </w:r>
            <w:r>
              <w:rPr>
                <w:sz w:val="24"/>
              </w:rPr>
              <w:t>№</w:t>
            </w:r>
            <w:r>
              <w:rPr>
                <w:spacing w:val="4"/>
                <w:sz w:val="24"/>
              </w:rPr>
              <w:t> </w:t>
            </w:r>
            <w:r>
              <w:rPr>
                <w:sz w:val="24"/>
              </w:rPr>
              <w:t>365</w:t>
            </w:r>
            <w:r>
              <w:rPr>
                <w:spacing w:val="-7"/>
                <w:sz w:val="24"/>
              </w:rPr>
              <w:t> </w:t>
            </w:r>
            <w:r>
              <w:rPr>
                <w:sz w:val="24"/>
              </w:rPr>
              <w:t>от</w:t>
            </w:r>
            <w:r>
              <w:rPr>
                <w:spacing w:val="3"/>
                <w:sz w:val="24"/>
              </w:rPr>
              <w:t> </w:t>
            </w:r>
            <w:r>
              <w:rPr>
                <w:spacing w:val="-2"/>
                <w:sz w:val="24"/>
              </w:rPr>
              <w:t>12.08.2022</w:t>
            </w:r>
          </w:p>
          <w:p>
            <w:pPr>
              <w:pStyle w:val="TableParagraph"/>
              <w:spacing w:line="261" w:lineRule="exact" w:before="2"/>
              <w:rPr>
                <w:sz w:val="24"/>
              </w:rPr>
            </w:pPr>
            <w:r>
              <w:rPr>
                <w:sz w:val="24"/>
              </w:rPr>
              <w:t>(Приложения</w:t>
            </w:r>
            <w:r>
              <w:rPr>
                <w:spacing w:val="-7"/>
                <w:sz w:val="24"/>
              </w:rPr>
              <w:t> </w:t>
            </w:r>
            <w:r>
              <w:rPr>
                <w:spacing w:val="-4"/>
                <w:sz w:val="24"/>
              </w:rPr>
              <w:t>1,2)</w:t>
            </w:r>
          </w:p>
        </w:tc>
        <w:tc>
          <w:tcPr>
            <w:tcW w:w="2891" w:type="dxa"/>
          </w:tcPr>
          <w:p>
            <w:pPr>
              <w:pStyle w:val="TableParagraph"/>
              <w:spacing w:line="268" w:lineRule="exact"/>
              <w:rPr>
                <w:sz w:val="24"/>
              </w:rPr>
            </w:pPr>
            <w:r>
              <w:rPr>
                <w:sz w:val="24"/>
              </w:rPr>
              <w:t>ТУП</w:t>
            </w:r>
            <w:r>
              <w:rPr>
                <w:spacing w:val="1"/>
                <w:sz w:val="24"/>
              </w:rPr>
              <w:t> </w:t>
            </w:r>
            <w:r>
              <w:rPr>
                <w:sz w:val="24"/>
              </w:rPr>
              <w:t>№</w:t>
            </w:r>
            <w:r>
              <w:rPr>
                <w:spacing w:val="4"/>
                <w:sz w:val="24"/>
              </w:rPr>
              <w:t> </w:t>
            </w:r>
            <w:r>
              <w:rPr>
                <w:sz w:val="24"/>
              </w:rPr>
              <w:t>365</w:t>
            </w:r>
            <w:r>
              <w:rPr>
                <w:spacing w:val="-7"/>
                <w:sz w:val="24"/>
              </w:rPr>
              <w:t> </w:t>
            </w:r>
            <w:r>
              <w:rPr>
                <w:sz w:val="24"/>
              </w:rPr>
              <w:t>от</w:t>
            </w:r>
            <w:r>
              <w:rPr>
                <w:spacing w:val="3"/>
                <w:sz w:val="24"/>
              </w:rPr>
              <w:t> </w:t>
            </w:r>
            <w:r>
              <w:rPr>
                <w:spacing w:val="-2"/>
                <w:sz w:val="24"/>
              </w:rPr>
              <w:t>12.08.2022</w:t>
            </w:r>
          </w:p>
          <w:p>
            <w:pPr>
              <w:pStyle w:val="TableParagraph"/>
              <w:spacing w:line="261" w:lineRule="exact" w:before="2"/>
              <w:rPr>
                <w:sz w:val="24"/>
              </w:rPr>
            </w:pPr>
            <w:r>
              <w:rPr>
                <w:sz w:val="24"/>
              </w:rPr>
              <w:t>(Приложения</w:t>
            </w:r>
            <w:r>
              <w:rPr>
                <w:spacing w:val="-7"/>
                <w:sz w:val="24"/>
              </w:rPr>
              <w:t> </w:t>
            </w:r>
            <w:r>
              <w:rPr>
                <w:spacing w:val="-4"/>
                <w:sz w:val="24"/>
              </w:rPr>
              <w:t>1,2)</w:t>
            </w:r>
          </w:p>
        </w:tc>
        <w:tc>
          <w:tcPr>
            <w:tcW w:w="2895" w:type="dxa"/>
          </w:tcPr>
          <w:p>
            <w:pPr>
              <w:pStyle w:val="TableParagraph"/>
              <w:spacing w:line="268" w:lineRule="exact"/>
              <w:rPr>
                <w:sz w:val="24"/>
              </w:rPr>
            </w:pPr>
            <w:r>
              <w:rPr>
                <w:sz w:val="24"/>
              </w:rPr>
              <w:t>ТУП</w:t>
            </w:r>
            <w:r>
              <w:rPr>
                <w:spacing w:val="1"/>
                <w:sz w:val="24"/>
              </w:rPr>
              <w:t> </w:t>
            </w:r>
            <w:r>
              <w:rPr>
                <w:sz w:val="24"/>
              </w:rPr>
              <w:t>№</w:t>
            </w:r>
            <w:r>
              <w:rPr>
                <w:spacing w:val="4"/>
                <w:sz w:val="24"/>
              </w:rPr>
              <w:t> </w:t>
            </w:r>
            <w:r>
              <w:rPr>
                <w:sz w:val="24"/>
              </w:rPr>
              <w:t>365</w:t>
            </w:r>
            <w:r>
              <w:rPr>
                <w:spacing w:val="-7"/>
                <w:sz w:val="24"/>
              </w:rPr>
              <w:t> </w:t>
            </w:r>
            <w:r>
              <w:rPr>
                <w:sz w:val="24"/>
              </w:rPr>
              <w:t>от</w:t>
            </w:r>
            <w:r>
              <w:rPr>
                <w:spacing w:val="3"/>
                <w:sz w:val="24"/>
              </w:rPr>
              <w:t> </w:t>
            </w:r>
            <w:r>
              <w:rPr>
                <w:spacing w:val="-2"/>
                <w:sz w:val="24"/>
              </w:rPr>
              <w:t>12.08.2022</w:t>
            </w:r>
          </w:p>
          <w:p>
            <w:pPr>
              <w:pStyle w:val="TableParagraph"/>
              <w:spacing w:line="261" w:lineRule="exact" w:before="2"/>
              <w:rPr>
                <w:sz w:val="24"/>
              </w:rPr>
            </w:pPr>
            <w:r>
              <w:rPr>
                <w:sz w:val="24"/>
              </w:rPr>
              <w:t>(Приложения</w:t>
            </w:r>
            <w:r>
              <w:rPr>
                <w:spacing w:val="-7"/>
                <w:sz w:val="24"/>
              </w:rPr>
              <w:t> </w:t>
            </w:r>
            <w:r>
              <w:rPr>
                <w:spacing w:val="-4"/>
                <w:sz w:val="24"/>
              </w:rPr>
              <w:t>1,2)</w:t>
            </w:r>
          </w:p>
        </w:tc>
      </w:tr>
      <w:tr>
        <w:trPr>
          <w:trHeight w:val="2487" w:hRule="atLeast"/>
        </w:trPr>
        <w:tc>
          <w:tcPr>
            <w:tcW w:w="1105" w:type="dxa"/>
            <w:textDirection w:val="btLr"/>
          </w:tcPr>
          <w:p>
            <w:pPr>
              <w:pStyle w:val="TableParagraph"/>
              <w:spacing w:line="247" w:lineRule="auto" w:before="111"/>
              <w:ind w:left="268" w:right="265" w:firstLine="86"/>
              <w:rPr>
                <w:b/>
                <w:sz w:val="24"/>
              </w:rPr>
            </w:pPr>
            <w:r>
              <w:rPr>
                <w:b/>
                <w:spacing w:val="-2"/>
                <w:sz w:val="24"/>
              </w:rPr>
              <w:t>инвариативный </w:t>
            </w:r>
            <w:r>
              <w:rPr>
                <w:b/>
                <w:sz w:val="24"/>
              </w:rPr>
              <w:t>компонент</w:t>
            </w:r>
            <w:r>
              <w:rPr>
                <w:b/>
                <w:spacing w:val="-5"/>
                <w:sz w:val="24"/>
              </w:rPr>
              <w:t> </w:t>
            </w:r>
            <w:r>
              <w:rPr>
                <w:b/>
                <w:spacing w:val="-2"/>
                <w:sz w:val="24"/>
              </w:rPr>
              <w:t>(часы)</w:t>
            </w:r>
          </w:p>
        </w:tc>
        <w:tc>
          <w:tcPr>
            <w:tcW w:w="2891" w:type="dxa"/>
          </w:tcPr>
          <w:p>
            <w:pPr>
              <w:pStyle w:val="TableParagraph"/>
              <w:spacing w:line="268" w:lineRule="exact"/>
              <w:rPr>
                <w:sz w:val="24"/>
              </w:rPr>
            </w:pPr>
            <w:r>
              <w:rPr>
                <w:sz w:val="24"/>
              </w:rPr>
              <w:t>1</w:t>
            </w:r>
            <w:r>
              <w:rPr>
                <w:spacing w:val="2"/>
                <w:sz w:val="24"/>
              </w:rPr>
              <w:t> </w:t>
            </w:r>
            <w:r>
              <w:rPr>
                <w:sz w:val="24"/>
              </w:rPr>
              <w:t>«Ә»</w:t>
            </w:r>
            <w:r>
              <w:rPr>
                <w:spacing w:val="-2"/>
                <w:sz w:val="24"/>
              </w:rPr>
              <w:t> </w:t>
            </w:r>
            <w:r>
              <w:rPr>
                <w:sz w:val="24"/>
              </w:rPr>
              <w:t>-</w:t>
            </w:r>
            <w:r>
              <w:rPr>
                <w:spacing w:val="4"/>
                <w:sz w:val="24"/>
              </w:rPr>
              <w:t> </w:t>
            </w:r>
            <w:r>
              <w:rPr>
                <w:b/>
                <w:sz w:val="24"/>
              </w:rPr>
              <w:t>18,5</w:t>
            </w:r>
            <w:r>
              <w:rPr>
                <w:b/>
                <w:spacing w:val="-2"/>
                <w:sz w:val="24"/>
              </w:rPr>
              <w:t> </w:t>
            </w:r>
            <w:r>
              <w:rPr>
                <w:spacing w:val="-2"/>
                <w:sz w:val="24"/>
              </w:rPr>
              <w:t>часов</w:t>
            </w:r>
          </w:p>
          <w:p>
            <w:pPr>
              <w:pStyle w:val="TableParagraph"/>
              <w:spacing w:line="275" w:lineRule="exact" w:before="2"/>
              <w:rPr>
                <w:sz w:val="24"/>
              </w:rPr>
            </w:pPr>
            <w:r>
              <w:rPr>
                <w:sz w:val="24"/>
              </w:rPr>
              <w:t>1</w:t>
            </w:r>
            <w:r>
              <w:rPr>
                <w:spacing w:val="1"/>
                <w:sz w:val="24"/>
              </w:rPr>
              <w:t> </w:t>
            </w:r>
            <w:r>
              <w:rPr>
                <w:sz w:val="24"/>
              </w:rPr>
              <w:t>«А»,</w:t>
            </w:r>
            <w:r>
              <w:rPr>
                <w:spacing w:val="4"/>
                <w:sz w:val="24"/>
              </w:rPr>
              <w:t> </w:t>
            </w:r>
            <w:r>
              <w:rPr>
                <w:sz w:val="24"/>
              </w:rPr>
              <w:t>1</w:t>
            </w:r>
            <w:r>
              <w:rPr>
                <w:spacing w:val="2"/>
                <w:sz w:val="24"/>
              </w:rPr>
              <w:t> </w:t>
            </w:r>
            <w:r>
              <w:rPr>
                <w:sz w:val="24"/>
              </w:rPr>
              <w:t>«Б»,</w:t>
            </w:r>
            <w:r>
              <w:rPr>
                <w:spacing w:val="4"/>
                <w:sz w:val="24"/>
              </w:rPr>
              <w:t> </w:t>
            </w:r>
            <w:r>
              <w:rPr>
                <w:sz w:val="24"/>
              </w:rPr>
              <w:t>1</w:t>
            </w:r>
            <w:r>
              <w:rPr>
                <w:spacing w:val="2"/>
                <w:sz w:val="24"/>
              </w:rPr>
              <w:t> </w:t>
            </w:r>
            <w:r>
              <w:rPr>
                <w:sz w:val="24"/>
              </w:rPr>
              <w:t>«В»,</w:t>
            </w:r>
            <w:r>
              <w:rPr>
                <w:spacing w:val="4"/>
                <w:sz w:val="24"/>
              </w:rPr>
              <w:t> </w:t>
            </w:r>
            <w:r>
              <w:rPr>
                <w:sz w:val="24"/>
              </w:rPr>
              <w:t>1</w:t>
            </w:r>
            <w:r>
              <w:rPr>
                <w:spacing w:val="2"/>
                <w:sz w:val="24"/>
              </w:rPr>
              <w:t> </w:t>
            </w:r>
            <w:r>
              <w:rPr>
                <w:spacing w:val="-5"/>
                <w:sz w:val="24"/>
              </w:rPr>
              <w:t>«Г»</w:t>
            </w:r>
          </w:p>
          <w:p>
            <w:pPr>
              <w:pStyle w:val="TableParagraph"/>
              <w:spacing w:line="275" w:lineRule="exact"/>
              <w:rPr>
                <w:sz w:val="24"/>
              </w:rPr>
            </w:pPr>
            <w:r>
              <w:rPr>
                <w:sz w:val="24"/>
              </w:rPr>
              <w:t>по</w:t>
            </w:r>
            <w:r>
              <w:rPr>
                <w:spacing w:val="3"/>
                <w:sz w:val="24"/>
              </w:rPr>
              <w:t> </w:t>
            </w:r>
            <w:r>
              <w:rPr>
                <w:b/>
                <w:sz w:val="24"/>
              </w:rPr>
              <w:t>20,5</w:t>
            </w:r>
            <w:r>
              <w:rPr>
                <w:b/>
                <w:spacing w:val="-1"/>
                <w:sz w:val="24"/>
              </w:rPr>
              <w:t> </w:t>
            </w:r>
            <w:r>
              <w:rPr>
                <w:spacing w:val="-2"/>
                <w:sz w:val="24"/>
              </w:rPr>
              <w:t>часов</w:t>
            </w:r>
          </w:p>
          <w:p>
            <w:pPr>
              <w:pStyle w:val="TableParagraph"/>
              <w:spacing w:line="275" w:lineRule="exact" w:before="3"/>
              <w:rPr>
                <w:sz w:val="24"/>
              </w:rPr>
            </w:pPr>
            <w:r>
              <w:rPr>
                <w:sz w:val="24"/>
              </w:rPr>
              <w:t>2«А»,</w:t>
            </w:r>
            <w:r>
              <w:rPr>
                <w:spacing w:val="55"/>
                <w:w w:val="150"/>
                <w:sz w:val="24"/>
              </w:rPr>
              <w:t> </w:t>
            </w:r>
            <w:r>
              <w:rPr>
                <w:sz w:val="24"/>
              </w:rPr>
              <w:t>2«Б»,</w:t>
            </w:r>
            <w:r>
              <w:rPr>
                <w:spacing w:val="55"/>
                <w:w w:val="150"/>
                <w:sz w:val="24"/>
              </w:rPr>
              <w:t> </w:t>
            </w:r>
            <w:r>
              <w:rPr>
                <w:sz w:val="24"/>
              </w:rPr>
              <w:t>2«В»,</w:t>
            </w:r>
            <w:r>
              <w:rPr>
                <w:spacing w:val="55"/>
                <w:w w:val="150"/>
                <w:sz w:val="24"/>
              </w:rPr>
              <w:t> </w:t>
            </w:r>
            <w:r>
              <w:rPr>
                <w:spacing w:val="-4"/>
                <w:sz w:val="24"/>
              </w:rPr>
              <w:t>2«Г»</w:t>
            </w:r>
          </w:p>
          <w:p>
            <w:pPr>
              <w:pStyle w:val="TableParagraph"/>
              <w:spacing w:line="275" w:lineRule="exact"/>
              <w:rPr>
                <w:sz w:val="24"/>
              </w:rPr>
            </w:pPr>
            <w:r>
              <w:rPr>
                <w:sz w:val="24"/>
              </w:rPr>
              <w:t>по </w:t>
            </w:r>
            <w:r>
              <w:rPr>
                <w:b/>
                <w:sz w:val="24"/>
              </w:rPr>
              <w:t>24</w:t>
            </w:r>
            <w:r>
              <w:rPr>
                <w:b/>
                <w:spacing w:val="2"/>
                <w:sz w:val="24"/>
              </w:rPr>
              <w:t> </w:t>
            </w:r>
            <w:r>
              <w:rPr>
                <w:spacing w:val="-4"/>
                <w:sz w:val="24"/>
              </w:rPr>
              <w:t>часа</w:t>
            </w:r>
          </w:p>
          <w:p>
            <w:pPr>
              <w:pStyle w:val="TableParagraph"/>
              <w:spacing w:line="275" w:lineRule="exact" w:before="2"/>
              <w:rPr>
                <w:sz w:val="24"/>
              </w:rPr>
            </w:pPr>
            <w:r>
              <w:rPr>
                <w:sz w:val="24"/>
              </w:rPr>
              <w:t>3«А»,</w:t>
            </w:r>
            <w:r>
              <w:rPr>
                <w:spacing w:val="55"/>
                <w:w w:val="150"/>
                <w:sz w:val="24"/>
              </w:rPr>
              <w:t> </w:t>
            </w:r>
            <w:r>
              <w:rPr>
                <w:sz w:val="24"/>
              </w:rPr>
              <w:t>3«Б»,</w:t>
            </w:r>
            <w:r>
              <w:rPr>
                <w:spacing w:val="55"/>
                <w:w w:val="150"/>
                <w:sz w:val="24"/>
              </w:rPr>
              <w:t> </w:t>
            </w:r>
            <w:r>
              <w:rPr>
                <w:sz w:val="24"/>
              </w:rPr>
              <w:t>3«В»,</w:t>
            </w:r>
            <w:r>
              <w:rPr>
                <w:spacing w:val="55"/>
                <w:w w:val="150"/>
                <w:sz w:val="24"/>
              </w:rPr>
              <w:t> </w:t>
            </w:r>
            <w:r>
              <w:rPr>
                <w:spacing w:val="-4"/>
                <w:sz w:val="24"/>
              </w:rPr>
              <w:t>3«Г»</w:t>
            </w:r>
          </w:p>
          <w:p>
            <w:pPr>
              <w:pStyle w:val="TableParagraph"/>
              <w:spacing w:line="275" w:lineRule="exact"/>
              <w:rPr>
                <w:sz w:val="24"/>
              </w:rPr>
            </w:pPr>
            <w:r>
              <w:rPr>
                <w:sz w:val="24"/>
              </w:rPr>
              <w:t>по </w:t>
            </w:r>
            <w:r>
              <w:rPr>
                <w:b/>
                <w:sz w:val="24"/>
              </w:rPr>
              <w:t>26</w:t>
            </w:r>
            <w:r>
              <w:rPr>
                <w:b/>
                <w:spacing w:val="3"/>
                <w:sz w:val="24"/>
              </w:rPr>
              <w:t> </w:t>
            </w:r>
            <w:r>
              <w:rPr>
                <w:spacing w:val="-2"/>
                <w:sz w:val="24"/>
              </w:rPr>
              <w:t>часов</w:t>
            </w:r>
          </w:p>
          <w:p>
            <w:pPr>
              <w:pStyle w:val="TableParagraph"/>
              <w:spacing w:line="275" w:lineRule="exact" w:before="2"/>
              <w:rPr>
                <w:sz w:val="24"/>
              </w:rPr>
            </w:pPr>
            <w:r>
              <w:rPr>
                <w:sz w:val="24"/>
              </w:rPr>
              <w:t>4«А»,</w:t>
            </w:r>
            <w:r>
              <w:rPr>
                <w:spacing w:val="66"/>
                <w:sz w:val="24"/>
              </w:rPr>
              <w:t> </w:t>
            </w:r>
            <w:r>
              <w:rPr>
                <w:sz w:val="24"/>
              </w:rPr>
              <w:t>4«Б»,</w:t>
            </w:r>
            <w:r>
              <w:rPr>
                <w:spacing w:val="66"/>
                <w:sz w:val="24"/>
              </w:rPr>
              <w:t> </w:t>
            </w:r>
            <w:r>
              <w:rPr>
                <w:sz w:val="24"/>
              </w:rPr>
              <w:t>4«В»,</w:t>
            </w:r>
            <w:r>
              <w:rPr>
                <w:spacing w:val="67"/>
                <w:sz w:val="24"/>
              </w:rPr>
              <w:t> </w:t>
            </w:r>
            <w:r>
              <w:rPr>
                <w:spacing w:val="-4"/>
                <w:sz w:val="24"/>
              </w:rPr>
              <w:t>4«Г»,</w:t>
            </w:r>
          </w:p>
          <w:p>
            <w:pPr>
              <w:pStyle w:val="TableParagraph"/>
              <w:spacing w:line="265" w:lineRule="exact"/>
              <w:rPr>
                <w:sz w:val="24"/>
              </w:rPr>
            </w:pPr>
            <w:r>
              <w:rPr>
                <w:sz w:val="24"/>
              </w:rPr>
              <w:t>4«Д»</w:t>
            </w:r>
            <w:r>
              <w:rPr>
                <w:spacing w:val="-4"/>
                <w:sz w:val="24"/>
              </w:rPr>
              <w:t> </w:t>
            </w:r>
            <w:r>
              <w:rPr>
                <w:sz w:val="24"/>
              </w:rPr>
              <w:t>по</w:t>
            </w:r>
            <w:r>
              <w:rPr>
                <w:spacing w:val="8"/>
                <w:sz w:val="24"/>
              </w:rPr>
              <w:t> </w:t>
            </w:r>
            <w:r>
              <w:rPr>
                <w:b/>
                <w:sz w:val="24"/>
              </w:rPr>
              <w:t>27</w:t>
            </w:r>
            <w:r>
              <w:rPr>
                <w:b/>
                <w:spacing w:val="-3"/>
                <w:sz w:val="24"/>
              </w:rPr>
              <w:t> </w:t>
            </w:r>
            <w:r>
              <w:rPr>
                <w:spacing w:val="-2"/>
                <w:sz w:val="24"/>
              </w:rPr>
              <w:t>часов</w:t>
            </w:r>
          </w:p>
        </w:tc>
        <w:tc>
          <w:tcPr>
            <w:tcW w:w="2891" w:type="dxa"/>
          </w:tcPr>
          <w:p>
            <w:pPr>
              <w:pStyle w:val="TableParagraph"/>
              <w:spacing w:line="268" w:lineRule="exact"/>
              <w:rPr>
                <w:sz w:val="24"/>
              </w:rPr>
            </w:pPr>
            <w:r>
              <w:rPr>
                <w:sz w:val="24"/>
              </w:rPr>
              <w:t>1</w:t>
            </w:r>
            <w:r>
              <w:rPr>
                <w:spacing w:val="2"/>
                <w:sz w:val="24"/>
              </w:rPr>
              <w:t> </w:t>
            </w:r>
            <w:r>
              <w:rPr>
                <w:sz w:val="24"/>
              </w:rPr>
              <w:t>«Ә»</w:t>
            </w:r>
            <w:r>
              <w:rPr>
                <w:spacing w:val="-3"/>
                <w:sz w:val="24"/>
              </w:rPr>
              <w:t> </w:t>
            </w:r>
            <w:r>
              <w:rPr>
                <w:sz w:val="24"/>
              </w:rPr>
              <w:t>-</w:t>
            </w:r>
            <w:r>
              <w:rPr>
                <w:spacing w:val="4"/>
                <w:sz w:val="24"/>
              </w:rPr>
              <w:t> </w:t>
            </w:r>
            <w:r>
              <w:rPr>
                <w:b/>
                <w:sz w:val="24"/>
              </w:rPr>
              <w:t>18,5</w:t>
            </w:r>
            <w:r>
              <w:rPr>
                <w:b/>
                <w:spacing w:val="-2"/>
                <w:sz w:val="24"/>
              </w:rPr>
              <w:t> </w:t>
            </w:r>
            <w:r>
              <w:rPr>
                <w:spacing w:val="-2"/>
                <w:sz w:val="24"/>
              </w:rPr>
              <w:t>часов</w:t>
            </w:r>
          </w:p>
          <w:p>
            <w:pPr>
              <w:pStyle w:val="TableParagraph"/>
              <w:spacing w:line="275" w:lineRule="exact" w:before="2"/>
              <w:rPr>
                <w:sz w:val="24"/>
              </w:rPr>
            </w:pPr>
            <w:r>
              <w:rPr>
                <w:sz w:val="24"/>
              </w:rPr>
              <w:t>1</w:t>
            </w:r>
            <w:r>
              <w:rPr>
                <w:spacing w:val="-4"/>
                <w:sz w:val="24"/>
              </w:rPr>
              <w:t> </w:t>
            </w:r>
            <w:r>
              <w:rPr>
                <w:sz w:val="24"/>
              </w:rPr>
              <w:t>«А»,</w:t>
            </w:r>
            <w:r>
              <w:rPr>
                <w:spacing w:val="1"/>
                <w:sz w:val="24"/>
              </w:rPr>
              <w:t> </w:t>
            </w:r>
            <w:r>
              <w:rPr>
                <w:sz w:val="24"/>
              </w:rPr>
              <w:t>1</w:t>
            </w:r>
            <w:r>
              <w:rPr>
                <w:spacing w:val="-1"/>
                <w:sz w:val="24"/>
              </w:rPr>
              <w:t> </w:t>
            </w:r>
            <w:r>
              <w:rPr>
                <w:sz w:val="24"/>
              </w:rPr>
              <w:t>«Б», 1</w:t>
            </w:r>
            <w:r>
              <w:rPr>
                <w:spacing w:val="-1"/>
                <w:sz w:val="24"/>
              </w:rPr>
              <w:t> </w:t>
            </w:r>
            <w:r>
              <w:rPr>
                <w:sz w:val="24"/>
              </w:rPr>
              <w:t>«В»,</w:t>
            </w:r>
            <w:r>
              <w:rPr>
                <w:spacing w:val="1"/>
                <w:sz w:val="24"/>
              </w:rPr>
              <w:t> </w:t>
            </w:r>
            <w:r>
              <w:rPr>
                <w:sz w:val="24"/>
              </w:rPr>
              <w:t>1</w:t>
            </w:r>
            <w:r>
              <w:rPr>
                <w:spacing w:val="-1"/>
                <w:sz w:val="24"/>
              </w:rPr>
              <w:t> </w:t>
            </w:r>
            <w:r>
              <w:rPr>
                <w:spacing w:val="-5"/>
                <w:sz w:val="24"/>
              </w:rPr>
              <w:t>«Г»</w:t>
            </w:r>
          </w:p>
          <w:p>
            <w:pPr>
              <w:pStyle w:val="TableParagraph"/>
              <w:spacing w:line="275" w:lineRule="exact"/>
              <w:rPr>
                <w:sz w:val="24"/>
              </w:rPr>
            </w:pPr>
            <w:r>
              <w:rPr>
                <w:sz w:val="24"/>
              </w:rPr>
              <w:t>по</w:t>
            </w:r>
            <w:r>
              <w:rPr>
                <w:spacing w:val="4"/>
                <w:sz w:val="24"/>
              </w:rPr>
              <w:t> </w:t>
            </w:r>
            <w:r>
              <w:rPr>
                <w:b/>
                <w:sz w:val="24"/>
              </w:rPr>
              <w:t>20,5</w:t>
            </w:r>
            <w:r>
              <w:rPr>
                <w:b/>
                <w:spacing w:val="-2"/>
                <w:sz w:val="24"/>
              </w:rPr>
              <w:t> </w:t>
            </w:r>
            <w:r>
              <w:rPr>
                <w:spacing w:val="-2"/>
                <w:sz w:val="24"/>
              </w:rPr>
              <w:t>часов</w:t>
            </w:r>
          </w:p>
          <w:p>
            <w:pPr>
              <w:pStyle w:val="TableParagraph"/>
              <w:spacing w:line="275" w:lineRule="exact" w:before="3"/>
              <w:rPr>
                <w:sz w:val="24"/>
              </w:rPr>
            </w:pPr>
            <w:r>
              <w:rPr>
                <w:sz w:val="24"/>
              </w:rPr>
              <w:t>2</w:t>
            </w:r>
            <w:r>
              <w:rPr>
                <w:spacing w:val="-4"/>
                <w:sz w:val="24"/>
              </w:rPr>
              <w:t> </w:t>
            </w:r>
            <w:r>
              <w:rPr>
                <w:sz w:val="24"/>
              </w:rPr>
              <w:t>«Ә»,</w:t>
            </w:r>
            <w:r>
              <w:rPr>
                <w:spacing w:val="59"/>
                <w:sz w:val="24"/>
              </w:rPr>
              <w:t> </w:t>
            </w:r>
            <w:r>
              <w:rPr>
                <w:sz w:val="24"/>
              </w:rPr>
              <w:t>2</w:t>
            </w:r>
            <w:r>
              <w:rPr>
                <w:spacing w:val="-1"/>
                <w:sz w:val="24"/>
              </w:rPr>
              <w:t> </w:t>
            </w:r>
            <w:r>
              <w:rPr>
                <w:sz w:val="24"/>
              </w:rPr>
              <w:t>«А», 2</w:t>
            </w:r>
            <w:r>
              <w:rPr>
                <w:spacing w:val="-2"/>
                <w:sz w:val="24"/>
              </w:rPr>
              <w:t> </w:t>
            </w:r>
            <w:r>
              <w:rPr>
                <w:sz w:val="24"/>
              </w:rPr>
              <w:t>«Б»,</w:t>
            </w:r>
            <w:r>
              <w:rPr>
                <w:spacing w:val="1"/>
                <w:sz w:val="24"/>
              </w:rPr>
              <w:t> </w:t>
            </w:r>
            <w:r>
              <w:rPr>
                <w:spacing w:val="-10"/>
                <w:sz w:val="24"/>
              </w:rPr>
              <w:t>2</w:t>
            </w:r>
          </w:p>
          <w:p>
            <w:pPr>
              <w:pStyle w:val="TableParagraph"/>
              <w:spacing w:line="275" w:lineRule="exact"/>
              <w:rPr>
                <w:sz w:val="24"/>
              </w:rPr>
            </w:pPr>
            <w:r>
              <w:rPr>
                <w:sz w:val="24"/>
              </w:rPr>
              <w:t>«В»,</w:t>
            </w:r>
            <w:r>
              <w:rPr>
                <w:spacing w:val="2"/>
                <w:sz w:val="24"/>
              </w:rPr>
              <w:t> </w:t>
            </w:r>
            <w:r>
              <w:rPr>
                <w:sz w:val="24"/>
              </w:rPr>
              <w:t>2 «Г»</w:t>
            </w:r>
            <w:r>
              <w:rPr>
                <w:spacing w:val="-4"/>
                <w:sz w:val="24"/>
              </w:rPr>
              <w:t> </w:t>
            </w:r>
            <w:r>
              <w:rPr>
                <w:sz w:val="24"/>
              </w:rPr>
              <w:t>по</w:t>
            </w:r>
            <w:r>
              <w:rPr>
                <w:spacing w:val="2"/>
                <w:sz w:val="24"/>
              </w:rPr>
              <w:t> </w:t>
            </w:r>
            <w:r>
              <w:rPr>
                <w:b/>
                <w:sz w:val="24"/>
              </w:rPr>
              <w:t>23</w:t>
            </w:r>
            <w:r>
              <w:rPr>
                <w:b/>
                <w:spacing w:val="1"/>
                <w:sz w:val="24"/>
              </w:rPr>
              <w:t> </w:t>
            </w:r>
            <w:r>
              <w:rPr>
                <w:spacing w:val="-4"/>
                <w:sz w:val="24"/>
              </w:rPr>
              <w:t>часа</w:t>
            </w:r>
          </w:p>
          <w:p>
            <w:pPr>
              <w:pStyle w:val="TableParagraph"/>
              <w:spacing w:line="275" w:lineRule="exact" w:before="2"/>
              <w:rPr>
                <w:sz w:val="24"/>
              </w:rPr>
            </w:pPr>
            <w:r>
              <w:rPr>
                <w:sz w:val="24"/>
              </w:rPr>
              <w:t>3</w:t>
            </w:r>
            <w:r>
              <w:rPr>
                <w:spacing w:val="-4"/>
                <w:sz w:val="24"/>
              </w:rPr>
              <w:t> </w:t>
            </w:r>
            <w:r>
              <w:rPr>
                <w:sz w:val="24"/>
              </w:rPr>
              <w:t>«А»,</w:t>
            </w:r>
            <w:r>
              <w:rPr>
                <w:spacing w:val="1"/>
                <w:sz w:val="24"/>
              </w:rPr>
              <w:t> </w:t>
            </w:r>
            <w:r>
              <w:rPr>
                <w:sz w:val="24"/>
              </w:rPr>
              <w:t>3</w:t>
            </w:r>
            <w:r>
              <w:rPr>
                <w:spacing w:val="-1"/>
                <w:sz w:val="24"/>
              </w:rPr>
              <w:t> </w:t>
            </w:r>
            <w:r>
              <w:rPr>
                <w:sz w:val="24"/>
              </w:rPr>
              <w:t>«Б», 3</w:t>
            </w:r>
            <w:r>
              <w:rPr>
                <w:spacing w:val="-1"/>
                <w:sz w:val="24"/>
              </w:rPr>
              <w:t> </w:t>
            </w:r>
            <w:r>
              <w:rPr>
                <w:sz w:val="24"/>
              </w:rPr>
              <w:t>«В»,</w:t>
            </w:r>
            <w:r>
              <w:rPr>
                <w:spacing w:val="1"/>
                <w:sz w:val="24"/>
              </w:rPr>
              <w:t> </w:t>
            </w:r>
            <w:r>
              <w:rPr>
                <w:sz w:val="24"/>
              </w:rPr>
              <w:t>3</w:t>
            </w:r>
            <w:r>
              <w:rPr>
                <w:spacing w:val="-1"/>
                <w:sz w:val="24"/>
              </w:rPr>
              <w:t> </w:t>
            </w:r>
            <w:r>
              <w:rPr>
                <w:spacing w:val="-5"/>
                <w:sz w:val="24"/>
              </w:rPr>
              <w:t>«Г»</w:t>
            </w:r>
          </w:p>
          <w:p>
            <w:pPr>
              <w:pStyle w:val="TableParagraph"/>
              <w:spacing w:line="275" w:lineRule="exact"/>
              <w:rPr>
                <w:sz w:val="24"/>
              </w:rPr>
            </w:pPr>
            <w:r>
              <w:rPr>
                <w:sz w:val="24"/>
              </w:rPr>
              <w:t>по </w:t>
            </w:r>
            <w:r>
              <w:rPr>
                <w:b/>
                <w:sz w:val="24"/>
              </w:rPr>
              <w:t>26</w:t>
            </w:r>
            <w:r>
              <w:rPr>
                <w:b/>
                <w:spacing w:val="3"/>
                <w:sz w:val="24"/>
              </w:rPr>
              <w:t> </w:t>
            </w:r>
            <w:r>
              <w:rPr>
                <w:spacing w:val="-2"/>
                <w:sz w:val="24"/>
              </w:rPr>
              <w:t>часов</w:t>
            </w:r>
          </w:p>
          <w:p>
            <w:pPr>
              <w:pStyle w:val="TableParagraph"/>
              <w:spacing w:line="275" w:lineRule="exact" w:before="2"/>
              <w:rPr>
                <w:sz w:val="24"/>
              </w:rPr>
            </w:pPr>
            <w:r>
              <w:rPr>
                <w:sz w:val="24"/>
              </w:rPr>
              <w:t>4</w:t>
            </w:r>
            <w:r>
              <w:rPr>
                <w:spacing w:val="1"/>
                <w:sz w:val="24"/>
              </w:rPr>
              <w:t> </w:t>
            </w:r>
            <w:r>
              <w:rPr>
                <w:sz w:val="24"/>
              </w:rPr>
              <w:t>«А»,</w:t>
            </w:r>
            <w:r>
              <w:rPr>
                <w:spacing w:val="4"/>
                <w:sz w:val="24"/>
              </w:rPr>
              <w:t> </w:t>
            </w:r>
            <w:r>
              <w:rPr>
                <w:sz w:val="24"/>
              </w:rPr>
              <w:t>4</w:t>
            </w:r>
            <w:r>
              <w:rPr>
                <w:spacing w:val="2"/>
                <w:sz w:val="24"/>
              </w:rPr>
              <w:t> </w:t>
            </w:r>
            <w:r>
              <w:rPr>
                <w:sz w:val="24"/>
              </w:rPr>
              <w:t>«Б»,</w:t>
            </w:r>
            <w:r>
              <w:rPr>
                <w:spacing w:val="4"/>
                <w:sz w:val="24"/>
              </w:rPr>
              <w:t> </w:t>
            </w:r>
            <w:r>
              <w:rPr>
                <w:sz w:val="24"/>
              </w:rPr>
              <w:t>4</w:t>
            </w:r>
            <w:r>
              <w:rPr>
                <w:spacing w:val="2"/>
                <w:sz w:val="24"/>
              </w:rPr>
              <w:t> </w:t>
            </w:r>
            <w:r>
              <w:rPr>
                <w:sz w:val="24"/>
              </w:rPr>
              <w:t>«В»,</w:t>
            </w:r>
            <w:r>
              <w:rPr>
                <w:spacing w:val="4"/>
                <w:sz w:val="24"/>
              </w:rPr>
              <w:t> </w:t>
            </w:r>
            <w:r>
              <w:rPr>
                <w:sz w:val="24"/>
              </w:rPr>
              <w:t>4</w:t>
            </w:r>
            <w:r>
              <w:rPr>
                <w:spacing w:val="2"/>
                <w:sz w:val="24"/>
              </w:rPr>
              <w:t> </w:t>
            </w:r>
            <w:r>
              <w:rPr>
                <w:spacing w:val="-5"/>
                <w:sz w:val="24"/>
              </w:rPr>
              <w:t>«Г»</w:t>
            </w:r>
          </w:p>
          <w:p>
            <w:pPr>
              <w:pStyle w:val="TableParagraph"/>
              <w:spacing w:line="265" w:lineRule="exact"/>
              <w:rPr>
                <w:sz w:val="24"/>
              </w:rPr>
            </w:pPr>
            <w:r>
              <w:rPr>
                <w:sz w:val="24"/>
              </w:rPr>
              <w:t>по </w:t>
            </w:r>
            <w:r>
              <w:rPr>
                <w:b/>
                <w:sz w:val="24"/>
              </w:rPr>
              <w:t>27</w:t>
            </w:r>
            <w:r>
              <w:rPr>
                <w:b/>
                <w:spacing w:val="3"/>
                <w:sz w:val="24"/>
              </w:rPr>
              <w:t> </w:t>
            </w:r>
            <w:r>
              <w:rPr>
                <w:spacing w:val="-2"/>
                <w:sz w:val="24"/>
              </w:rPr>
              <w:t>часов</w:t>
            </w:r>
          </w:p>
        </w:tc>
        <w:tc>
          <w:tcPr>
            <w:tcW w:w="2895" w:type="dxa"/>
          </w:tcPr>
          <w:p>
            <w:pPr>
              <w:pStyle w:val="TableParagraph"/>
              <w:spacing w:line="268" w:lineRule="exact"/>
              <w:rPr>
                <w:sz w:val="24"/>
              </w:rPr>
            </w:pPr>
            <w:r>
              <w:rPr>
                <w:sz w:val="24"/>
              </w:rPr>
              <w:t>1 «Ә»</w:t>
            </w:r>
            <w:r>
              <w:rPr>
                <w:spacing w:val="-3"/>
                <w:sz w:val="24"/>
              </w:rPr>
              <w:t> </w:t>
            </w:r>
            <w:r>
              <w:rPr>
                <w:sz w:val="24"/>
              </w:rPr>
              <w:t>-</w:t>
            </w:r>
            <w:r>
              <w:rPr>
                <w:spacing w:val="4"/>
                <w:sz w:val="24"/>
              </w:rPr>
              <w:t> </w:t>
            </w:r>
            <w:r>
              <w:rPr>
                <w:b/>
                <w:sz w:val="24"/>
              </w:rPr>
              <w:t>18,5</w:t>
            </w:r>
            <w:r>
              <w:rPr>
                <w:b/>
                <w:spacing w:val="-1"/>
                <w:sz w:val="24"/>
              </w:rPr>
              <w:t> </w:t>
            </w:r>
            <w:r>
              <w:rPr>
                <w:spacing w:val="-2"/>
                <w:sz w:val="24"/>
              </w:rPr>
              <w:t>часов</w:t>
            </w:r>
          </w:p>
          <w:p>
            <w:pPr>
              <w:pStyle w:val="TableParagraph"/>
              <w:spacing w:line="275" w:lineRule="exact" w:before="2"/>
              <w:rPr>
                <w:sz w:val="24"/>
              </w:rPr>
            </w:pPr>
            <w:r>
              <w:rPr>
                <w:sz w:val="24"/>
              </w:rPr>
              <w:t>1</w:t>
            </w:r>
            <w:r>
              <w:rPr>
                <w:spacing w:val="-4"/>
                <w:sz w:val="24"/>
              </w:rPr>
              <w:t> </w:t>
            </w:r>
            <w:r>
              <w:rPr>
                <w:sz w:val="24"/>
              </w:rPr>
              <w:t>«А»,</w:t>
            </w:r>
            <w:r>
              <w:rPr>
                <w:spacing w:val="1"/>
                <w:sz w:val="24"/>
              </w:rPr>
              <w:t> </w:t>
            </w:r>
            <w:r>
              <w:rPr>
                <w:sz w:val="24"/>
              </w:rPr>
              <w:t>1</w:t>
            </w:r>
            <w:r>
              <w:rPr>
                <w:spacing w:val="-1"/>
                <w:sz w:val="24"/>
              </w:rPr>
              <w:t> </w:t>
            </w:r>
            <w:r>
              <w:rPr>
                <w:sz w:val="24"/>
              </w:rPr>
              <w:t>«Б», 1</w:t>
            </w:r>
            <w:r>
              <w:rPr>
                <w:spacing w:val="-1"/>
                <w:sz w:val="24"/>
              </w:rPr>
              <w:t> </w:t>
            </w:r>
            <w:r>
              <w:rPr>
                <w:sz w:val="24"/>
              </w:rPr>
              <w:t>«В»,</w:t>
            </w:r>
            <w:r>
              <w:rPr>
                <w:spacing w:val="1"/>
                <w:sz w:val="24"/>
              </w:rPr>
              <w:t> </w:t>
            </w:r>
            <w:r>
              <w:rPr>
                <w:sz w:val="24"/>
              </w:rPr>
              <w:t>1</w:t>
            </w:r>
            <w:r>
              <w:rPr>
                <w:spacing w:val="-1"/>
                <w:sz w:val="24"/>
              </w:rPr>
              <w:t> </w:t>
            </w:r>
            <w:r>
              <w:rPr>
                <w:spacing w:val="-5"/>
                <w:sz w:val="24"/>
              </w:rPr>
              <w:t>«Г»</w:t>
            </w:r>
          </w:p>
          <w:p>
            <w:pPr>
              <w:pStyle w:val="TableParagraph"/>
              <w:spacing w:line="275" w:lineRule="exact"/>
              <w:rPr>
                <w:sz w:val="24"/>
              </w:rPr>
            </w:pPr>
            <w:r>
              <w:rPr>
                <w:sz w:val="24"/>
              </w:rPr>
              <w:t>по</w:t>
            </w:r>
            <w:r>
              <w:rPr>
                <w:spacing w:val="3"/>
                <w:sz w:val="24"/>
              </w:rPr>
              <w:t> </w:t>
            </w:r>
            <w:r>
              <w:rPr>
                <w:b/>
                <w:sz w:val="24"/>
              </w:rPr>
              <w:t>20,5</w:t>
            </w:r>
            <w:r>
              <w:rPr>
                <w:b/>
                <w:spacing w:val="-2"/>
                <w:sz w:val="24"/>
              </w:rPr>
              <w:t> </w:t>
            </w:r>
            <w:r>
              <w:rPr>
                <w:spacing w:val="-2"/>
                <w:sz w:val="24"/>
              </w:rPr>
              <w:t>часов</w:t>
            </w:r>
          </w:p>
          <w:p>
            <w:pPr>
              <w:pStyle w:val="TableParagraph"/>
              <w:spacing w:line="275" w:lineRule="exact" w:before="3"/>
              <w:ind w:left="171"/>
              <w:rPr>
                <w:sz w:val="24"/>
              </w:rPr>
            </w:pPr>
            <w:r>
              <w:rPr>
                <w:sz w:val="24"/>
              </w:rPr>
              <w:t>2</w:t>
            </w:r>
            <w:r>
              <w:rPr>
                <w:spacing w:val="-3"/>
                <w:sz w:val="24"/>
              </w:rPr>
              <w:t> </w:t>
            </w:r>
            <w:r>
              <w:rPr>
                <w:sz w:val="24"/>
              </w:rPr>
              <w:t>«А»,</w:t>
            </w:r>
            <w:r>
              <w:rPr>
                <w:spacing w:val="-1"/>
                <w:sz w:val="24"/>
              </w:rPr>
              <w:t> </w:t>
            </w:r>
            <w:r>
              <w:rPr>
                <w:sz w:val="24"/>
              </w:rPr>
              <w:t>2</w:t>
            </w:r>
            <w:r>
              <w:rPr>
                <w:spacing w:val="-2"/>
                <w:sz w:val="24"/>
              </w:rPr>
              <w:t> </w:t>
            </w:r>
            <w:r>
              <w:rPr>
                <w:sz w:val="24"/>
              </w:rPr>
              <w:t>«Б»,</w:t>
            </w:r>
            <w:r>
              <w:rPr>
                <w:spacing w:val="-1"/>
                <w:sz w:val="24"/>
              </w:rPr>
              <w:t> </w:t>
            </w:r>
            <w:r>
              <w:rPr>
                <w:sz w:val="24"/>
              </w:rPr>
              <w:t>2</w:t>
            </w:r>
            <w:r>
              <w:rPr>
                <w:spacing w:val="-3"/>
                <w:sz w:val="24"/>
              </w:rPr>
              <w:t> </w:t>
            </w:r>
            <w:r>
              <w:rPr>
                <w:sz w:val="24"/>
              </w:rPr>
              <w:t>«В», </w:t>
            </w:r>
            <w:r>
              <w:rPr>
                <w:spacing w:val="-12"/>
                <w:sz w:val="24"/>
              </w:rPr>
              <w:t>2</w:t>
            </w:r>
          </w:p>
          <w:p>
            <w:pPr>
              <w:pStyle w:val="TableParagraph"/>
              <w:spacing w:line="275" w:lineRule="exact"/>
              <w:rPr>
                <w:sz w:val="24"/>
              </w:rPr>
            </w:pPr>
            <w:r>
              <w:rPr>
                <w:sz w:val="24"/>
              </w:rPr>
              <w:t>«Г»</w:t>
            </w:r>
            <w:r>
              <w:rPr>
                <w:spacing w:val="-3"/>
                <w:sz w:val="24"/>
              </w:rPr>
              <w:t> </w:t>
            </w:r>
            <w:r>
              <w:rPr>
                <w:sz w:val="24"/>
              </w:rPr>
              <w:t>по</w:t>
            </w:r>
            <w:r>
              <w:rPr>
                <w:spacing w:val="7"/>
                <w:sz w:val="24"/>
              </w:rPr>
              <w:t> </w:t>
            </w:r>
            <w:r>
              <w:rPr>
                <w:b/>
                <w:sz w:val="24"/>
              </w:rPr>
              <w:t>23</w:t>
            </w:r>
            <w:r>
              <w:rPr>
                <w:b/>
                <w:spacing w:val="-3"/>
                <w:sz w:val="24"/>
              </w:rPr>
              <w:t> </w:t>
            </w:r>
            <w:r>
              <w:rPr>
                <w:spacing w:val="-4"/>
                <w:sz w:val="24"/>
              </w:rPr>
              <w:t>часа</w:t>
            </w:r>
          </w:p>
          <w:p>
            <w:pPr>
              <w:pStyle w:val="TableParagraph"/>
              <w:spacing w:line="275" w:lineRule="exact" w:before="2"/>
              <w:rPr>
                <w:sz w:val="24"/>
              </w:rPr>
            </w:pPr>
            <w:r>
              <w:rPr>
                <w:sz w:val="24"/>
              </w:rPr>
              <w:t>3</w:t>
            </w:r>
            <w:r>
              <w:rPr>
                <w:spacing w:val="-4"/>
                <w:sz w:val="24"/>
              </w:rPr>
              <w:t> </w:t>
            </w:r>
            <w:r>
              <w:rPr>
                <w:sz w:val="24"/>
              </w:rPr>
              <w:t>«А»,</w:t>
            </w:r>
            <w:r>
              <w:rPr>
                <w:spacing w:val="1"/>
                <w:sz w:val="24"/>
              </w:rPr>
              <w:t> </w:t>
            </w:r>
            <w:r>
              <w:rPr>
                <w:sz w:val="24"/>
              </w:rPr>
              <w:t>3</w:t>
            </w:r>
            <w:r>
              <w:rPr>
                <w:spacing w:val="-1"/>
                <w:sz w:val="24"/>
              </w:rPr>
              <w:t> </w:t>
            </w:r>
            <w:r>
              <w:rPr>
                <w:sz w:val="24"/>
              </w:rPr>
              <w:t>«Б», 3</w:t>
            </w:r>
            <w:r>
              <w:rPr>
                <w:spacing w:val="-1"/>
                <w:sz w:val="24"/>
              </w:rPr>
              <w:t> </w:t>
            </w:r>
            <w:r>
              <w:rPr>
                <w:sz w:val="24"/>
              </w:rPr>
              <w:t>«В»,</w:t>
            </w:r>
            <w:r>
              <w:rPr>
                <w:spacing w:val="1"/>
                <w:sz w:val="24"/>
              </w:rPr>
              <w:t> </w:t>
            </w:r>
            <w:r>
              <w:rPr>
                <w:sz w:val="24"/>
              </w:rPr>
              <w:t>3</w:t>
            </w:r>
            <w:r>
              <w:rPr>
                <w:spacing w:val="-1"/>
                <w:sz w:val="24"/>
              </w:rPr>
              <w:t> </w:t>
            </w:r>
            <w:r>
              <w:rPr>
                <w:spacing w:val="-5"/>
                <w:sz w:val="24"/>
              </w:rPr>
              <w:t>«Г»</w:t>
            </w:r>
          </w:p>
          <w:p>
            <w:pPr>
              <w:pStyle w:val="TableParagraph"/>
              <w:spacing w:line="275" w:lineRule="exact"/>
              <w:rPr>
                <w:sz w:val="24"/>
              </w:rPr>
            </w:pPr>
            <w:r>
              <w:rPr>
                <w:sz w:val="24"/>
              </w:rPr>
              <w:t>по </w:t>
            </w:r>
            <w:r>
              <w:rPr>
                <w:b/>
                <w:sz w:val="24"/>
              </w:rPr>
              <w:t>26</w:t>
            </w:r>
            <w:r>
              <w:rPr>
                <w:b/>
                <w:spacing w:val="3"/>
                <w:sz w:val="24"/>
              </w:rPr>
              <w:t> </w:t>
            </w:r>
            <w:r>
              <w:rPr>
                <w:spacing w:val="-2"/>
                <w:sz w:val="24"/>
              </w:rPr>
              <w:t>часов</w:t>
            </w:r>
          </w:p>
          <w:p>
            <w:pPr>
              <w:pStyle w:val="TableParagraph"/>
              <w:spacing w:line="275" w:lineRule="exact" w:before="2"/>
              <w:rPr>
                <w:sz w:val="24"/>
              </w:rPr>
            </w:pPr>
            <w:r>
              <w:rPr>
                <w:sz w:val="24"/>
              </w:rPr>
              <w:t>4</w:t>
            </w:r>
            <w:r>
              <w:rPr>
                <w:spacing w:val="1"/>
                <w:sz w:val="24"/>
              </w:rPr>
              <w:t> </w:t>
            </w:r>
            <w:r>
              <w:rPr>
                <w:sz w:val="24"/>
              </w:rPr>
              <w:t>«А»,</w:t>
            </w:r>
            <w:r>
              <w:rPr>
                <w:spacing w:val="4"/>
                <w:sz w:val="24"/>
              </w:rPr>
              <w:t> </w:t>
            </w:r>
            <w:r>
              <w:rPr>
                <w:sz w:val="24"/>
              </w:rPr>
              <w:t>4</w:t>
            </w:r>
            <w:r>
              <w:rPr>
                <w:spacing w:val="2"/>
                <w:sz w:val="24"/>
              </w:rPr>
              <w:t> </w:t>
            </w:r>
            <w:r>
              <w:rPr>
                <w:sz w:val="24"/>
              </w:rPr>
              <w:t>«Б»,</w:t>
            </w:r>
            <w:r>
              <w:rPr>
                <w:spacing w:val="4"/>
                <w:sz w:val="24"/>
              </w:rPr>
              <w:t> </w:t>
            </w:r>
            <w:r>
              <w:rPr>
                <w:sz w:val="24"/>
              </w:rPr>
              <w:t>4</w:t>
            </w:r>
            <w:r>
              <w:rPr>
                <w:spacing w:val="2"/>
                <w:sz w:val="24"/>
              </w:rPr>
              <w:t> </w:t>
            </w:r>
            <w:r>
              <w:rPr>
                <w:sz w:val="24"/>
              </w:rPr>
              <w:t>«В»,</w:t>
            </w:r>
            <w:r>
              <w:rPr>
                <w:spacing w:val="4"/>
                <w:sz w:val="24"/>
              </w:rPr>
              <w:t> </w:t>
            </w:r>
            <w:r>
              <w:rPr>
                <w:sz w:val="24"/>
              </w:rPr>
              <w:t>4</w:t>
            </w:r>
            <w:r>
              <w:rPr>
                <w:spacing w:val="2"/>
                <w:sz w:val="24"/>
              </w:rPr>
              <w:t> </w:t>
            </w:r>
            <w:r>
              <w:rPr>
                <w:spacing w:val="-5"/>
                <w:sz w:val="24"/>
              </w:rPr>
              <w:t>«Г»</w:t>
            </w:r>
          </w:p>
          <w:p>
            <w:pPr>
              <w:pStyle w:val="TableParagraph"/>
              <w:spacing w:line="265" w:lineRule="exact"/>
              <w:rPr>
                <w:sz w:val="24"/>
              </w:rPr>
            </w:pPr>
            <w:r>
              <w:rPr>
                <w:sz w:val="24"/>
              </w:rPr>
              <w:t>по </w:t>
            </w:r>
            <w:r>
              <w:rPr>
                <w:b/>
                <w:sz w:val="24"/>
              </w:rPr>
              <w:t>27</w:t>
            </w:r>
            <w:r>
              <w:rPr>
                <w:b/>
                <w:spacing w:val="3"/>
                <w:sz w:val="24"/>
              </w:rPr>
              <w:t> </w:t>
            </w:r>
            <w:r>
              <w:rPr>
                <w:spacing w:val="-2"/>
                <w:sz w:val="24"/>
              </w:rPr>
              <w:t>часов</w:t>
            </w:r>
          </w:p>
        </w:tc>
      </w:tr>
      <w:tr>
        <w:trPr>
          <w:trHeight w:val="1608" w:hRule="atLeast"/>
        </w:trPr>
        <w:tc>
          <w:tcPr>
            <w:tcW w:w="1105" w:type="dxa"/>
            <w:textDirection w:val="btLr"/>
          </w:tcPr>
          <w:p>
            <w:pPr>
              <w:pStyle w:val="TableParagraph"/>
              <w:spacing w:line="247" w:lineRule="auto" w:before="111"/>
              <w:ind w:left="115" w:right="112" w:firstLine="14"/>
              <w:rPr>
                <w:b/>
                <w:sz w:val="24"/>
              </w:rPr>
            </w:pPr>
            <w:r>
              <w:rPr>
                <w:b/>
                <w:spacing w:val="-2"/>
                <w:sz w:val="24"/>
              </w:rPr>
              <w:t>вариативны </w:t>
            </w:r>
            <w:r>
              <w:rPr>
                <w:b/>
                <w:sz w:val="24"/>
              </w:rPr>
              <w:t>й</w:t>
            </w:r>
            <w:r>
              <w:rPr>
                <w:b/>
                <w:spacing w:val="2"/>
                <w:sz w:val="24"/>
              </w:rPr>
              <w:t> </w:t>
            </w:r>
            <w:r>
              <w:rPr>
                <w:b/>
                <w:spacing w:val="-2"/>
                <w:sz w:val="24"/>
              </w:rPr>
              <w:t>компонент</w:t>
            </w:r>
          </w:p>
        </w:tc>
        <w:tc>
          <w:tcPr>
            <w:tcW w:w="2891" w:type="dxa"/>
          </w:tcPr>
          <w:p>
            <w:pPr>
              <w:pStyle w:val="TableParagraph"/>
              <w:spacing w:line="267" w:lineRule="exact"/>
              <w:rPr>
                <w:sz w:val="24"/>
              </w:rPr>
            </w:pPr>
            <w:r>
              <w:rPr>
                <w:sz w:val="24"/>
              </w:rPr>
              <w:t>1</w:t>
            </w:r>
            <w:r>
              <w:rPr>
                <w:spacing w:val="-1"/>
                <w:sz w:val="24"/>
              </w:rPr>
              <w:t> </w:t>
            </w:r>
            <w:r>
              <w:rPr>
                <w:sz w:val="24"/>
              </w:rPr>
              <w:t>«Ә»</w:t>
            </w:r>
            <w:r>
              <w:rPr>
                <w:spacing w:val="-3"/>
                <w:sz w:val="24"/>
              </w:rPr>
              <w:t> </w:t>
            </w:r>
            <w:r>
              <w:rPr>
                <w:sz w:val="24"/>
              </w:rPr>
              <w:t>-</w:t>
            </w:r>
            <w:r>
              <w:rPr>
                <w:spacing w:val="4"/>
                <w:sz w:val="24"/>
              </w:rPr>
              <w:t> </w:t>
            </w:r>
            <w:r>
              <w:rPr>
                <w:sz w:val="24"/>
              </w:rPr>
              <w:t>1</w:t>
            </w:r>
            <w:r>
              <w:rPr>
                <w:spacing w:val="1"/>
                <w:sz w:val="24"/>
              </w:rPr>
              <w:t> </w:t>
            </w:r>
            <w:r>
              <w:rPr>
                <w:sz w:val="24"/>
              </w:rPr>
              <w:t>час</w:t>
            </w:r>
            <w:r>
              <w:rPr>
                <w:spacing w:val="1"/>
                <w:sz w:val="24"/>
              </w:rPr>
              <w:t> </w:t>
            </w:r>
            <w:r>
              <w:rPr>
                <w:spacing w:val="-4"/>
                <w:sz w:val="24"/>
              </w:rPr>
              <w:t>курс</w:t>
            </w:r>
          </w:p>
          <w:p>
            <w:pPr>
              <w:pStyle w:val="TableParagraph"/>
              <w:spacing w:line="275" w:lineRule="exact"/>
              <w:rPr>
                <w:sz w:val="24"/>
              </w:rPr>
            </w:pPr>
            <w:r>
              <w:rPr>
                <w:sz w:val="24"/>
              </w:rPr>
              <w:t>«Қызықты</w:t>
            </w:r>
            <w:r>
              <w:rPr>
                <w:spacing w:val="-3"/>
                <w:sz w:val="24"/>
              </w:rPr>
              <w:t> </w:t>
            </w:r>
            <w:r>
              <w:rPr>
                <w:spacing w:val="-2"/>
                <w:sz w:val="24"/>
              </w:rPr>
              <w:t>математика»</w:t>
            </w:r>
          </w:p>
        </w:tc>
        <w:tc>
          <w:tcPr>
            <w:tcW w:w="2891" w:type="dxa"/>
          </w:tcPr>
          <w:p>
            <w:pPr>
              <w:pStyle w:val="TableParagraph"/>
              <w:spacing w:line="267" w:lineRule="exact"/>
              <w:rPr>
                <w:sz w:val="24"/>
              </w:rPr>
            </w:pPr>
            <w:r>
              <w:rPr>
                <w:sz w:val="24"/>
              </w:rPr>
              <w:t>1</w:t>
            </w:r>
            <w:r>
              <w:rPr>
                <w:spacing w:val="1"/>
                <w:sz w:val="24"/>
              </w:rPr>
              <w:t> </w:t>
            </w:r>
            <w:r>
              <w:rPr>
                <w:sz w:val="24"/>
              </w:rPr>
              <w:t>«Ә»,</w:t>
            </w:r>
            <w:r>
              <w:rPr>
                <w:spacing w:val="64"/>
                <w:sz w:val="24"/>
              </w:rPr>
              <w:t> </w:t>
            </w:r>
            <w:r>
              <w:rPr>
                <w:sz w:val="24"/>
              </w:rPr>
              <w:t>2</w:t>
            </w:r>
            <w:r>
              <w:rPr>
                <w:spacing w:val="1"/>
                <w:sz w:val="24"/>
              </w:rPr>
              <w:t> </w:t>
            </w:r>
            <w:r>
              <w:rPr>
                <w:sz w:val="24"/>
              </w:rPr>
              <w:t>«Ә»</w:t>
            </w:r>
            <w:r>
              <w:rPr>
                <w:spacing w:val="59"/>
                <w:sz w:val="24"/>
              </w:rPr>
              <w:t> </w:t>
            </w:r>
            <w:r>
              <w:rPr>
                <w:sz w:val="24"/>
              </w:rPr>
              <w:t>-</w:t>
            </w:r>
            <w:r>
              <w:rPr>
                <w:spacing w:val="2"/>
                <w:sz w:val="24"/>
              </w:rPr>
              <w:t> </w:t>
            </w:r>
            <w:r>
              <w:rPr>
                <w:sz w:val="24"/>
              </w:rPr>
              <w:t>1</w:t>
            </w:r>
            <w:r>
              <w:rPr>
                <w:spacing w:val="1"/>
                <w:sz w:val="24"/>
              </w:rPr>
              <w:t> </w:t>
            </w:r>
            <w:r>
              <w:rPr>
                <w:sz w:val="24"/>
              </w:rPr>
              <w:t>час</w:t>
            </w:r>
            <w:r>
              <w:rPr>
                <w:spacing w:val="1"/>
                <w:sz w:val="24"/>
              </w:rPr>
              <w:t> </w:t>
            </w:r>
            <w:r>
              <w:rPr>
                <w:spacing w:val="-4"/>
                <w:sz w:val="24"/>
              </w:rPr>
              <w:t>курс</w:t>
            </w:r>
          </w:p>
          <w:p>
            <w:pPr>
              <w:pStyle w:val="TableParagraph"/>
              <w:spacing w:line="275" w:lineRule="exact"/>
              <w:rPr>
                <w:sz w:val="24"/>
              </w:rPr>
            </w:pPr>
            <w:r>
              <w:rPr>
                <w:sz w:val="24"/>
              </w:rPr>
              <w:t>«Қызықты</w:t>
            </w:r>
            <w:r>
              <w:rPr>
                <w:spacing w:val="-3"/>
                <w:sz w:val="24"/>
              </w:rPr>
              <w:t> </w:t>
            </w:r>
            <w:r>
              <w:rPr>
                <w:spacing w:val="-2"/>
                <w:sz w:val="24"/>
              </w:rPr>
              <w:t>математика»</w:t>
            </w:r>
          </w:p>
        </w:tc>
        <w:tc>
          <w:tcPr>
            <w:tcW w:w="2895" w:type="dxa"/>
          </w:tcPr>
          <w:p>
            <w:pPr>
              <w:pStyle w:val="TableParagraph"/>
              <w:tabs>
                <w:tab w:pos="459" w:val="left" w:leader="none"/>
                <w:tab w:pos="1098" w:val="left" w:leader="none"/>
                <w:tab w:pos="1410" w:val="left" w:leader="none"/>
                <w:tab w:pos="1760" w:val="left" w:leader="none"/>
                <w:tab w:pos="2321" w:val="left" w:leader="none"/>
              </w:tabs>
              <w:spacing w:line="267" w:lineRule="exact"/>
              <w:rPr>
                <w:sz w:val="24"/>
              </w:rPr>
            </w:pPr>
            <w:r>
              <w:rPr>
                <w:spacing w:val="-10"/>
                <w:sz w:val="24"/>
              </w:rPr>
              <w:t>1</w:t>
            </w:r>
            <w:r>
              <w:rPr>
                <w:sz w:val="24"/>
              </w:rPr>
              <w:tab/>
            </w:r>
            <w:r>
              <w:rPr>
                <w:spacing w:val="-5"/>
                <w:sz w:val="24"/>
              </w:rPr>
              <w:t>«Ә»</w:t>
            </w:r>
            <w:r>
              <w:rPr>
                <w:sz w:val="24"/>
              </w:rPr>
              <w:tab/>
            </w:r>
            <w:r>
              <w:rPr>
                <w:spacing w:val="-10"/>
                <w:sz w:val="24"/>
              </w:rPr>
              <w:t>-</w:t>
            </w:r>
            <w:r>
              <w:rPr>
                <w:sz w:val="24"/>
              </w:rPr>
              <w:tab/>
            </w:r>
            <w:r>
              <w:rPr>
                <w:spacing w:val="-10"/>
                <w:sz w:val="24"/>
              </w:rPr>
              <w:t>1</w:t>
            </w:r>
            <w:r>
              <w:rPr>
                <w:sz w:val="24"/>
              </w:rPr>
              <w:tab/>
            </w:r>
            <w:r>
              <w:rPr>
                <w:spacing w:val="-5"/>
                <w:sz w:val="24"/>
              </w:rPr>
              <w:t>час</w:t>
            </w:r>
            <w:r>
              <w:rPr>
                <w:sz w:val="24"/>
              </w:rPr>
              <w:tab/>
            </w:r>
            <w:r>
              <w:rPr>
                <w:spacing w:val="-4"/>
                <w:sz w:val="24"/>
              </w:rPr>
              <w:t>курс</w:t>
            </w:r>
          </w:p>
          <w:p>
            <w:pPr>
              <w:pStyle w:val="TableParagraph"/>
              <w:tabs>
                <w:tab w:pos="1418" w:val="left" w:leader="none"/>
              </w:tabs>
              <w:spacing w:line="242" w:lineRule="auto"/>
              <w:ind w:right="103"/>
              <w:rPr>
                <w:sz w:val="24"/>
              </w:rPr>
            </w:pPr>
            <w:r>
              <w:rPr>
                <w:spacing w:val="-2"/>
                <w:sz w:val="24"/>
              </w:rPr>
              <w:t>«Қызықты</w:t>
            </w:r>
            <w:r>
              <w:rPr>
                <w:sz w:val="24"/>
              </w:rPr>
              <w:tab/>
            </w:r>
            <w:r>
              <w:rPr>
                <w:spacing w:val="-2"/>
                <w:sz w:val="24"/>
              </w:rPr>
              <w:t>математика», </w:t>
            </w:r>
            <w:r>
              <w:rPr>
                <w:sz w:val="24"/>
              </w:rPr>
              <w:t>1</w:t>
            </w:r>
            <w:r>
              <w:rPr>
                <w:spacing w:val="1"/>
                <w:sz w:val="24"/>
              </w:rPr>
              <w:t> </w:t>
            </w:r>
            <w:r>
              <w:rPr>
                <w:sz w:val="24"/>
              </w:rPr>
              <w:t>«А»,</w:t>
            </w:r>
            <w:r>
              <w:rPr>
                <w:spacing w:val="4"/>
                <w:sz w:val="24"/>
              </w:rPr>
              <w:t> </w:t>
            </w:r>
            <w:r>
              <w:rPr>
                <w:sz w:val="24"/>
              </w:rPr>
              <w:t>1</w:t>
            </w:r>
            <w:r>
              <w:rPr>
                <w:spacing w:val="2"/>
                <w:sz w:val="24"/>
              </w:rPr>
              <w:t> </w:t>
            </w:r>
            <w:r>
              <w:rPr>
                <w:sz w:val="24"/>
              </w:rPr>
              <w:t>«Б»,</w:t>
            </w:r>
            <w:r>
              <w:rPr>
                <w:spacing w:val="4"/>
                <w:sz w:val="24"/>
              </w:rPr>
              <w:t> </w:t>
            </w:r>
            <w:r>
              <w:rPr>
                <w:sz w:val="24"/>
              </w:rPr>
              <w:t>1</w:t>
            </w:r>
            <w:r>
              <w:rPr>
                <w:spacing w:val="2"/>
                <w:sz w:val="24"/>
              </w:rPr>
              <w:t> </w:t>
            </w:r>
            <w:r>
              <w:rPr>
                <w:sz w:val="24"/>
              </w:rPr>
              <w:t>«В»,</w:t>
            </w:r>
            <w:r>
              <w:rPr>
                <w:spacing w:val="4"/>
                <w:sz w:val="24"/>
              </w:rPr>
              <w:t> </w:t>
            </w:r>
            <w:r>
              <w:rPr>
                <w:sz w:val="24"/>
              </w:rPr>
              <w:t>1</w:t>
            </w:r>
            <w:r>
              <w:rPr>
                <w:spacing w:val="2"/>
                <w:sz w:val="24"/>
              </w:rPr>
              <w:t> </w:t>
            </w:r>
            <w:r>
              <w:rPr>
                <w:spacing w:val="-5"/>
                <w:sz w:val="24"/>
              </w:rPr>
              <w:t>«Г»</w:t>
            </w:r>
          </w:p>
          <w:p>
            <w:pPr>
              <w:pStyle w:val="TableParagraph"/>
              <w:tabs>
                <w:tab w:pos="522" w:val="left" w:leader="none"/>
                <w:tab w:pos="1097" w:val="left" w:leader="none"/>
                <w:tab w:pos="1543" w:val="left" w:leader="none"/>
                <w:tab w:pos="2321" w:val="left" w:leader="none"/>
              </w:tabs>
              <w:spacing w:line="271" w:lineRule="exact"/>
              <w:rPr>
                <w:sz w:val="24"/>
              </w:rPr>
            </w:pPr>
            <w:r>
              <w:rPr>
                <w:spacing w:val="-10"/>
                <w:sz w:val="24"/>
              </w:rPr>
              <w:t>-</w:t>
            </w:r>
            <w:r>
              <w:rPr>
                <w:sz w:val="24"/>
              </w:rPr>
              <w:tab/>
            </w:r>
            <w:r>
              <w:rPr>
                <w:spacing w:val="-5"/>
                <w:sz w:val="24"/>
              </w:rPr>
              <w:t>по</w:t>
            </w:r>
            <w:r>
              <w:rPr>
                <w:sz w:val="24"/>
              </w:rPr>
              <w:tab/>
            </w:r>
            <w:r>
              <w:rPr>
                <w:spacing w:val="-10"/>
                <w:sz w:val="24"/>
              </w:rPr>
              <w:t>1</w:t>
            </w:r>
            <w:r>
              <w:rPr>
                <w:sz w:val="24"/>
              </w:rPr>
              <w:tab/>
            </w:r>
            <w:r>
              <w:rPr>
                <w:spacing w:val="-4"/>
                <w:sz w:val="24"/>
              </w:rPr>
              <w:t>часу</w:t>
            </w:r>
            <w:r>
              <w:rPr>
                <w:sz w:val="24"/>
              </w:rPr>
              <w:tab/>
            </w:r>
            <w:r>
              <w:rPr>
                <w:spacing w:val="-4"/>
                <w:sz w:val="24"/>
              </w:rPr>
              <w:t>курс</w:t>
            </w:r>
          </w:p>
          <w:p>
            <w:pPr>
              <w:pStyle w:val="TableParagraph"/>
              <w:spacing w:before="1"/>
              <w:rPr>
                <w:sz w:val="24"/>
              </w:rPr>
            </w:pPr>
            <w:r>
              <w:rPr>
                <w:sz w:val="24"/>
              </w:rPr>
              <w:t>«Математика</w:t>
            </w:r>
            <w:r>
              <w:rPr>
                <w:spacing w:val="-2"/>
                <w:sz w:val="24"/>
              </w:rPr>
              <w:t> </w:t>
            </w:r>
            <w:r>
              <w:rPr>
                <w:sz w:val="24"/>
              </w:rPr>
              <w:t>в </w:t>
            </w:r>
            <w:r>
              <w:rPr>
                <w:spacing w:val="-2"/>
                <w:sz w:val="24"/>
              </w:rPr>
              <w:t>сказках»</w:t>
            </w:r>
          </w:p>
        </w:tc>
      </w:tr>
      <w:tr>
        <w:trPr>
          <w:trHeight w:val="2486" w:hRule="atLeast"/>
        </w:trPr>
        <w:tc>
          <w:tcPr>
            <w:tcW w:w="1105" w:type="dxa"/>
            <w:textDirection w:val="btLr"/>
          </w:tcPr>
          <w:p>
            <w:pPr>
              <w:pStyle w:val="TableParagraph"/>
              <w:spacing w:line="247" w:lineRule="auto" w:before="111"/>
              <w:ind w:left="287" w:right="287" w:firstLine="153"/>
              <w:rPr>
                <w:b/>
                <w:sz w:val="24"/>
              </w:rPr>
            </w:pPr>
            <w:r>
              <w:rPr>
                <w:b/>
                <w:spacing w:val="-2"/>
                <w:sz w:val="24"/>
              </w:rPr>
              <w:t>максимальная </w:t>
            </w:r>
            <w:r>
              <w:rPr>
                <w:b/>
                <w:sz w:val="24"/>
              </w:rPr>
              <w:t>учебная</w:t>
            </w:r>
            <w:r>
              <w:rPr>
                <w:b/>
                <w:spacing w:val="-15"/>
                <w:sz w:val="24"/>
              </w:rPr>
              <w:t> </w:t>
            </w:r>
            <w:r>
              <w:rPr>
                <w:b/>
                <w:sz w:val="24"/>
              </w:rPr>
              <w:t>нагрузка</w:t>
            </w:r>
          </w:p>
        </w:tc>
        <w:tc>
          <w:tcPr>
            <w:tcW w:w="2891" w:type="dxa"/>
          </w:tcPr>
          <w:p>
            <w:pPr>
              <w:pStyle w:val="TableParagraph"/>
              <w:spacing w:line="268" w:lineRule="exact"/>
              <w:rPr>
                <w:sz w:val="24"/>
              </w:rPr>
            </w:pPr>
            <w:r>
              <w:rPr>
                <w:sz w:val="24"/>
              </w:rPr>
              <w:t>1</w:t>
            </w:r>
            <w:r>
              <w:rPr>
                <w:spacing w:val="2"/>
                <w:sz w:val="24"/>
              </w:rPr>
              <w:t> </w:t>
            </w:r>
            <w:r>
              <w:rPr>
                <w:sz w:val="24"/>
              </w:rPr>
              <w:t>«Ә»</w:t>
            </w:r>
            <w:r>
              <w:rPr>
                <w:spacing w:val="-3"/>
                <w:sz w:val="24"/>
              </w:rPr>
              <w:t> </w:t>
            </w:r>
            <w:r>
              <w:rPr>
                <w:sz w:val="24"/>
              </w:rPr>
              <w:t>-</w:t>
            </w:r>
            <w:r>
              <w:rPr>
                <w:spacing w:val="4"/>
                <w:sz w:val="24"/>
              </w:rPr>
              <w:t> </w:t>
            </w:r>
            <w:r>
              <w:rPr>
                <w:b/>
                <w:sz w:val="24"/>
              </w:rPr>
              <w:t>19,5</w:t>
            </w:r>
            <w:r>
              <w:rPr>
                <w:b/>
                <w:spacing w:val="-2"/>
                <w:sz w:val="24"/>
              </w:rPr>
              <w:t> </w:t>
            </w:r>
            <w:r>
              <w:rPr>
                <w:spacing w:val="-2"/>
                <w:sz w:val="24"/>
              </w:rPr>
              <w:t>часов</w:t>
            </w:r>
          </w:p>
          <w:p>
            <w:pPr>
              <w:pStyle w:val="TableParagraph"/>
              <w:spacing w:line="275" w:lineRule="exact" w:before="2"/>
              <w:rPr>
                <w:sz w:val="24"/>
              </w:rPr>
            </w:pPr>
            <w:r>
              <w:rPr>
                <w:sz w:val="24"/>
              </w:rPr>
              <w:t>1</w:t>
            </w:r>
            <w:r>
              <w:rPr>
                <w:spacing w:val="-4"/>
                <w:sz w:val="24"/>
              </w:rPr>
              <w:t> </w:t>
            </w:r>
            <w:r>
              <w:rPr>
                <w:sz w:val="24"/>
              </w:rPr>
              <w:t>«А»,</w:t>
            </w:r>
            <w:r>
              <w:rPr>
                <w:spacing w:val="1"/>
                <w:sz w:val="24"/>
              </w:rPr>
              <w:t> </w:t>
            </w:r>
            <w:r>
              <w:rPr>
                <w:sz w:val="24"/>
              </w:rPr>
              <w:t>1</w:t>
            </w:r>
            <w:r>
              <w:rPr>
                <w:spacing w:val="-1"/>
                <w:sz w:val="24"/>
              </w:rPr>
              <w:t> </w:t>
            </w:r>
            <w:r>
              <w:rPr>
                <w:sz w:val="24"/>
              </w:rPr>
              <w:t>«Б», 1</w:t>
            </w:r>
            <w:r>
              <w:rPr>
                <w:spacing w:val="-1"/>
                <w:sz w:val="24"/>
              </w:rPr>
              <w:t> </w:t>
            </w:r>
            <w:r>
              <w:rPr>
                <w:sz w:val="24"/>
              </w:rPr>
              <w:t>«В»,</w:t>
            </w:r>
            <w:r>
              <w:rPr>
                <w:spacing w:val="1"/>
                <w:sz w:val="24"/>
              </w:rPr>
              <w:t> </w:t>
            </w:r>
            <w:r>
              <w:rPr>
                <w:sz w:val="24"/>
              </w:rPr>
              <w:t>1</w:t>
            </w:r>
            <w:r>
              <w:rPr>
                <w:spacing w:val="-1"/>
                <w:sz w:val="24"/>
              </w:rPr>
              <w:t> </w:t>
            </w:r>
            <w:r>
              <w:rPr>
                <w:spacing w:val="-5"/>
                <w:sz w:val="24"/>
              </w:rPr>
              <w:t>«Г»</w:t>
            </w:r>
          </w:p>
          <w:p>
            <w:pPr>
              <w:pStyle w:val="TableParagraph"/>
              <w:spacing w:line="275" w:lineRule="exact"/>
              <w:rPr>
                <w:sz w:val="24"/>
              </w:rPr>
            </w:pPr>
            <w:r>
              <w:rPr>
                <w:sz w:val="24"/>
              </w:rPr>
              <w:t>по</w:t>
            </w:r>
            <w:r>
              <w:rPr>
                <w:spacing w:val="3"/>
                <w:sz w:val="24"/>
              </w:rPr>
              <w:t> </w:t>
            </w:r>
            <w:r>
              <w:rPr>
                <w:b/>
                <w:sz w:val="24"/>
              </w:rPr>
              <w:t>20,5</w:t>
            </w:r>
            <w:r>
              <w:rPr>
                <w:b/>
                <w:spacing w:val="-1"/>
                <w:sz w:val="24"/>
              </w:rPr>
              <w:t> </w:t>
            </w:r>
            <w:r>
              <w:rPr>
                <w:spacing w:val="-2"/>
                <w:sz w:val="24"/>
              </w:rPr>
              <w:t>часов</w:t>
            </w:r>
          </w:p>
          <w:p>
            <w:pPr>
              <w:pStyle w:val="TableParagraph"/>
              <w:spacing w:line="275" w:lineRule="exact" w:before="3"/>
              <w:rPr>
                <w:sz w:val="24"/>
              </w:rPr>
            </w:pPr>
            <w:r>
              <w:rPr>
                <w:sz w:val="24"/>
              </w:rPr>
              <w:t>2«А»,</w:t>
            </w:r>
            <w:r>
              <w:rPr>
                <w:spacing w:val="-5"/>
                <w:sz w:val="24"/>
              </w:rPr>
              <w:t> </w:t>
            </w:r>
            <w:r>
              <w:rPr>
                <w:sz w:val="24"/>
              </w:rPr>
              <w:t>2«Б»,</w:t>
            </w:r>
            <w:r>
              <w:rPr>
                <w:spacing w:val="-2"/>
                <w:sz w:val="24"/>
              </w:rPr>
              <w:t> </w:t>
            </w:r>
            <w:r>
              <w:rPr>
                <w:sz w:val="24"/>
              </w:rPr>
              <w:t>2«В»,</w:t>
            </w:r>
            <w:r>
              <w:rPr>
                <w:spacing w:val="-2"/>
                <w:sz w:val="24"/>
              </w:rPr>
              <w:t> </w:t>
            </w:r>
            <w:r>
              <w:rPr>
                <w:spacing w:val="-4"/>
                <w:sz w:val="24"/>
              </w:rPr>
              <w:t>2«Г»</w:t>
            </w:r>
          </w:p>
          <w:p>
            <w:pPr>
              <w:pStyle w:val="TableParagraph"/>
              <w:spacing w:line="275" w:lineRule="exact"/>
              <w:rPr>
                <w:sz w:val="24"/>
              </w:rPr>
            </w:pPr>
            <w:r>
              <w:rPr>
                <w:sz w:val="24"/>
              </w:rPr>
              <w:t>по </w:t>
            </w:r>
            <w:r>
              <w:rPr>
                <w:b/>
                <w:sz w:val="24"/>
              </w:rPr>
              <w:t>24</w:t>
            </w:r>
            <w:r>
              <w:rPr>
                <w:b/>
                <w:spacing w:val="2"/>
                <w:sz w:val="24"/>
              </w:rPr>
              <w:t> </w:t>
            </w:r>
            <w:r>
              <w:rPr>
                <w:spacing w:val="-4"/>
                <w:sz w:val="24"/>
              </w:rPr>
              <w:t>часа</w:t>
            </w:r>
          </w:p>
          <w:p>
            <w:pPr>
              <w:pStyle w:val="TableParagraph"/>
              <w:spacing w:line="275" w:lineRule="exact" w:before="2"/>
              <w:rPr>
                <w:sz w:val="24"/>
              </w:rPr>
            </w:pPr>
            <w:r>
              <w:rPr>
                <w:sz w:val="24"/>
              </w:rPr>
              <w:t>3«А»,</w:t>
            </w:r>
            <w:r>
              <w:rPr>
                <w:spacing w:val="-5"/>
                <w:sz w:val="24"/>
              </w:rPr>
              <w:t> </w:t>
            </w:r>
            <w:r>
              <w:rPr>
                <w:sz w:val="24"/>
              </w:rPr>
              <w:t>3«Б»,</w:t>
            </w:r>
            <w:r>
              <w:rPr>
                <w:spacing w:val="-2"/>
                <w:sz w:val="24"/>
              </w:rPr>
              <w:t> </w:t>
            </w:r>
            <w:r>
              <w:rPr>
                <w:sz w:val="24"/>
              </w:rPr>
              <w:t>3«В»,</w:t>
            </w:r>
            <w:r>
              <w:rPr>
                <w:spacing w:val="-2"/>
                <w:sz w:val="24"/>
              </w:rPr>
              <w:t> </w:t>
            </w:r>
            <w:r>
              <w:rPr>
                <w:spacing w:val="-4"/>
                <w:sz w:val="24"/>
              </w:rPr>
              <w:t>3«Г»</w:t>
            </w:r>
          </w:p>
          <w:p>
            <w:pPr>
              <w:pStyle w:val="TableParagraph"/>
              <w:spacing w:line="275" w:lineRule="exact"/>
              <w:rPr>
                <w:sz w:val="24"/>
              </w:rPr>
            </w:pPr>
            <w:r>
              <w:rPr>
                <w:sz w:val="24"/>
              </w:rPr>
              <w:t>по </w:t>
            </w:r>
            <w:r>
              <w:rPr>
                <w:b/>
                <w:sz w:val="24"/>
              </w:rPr>
              <w:t>26</w:t>
            </w:r>
            <w:r>
              <w:rPr>
                <w:b/>
                <w:spacing w:val="3"/>
                <w:sz w:val="24"/>
              </w:rPr>
              <w:t> </w:t>
            </w:r>
            <w:r>
              <w:rPr>
                <w:spacing w:val="-2"/>
                <w:sz w:val="24"/>
              </w:rPr>
              <w:t>часов</w:t>
            </w:r>
          </w:p>
          <w:p>
            <w:pPr>
              <w:pStyle w:val="TableParagraph"/>
              <w:spacing w:line="275" w:lineRule="exact" w:before="3"/>
              <w:rPr>
                <w:sz w:val="24"/>
              </w:rPr>
            </w:pPr>
            <w:r>
              <w:rPr>
                <w:sz w:val="24"/>
              </w:rPr>
              <w:t>4«А»,</w:t>
            </w:r>
            <w:r>
              <w:rPr>
                <w:spacing w:val="-5"/>
                <w:sz w:val="24"/>
              </w:rPr>
              <w:t> </w:t>
            </w:r>
            <w:r>
              <w:rPr>
                <w:sz w:val="24"/>
              </w:rPr>
              <w:t>4«Б»,</w:t>
            </w:r>
            <w:r>
              <w:rPr>
                <w:spacing w:val="-2"/>
                <w:sz w:val="24"/>
              </w:rPr>
              <w:t> </w:t>
            </w:r>
            <w:r>
              <w:rPr>
                <w:sz w:val="24"/>
              </w:rPr>
              <w:t>4«В»,</w:t>
            </w:r>
            <w:r>
              <w:rPr>
                <w:spacing w:val="-2"/>
                <w:sz w:val="24"/>
              </w:rPr>
              <w:t> </w:t>
            </w:r>
            <w:r>
              <w:rPr>
                <w:spacing w:val="-4"/>
                <w:sz w:val="24"/>
              </w:rPr>
              <w:t>4«Г»,</w:t>
            </w:r>
          </w:p>
          <w:p>
            <w:pPr>
              <w:pStyle w:val="TableParagraph"/>
              <w:spacing w:line="265" w:lineRule="exact"/>
              <w:rPr>
                <w:sz w:val="24"/>
              </w:rPr>
            </w:pPr>
            <w:r>
              <w:rPr>
                <w:sz w:val="24"/>
              </w:rPr>
              <w:t>4«Д»</w:t>
            </w:r>
            <w:r>
              <w:rPr>
                <w:spacing w:val="-4"/>
                <w:sz w:val="24"/>
              </w:rPr>
              <w:t> </w:t>
            </w:r>
            <w:r>
              <w:rPr>
                <w:sz w:val="24"/>
              </w:rPr>
              <w:t>по</w:t>
            </w:r>
            <w:r>
              <w:rPr>
                <w:spacing w:val="8"/>
                <w:sz w:val="24"/>
              </w:rPr>
              <w:t> </w:t>
            </w:r>
            <w:r>
              <w:rPr>
                <w:b/>
                <w:sz w:val="24"/>
              </w:rPr>
              <w:t>27</w:t>
            </w:r>
            <w:r>
              <w:rPr>
                <w:b/>
                <w:spacing w:val="-3"/>
                <w:sz w:val="24"/>
              </w:rPr>
              <w:t> </w:t>
            </w:r>
            <w:r>
              <w:rPr>
                <w:spacing w:val="-2"/>
                <w:sz w:val="24"/>
              </w:rPr>
              <w:t>часов</w:t>
            </w:r>
          </w:p>
        </w:tc>
        <w:tc>
          <w:tcPr>
            <w:tcW w:w="2891" w:type="dxa"/>
          </w:tcPr>
          <w:p>
            <w:pPr>
              <w:pStyle w:val="TableParagraph"/>
              <w:spacing w:line="268" w:lineRule="exact"/>
              <w:rPr>
                <w:sz w:val="24"/>
              </w:rPr>
            </w:pPr>
            <w:r>
              <w:rPr>
                <w:sz w:val="24"/>
              </w:rPr>
              <w:t>1</w:t>
            </w:r>
            <w:r>
              <w:rPr>
                <w:spacing w:val="2"/>
                <w:sz w:val="24"/>
              </w:rPr>
              <w:t> </w:t>
            </w:r>
            <w:r>
              <w:rPr>
                <w:sz w:val="24"/>
              </w:rPr>
              <w:t>«Ә»</w:t>
            </w:r>
            <w:r>
              <w:rPr>
                <w:spacing w:val="-3"/>
                <w:sz w:val="24"/>
              </w:rPr>
              <w:t> </w:t>
            </w:r>
            <w:r>
              <w:rPr>
                <w:sz w:val="24"/>
              </w:rPr>
              <w:t>-</w:t>
            </w:r>
            <w:r>
              <w:rPr>
                <w:spacing w:val="4"/>
                <w:sz w:val="24"/>
              </w:rPr>
              <w:t> </w:t>
            </w:r>
            <w:r>
              <w:rPr>
                <w:b/>
                <w:sz w:val="24"/>
              </w:rPr>
              <w:t>19,5</w:t>
            </w:r>
            <w:r>
              <w:rPr>
                <w:b/>
                <w:spacing w:val="-2"/>
                <w:sz w:val="24"/>
              </w:rPr>
              <w:t> </w:t>
            </w:r>
            <w:r>
              <w:rPr>
                <w:spacing w:val="-2"/>
                <w:sz w:val="24"/>
              </w:rPr>
              <w:t>часов</w:t>
            </w:r>
          </w:p>
          <w:p>
            <w:pPr>
              <w:pStyle w:val="TableParagraph"/>
              <w:spacing w:line="275" w:lineRule="exact" w:before="2"/>
              <w:rPr>
                <w:sz w:val="24"/>
              </w:rPr>
            </w:pPr>
            <w:r>
              <w:rPr>
                <w:sz w:val="24"/>
              </w:rPr>
              <w:t>1</w:t>
            </w:r>
            <w:r>
              <w:rPr>
                <w:spacing w:val="-4"/>
                <w:sz w:val="24"/>
              </w:rPr>
              <w:t> </w:t>
            </w:r>
            <w:r>
              <w:rPr>
                <w:sz w:val="24"/>
              </w:rPr>
              <w:t>«А»,</w:t>
            </w:r>
            <w:r>
              <w:rPr>
                <w:spacing w:val="1"/>
                <w:sz w:val="24"/>
              </w:rPr>
              <w:t> </w:t>
            </w:r>
            <w:r>
              <w:rPr>
                <w:sz w:val="24"/>
              </w:rPr>
              <w:t>1</w:t>
            </w:r>
            <w:r>
              <w:rPr>
                <w:spacing w:val="-1"/>
                <w:sz w:val="24"/>
              </w:rPr>
              <w:t> </w:t>
            </w:r>
            <w:r>
              <w:rPr>
                <w:sz w:val="24"/>
              </w:rPr>
              <w:t>«Б», 1</w:t>
            </w:r>
            <w:r>
              <w:rPr>
                <w:spacing w:val="-1"/>
                <w:sz w:val="24"/>
              </w:rPr>
              <w:t> </w:t>
            </w:r>
            <w:r>
              <w:rPr>
                <w:sz w:val="24"/>
              </w:rPr>
              <w:t>«В»,</w:t>
            </w:r>
            <w:r>
              <w:rPr>
                <w:spacing w:val="1"/>
                <w:sz w:val="24"/>
              </w:rPr>
              <w:t> </w:t>
            </w:r>
            <w:r>
              <w:rPr>
                <w:sz w:val="24"/>
              </w:rPr>
              <w:t>1</w:t>
            </w:r>
            <w:r>
              <w:rPr>
                <w:spacing w:val="-1"/>
                <w:sz w:val="24"/>
              </w:rPr>
              <w:t> </w:t>
            </w:r>
            <w:r>
              <w:rPr>
                <w:spacing w:val="-5"/>
                <w:sz w:val="24"/>
              </w:rPr>
              <w:t>«Г»</w:t>
            </w:r>
          </w:p>
          <w:p>
            <w:pPr>
              <w:pStyle w:val="TableParagraph"/>
              <w:spacing w:line="275" w:lineRule="exact"/>
              <w:rPr>
                <w:sz w:val="24"/>
              </w:rPr>
            </w:pPr>
            <w:r>
              <w:rPr>
                <w:sz w:val="24"/>
              </w:rPr>
              <w:t>по</w:t>
            </w:r>
            <w:r>
              <w:rPr>
                <w:spacing w:val="4"/>
                <w:sz w:val="24"/>
              </w:rPr>
              <w:t> </w:t>
            </w:r>
            <w:r>
              <w:rPr>
                <w:b/>
                <w:sz w:val="24"/>
              </w:rPr>
              <w:t>20,5</w:t>
            </w:r>
            <w:r>
              <w:rPr>
                <w:b/>
                <w:spacing w:val="-2"/>
                <w:sz w:val="24"/>
              </w:rPr>
              <w:t> </w:t>
            </w:r>
            <w:r>
              <w:rPr>
                <w:spacing w:val="-2"/>
                <w:sz w:val="24"/>
              </w:rPr>
              <w:t>часов</w:t>
            </w:r>
          </w:p>
          <w:p>
            <w:pPr>
              <w:pStyle w:val="TableParagraph"/>
              <w:spacing w:line="275" w:lineRule="exact" w:before="3"/>
              <w:rPr>
                <w:sz w:val="24"/>
              </w:rPr>
            </w:pPr>
            <w:r>
              <w:rPr>
                <w:sz w:val="24"/>
              </w:rPr>
              <w:t>2</w:t>
            </w:r>
            <w:r>
              <w:rPr>
                <w:spacing w:val="-4"/>
                <w:sz w:val="24"/>
              </w:rPr>
              <w:t> </w:t>
            </w:r>
            <w:r>
              <w:rPr>
                <w:sz w:val="24"/>
              </w:rPr>
              <w:t>«Ә»,</w:t>
            </w:r>
            <w:r>
              <w:rPr>
                <w:spacing w:val="59"/>
                <w:sz w:val="24"/>
              </w:rPr>
              <w:t> </w:t>
            </w:r>
            <w:r>
              <w:rPr>
                <w:sz w:val="24"/>
              </w:rPr>
              <w:t>2</w:t>
            </w:r>
            <w:r>
              <w:rPr>
                <w:spacing w:val="-1"/>
                <w:sz w:val="24"/>
              </w:rPr>
              <w:t> </w:t>
            </w:r>
            <w:r>
              <w:rPr>
                <w:sz w:val="24"/>
              </w:rPr>
              <w:t>«А», 2</w:t>
            </w:r>
            <w:r>
              <w:rPr>
                <w:spacing w:val="-2"/>
                <w:sz w:val="24"/>
              </w:rPr>
              <w:t> </w:t>
            </w:r>
            <w:r>
              <w:rPr>
                <w:sz w:val="24"/>
              </w:rPr>
              <w:t>«Б»,</w:t>
            </w:r>
            <w:r>
              <w:rPr>
                <w:spacing w:val="1"/>
                <w:sz w:val="24"/>
              </w:rPr>
              <w:t> </w:t>
            </w:r>
            <w:r>
              <w:rPr>
                <w:spacing w:val="-10"/>
                <w:sz w:val="24"/>
              </w:rPr>
              <w:t>2</w:t>
            </w:r>
          </w:p>
          <w:p>
            <w:pPr>
              <w:pStyle w:val="TableParagraph"/>
              <w:spacing w:line="275" w:lineRule="exact"/>
              <w:rPr>
                <w:sz w:val="24"/>
              </w:rPr>
            </w:pPr>
            <w:r>
              <w:rPr>
                <w:sz w:val="24"/>
              </w:rPr>
              <w:t>«В»,</w:t>
            </w:r>
            <w:r>
              <w:rPr>
                <w:spacing w:val="2"/>
                <w:sz w:val="24"/>
              </w:rPr>
              <w:t> </w:t>
            </w:r>
            <w:r>
              <w:rPr>
                <w:sz w:val="24"/>
              </w:rPr>
              <w:t>2 «Г»</w:t>
            </w:r>
            <w:r>
              <w:rPr>
                <w:spacing w:val="-4"/>
                <w:sz w:val="24"/>
              </w:rPr>
              <w:t> </w:t>
            </w:r>
            <w:r>
              <w:rPr>
                <w:sz w:val="24"/>
              </w:rPr>
              <w:t>по</w:t>
            </w:r>
            <w:r>
              <w:rPr>
                <w:spacing w:val="2"/>
                <w:sz w:val="24"/>
              </w:rPr>
              <w:t> </w:t>
            </w:r>
            <w:r>
              <w:rPr>
                <w:b/>
                <w:sz w:val="24"/>
              </w:rPr>
              <w:t>24</w:t>
            </w:r>
            <w:r>
              <w:rPr>
                <w:b/>
                <w:spacing w:val="1"/>
                <w:sz w:val="24"/>
              </w:rPr>
              <w:t> </w:t>
            </w:r>
            <w:r>
              <w:rPr>
                <w:spacing w:val="-4"/>
                <w:sz w:val="24"/>
              </w:rPr>
              <w:t>часа</w:t>
            </w:r>
          </w:p>
          <w:p>
            <w:pPr>
              <w:pStyle w:val="TableParagraph"/>
              <w:spacing w:line="275" w:lineRule="exact" w:before="2"/>
              <w:rPr>
                <w:sz w:val="24"/>
              </w:rPr>
            </w:pPr>
            <w:r>
              <w:rPr>
                <w:sz w:val="24"/>
              </w:rPr>
              <w:t>3</w:t>
            </w:r>
            <w:r>
              <w:rPr>
                <w:spacing w:val="-4"/>
                <w:sz w:val="24"/>
              </w:rPr>
              <w:t> </w:t>
            </w:r>
            <w:r>
              <w:rPr>
                <w:sz w:val="24"/>
              </w:rPr>
              <w:t>«А»,</w:t>
            </w:r>
            <w:r>
              <w:rPr>
                <w:spacing w:val="1"/>
                <w:sz w:val="24"/>
              </w:rPr>
              <w:t> </w:t>
            </w:r>
            <w:r>
              <w:rPr>
                <w:sz w:val="24"/>
              </w:rPr>
              <w:t>3</w:t>
            </w:r>
            <w:r>
              <w:rPr>
                <w:spacing w:val="-1"/>
                <w:sz w:val="24"/>
              </w:rPr>
              <w:t> </w:t>
            </w:r>
            <w:r>
              <w:rPr>
                <w:sz w:val="24"/>
              </w:rPr>
              <w:t>«Б», 3</w:t>
            </w:r>
            <w:r>
              <w:rPr>
                <w:spacing w:val="-1"/>
                <w:sz w:val="24"/>
              </w:rPr>
              <w:t> </w:t>
            </w:r>
            <w:r>
              <w:rPr>
                <w:sz w:val="24"/>
              </w:rPr>
              <w:t>«В»,</w:t>
            </w:r>
            <w:r>
              <w:rPr>
                <w:spacing w:val="1"/>
                <w:sz w:val="24"/>
              </w:rPr>
              <w:t> </w:t>
            </w:r>
            <w:r>
              <w:rPr>
                <w:sz w:val="24"/>
              </w:rPr>
              <w:t>3</w:t>
            </w:r>
            <w:r>
              <w:rPr>
                <w:spacing w:val="-1"/>
                <w:sz w:val="24"/>
              </w:rPr>
              <w:t> </w:t>
            </w:r>
            <w:r>
              <w:rPr>
                <w:spacing w:val="-5"/>
                <w:sz w:val="24"/>
              </w:rPr>
              <w:t>«Г»</w:t>
            </w:r>
          </w:p>
          <w:p>
            <w:pPr>
              <w:pStyle w:val="TableParagraph"/>
              <w:spacing w:line="275" w:lineRule="exact"/>
              <w:rPr>
                <w:sz w:val="24"/>
              </w:rPr>
            </w:pPr>
            <w:r>
              <w:rPr>
                <w:sz w:val="24"/>
              </w:rPr>
              <w:t>по </w:t>
            </w:r>
            <w:r>
              <w:rPr>
                <w:b/>
                <w:sz w:val="24"/>
              </w:rPr>
              <w:t>26</w:t>
            </w:r>
            <w:r>
              <w:rPr>
                <w:b/>
                <w:spacing w:val="3"/>
                <w:sz w:val="24"/>
              </w:rPr>
              <w:t> </w:t>
            </w:r>
            <w:r>
              <w:rPr>
                <w:spacing w:val="-2"/>
                <w:sz w:val="24"/>
              </w:rPr>
              <w:t>часов</w:t>
            </w:r>
          </w:p>
          <w:p>
            <w:pPr>
              <w:pStyle w:val="TableParagraph"/>
              <w:spacing w:line="275" w:lineRule="exact" w:before="3"/>
              <w:rPr>
                <w:sz w:val="24"/>
              </w:rPr>
            </w:pPr>
            <w:r>
              <w:rPr>
                <w:sz w:val="24"/>
              </w:rPr>
              <w:t>4</w:t>
            </w:r>
            <w:r>
              <w:rPr>
                <w:spacing w:val="1"/>
                <w:sz w:val="24"/>
              </w:rPr>
              <w:t> </w:t>
            </w:r>
            <w:r>
              <w:rPr>
                <w:sz w:val="24"/>
              </w:rPr>
              <w:t>«А»,</w:t>
            </w:r>
            <w:r>
              <w:rPr>
                <w:spacing w:val="4"/>
                <w:sz w:val="24"/>
              </w:rPr>
              <w:t> </w:t>
            </w:r>
            <w:r>
              <w:rPr>
                <w:sz w:val="24"/>
              </w:rPr>
              <w:t>4</w:t>
            </w:r>
            <w:r>
              <w:rPr>
                <w:spacing w:val="2"/>
                <w:sz w:val="24"/>
              </w:rPr>
              <w:t> </w:t>
            </w:r>
            <w:r>
              <w:rPr>
                <w:sz w:val="24"/>
              </w:rPr>
              <w:t>«Б»,</w:t>
            </w:r>
            <w:r>
              <w:rPr>
                <w:spacing w:val="4"/>
                <w:sz w:val="24"/>
              </w:rPr>
              <w:t> </w:t>
            </w:r>
            <w:r>
              <w:rPr>
                <w:sz w:val="24"/>
              </w:rPr>
              <w:t>4</w:t>
            </w:r>
            <w:r>
              <w:rPr>
                <w:spacing w:val="2"/>
                <w:sz w:val="24"/>
              </w:rPr>
              <w:t> </w:t>
            </w:r>
            <w:r>
              <w:rPr>
                <w:sz w:val="24"/>
              </w:rPr>
              <w:t>«В»,</w:t>
            </w:r>
            <w:r>
              <w:rPr>
                <w:spacing w:val="4"/>
                <w:sz w:val="24"/>
              </w:rPr>
              <w:t> </w:t>
            </w:r>
            <w:r>
              <w:rPr>
                <w:sz w:val="24"/>
              </w:rPr>
              <w:t>4</w:t>
            </w:r>
            <w:r>
              <w:rPr>
                <w:spacing w:val="2"/>
                <w:sz w:val="24"/>
              </w:rPr>
              <w:t> </w:t>
            </w:r>
            <w:r>
              <w:rPr>
                <w:spacing w:val="-5"/>
                <w:sz w:val="24"/>
              </w:rPr>
              <w:t>«Г»</w:t>
            </w:r>
          </w:p>
          <w:p>
            <w:pPr>
              <w:pStyle w:val="TableParagraph"/>
              <w:spacing w:line="265" w:lineRule="exact"/>
              <w:rPr>
                <w:sz w:val="24"/>
              </w:rPr>
            </w:pPr>
            <w:r>
              <w:rPr>
                <w:sz w:val="24"/>
              </w:rPr>
              <w:t>по </w:t>
            </w:r>
            <w:r>
              <w:rPr>
                <w:b/>
                <w:sz w:val="24"/>
              </w:rPr>
              <w:t>27</w:t>
            </w:r>
            <w:r>
              <w:rPr>
                <w:b/>
                <w:spacing w:val="3"/>
                <w:sz w:val="24"/>
              </w:rPr>
              <w:t> </w:t>
            </w:r>
            <w:r>
              <w:rPr>
                <w:spacing w:val="-2"/>
                <w:sz w:val="24"/>
              </w:rPr>
              <w:t>часов</w:t>
            </w:r>
          </w:p>
        </w:tc>
        <w:tc>
          <w:tcPr>
            <w:tcW w:w="2895" w:type="dxa"/>
          </w:tcPr>
          <w:p>
            <w:pPr>
              <w:pStyle w:val="TableParagraph"/>
              <w:spacing w:line="268" w:lineRule="exact"/>
              <w:rPr>
                <w:sz w:val="24"/>
              </w:rPr>
            </w:pPr>
            <w:r>
              <w:rPr>
                <w:sz w:val="24"/>
              </w:rPr>
              <w:t>1 «Ә»</w:t>
            </w:r>
            <w:r>
              <w:rPr>
                <w:spacing w:val="-3"/>
                <w:sz w:val="24"/>
              </w:rPr>
              <w:t> </w:t>
            </w:r>
            <w:r>
              <w:rPr>
                <w:sz w:val="24"/>
              </w:rPr>
              <w:t>-</w:t>
            </w:r>
            <w:r>
              <w:rPr>
                <w:spacing w:val="4"/>
                <w:sz w:val="24"/>
              </w:rPr>
              <w:t> </w:t>
            </w:r>
            <w:r>
              <w:rPr>
                <w:b/>
                <w:sz w:val="24"/>
              </w:rPr>
              <w:t>19,5</w:t>
            </w:r>
            <w:r>
              <w:rPr>
                <w:b/>
                <w:spacing w:val="-1"/>
                <w:sz w:val="24"/>
              </w:rPr>
              <w:t> </w:t>
            </w:r>
            <w:r>
              <w:rPr>
                <w:spacing w:val="-2"/>
                <w:sz w:val="24"/>
              </w:rPr>
              <w:t>часов</w:t>
            </w:r>
          </w:p>
          <w:p>
            <w:pPr>
              <w:pStyle w:val="TableParagraph"/>
              <w:spacing w:line="275" w:lineRule="exact" w:before="2"/>
              <w:rPr>
                <w:sz w:val="24"/>
              </w:rPr>
            </w:pPr>
            <w:r>
              <w:rPr>
                <w:sz w:val="24"/>
              </w:rPr>
              <w:t>1</w:t>
            </w:r>
            <w:r>
              <w:rPr>
                <w:spacing w:val="-4"/>
                <w:sz w:val="24"/>
              </w:rPr>
              <w:t> </w:t>
            </w:r>
            <w:r>
              <w:rPr>
                <w:sz w:val="24"/>
              </w:rPr>
              <w:t>«А»,</w:t>
            </w:r>
            <w:r>
              <w:rPr>
                <w:spacing w:val="1"/>
                <w:sz w:val="24"/>
              </w:rPr>
              <w:t> </w:t>
            </w:r>
            <w:r>
              <w:rPr>
                <w:sz w:val="24"/>
              </w:rPr>
              <w:t>1</w:t>
            </w:r>
            <w:r>
              <w:rPr>
                <w:spacing w:val="-1"/>
                <w:sz w:val="24"/>
              </w:rPr>
              <w:t> </w:t>
            </w:r>
            <w:r>
              <w:rPr>
                <w:sz w:val="24"/>
              </w:rPr>
              <w:t>«Б», 1</w:t>
            </w:r>
            <w:r>
              <w:rPr>
                <w:spacing w:val="-1"/>
                <w:sz w:val="24"/>
              </w:rPr>
              <w:t> </w:t>
            </w:r>
            <w:r>
              <w:rPr>
                <w:sz w:val="24"/>
              </w:rPr>
              <w:t>«В»,</w:t>
            </w:r>
            <w:r>
              <w:rPr>
                <w:spacing w:val="1"/>
                <w:sz w:val="24"/>
              </w:rPr>
              <w:t> </w:t>
            </w:r>
            <w:r>
              <w:rPr>
                <w:sz w:val="24"/>
              </w:rPr>
              <w:t>1</w:t>
            </w:r>
            <w:r>
              <w:rPr>
                <w:spacing w:val="-1"/>
                <w:sz w:val="24"/>
              </w:rPr>
              <w:t> </w:t>
            </w:r>
            <w:r>
              <w:rPr>
                <w:spacing w:val="-5"/>
                <w:sz w:val="24"/>
              </w:rPr>
              <w:t>«Г»</w:t>
            </w:r>
          </w:p>
          <w:p>
            <w:pPr>
              <w:pStyle w:val="TableParagraph"/>
              <w:spacing w:line="275" w:lineRule="exact"/>
              <w:rPr>
                <w:sz w:val="24"/>
              </w:rPr>
            </w:pPr>
            <w:r>
              <w:rPr>
                <w:sz w:val="24"/>
              </w:rPr>
              <w:t>по</w:t>
            </w:r>
            <w:r>
              <w:rPr>
                <w:spacing w:val="3"/>
                <w:sz w:val="24"/>
              </w:rPr>
              <w:t> </w:t>
            </w:r>
            <w:r>
              <w:rPr>
                <w:b/>
                <w:sz w:val="24"/>
              </w:rPr>
              <w:t>20,5</w:t>
            </w:r>
            <w:r>
              <w:rPr>
                <w:b/>
                <w:spacing w:val="-2"/>
                <w:sz w:val="24"/>
              </w:rPr>
              <w:t> </w:t>
            </w:r>
            <w:r>
              <w:rPr>
                <w:spacing w:val="-2"/>
                <w:sz w:val="24"/>
              </w:rPr>
              <w:t>часов</w:t>
            </w:r>
          </w:p>
          <w:p>
            <w:pPr>
              <w:pStyle w:val="TableParagraph"/>
              <w:spacing w:line="275" w:lineRule="exact" w:before="3"/>
              <w:ind w:left="171"/>
              <w:rPr>
                <w:sz w:val="24"/>
              </w:rPr>
            </w:pPr>
            <w:r>
              <w:rPr>
                <w:sz w:val="24"/>
              </w:rPr>
              <w:t>2</w:t>
            </w:r>
            <w:r>
              <w:rPr>
                <w:spacing w:val="-3"/>
                <w:sz w:val="24"/>
              </w:rPr>
              <w:t> </w:t>
            </w:r>
            <w:r>
              <w:rPr>
                <w:sz w:val="24"/>
              </w:rPr>
              <w:t>«А»,</w:t>
            </w:r>
            <w:r>
              <w:rPr>
                <w:spacing w:val="-1"/>
                <w:sz w:val="24"/>
              </w:rPr>
              <w:t> </w:t>
            </w:r>
            <w:r>
              <w:rPr>
                <w:sz w:val="24"/>
              </w:rPr>
              <w:t>2</w:t>
            </w:r>
            <w:r>
              <w:rPr>
                <w:spacing w:val="-2"/>
                <w:sz w:val="24"/>
              </w:rPr>
              <w:t> </w:t>
            </w:r>
            <w:r>
              <w:rPr>
                <w:sz w:val="24"/>
              </w:rPr>
              <w:t>«Б»,</w:t>
            </w:r>
            <w:r>
              <w:rPr>
                <w:spacing w:val="-1"/>
                <w:sz w:val="24"/>
              </w:rPr>
              <w:t> </w:t>
            </w:r>
            <w:r>
              <w:rPr>
                <w:sz w:val="24"/>
              </w:rPr>
              <w:t>2</w:t>
            </w:r>
            <w:r>
              <w:rPr>
                <w:spacing w:val="-3"/>
                <w:sz w:val="24"/>
              </w:rPr>
              <w:t> </w:t>
            </w:r>
            <w:r>
              <w:rPr>
                <w:sz w:val="24"/>
              </w:rPr>
              <w:t>«В», </w:t>
            </w:r>
            <w:r>
              <w:rPr>
                <w:spacing w:val="-12"/>
                <w:sz w:val="24"/>
              </w:rPr>
              <w:t>2</w:t>
            </w:r>
          </w:p>
          <w:p>
            <w:pPr>
              <w:pStyle w:val="TableParagraph"/>
              <w:spacing w:line="275" w:lineRule="exact"/>
              <w:rPr>
                <w:sz w:val="24"/>
              </w:rPr>
            </w:pPr>
            <w:r>
              <w:rPr>
                <w:sz w:val="24"/>
              </w:rPr>
              <w:t>«Г»</w:t>
            </w:r>
            <w:r>
              <w:rPr>
                <w:spacing w:val="-3"/>
                <w:sz w:val="24"/>
              </w:rPr>
              <w:t> </w:t>
            </w:r>
            <w:r>
              <w:rPr>
                <w:sz w:val="24"/>
              </w:rPr>
              <w:t>по</w:t>
            </w:r>
            <w:r>
              <w:rPr>
                <w:spacing w:val="7"/>
                <w:sz w:val="24"/>
              </w:rPr>
              <w:t> </w:t>
            </w:r>
            <w:r>
              <w:rPr>
                <w:b/>
                <w:sz w:val="24"/>
              </w:rPr>
              <w:t>24</w:t>
            </w:r>
            <w:r>
              <w:rPr>
                <w:b/>
                <w:spacing w:val="-3"/>
                <w:sz w:val="24"/>
              </w:rPr>
              <w:t> </w:t>
            </w:r>
            <w:r>
              <w:rPr>
                <w:spacing w:val="-4"/>
                <w:sz w:val="24"/>
              </w:rPr>
              <w:t>часа</w:t>
            </w:r>
          </w:p>
          <w:p>
            <w:pPr>
              <w:pStyle w:val="TableParagraph"/>
              <w:spacing w:line="275" w:lineRule="exact" w:before="2"/>
              <w:rPr>
                <w:sz w:val="24"/>
              </w:rPr>
            </w:pPr>
            <w:r>
              <w:rPr>
                <w:sz w:val="24"/>
              </w:rPr>
              <w:t>3</w:t>
            </w:r>
            <w:r>
              <w:rPr>
                <w:spacing w:val="-4"/>
                <w:sz w:val="24"/>
              </w:rPr>
              <w:t> </w:t>
            </w:r>
            <w:r>
              <w:rPr>
                <w:sz w:val="24"/>
              </w:rPr>
              <w:t>«А»,</w:t>
            </w:r>
            <w:r>
              <w:rPr>
                <w:spacing w:val="1"/>
                <w:sz w:val="24"/>
              </w:rPr>
              <w:t> </w:t>
            </w:r>
            <w:r>
              <w:rPr>
                <w:sz w:val="24"/>
              </w:rPr>
              <w:t>3</w:t>
            </w:r>
            <w:r>
              <w:rPr>
                <w:spacing w:val="-1"/>
                <w:sz w:val="24"/>
              </w:rPr>
              <w:t> </w:t>
            </w:r>
            <w:r>
              <w:rPr>
                <w:sz w:val="24"/>
              </w:rPr>
              <w:t>«Б», 3</w:t>
            </w:r>
            <w:r>
              <w:rPr>
                <w:spacing w:val="-1"/>
                <w:sz w:val="24"/>
              </w:rPr>
              <w:t> </w:t>
            </w:r>
            <w:r>
              <w:rPr>
                <w:sz w:val="24"/>
              </w:rPr>
              <w:t>«В»,</w:t>
            </w:r>
            <w:r>
              <w:rPr>
                <w:spacing w:val="1"/>
                <w:sz w:val="24"/>
              </w:rPr>
              <w:t> </w:t>
            </w:r>
            <w:r>
              <w:rPr>
                <w:sz w:val="24"/>
              </w:rPr>
              <w:t>3</w:t>
            </w:r>
            <w:r>
              <w:rPr>
                <w:spacing w:val="-1"/>
                <w:sz w:val="24"/>
              </w:rPr>
              <w:t> </w:t>
            </w:r>
            <w:r>
              <w:rPr>
                <w:spacing w:val="-5"/>
                <w:sz w:val="24"/>
              </w:rPr>
              <w:t>«Г»</w:t>
            </w:r>
          </w:p>
          <w:p>
            <w:pPr>
              <w:pStyle w:val="TableParagraph"/>
              <w:spacing w:line="275" w:lineRule="exact"/>
              <w:rPr>
                <w:sz w:val="24"/>
              </w:rPr>
            </w:pPr>
            <w:r>
              <w:rPr>
                <w:sz w:val="24"/>
              </w:rPr>
              <w:t>по </w:t>
            </w:r>
            <w:r>
              <w:rPr>
                <w:b/>
                <w:sz w:val="24"/>
              </w:rPr>
              <w:t>26</w:t>
            </w:r>
            <w:r>
              <w:rPr>
                <w:b/>
                <w:spacing w:val="3"/>
                <w:sz w:val="24"/>
              </w:rPr>
              <w:t> </w:t>
            </w:r>
            <w:r>
              <w:rPr>
                <w:spacing w:val="-2"/>
                <w:sz w:val="24"/>
              </w:rPr>
              <w:t>часов</w:t>
            </w:r>
          </w:p>
          <w:p>
            <w:pPr>
              <w:pStyle w:val="TableParagraph"/>
              <w:spacing w:line="275" w:lineRule="exact" w:before="3"/>
              <w:rPr>
                <w:sz w:val="24"/>
              </w:rPr>
            </w:pPr>
            <w:r>
              <w:rPr>
                <w:sz w:val="24"/>
              </w:rPr>
              <w:t>4</w:t>
            </w:r>
            <w:r>
              <w:rPr>
                <w:spacing w:val="-4"/>
                <w:sz w:val="24"/>
              </w:rPr>
              <w:t> </w:t>
            </w:r>
            <w:r>
              <w:rPr>
                <w:sz w:val="24"/>
              </w:rPr>
              <w:t>«А»,</w:t>
            </w:r>
            <w:r>
              <w:rPr>
                <w:spacing w:val="1"/>
                <w:sz w:val="24"/>
              </w:rPr>
              <w:t> </w:t>
            </w:r>
            <w:r>
              <w:rPr>
                <w:sz w:val="24"/>
              </w:rPr>
              <w:t>4</w:t>
            </w:r>
            <w:r>
              <w:rPr>
                <w:spacing w:val="-1"/>
                <w:sz w:val="24"/>
              </w:rPr>
              <w:t> </w:t>
            </w:r>
            <w:r>
              <w:rPr>
                <w:sz w:val="24"/>
              </w:rPr>
              <w:t>«Б», 4</w:t>
            </w:r>
            <w:r>
              <w:rPr>
                <w:spacing w:val="-1"/>
                <w:sz w:val="24"/>
              </w:rPr>
              <w:t> </w:t>
            </w:r>
            <w:r>
              <w:rPr>
                <w:sz w:val="24"/>
              </w:rPr>
              <w:t>«В»,</w:t>
            </w:r>
            <w:r>
              <w:rPr>
                <w:spacing w:val="1"/>
                <w:sz w:val="24"/>
              </w:rPr>
              <w:t> </w:t>
            </w:r>
            <w:r>
              <w:rPr>
                <w:sz w:val="24"/>
              </w:rPr>
              <w:t>4</w:t>
            </w:r>
            <w:r>
              <w:rPr>
                <w:spacing w:val="-1"/>
                <w:sz w:val="24"/>
              </w:rPr>
              <w:t> </w:t>
            </w:r>
            <w:r>
              <w:rPr>
                <w:spacing w:val="-5"/>
                <w:sz w:val="24"/>
              </w:rPr>
              <w:t>«Г»</w:t>
            </w:r>
          </w:p>
          <w:p>
            <w:pPr>
              <w:pStyle w:val="TableParagraph"/>
              <w:spacing w:line="265" w:lineRule="exact"/>
              <w:rPr>
                <w:sz w:val="24"/>
              </w:rPr>
            </w:pPr>
            <w:r>
              <w:rPr>
                <w:sz w:val="24"/>
              </w:rPr>
              <w:t>по </w:t>
            </w:r>
            <w:r>
              <w:rPr>
                <w:b/>
                <w:sz w:val="24"/>
              </w:rPr>
              <w:t>27</w:t>
            </w:r>
            <w:r>
              <w:rPr>
                <w:b/>
                <w:spacing w:val="3"/>
                <w:sz w:val="24"/>
              </w:rPr>
              <w:t> </w:t>
            </w:r>
            <w:r>
              <w:rPr>
                <w:spacing w:val="-2"/>
                <w:sz w:val="24"/>
              </w:rPr>
              <w:t>часов</w:t>
            </w:r>
          </w:p>
        </w:tc>
      </w:tr>
      <w:tr>
        <w:trPr>
          <w:trHeight w:val="552" w:hRule="atLeast"/>
        </w:trPr>
        <w:tc>
          <w:tcPr>
            <w:tcW w:w="1105" w:type="dxa"/>
          </w:tcPr>
          <w:p>
            <w:pPr>
              <w:pStyle w:val="TableParagraph"/>
              <w:spacing w:line="272" w:lineRule="exact"/>
              <w:ind w:left="110"/>
              <w:rPr>
                <w:b/>
                <w:sz w:val="24"/>
              </w:rPr>
            </w:pPr>
            <w:r>
              <w:rPr>
                <w:b/>
                <w:sz w:val="24"/>
              </w:rPr>
              <w:t>5-</w:t>
            </w:r>
            <w:r>
              <w:rPr>
                <w:b/>
                <w:spacing w:val="-10"/>
                <w:sz w:val="24"/>
              </w:rPr>
              <w:t>9</w:t>
            </w:r>
          </w:p>
          <w:p>
            <w:pPr>
              <w:pStyle w:val="TableParagraph"/>
              <w:spacing w:line="260" w:lineRule="exact"/>
              <w:ind w:left="110"/>
              <w:rPr>
                <w:b/>
                <w:sz w:val="24"/>
              </w:rPr>
            </w:pPr>
            <w:r>
              <w:rPr>
                <w:b/>
                <w:spacing w:val="-2"/>
                <w:sz w:val="24"/>
              </w:rPr>
              <w:t>классы</w:t>
            </w:r>
          </w:p>
        </w:tc>
        <w:tc>
          <w:tcPr>
            <w:tcW w:w="2891" w:type="dxa"/>
          </w:tcPr>
          <w:p>
            <w:pPr>
              <w:pStyle w:val="TableParagraph"/>
              <w:spacing w:line="267" w:lineRule="exact"/>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line="265" w:lineRule="exact"/>
              <w:rPr>
                <w:sz w:val="24"/>
              </w:rPr>
            </w:pPr>
            <w:r>
              <w:rPr>
                <w:sz w:val="24"/>
              </w:rPr>
              <w:t>(Приложение</w:t>
            </w:r>
            <w:r>
              <w:rPr>
                <w:spacing w:val="-4"/>
                <w:sz w:val="24"/>
              </w:rPr>
              <w:t> </w:t>
            </w:r>
            <w:r>
              <w:rPr>
                <w:spacing w:val="-5"/>
                <w:sz w:val="24"/>
              </w:rPr>
              <w:t>7)</w:t>
            </w:r>
          </w:p>
        </w:tc>
        <w:tc>
          <w:tcPr>
            <w:tcW w:w="2891" w:type="dxa"/>
          </w:tcPr>
          <w:p>
            <w:pPr>
              <w:pStyle w:val="TableParagraph"/>
              <w:spacing w:line="267" w:lineRule="exact"/>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line="265" w:lineRule="exact"/>
              <w:rPr>
                <w:sz w:val="24"/>
              </w:rPr>
            </w:pPr>
            <w:r>
              <w:rPr>
                <w:sz w:val="24"/>
              </w:rPr>
              <w:t>(Приложение</w:t>
            </w:r>
            <w:r>
              <w:rPr>
                <w:spacing w:val="-4"/>
                <w:sz w:val="24"/>
              </w:rPr>
              <w:t> </w:t>
            </w:r>
            <w:r>
              <w:rPr>
                <w:spacing w:val="-5"/>
                <w:sz w:val="24"/>
              </w:rPr>
              <w:t>7)</w:t>
            </w:r>
          </w:p>
        </w:tc>
        <w:tc>
          <w:tcPr>
            <w:tcW w:w="2895" w:type="dxa"/>
          </w:tcPr>
          <w:p>
            <w:pPr>
              <w:pStyle w:val="TableParagraph"/>
              <w:spacing w:line="267" w:lineRule="exact"/>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line="265" w:lineRule="exact"/>
              <w:rPr>
                <w:sz w:val="24"/>
              </w:rPr>
            </w:pPr>
            <w:r>
              <w:rPr>
                <w:sz w:val="24"/>
              </w:rPr>
              <w:t>(Приложение</w:t>
            </w:r>
            <w:r>
              <w:rPr>
                <w:spacing w:val="-4"/>
                <w:sz w:val="24"/>
              </w:rPr>
              <w:t> </w:t>
            </w:r>
            <w:r>
              <w:rPr>
                <w:spacing w:val="-5"/>
                <w:sz w:val="24"/>
              </w:rPr>
              <w:t>7)</w:t>
            </w:r>
          </w:p>
        </w:tc>
      </w:tr>
      <w:tr>
        <w:trPr>
          <w:trHeight w:val="2760" w:hRule="atLeast"/>
        </w:trPr>
        <w:tc>
          <w:tcPr>
            <w:tcW w:w="1105" w:type="dxa"/>
            <w:textDirection w:val="btLr"/>
          </w:tcPr>
          <w:p>
            <w:pPr>
              <w:pStyle w:val="TableParagraph"/>
              <w:spacing w:line="247" w:lineRule="auto" w:before="111"/>
              <w:ind w:left="402" w:right="404" w:firstLine="91"/>
              <w:rPr>
                <w:b/>
                <w:sz w:val="24"/>
              </w:rPr>
            </w:pPr>
            <w:r>
              <w:rPr>
                <w:b/>
                <w:spacing w:val="-2"/>
                <w:sz w:val="24"/>
              </w:rPr>
              <w:t>инвариативный </w:t>
            </w:r>
            <w:r>
              <w:rPr>
                <w:b/>
                <w:sz w:val="24"/>
              </w:rPr>
              <w:t>компонент</w:t>
            </w:r>
            <w:r>
              <w:rPr>
                <w:b/>
                <w:spacing w:val="-15"/>
                <w:sz w:val="24"/>
              </w:rPr>
              <w:t> </w:t>
            </w:r>
            <w:r>
              <w:rPr>
                <w:b/>
                <w:sz w:val="24"/>
              </w:rPr>
              <w:t>(часы)</w:t>
            </w:r>
          </w:p>
        </w:tc>
        <w:tc>
          <w:tcPr>
            <w:tcW w:w="2891" w:type="dxa"/>
          </w:tcPr>
          <w:p>
            <w:pPr>
              <w:pStyle w:val="TableParagraph"/>
              <w:spacing w:line="268" w:lineRule="exact"/>
              <w:rPr>
                <w:sz w:val="24"/>
              </w:rPr>
            </w:pPr>
            <w:r>
              <w:rPr>
                <w:sz w:val="24"/>
              </w:rPr>
              <w:t>5«А»,</w:t>
            </w:r>
            <w:r>
              <w:rPr>
                <w:spacing w:val="-5"/>
                <w:sz w:val="24"/>
              </w:rPr>
              <w:t> </w:t>
            </w:r>
            <w:r>
              <w:rPr>
                <w:sz w:val="24"/>
              </w:rPr>
              <w:t>5«Б»,</w:t>
            </w:r>
            <w:r>
              <w:rPr>
                <w:spacing w:val="-2"/>
                <w:sz w:val="24"/>
              </w:rPr>
              <w:t> </w:t>
            </w:r>
            <w:r>
              <w:rPr>
                <w:sz w:val="24"/>
              </w:rPr>
              <w:t>5«В»,</w:t>
            </w:r>
            <w:r>
              <w:rPr>
                <w:spacing w:val="-2"/>
                <w:sz w:val="24"/>
              </w:rPr>
              <w:t> </w:t>
            </w:r>
            <w:r>
              <w:rPr>
                <w:spacing w:val="-4"/>
                <w:sz w:val="24"/>
              </w:rPr>
              <w:t>5«Г»</w:t>
            </w:r>
          </w:p>
          <w:p>
            <w:pPr>
              <w:pStyle w:val="TableParagraph"/>
              <w:spacing w:line="275" w:lineRule="exact" w:before="2"/>
              <w:rPr>
                <w:sz w:val="24"/>
              </w:rPr>
            </w:pPr>
            <w:r>
              <w:rPr>
                <w:sz w:val="24"/>
              </w:rPr>
              <w:t>по </w:t>
            </w:r>
            <w:r>
              <w:rPr>
                <w:b/>
                <w:sz w:val="24"/>
              </w:rPr>
              <w:t>29</w:t>
            </w:r>
            <w:r>
              <w:rPr>
                <w:b/>
                <w:spacing w:val="3"/>
                <w:sz w:val="24"/>
              </w:rPr>
              <w:t> </w:t>
            </w:r>
            <w:r>
              <w:rPr>
                <w:spacing w:val="-2"/>
                <w:sz w:val="24"/>
              </w:rPr>
              <w:t>часов</w:t>
            </w:r>
          </w:p>
          <w:p>
            <w:pPr>
              <w:pStyle w:val="TableParagraph"/>
              <w:spacing w:line="275" w:lineRule="exact"/>
              <w:rPr>
                <w:b/>
                <w:sz w:val="24"/>
              </w:rPr>
            </w:pPr>
            <w:r>
              <w:rPr>
                <w:sz w:val="24"/>
              </w:rPr>
              <w:t>6«А»,</w:t>
            </w:r>
            <w:r>
              <w:rPr>
                <w:spacing w:val="-2"/>
                <w:sz w:val="24"/>
              </w:rPr>
              <w:t> </w:t>
            </w:r>
            <w:r>
              <w:rPr>
                <w:sz w:val="24"/>
              </w:rPr>
              <w:t>6«Б», 6«В»</w:t>
            </w:r>
            <w:r>
              <w:rPr>
                <w:spacing w:val="-6"/>
                <w:sz w:val="24"/>
              </w:rPr>
              <w:t> </w:t>
            </w:r>
            <w:r>
              <w:rPr>
                <w:sz w:val="24"/>
              </w:rPr>
              <w:t>по</w:t>
            </w:r>
            <w:r>
              <w:rPr>
                <w:spacing w:val="7"/>
                <w:sz w:val="24"/>
              </w:rPr>
              <w:t> </w:t>
            </w:r>
            <w:r>
              <w:rPr>
                <w:b/>
                <w:spacing w:val="-5"/>
                <w:sz w:val="24"/>
              </w:rPr>
              <w:t>29</w:t>
            </w:r>
          </w:p>
          <w:p>
            <w:pPr>
              <w:pStyle w:val="TableParagraph"/>
              <w:spacing w:line="275" w:lineRule="exact" w:before="3"/>
              <w:rPr>
                <w:sz w:val="24"/>
              </w:rPr>
            </w:pPr>
            <w:r>
              <w:rPr>
                <w:spacing w:val="-2"/>
                <w:sz w:val="24"/>
              </w:rPr>
              <w:t>часов</w:t>
            </w:r>
          </w:p>
          <w:p>
            <w:pPr>
              <w:pStyle w:val="TableParagraph"/>
              <w:spacing w:line="275" w:lineRule="exact"/>
              <w:rPr>
                <w:sz w:val="24"/>
              </w:rPr>
            </w:pPr>
            <w:r>
              <w:rPr>
                <w:sz w:val="24"/>
              </w:rPr>
              <w:t>7«А»,</w:t>
            </w:r>
            <w:r>
              <w:rPr>
                <w:spacing w:val="-5"/>
                <w:sz w:val="24"/>
              </w:rPr>
              <w:t> </w:t>
            </w:r>
            <w:r>
              <w:rPr>
                <w:sz w:val="24"/>
              </w:rPr>
              <w:t>7«Б»,</w:t>
            </w:r>
            <w:r>
              <w:rPr>
                <w:spacing w:val="-2"/>
                <w:sz w:val="24"/>
              </w:rPr>
              <w:t> </w:t>
            </w:r>
            <w:r>
              <w:rPr>
                <w:sz w:val="24"/>
              </w:rPr>
              <w:t>7«В»,</w:t>
            </w:r>
            <w:r>
              <w:rPr>
                <w:spacing w:val="-2"/>
                <w:sz w:val="24"/>
              </w:rPr>
              <w:t> </w:t>
            </w:r>
            <w:r>
              <w:rPr>
                <w:spacing w:val="-4"/>
                <w:sz w:val="24"/>
              </w:rPr>
              <w:t>7«Г»</w:t>
            </w:r>
          </w:p>
          <w:p>
            <w:pPr>
              <w:pStyle w:val="TableParagraph"/>
              <w:spacing w:line="275" w:lineRule="exact" w:before="2"/>
              <w:rPr>
                <w:sz w:val="24"/>
              </w:rPr>
            </w:pPr>
            <w:r>
              <w:rPr>
                <w:sz w:val="24"/>
              </w:rPr>
              <w:t>по </w:t>
            </w:r>
            <w:r>
              <w:rPr>
                <w:b/>
                <w:sz w:val="24"/>
              </w:rPr>
              <w:t>32</w:t>
            </w:r>
            <w:r>
              <w:rPr>
                <w:b/>
                <w:spacing w:val="3"/>
                <w:sz w:val="24"/>
              </w:rPr>
              <w:t> </w:t>
            </w:r>
            <w:r>
              <w:rPr>
                <w:spacing w:val="-4"/>
                <w:sz w:val="24"/>
              </w:rPr>
              <w:t>часа</w:t>
            </w:r>
          </w:p>
          <w:p>
            <w:pPr>
              <w:pStyle w:val="TableParagraph"/>
              <w:spacing w:line="275" w:lineRule="exact"/>
              <w:rPr>
                <w:sz w:val="24"/>
              </w:rPr>
            </w:pPr>
            <w:r>
              <w:rPr>
                <w:sz w:val="24"/>
              </w:rPr>
              <w:t>8«А»,</w:t>
            </w:r>
            <w:r>
              <w:rPr>
                <w:spacing w:val="-5"/>
                <w:sz w:val="24"/>
              </w:rPr>
              <w:t> </w:t>
            </w:r>
            <w:r>
              <w:rPr>
                <w:sz w:val="24"/>
              </w:rPr>
              <w:t>8«Б»,</w:t>
            </w:r>
            <w:r>
              <w:rPr>
                <w:spacing w:val="-2"/>
                <w:sz w:val="24"/>
              </w:rPr>
              <w:t> </w:t>
            </w:r>
            <w:r>
              <w:rPr>
                <w:sz w:val="24"/>
              </w:rPr>
              <w:t>8«В»,</w:t>
            </w:r>
            <w:r>
              <w:rPr>
                <w:spacing w:val="-2"/>
                <w:sz w:val="24"/>
              </w:rPr>
              <w:t> </w:t>
            </w:r>
            <w:r>
              <w:rPr>
                <w:spacing w:val="-4"/>
                <w:sz w:val="24"/>
              </w:rPr>
              <w:t>8«Г»</w:t>
            </w:r>
          </w:p>
          <w:p>
            <w:pPr>
              <w:pStyle w:val="TableParagraph"/>
              <w:spacing w:line="275" w:lineRule="exact" w:before="2"/>
              <w:rPr>
                <w:sz w:val="24"/>
              </w:rPr>
            </w:pPr>
            <w:r>
              <w:rPr>
                <w:sz w:val="24"/>
              </w:rPr>
              <w:t>по </w:t>
            </w:r>
            <w:r>
              <w:rPr>
                <w:b/>
                <w:sz w:val="24"/>
              </w:rPr>
              <w:t>33</w:t>
            </w:r>
            <w:r>
              <w:rPr>
                <w:b/>
                <w:spacing w:val="3"/>
                <w:sz w:val="24"/>
              </w:rPr>
              <w:t> </w:t>
            </w:r>
            <w:r>
              <w:rPr>
                <w:spacing w:val="-4"/>
                <w:sz w:val="24"/>
              </w:rPr>
              <w:t>часа</w:t>
            </w:r>
          </w:p>
          <w:p>
            <w:pPr>
              <w:pStyle w:val="TableParagraph"/>
              <w:spacing w:line="274" w:lineRule="exact"/>
              <w:rPr>
                <w:b/>
                <w:sz w:val="24"/>
              </w:rPr>
            </w:pPr>
            <w:r>
              <w:rPr>
                <w:sz w:val="24"/>
              </w:rPr>
              <w:t>9«А»,</w:t>
            </w:r>
            <w:r>
              <w:rPr>
                <w:spacing w:val="68"/>
                <w:sz w:val="24"/>
              </w:rPr>
              <w:t> </w:t>
            </w:r>
            <w:r>
              <w:rPr>
                <w:sz w:val="24"/>
              </w:rPr>
              <w:t>9«Б»,</w:t>
            </w:r>
            <w:r>
              <w:rPr>
                <w:spacing w:val="69"/>
                <w:sz w:val="24"/>
              </w:rPr>
              <w:t> </w:t>
            </w:r>
            <w:r>
              <w:rPr>
                <w:sz w:val="24"/>
              </w:rPr>
              <w:t>9«В»</w:t>
            </w:r>
            <w:r>
              <w:rPr>
                <w:spacing w:val="62"/>
                <w:sz w:val="24"/>
              </w:rPr>
              <w:t> </w:t>
            </w:r>
            <w:r>
              <w:rPr>
                <w:sz w:val="24"/>
              </w:rPr>
              <w:t>по</w:t>
            </w:r>
            <w:r>
              <w:rPr>
                <w:spacing w:val="75"/>
                <w:sz w:val="24"/>
              </w:rPr>
              <w:t> </w:t>
            </w:r>
            <w:r>
              <w:rPr>
                <w:b/>
                <w:spacing w:val="-5"/>
                <w:sz w:val="24"/>
              </w:rPr>
              <w:t>34</w:t>
            </w:r>
          </w:p>
          <w:p>
            <w:pPr>
              <w:pStyle w:val="TableParagraph"/>
              <w:spacing w:line="265" w:lineRule="exact"/>
              <w:rPr>
                <w:sz w:val="24"/>
              </w:rPr>
            </w:pPr>
            <w:r>
              <w:rPr>
                <w:spacing w:val="-4"/>
                <w:sz w:val="24"/>
              </w:rPr>
              <w:t>часа</w:t>
            </w:r>
          </w:p>
        </w:tc>
        <w:tc>
          <w:tcPr>
            <w:tcW w:w="2891" w:type="dxa"/>
          </w:tcPr>
          <w:p>
            <w:pPr>
              <w:pStyle w:val="TableParagraph"/>
              <w:spacing w:line="268" w:lineRule="exact"/>
              <w:rPr>
                <w:sz w:val="24"/>
              </w:rPr>
            </w:pPr>
            <w:r>
              <w:rPr>
                <w:sz w:val="24"/>
              </w:rPr>
              <w:t>5«А»,</w:t>
            </w:r>
            <w:r>
              <w:rPr>
                <w:spacing w:val="-5"/>
                <w:sz w:val="24"/>
              </w:rPr>
              <w:t> </w:t>
            </w:r>
            <w:r>
              <w:rPr>
                <w:sz w:val="24"/>
              </w:rPr>
              <w:t>5«Б»,</w:t>
            </w:r>
            <w:r>
              <w:rPr>
                <w:spacing w:val="-2"/>
                <w:sz w:val="24"/>
              </w:rPr>
              <w:t> </w:t>
            </w:r>
            <w:r>
              <w:rPr>
                <w:sz w:val="24"/>
              </w:rPr>
              <w:t>5«В»,</w:t>
            </w:r>
            <w:r>
              <w:rPr>
                <w:spacing w:val="-2"/>
                <w:sz w:val="24"/>
              </w:rPr>
              <w:t> </w:t>
            </w:r>
            <w:r>
              <w:rPr>
                <w:spacing w:val="-4"/>
                <w:sz w:val="24"/>
              </w:rPr>
              <w:t>5«Г»,</w:t>
            </w:r>
          </w:p>
          <w:p>
            <w:pPr>
              <w:pStyle w:val="TableParagraph"/>
              <w:spacing w:line="237" w:lineRule="auto" w:before="4"/>
              <w:ind w:right="362"/>
              <w:rPr>
                <w:sz w:val="24"/>
              </w:rPr>
            </w:pPr>
            <w:r>
              <w:rPr>
                <w:sz w:val="24"/>
              </w:rPr>
              <w:t>5«Д» по </w:t>
            </w:r>
            <w:r>
              <w:rPr>
                <w:b/>
                <w:sz w:val="24"/>
              </w:rPr>
              <w:t>29 </w:t>
            </w:r>
            <w:r>
              <w:rPr>
                <w:sz w:val="24"/>
              </w:rPr>
              <w:t>часов</w:t>
            </w:r>
            <w:r>
              <w:rPr>
                <w:spacing w:val="40"/>
                <w:sz w:val="24"/>
              </w:rPr>
              <w:t> </w:t>
            </w:r>
            <w:r>
              <w:rPr>
                <w:sz w:val="24"/>
              </w:rPr>
              <w:t>6«А»,</w:t>
            </w:r>
            <w:r>
              <w:rPr>
                <w:spacing w:val="-14"/>
                <w:sz w:val="24"/>
              </w:rPr>
              <w:t> </w:t>
            </w:r>
            <w:r>
              <w:rPr>
                <w:sz w:val="24"/>
              </w:rPr>
              <w:t>6«Б»,</w:t>
            </w:r>
            <w:r>
              <w:rPr>
                <w:spacing w:val="-14"/>
                <w:sz w:val="24"/>
              </w:rPr>
              <w:t> </w:t>
            </w:r>
            <w:r>
              <w:rPr>
                <w:sz w:val="24"/>
              </w:rPr>
              <w:t>6«В»,</w:t>
            </w:r>
            <w:r>
              <w:rPr>
                <w:spacing w:val="-14"/>
                <w:sz w:val="24"/>
              </w:rPr>
              <w:t> </w:t>
            </w:r>
            <w:r>
              <w:rPr>
                <w:sz w:val="24"/>
              </w:rPr>
              <w:t>6«Г»</w:t>
            </w:r>
          </w:p>
          <w:p>
            <w:pPr>
              <w:pStyle w:val="TableParagraph"/>
              <w:spacing w:line="275" w:lineRule="exact" w:before="4"/>
              <w:rPr>
                <w:sz w:val="24"/>
              </w:rPr>
            </w:pPr>
            <w:r>
              <w:rPr>
                <w:sz w:val="24"/>
              </w:rPr>
              <w:t>по </w:t>
            </w:r>
            <w:r>
              <w:rPr>
                <w:b/>
                <w:sz w:val="24"/>
              </w:rPr>
              <w:t>29</w:t>
            </w:r>
            <w:r>
              <w:rPr>
                <w:b/>
                <w:spacing w:val="3"/>
                <w:sz w:val="24"/>
              </w:rPr>
              <w:t> </w:t>
            </w:r>
            <w:r>
              <w:rPr>
                <w:spacing w:val="-2"/>
                <w:sz w:val="24"/>
              </w:rPr>
              <w:t>часов</w:t>
            </w:r>
          </w:p>
          <w:p>
            <w:pPr>
              <w:pStyle w:val="TableParagraph"/>
              <w:spacing w:line="275" w:lineRule="exact"/>
              <w:rPr>
                <w:b/>
                <w:sz w:val="24"/>
              </w:rPr>
            </w:pPr>
            <w:r>
              <w:rPr>
                <w:sz w:val="24"/>
              </w:rPr>
              <w:t>7«А»,</w:t>
            </w:r>
            <w:r>
              <w:rPr>
                <w:spacing w:val="-2"/>
                <w:sz w:val="24"/>
              </w:rPr>
              <w:t> </w:t>
            </w:r>
            <w:r>
              <w:rPr>
                <w:sz w:val="24"/>
              </w:rPr>
              <w:t>7«Б», 7«В»</w:t>
            </w:r>
            <w:r>
              <w:rPr>
                <w:spacing w:val="-6"/>
                <w:sz w:val="24"/>
              </w:rPr>
              <w:t> </w:t>
            </w:r>
            <w:r>
              <w:rPr>
                <w:sz w:val="24"/>
              </w:rPr>
              <w:t>по</w:t>
            </w:r>
            <w:r>
              <w:rPr>
                <w:spacing w:val="6"/>
                <w:sz w:val="24"/>
              </w:rPr>
              <w:t> </w:t>
            </w:r>
            <w:r>
              <w:rPr>
                <w:b/>
                <w:spacing w:val="-5"/>
                <w:sz w:val="24"/>
              </w:rPr>
              <w:t>32</w:t>
            </w:r>
          </w:p>
          <w:p>
            <w:pPr>
              <w:pStyle w:val="TableParagraph"/>
              <w:spacing w:line="275" w:lineRule="exact" w:before="2"/>
              <w:rPr>
                <w:sz w:val="24"/>
              </w:rPr>
            </w:pPr>
            <w:r>
              <w:rPr>
                <w:spacing w:val="-4"/>
                <w:sz w:val="24"/>
              </w:rPr>
              <w:t>часа</w:t>
            </w:r>
          </w:p>
          <w:p>
            <w:pPr>
              <w:pStyle w:val="TableParagraph"/>
              <w:spacing w:line="275" w:lineRule="exact"/>
              <w:rPr>
                <w:sz w:val="24"/>
              </w:rPr>
            </w:pPr>
            <w:r>
              <w:rPr>
                <w:sz w:val="24"/>
              </w:rPr>
              <w:t>8«А»,</w:t>
            </w:r>
            <w:r>
              <w:rPr>
                <w:spacing w:val="-5"/>
                <w:sz w:val="24"/>
              </w:rPr>
              <w:t> </w:t>
            </w:r>
            <w:r>
              <w:rPr>
                <w:sz w:val="24"/>
              </w:rPr>
              <w:t>8«Б»,</w:t>
            </w:r>
            <w:r>
              <w:rPr>
                <w:spacing w:val="-2"/>
                <w:sz w:val="24"/>
              </w:rPr>
              <w:t> </w:t>
            </w:r>
            <w:r>
              <w:rPr>
                <w:sz w:val="24"/>
              </w:rPr>
              <w:t>8«В»,</w:t>
            </w:r>
            <w:r>
              <w:rPr>
                <w:spacing w:val="-2"/>
                <w:sz w:val="24"/>
              </w:rPr>
              <w:t> </w:t>
            </w:r>
            <w:r>
              <w:rPr>
                <w:spacing w:val="-4"/>
                <w:sz w:val="24"/>
              </w:rPr>
              <w:t>8«Г»</w:t>
            </w:r>
          </w:p>
          <w:p>
            <w:pPr>
              <w:pStyle w:val="TableParagraph"/>
              <w:spacing w:line="275" w:lineRule="exact" w:before="3"/>
              <w:rPr>
                <w:sz w:val="24"/>
              </w:rPr>
            </w:pPr>
            <w:r>
              <w:rPr>
                <w:sz w:val="24"/>
              </w:rPr>
              <w:t>по </w:t>
            </w:r>
            <w:r>
              <w:rPr>
                <w:b/>
                <w:sz w:val="24"/>
              </w:rPr>
              <w:t>33</w:t>
            </w:r>
            <w:r>
              <w:rPr>
                <w:b/>
                <w:spacing w:val="3"/>
                <w:sz w:val="24"/>
              </w:rPr>
              <w:t> </w:t>
            </w:r>
            <w:r>
              <w:rPr>
                <w:spacing w:val="-4"/>
                <w:sz w:val="24"/>
              </w:rPr>
              <w:t>часа</w:t>
            </w:r>
          </w:p>
          <w:p>
            <w:pPr>
              <w:pStyle w:val="TableParagraph"/>
              <w:spacing w:line="274" w:lineRule="exact"/>
              <w:rPr>
                <w:sz w:val="24"/>
              </w:rPr>
            </w:pPr>
            <w:r>
              <w:rPr>
                <w:sz w:val="24"/>
              </w:rPr>
              <w:t>9«А»,</w:t>
            </w:r>
            <w:r>
              <w:rPr>
                <w:spacing w:val="-4"/>
                <w:sz w:val="24"/>
              </w:rPr>
              <w:t> </w:t>
            </w:r>
            <w:r>
              <w:rPr>
                <w:sz w:val="24"/>
              </w:rPr>
              <w:t>9«Б»,</w:t>
            </w:r>
            <w:r>
              <w:rPr>
                <w:spacing w:val="-1"/>
                <w:sz w:val="24"/>
              </w:rPr>
              <w:t> </w:t>
            </w:r>
            <w:r>
              <w:rPr>
                <w:sz w:val="24"/>
              </w:rPr>
              <w:t>9«В»,</w:t>
            </w:r>
            <w:r>
              <w:rPr>
                <w:spacing w:val="-1"/>
                <w:sz w:val="24"/>
              </w:rPr>
              <w:t> </w:t>
            </w:r>
            <w:r>
              <w:rPr>
                <w:spacing w:val="-4"/>
                <w:sz w:val="24"/>
              </w:rPr>
              <w:t>9«Г»</w:t>
            </w:r>
          </w:p>
          <w:p>
            <w:pPr>
              <w:pStyle w:val="TableParagraph"/>
              <w:spacing w:line="265" w:lineRule="exact"/>
              <w:rPr>
                <w:sz w:val="24"/>
              </w:rPr>
            </w:pPr>
            <w:r>
              <w:rPr>
                <w:sz w:val="24"/>
              </w:rPr>
              <w:t>по </w:t>
            </w:r>
            <w:r>
              <w:rPr>
                <w:b/>
                <w:sz w:val="24"/>
              </w:rPr>
              <w:t>34</w:t>
            </w:r>
            <w:r>
              <w:rPr>
                <w:b/>
                <w:spacing w:val="3"/>
                <w:sz w:val="24"/>
              </w:rPr>
              <w:t> </w:t>
            </w:r>
            <w:r>
              <w:rPr>
                <w:spacing w:val="-4"/>
                <w:sz w:val="24"/>
              </w:rPr>
              <w:t>часа</w:t>
            </w:r>
          </w:p>
        </w:tc>
        <w:tc>
          <w:tcPr>
            <w:tcW w:w="2895" w:type="dxa"/>
          </w:tcPr>
          <w:p>
            <w:pPr>
              <w:pStyle w:val="TableParagraph"/>
              <w:spacing w:line="268" w:lineRule="exact"/>
              <w:rPr>
                <w:sz w:val="24"/>
              </w:rPr>
            </w:pPr>
            <w:r>
              <w:rPr>
                <w:sz w:val="24"/>
              </w:rPr>
              <w:t>5«А»,</w:t>
            </w:r>
            <w:r>
              <w:rPr>
                <w:spacing w:val="-5"/>
                <w:sz w:val="24"/>
              </w:rPr>
              <w:t> </w:t>
            </w:r>
            <w:r>
              <w:rPr>
                <w:sz w:val="24"/>
              </w:rPr>
              <w:t>5«Б»,</w:t>
            </w:r>
            <w:r>
              <w:rPr>
                <w:spacing w:val="-2"/>
                <w:sz w:val="24"/>
              </w:rPr>
              <w:t> </w:t>
            </w:r>
            <w:r>
              <w:rPr>
                <w:sz w:val="24"/>
              </w:rPr>
              <w:t>5«В»,</w:t>
            </w:r>
            <w:r>
              <w:rPr>
                <w:spacing w:val="-2"/>
                <w:sz w:val="24"/>
              </w:rPr>
              <w:t> </w:t>
            </w:r>
            <w:r>
              <w:rPr>
                <w:spacing w:val="-4"/>
                <w:sz w:val="24"/>
              </w:rPr>
              <w:t>5«Г»</w:t>
            </w:r>
          </w:p>
          <w:p>
            <w:pPr>
              <w:pStyle w:val="TableParagraph"/>
              <w:spacing w:line="275" w:lineRule="exact" w:before="2"/>
              <w:rPr>
                <w:sz w:val="24"/>
              </w:rPr>
            </w:pPr>
            <w:r>
              <w:rPr>
                <w:sz w:val="24"/>
              </w:rPr>
              <w:t>по </w:t>
            </w:r>
            <w:r>
              <w:rPr>
                <w:b/>
                <w:sz w:val="24"/>
              </w:rPr>
              <w:t>29</w:t>
            </w:r>
            <w:r>
              <w:rPr>
                <w:b/>
                <w:spacing w:val="3"/>
                <w:sz w:val="24"/>
              </w:rPr>
              <w:t> </w:t>
            </w:r>
            <w:r>
              <w:rPr>
                <w:spacing w:val="-2"/>
                <w:sz w:val="24"/>
              </w:rPr>
              <w:t>часов</w:t>
            </w:r>
          </w:p>
          <w:p>
            <w:pPr>
              <w:pStyle w:val="TableParagraph"/>
              <w:spacing w:line="275" w:lineRule="exact"/>
              <w:rPr>
                <w:sz w:val="24"/>
              </w:rPr>
            </w:pPr>
            <w:r>
              <w:rPr>
                <w:sz w:val="24"/>
              </w:rPr>
              <w:t>6«А»,</w:t>
            </w:r>
            <w:r>
              <w:rPr>
                <w:spacing w:val="-5"/>
                <w:sz w:val="24"/>
              </w:rPr>
              <w:t> </w:t>
            </w:r>
            <w:r>
              <w:rPr>
                <w:sz w:val="24"/>
              </w:rPr>
              <w:t>6«Б»,</w:t>
            </w:r>
            <w:r>
              <w:rPr>
                <w:spacing w:val="-2"/>
                <w:sz w:val="24"/>
              </w:rPr>
              <w:t> </w:t>
            </w:r>
            <w:r>
              <w:rPr>
                <w:sz w:val="24"/>
              </w:rPr>
              <w:t>6«В»,</w:t>
            </w:r>
            <w:r>
              <w:rPr>
                <w:spacing w:val="-2"/>
                <w:sz w:val="24"/>
              </w:rPr>
              <w:t> </w:t>
            </w:r>
            <w:r>
              <w:rPr>
                <w:spacing w:val="-4"/>
                <w:sz w:val="24"/>
              </w:rPr>
              <w:t>6«Г»,</w:t>
            </w:r>
          </w:p>
          <w:p>
            <w:pPr>
              <w:pStyle w:val="TableParagraph"/>
              <w:spacing w:before="3"/>
              <w:ind w:right="366"/>
              <w:rPr>
                <w:sz w:val="24"/>
              </w:rPr>
            </w:pPr>
            <w:r>
              <w:rPr>
                <w:sz w:val="24"/>
              </w:rPr>
              <w:t>6«Д» по </w:t>
            </w:r>
            <w:r>
              <w:rPr>
                <w:b/>
                <w:sz w:val="24"/>
              </w:rPr>
              <w:t>29 </w:t>
            </w:r>
            <w:r>
              <w:rPr>
                <w:sz w:val="24"/>
              </w:rPr>
              <w:t>часов</w:t>
            </w:r>
            <w:r>
              <w:rPr>
                <w:spacing w:val="40"/>
                <w:sz w:val="24"/>
              </w:rPr>
              <w:t> </w:t>
            </w:r>
            <w:r>
              <w:rPr>
                <w:sz w:val="24"/>
              </w:rPr>
              <w:t>7«А»,</w:t>
            </w:r>
            <w:r>
              <w:rPr>
                <w:spacing w:val="-14"/>
                <w:sz w:val="24"/>
              </w:rPr>
              <w:t> </w:t>
            </w:r>
            <w:r>
              <w:rPr>
                <w:sz w:val="24"/>
              </w:rPr>
              <w:t>7«Б»,</w:t>
            </w:r>
            <w:r>
              <w:rPr>
                <w:spacing w:val="-14"/>
                <w:sz w:val="24"/>
              </w:rPr>
              <w:t> </w:t>
            </w:r>
            <w:r>
              <w:rPr>
                <w:sz w:val="24"/>
              </w:rPr>
              <w:t>7«В»,</w:t>
            </w:r>
            <w:r>
              <w:rPr>
                <w:spacing w:val="-14"/>
                <w:sz w:val="24"/>
              </w:rPr>
              <w:t> </w:t>
            </w:r>
            <w:r>
              <w:rPr>
                <w:sz w:val="24"/>
              </w:rPr>
              <w:t>7«Г»</w:t>
            </w:r>
          </w:p>
          <w:p>
            <w:pPr>
              <w:pStyle w:val="TableParagraph"/>
              <w:spacing w:line="275" w:lineRule="exact"/>
              <w:rPr>
                <w:sz w:val="24"/>
              </w:rPr>
            </w:pPr>
            <w:r>
              <w:rPr>
                <w:sz w:val="24"/>
              </w:rPr>
              <w:t>по </w:t>
            </w:r>
            <w:r>
              <w:rPr>
                <w:b/>
                <w:sz w:val="24"/>
              </w:rPr>
              <w:t>32</w:t>
            </w:r>
            <w:r>
              <w:rPr>
                <w:b/>
                <w:spacing w:val="3"/>
                <w:sz w:val="24"/>
              </w:rPr>
              <w:t> </w:t>
            </w:r>
            <w:r>
              <w:rPr>
                <w:spacing w:val="-4"/>
                <w:sz w:val="24"/>
              </w:rPr>
              <w:t>часа</w:t>
            </w:r>
          </w:p>
          <w:p>
            <w:pPr>
              <w:pStyle w:val="TableParagraph"/>
              <w:spacing w:line="275" w:lineRule="exact"/>
              <w:rPr>
                <w:b/>
                <w:sz w:val="24"/>
              </w:rPr>
            </w:pPr>
            <w:r>
              <w:rPr>
                <w:sz w:val="24"/>
              </w:rPr>
              <w:t>8«А»,</w:t>
            </w:r>
            <w:r>
              <w:rPr>
                <w:spacing w:val="-2"/>
                <w:sz w:val="24"/>
              </w:rPr>
              <w:t> </w:t>
            </w:r>
            <w:r>
              <w:rPr>
                <w:sz w:val="24"/>
              </w:rPr>
              <w:t>8«Б», 8«В»</w:t>
            </w:r>
            <w:r>
              <w:rPr>
                <w:spacing w:val="-6"/>
                <w:sz w:val="24"/>
              </w:rPr>
              <w:t> </w:t>
            </w:r>
            <w:r>
              <w:rPr>
                <w:sz w:val="24"/>
              </w:rPr>
              <w:t>по</w:t>
            </w:r>
            <w:r>
              <w:rPr>
                <w:spacing w:val="6"/>
                <w:sz w:val="24"/>
              </w:rPr>
              <w:t> </w:t>
            </w:r>
            <w:r>
              <w:rPr>
                <w:b/>
                <w:spacing w:val="-5"/>
                <w:sz w:val="24"/>
              </w:rPr>
              <w:t>33</w:t>
            </w:r>
          </w:p>
          <w:p>
            <w:pPr>
              <w:pStyle w:val="TableParagraph"/>
              <w:spacing w:line="275" w:lineRule="exact" w:before="3"/>
              <w:rPr>
                <w:sz w:val="24"/>
              </w:rPr>
            </w:pPr>
            <w:r>
              <w:rPr>
                <w:spacing w:val="-4"/>
                <w:sz w:val="24"/>
              </w:rPr>
              <w:t>часа</w:t>
            </w:r>
          </w:p>
          <w:p>
            <w:pPr>
              <w:pStyle w:val="TableParagraph"/>
              <w:spacing w:line="274" w:lineRule="exact"/>
              <w:rPr>
                <w:sz w:val="24"/>
              </w:rPr>
            </w:pPr>
            <w:r>
              <w:rPr>
                <w:sz w:val="24"/>
              </w:rPr>
              <w:t>9«А»,</w:t>
            </w:r>
            <w:r>
              <w:rPr>
                <w:spacing w:val="55"/>
                <w:w w:val="150"/>
                <w:sz w:val="24"/>
              </w:rPr>
              <w:t> </w:t>
            </w:r>
            <w:r>
              <w:rPr>
                <w:sz w:val="24"/>
              </w:rPr>
              <w:t>9«Б»,</w:t>
            </w:r>
            <w:r>
              <w:rPr>
                <w:spacing w:val="55"/>
                <w:w w:val="150"/>
                <w:sz w:val="24"/>
              </w:rPr>
              <w:t> </w:t>
            </w:r>
            <w:r>
              <w:rPr>
                <w:sz w:val="24"/>
              </w:rPr>
              <w:t>9«В»,</w:t>
            </w:r>
            <w:r>
              <w:rPr>
                <w:spacing w:val="55"/>
                <w:w w:val="150"/>
                <w:sz w:val="24"/>
              </w:rPr>
              <w:t> </w:t>
            </w:r>
            <w:r>
              <w:rPr>
                <w:spacing w:val="-4"/>
                <w:sz w:val="24"/>
              </w:rPr>
              <w:t>9«Г»</w:t>
            </w:r>
          </w:p>
          <w:p>
            <w:pPr>
              <w:pStyle w:val="TableParagraph"/>
              <w:spacing w:line="265" w:lineRule="exact"/>
              <w:rPr>
                <w:sz w:val="24"/>
              </w:rPr>
            </w:pPr>
            <w:r>
              <w:rPr>
                <w:sz w:val="24"/>
              </w:rPr>
              <w:t>по </w:t>
            </w:r>
            <w:r>
              <w:rPr>
                <w:b/>
                <w:sz w:val="24"/>
              </w:rPr>
              <w:t>34</w:t>
            </w:r>
            <w:r>
              <w:rPr>
                <w:b/>
                <w:spacing w:val="3"/>
                <w:sz w:val="24"/>
              </w:rPr>
              <w:t> </w:t>
            </w:r>
            <w:r>
              <w:rPr>
                <w:spacing w:val="-2"/>
                <w:sz w:val="24"/>
              </w:rPr>
              <w:t>часов</w:t>
            </w:r>
          </w:p>
        </w:tc>
      </w:tr>
    </w:tbl>
    <w:p>
      <w:pPr>
        <w:pStyle w:val="TableParagraph"/>
        <w:spacing w:after="0" w:line="265" w:lineRule="exact"/>
        <w:rPr>
          <w:sz w:val="24"/>
        </w:rPr>
        <w:sectPr>
          <w:pgSz w:w="11910" w:h="16840"/>
          <w:pgMar w:header="0" w:footer="851" w:top="900" w:bottom="1180" w:left="141" w:right="0"/>
        </w:sect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5"/>
        <w:gridCol w:w="2891"/>
        <w:gridCol w:w="2891"/>
        <w:gridCol w:w="2895"/>
      </w:tblGrid>
      <w:tr>
        <w:trPr>
          <w:trHeight w:val="3312" w:hRule="atLeast"/>
        </w:trPr>
        <w:tc>
          <w:tcPr>
            <w:tcW w:w="1105" w:type="dxa"/>
            <w:textDirection w:val="btLr"/>
          </w:tcPr>
          <w:p>
            <w:pPr>
              <w:pStyle w:val="TableParagraph"/>
              <w:spacing w:before="111"/>
              <w:ind w:left="114"/>
              <w:rPr>
                <w:b/>
                <w:sz w:val="24"/>
              </w:rPr>
            </w:pPr>
            <w:r>
              <w:rPr>
                <w:b/>
                <w:sz w:val="24"/>
              </w:rPr>
              <w:t>вариативный</w:t>
            </w:r>
            <w:r>
              <w:rPr>
                <w:b/>
                <w:spacing w:val="-6"/>
                <w:sz w:val="24"/>
              </w:rPr>
              <w:t> </w:t>
            </w:r>
            <w:r>
              <w:rPr>
                <w:b/>
                <w:spacing w:val="-2"/>
                <w:sz w:val="24"/>
              </w:rPr>
              <w:t>компонент</w:t>
            </w:r>
          </w:p>
        </w:tc>
        <w:tc>
          <w:tcPr>
            <w:tcW w:w="2891" w:type="dxa"/>
          </w:tcPr>
          <w:p>
            <w:pPr>
              <w:pStyle w:val="TableParagraph"/>
              <w:spacing w:line="237" w:lineRule="auto"/>
              <w:rPr>
                <w:sz w:val="24"/>
              </w:rPr>
            </w:pPr>
            <w:r>
              <w:rPr>
                <w:spacing w:val="-2"/>
                <w:sz w:val="24"/>
              </w:rPr>
              <w:t>«Глобальные компетенции»:</w:t>
            </w:r>
          </w:p>
          <w:p>
            <w:pPr>
              <w:pStyle w:val="TableParagraph"/>
              <w:spacing w:line="275" w:lineRule="exact"/>
              <w:rPr>
                <w:sz w:val="24"/>
              </w:rPr>
            </w:pPr>
            <w:r>
              <w:rPr>
                <w:sz w:val="24"/>
              </w:rPr>
              <w:t>5«А»,</w:t>
            </w:r>
            <w:r>
              <w:rPr>
                <w:spacing w:val="55"/>
                <w:w w:val="150"/>
                <w:sz w:val="24"/>
              </w:rPr>
              <w:t> </w:t>
            </w:r>
            <w:r>
              <w:rPr>
                <w:sz w:val="24"/>
              </w:rPr>
              <w:t>5«Б»,</w:t>
            </w:r>
            <w:r>
              <w:rPr>
                <w:spacing w:val="56"/>
                <w:w w:val="150"/>
                <w:sz w:val="24"/>
              </w:rPr>
              <w:t> </w:t>
            </w:r>
            <w:r>
              <w:rPr>
                <w:sz w:val="24"/>
              </w:rPr>
              <w:t>5«В»,</w:t>
            </w:r>
            <w:r>
              <w:rPr>
                <w:spacing w:val="56"/>
                <w:w w:val="150"/>
                <w:sz w:val="24"/>
              </w:rPr>
              <w:t> </w:t>
            </w:r>
            <w:r>
              <w:rPr>
                <w:spacing w:val="-4"/>
                <w:sz w:val="24"/>
              </w:rPr>
              <w:t>5«Г»</w:t>
            </w:r>
          </w:p>
          <w:p>
            <w:pPr>
              <w:pStyle w:val="TableParagraph"/>
              <w:spacing w:line="275" w:lineRule="exact"/>
              <w:rPr>
                <w:sz w:val="24"/>
              </w:rPr>
            </w:pPr>
            <w:r>
              <w:rPr>
                <w:sz w:val="24"/>
              </w:rPr>
              <w:t>по</w:t>
            </w:r>
            <w:r>
              <w:rPr>
                <w:spacing w:val="3"/>
                <w:sz w:val="24"/>
              </w:rPr>
              <w:t> </w:t>
            </w:r>
            <w:r>
              <w:rPr>
                <w:sz w:val="24"/>
              </w:rPr>
              <w:t>0,5</w:t>
            </w:r>
            <w:r>
              <w:rPr>
                <w:spacing w:val="-1"/>
                <w:sz w:val="24"/>
              </w:rPr>
              <w:t> </w:t>
            </w:r>
            <w:r>
              <w:rPr>
                <w:spacing w:val="-4"/>
                <w:sz w:val="24"/>
              </w:rPr>
              <w:t>часа</w:t>
            </w:r>
          </w:p>
          <w:p>
            <w:pPr>
              <w:pStyle w:val="TableParagraph"/>
              <w:spacing w:line="275" w:lineRule="exact"/>
              <w:rPr>
                <w:sz w:val="24"/>
              </w:rPr>
            </w:pPr>
            <w:r>
              <w:rPr>
                <w:sz w:val="24"/>
              </w:rPr>
              <w:t>6«А»,</w:t>
            </w:r>
            <w:r>
              <w:rPr>
                <w:spacing w:val="55"/>
                <w:w w:val="150"/>
                <w:sz w:val="24"/>
              </w:rPr>
              <w:t> </w:t>
            </w:r>
            <w:r>
              <w:rPr>
                <w:sz w:val="24"/>
              </w:rPr>
              <w:t>6«Б»,</w:t>
            </w:r>
            <w:r>
              <w:rPr>
                <w:spacing w:val="55"/>
                <w:w w:val="150"/>
                <w:sz w:val="24"/>
              </w:rPr>
              <w:t> </w:t>
            </w:r>
            <w:r>
              <w:rPr>
                <w:sz w:val="24"/>
              </w:rPr>
              <w:t>6«В»,</w:t>
            </w:r>
            <w:r>
              <w:rPr>
                <w:spacing w:val="55"/>
                <w:w w:val="150"/>
                <w:sz w:val="24"/>
              </w:rPr>
              <w:t> </w:t>
            </w:r>
            <w:r>
              <w:rPr>
                <w:spacing w:val="-4"/>
                <w:sz w:val="24"/>
              </w:rPr>
              <w:t>6«Г»</w:t>
            </w:r>
          </w:p>
          <w:p>
            <w:pPr>
              <w:pStyle w:val="TableParagraph"/>
              <w:spacing w:line="275" w:lineRule="exact"/>
              <w:rPr>
                <w:sz w:val="24"/>
              </w:rPr>
            </w:pPr>
            <w:r>
              <w:rPr>
                <w:sz w:val="24"/>
              </w:rPr>
              <w:t>по</w:t>
            </w:r>
            <w:r>
              <w:rPr>
                <w:spacing w:val="3"/>
                <w:sz w:val="24"/>
              </w:rPr>
              <w:t> </w:t>
            </w:r>
            <w:r>
              <w:rPr>
                <w:sz w:val="24"/>
              </w:rPr>
              <w:t>0,5</w:t>
            </w:r>
            <w:r>
              <w:rPr>
                <w:spacing w:val="-1"/>
                <w:sz w:val="24"/>
              </w:rPr>
              <w:t> </w:t>
            </w:r>
            <w:r>
              <w:rPr>
                <w:spacing w:val="-4"/>
                <w:sz w:val="24"/>
              </w:rPr>
              <w:t>часа</w:t>
            </w:r>
          </w:p>
          <w:p>
            <w:pPr>
              <w:pStyle w:val="TableParagraph"/>
              <w:spacing w:line="275" w:lineRule="exact" w:before="2"/>
              <w:rPr>
                <w:sz w:val="24"/>
              </w:rPr>
            </w:pPr>
            <w:r>
              <w:rPr>
                <w:sz w:val="24"/>
              </w:rPr>
              <w:t>7«А»,</w:t>
            </w:r>
            <w:r>
              <w:rPr>
                <w:spacing w:val="55"/>
                <w:w w:val="150"/>
                <w:sz w:val="24"/>
              </w:rPr>
              <w:t> </w:t>
            </w:r>
            <w:r>
              <w:rPr>
                <w:sz w:val="24"/>
              </w:rPr>
              <w:t>7«Б»,</w:t>
            </w:r>
            <w:r>
              <w:rPr>
                <w:spacing w:val="55"/>
                <w:w w:val="150"/>
                <w:sz w:val="24"/>
              </w:rPr>
              <w:t> </w:t>
            </w:r>
            <w:r>
              <w:rPr>
                <w:sz w:val="24"/>
              </w:rPr>
              <w:t>7«В»,</w:t>
            </w:r>
            <w:r>
              <w:rPr>
                <w:spacing w:val="55"/>
                <w:w w:val="150"/>
                <w:sz w:val="24"/>
              </w:rPr>
              <w:t> </w:t>
            </w:r>
            <w:r>
              <w:rPr>
                <w:spacing w:val="-4"/>
                <w:sz w:val="24"/>
              </w:rPr>
              <w:t>7«Г»</w:t>
            </w:r>
          </w:p>
          <w:p>
            <w:pPr>
              <w:pStyle w:val="TableParagraph"/>
              <w:spacing w:line="275" w:lineRule="exact"/>
              <w:rPr>
                <w:sz w:val="24"/>
              </w:rPr>
            </w:pPr>
            <w:r>
              <w:rPr>
                <w:sz w:val="24"/>
              </w:rPr>
              <w:t>по</w:t>
            </w:r>
            <w:r>
              <w:rPr>
                <w:spacing w:val="3"/>
                <w:sz w:val="24"/>
              </w:rPr>
              <w:t> </w:t>
            </w:r>
            <w:r>
              <w:rPr>
                <w:sz w:val="24"/>
              </w:rPr>
              <w:t>0,5</w:t>
            </w:r>
            <w:r>
              <w:rPr>
                <w:spacing w:val="-1"/>
                <w:sz w:val="24"/>
              </w:rPr>
              <w:t> </w:t>
            </w:r>
            <w:r>
              <w:rPr>
                <w:spacing w:val="-4"/>
                <w:sz w:val="24"/>
              </w:rPr>
              <w:t>часа</w:t>
            </w:r>
          </w:p>
          <w:p>
            <w:pPr>
              <w:pStyle w:val="TableParagraph"/>
              <w:spacing w:line="275" w:lineRule="exact" w:before="2"/>
              <w:rPr>
                <w:sz w:val="24"/>
              </w:rPr>
            </w:pPr>
            <w:r>
              <w:rPr>
                <w:sz w:val="24"/>
              </w:rPr>
              <w:t>8«А»,</w:t>
            </w:r>
            <w:r>
              <w:rPr>
                <w:spacing w:val="52"/>
                <w:sz w:val="24"/>
              </w:rPr>
              <w:t> </w:t>
            </w:r>
            <w:r>
              <w:rPr>
                <w:sz w:val="24"/>
              </w:rPr>
              <w:t>8«Б»,</w:t>
            </w:r>
            <w:r>
              <w:rPr>
                <w:spacing w:val="55"/>
                <w:sz w:val="24"/>
              </w:rPr>
              <w:t> </w:t>
            </w:r>
            <w:r>
              <w:rPr>
                <w:sz w:val="24"/>
              </w:rPr>
              <w:t>8«В»</w:t>
            </w:r>
            <w:r>
              <w:rPr>
                <w:spacing w:val="48"/>
                <w:sz w:val="24"/>
              </w:rPr>
              <w:t> </w:t>
            </w:r>
            <w:r>
              <w:rPr>
                <w:sz w:val="24"/>
              </w:rPr>
              <w:t>по</w:t>
            </w:r>
            <w:r>
              <w:rPr>
                <w:spacing w:val="60"/>
                <w:sz w:val="24"/>
              </w:rPr>
              <w:t> </w:t>
            </w:r>
            <w:r>
              <w:rPr>
                <w:spacing w:val="-5"/>
                <w:sz w:val="24"/>
              </w:rPr>
              <w:t>0,5</w:t>
            </w:r>
          </w:p>
          <w:p>
            <w:pPr>
              <w:pStyle w:val="TableParagraph"/>
              <w:spacing w:line="275" w:lineRule="exact"/>
              <w:rPr>
                <w:sz w:val="24"/>
              </w:rPr>
            </w:pPr>
            <w:r>
              <w:rPr>
                <w:spacing w:val="-4"/>
                <w:sz w:val="24"/>
              </w:rPr>
              <w:t>часа</w:t>
            </w:r>
          </w:p>
          <w:p>
            <w:pPr>
              <w:pStyle w:val="TableParagraph"/>
              <w:spacing w:line="275" w:lineRule="exact" w:before="3"/>
              <w:rPr>
                <w:sz w:val="24"/>
              </w:rPr>
            </w:pPr>
            <w:r>
              <w:rPr>
                <w:sz w:val="24"/>
              </w:rPr>
              <w:t>9«А»,</w:t>
            </w:r>
            <w:r>
              <w:rPr>
                <w:spacing w:val="68"/>
                <w:w w:val="150"/>
                <w:sz w:val="24"/>
              </w:rPr>
              <w:t> </w:t>
            </w:r>
            <w:r>
              <w:rPr>
                <w:sz w:val="24"/>
              </w:rPr>
              <w:t>9«Б»,</w:t>
            </w:r>
            <w:r>
              <w:rPr>
                <w:spacing w:val="70"/>
                <w:w w:val="150"/>
                <w:sz w:val="24"/>
              </w:rPr>
              <w:t> </w:t>
            </w:r>
            <w:r>
              <w:rPr>
                <w:sz w:val="24"/>
              </w:rPr>
              <w:t>9«В»</w:t>
            </w:r>
            <w:r>
              <w:rPr>
                <w:spacing w:val="64"/>
                <w:w w:val="150"/>
                <w:sz w:val="24"/>
              </w:rPr>
              <w:t> </w:t>
            </w:r>
            <w:r>
              <w:rPr>
                <w:sz w:val="24"/>
              </w:rPr>
              <w:t>по</w:t>
            </w:r>
            <w:r>
              <w:rPr>
                <w:spacing w:val="68"/>
                <w:w w:val="150"/>
                <w:sz w:val="24"/>
              </w:rPr>
              <w:t> </w:t>
            </w:r>
            <w:r>
              <w:rPr>
                <w:spacing w:val="-10"/>
                <w:sz w:val="24"/>
              </w:rPr>
              <w:t>1</w:t>
            </w:r>
          </w:p>
          <w:p>
            <w:pPr>
              <w:pStyle w:val="TableParagraph"/>
              <w:spacing w:line="265" w:lineRule="exact"/>
              <w:rPr>
                <w:sz w:val="24"/>
              </w:rPr>
            </w:pPr>
            <w:r>
              <w:rPr>
                <w:spacing w:val="-4"/>
                <w:sz w:val="24"/>
              </w:rPr>
              <w:t>часу</w:t>
            </w:r>
          </w:p>
        </w:tc>
        <w:tc>
          <w:tcPr>
            <w:tcW w:w="2891" w:type="dxa"/>
          </w:tcPr>
          <w:p>
            <w:pPr>
              <w:pStyle w:val="TableParagraph"/>
              <w:spacing w:line="237" w:lineRule="auto"/>
              <w:rPr>
                <w:sz w:val="24"/>
              </w:rPr>
            </w:pPr>
            <w:r>
              <w:rPr>
                <w:spacing w:val="-2"/>
                <w:sz w:val="24"/>
              </w:rPr>
              <w:t>«Глобальные компетенции»:</w:t>
            </w:r>
          </w:p>
          <w:p>
            <w:pPr>
              <w:pStyle w:val="TableParagraph"/>
              <w:spacing w:line="275" w:lineRule="exact"/>
              <w:rPr>
                <w:sz w:val="24"/>
              </w:rPr>
            </w:pPr>
            <w:r>
              <w:rPr>
                <w:sz w:val="24"/>
              </w:rPr>
              <w:t>5«А»,</w:t>
            </w:r>
            <w:r>
              <w:rPr>
                <w:spacing w:val="66"/>
                <w:sz w:val="24"/>
              </w:rPr>
              <w:t> </w:t>
            </w:r>
            <w:r>
              <w:rPr>
                <w:sz w:val="24"/>
              </w:rPr>
              <w:t>5«Б»,</w:t>
            </w:r>
            <w:r>
              <w:rPr>
                <w:spacing w:val="66"/>
                <w:sz w:val="24"/>
              </w:rPr>
              <w:t> </w:t>
            </w:r>
            <w:r>
              <w:rPr>
                <w:sz w:val="24"/>
              </w:rPr>
              <w:t>5«В»,</w:t>
            </w:r>
            <w:r>
              <w:rPr>
                <w:spacing w:val="67"/>
                <w:sz w:val="24"/>
              </w:rPr>
              <w:t> </w:t>
            </w:r>
            <w:r>
              <w:rPr>
                <w:spacing w:val="-4"/>
                <w:sz w:val="24"/>
              </w:rPr>
              <w:t>5«Г»,</w:t>
            </w:r>
          </w:p>
          <w:p>
            <w:pPr>
              <w:pStyle w:val="TableParagraph"/>
              <w:spacing w:line="275" w:lineRule="exact"/>
              <w:rPr>
                <w:sz w:val="24"/>
              </w:rPr>
            </w:pPr>
            <w:r>
              <w:rPr>
                <w:sz w:val="24"/>
              </w:rPr>
              <w:t>5«Д»</w:t>
            </w:r>
            <w:r>
              <w:rPr>
                <w:spacing w:val="-5"/>
                <w:sz w:val="24"/>
              </w:rPr>
              <w:t> </w:t>
            </w:r>
            <w:r>
              <w:rPr>
                <w:sz w:val="24"/>
              </w:rPr>
              <w:t>по</w:t>
            </w:r>
            <w:r>
              <w:rPr>
                <w:spacing w:val="7"/>
                <w:sz w:val="24"/>
              </w:rPr>
              <w:t> </w:t>
            </w:r>
            <w:r>
              <w:rPr>
                <w:sz w:val="24"/>
              </w:rPr>
              <w:t>0,5</w:t>
            </w:r>
            <w:r>
              <w:rPr>
                <w:spacing w:val="1"/>
                <w:sz w:val="24"/>
              </w:rPr>
              <w:t> </w:t>
            </w:r>
            <w:r>
              <w:rPr>
                <w:spacing w:val="-4"/>
                <w:sz w:val="24"/>
              </w:rPr>
              <w:t>часа</w:t>
            </w:r>
          </w:p>
          <w:p>
            <w:pPr>
              <w:pStyle w:val="TableParagraph"/>
              <w:spacing w:line="275" w:lineRule="exact"/>
              <w:rPr>
                <w:sz w:val="24"/>
              </w:rPr>
            </w:pPr>
            <w:r>
              <w:rPr>
                <w:sz w:val="24"/>
              </w:rPr>
              <w:t>6«А»,</w:t>
            </w:r>
            <w:r>
              <w:rPr>
                <w:spacing w:val="55"/>
                <w:w w:val="150"/>
                <w:sz w:val="24"/>
              </w:rPr>
              <w:t> </w:t>
            </w:r>
            <w:r>
              <w:rPr>
                <w:sz w:val="24"/>
              </w:rPr>
              <w:t>6«Б»,</w:t>
            </w:r>
            <w:r>
              <w:rPr>
                <w:spacing w:val="55"/>
                <w:w w:val="150"/>
                <w:sz w:val="24"/>
              </w:rPr>
              <w:t> </w:t>
            </w:r>
            <w:r>
              <w:rPr>
                <w:sz w:val="24"/>
              </w:rPr>
              <w:t>6«В»,</w:t>
            </w:r>
            <w:r>
              <w:rPr>
                <w:spacing w:val="55"/>
                <w:w w:val="150"/>
                <w:sz w:val="24"/>
              </w:rPr>
              <w:t> </w:t>
            </w:r>
            <w:r>
              <w:rPr>
                <w:spacing w:val="-4"/>
                <w:sz w:val="24"/>
              </w:rPr>
              <w:t>6«Г»</w:t>
            </w:r>
          </w:p>
          <w:p>
            <w:pPr>
              <w:pStyle w:val="TableParagraph"/>
              <w:spacing w:line="275" w:lineRule="exact"/>
              <w:rPr>
                <w:sz w:val="24"/>
              </w:rPr>
            </w:pPr>
            <w:r>
              <w:rPr>
                <w:sz w:val="24"/>
              </w:rPr>
              <w:t>по</w:t>
            </w:r>
            <w:r>
              <w:rPr>
                <w:spacing w:val="3"/>
                <w:sz w:val="24"/>
              </w:rPr>
              <w:t> </w:t>
            </w:r>
            <w:r>
              <w:rPr>
                <w:sz w:val="24"/>
              </w:rPr>
              <w:t>0,5</w:t>
            </w:r>
            <w:r>
              <w:rPr>
                <w:spacing w:val="-1"/>
                <w:sz w:val="24"/>
              </w:rPr>
              <w:t> </w:t>
            </w:r>
            <w:r>
              <w:rPr>
                <w:spacing w:val="-4"/>
                <w:sz w:val="24"/>
              </w:rPr>
              <w:t>часа</w:t>
            </w:r>
          </w:p>
          <w:p>
            <w:pPr>
              <w:pStyle w:val="TableParagraph"/>
              <w:spacing w:line="275" w:lineRule="exact" w:before="2"/>
              <w:rPr>
                <w:sz w:val="24"/>
              </w:rPr>
            </w:pPr>
            <w:r>
              <w:rPr>
                <w:sz w:val="24"/>
              </w:rPr>
              <w:t>7«А»,</w:t>
            </w:r>
            <w:r>
              <w:rPr>
                <w:spacing w:val="53"/>
                <w:sz w:val="24"/>
              </w:rPr>
              <w:t> </w:t>
            </w:r>
            <w:r>
              <w:rPr>
                <w:sz w:val="24"/>
              </w:rPr>
              <w:t>7«Б»,</w:t>
            </w:r>
            <w:r>
              <w:rPr>
                <w:spacing w:val="54"/>
                <w:sz w:val="24"/>
              </w:rPr>
              <w:t> </w:t>
            </w:r>
            <w:r>
              <w:rPr>
                <w:sz w:val="24"/>
              </w:rPr>
              <w:t>7«В»</w:t>
            </w:r>
            <w:r>
              <w:rPr>
                <w:spacing w:val="49"/>
                <w:sz w:val="24"/>
              </w:rPr>
              <w:t> </w:t>
            </w:r>
            <w:r>
              <w:rPr>
                <w:sz w:val="24"/>
              </w:rPr>
              <w:t>по</w:t>
            </w:r>
            <w:r>
              <w:rPr>
                <w:spacing w:val="60"/>
                <w:sz w:val="24"/>
              </w:rPr>
              <w:t> </w:t>
            </w:r>
            <w:r>
              <w:rPr>
                <w:spacing w:val="-5"/>
                <w:sz w:val="24"/>
              </w:rPr>
              <w:t>0,5</w:t>
            </w:r>
          </w:p>
          <w:p>
            <w:pPr>
              <w:pStyle w:val="TableParagraph"/>
              <w:spacing w:line="275" w:lineRule="exact"/>
              <w:rPr>
                <w:sz w:val="24"/>
              </w:rPr>
            </w:pPr>
            <w:r>
              <w:rPr>
                <w:spacing w:val="-4"/>
                <w:sz w:val="24"/>
              </w:rPr>
              <w:t>часа</w:t>
            </w:r>
          </w:p>
          <w:p>
            <w:pPr>
              <w:pStyle w:val="TableParagraph"/>
              <w:tabs>
                <w:tab w:pos="2286" w:val="left" w:leader="none"/>
              </w:tabs>
              <w:spacing w:line="275" w:lineRule="exact" w:before="2"/>
              <w:rPr>
                <w:sz w:val="24"/>
              </w:rPr>
            </w:pPr>
            <w:r>
              <w:rPr>
                <w:sz w:val="24"/>
              </w:rPr>
              <w:t>8«А»,</w:t>
            </w:r>
            <w:r>
              <w:rPr>
                <w:spacing w:val="47"/>
                <w:sz w:val="24"/>
              </w:rPr>
              <w:t> </w:t>
            </w:r>
            <w:r>
              <w:rPr>
                <w:sz w:val="24"/>
              </w:rPr>
              <w:t>8«Б»,</w:t>
            </w:r>
            <w:r>
              <w:rPr>
                <w:spacing w:val="50"/>
                <w:sz w:val="24"/>
              </w:rPr>
              <w:t> </w:t>
            </w:r>
            <w:r>
              <w:rPr>
                <w:spacing w:val="-4"/>
                <w:sz w:val="24"/>
              </w:rPr>
              <w:t>8«В»,</w:t>
            </w:r>
            <w:r>
              <w:rPr>
                <w:sz w:val="24"/>
              </w:rPr>
              <w:tab/>
            </w:r>
            <w:r>
              <w:rPr>
                <w:spacing w:val="-4"/>
                <w:sz w:val="24"/>
              </w:rPr>
              <w:t>8«Г»</w:t>
            </w:r>
          </w:p>
          <w:p>
            <w:pPr>
              <w:pStyle w:val="TableParagraph"/>
              <w:spacing w:line="275" w:lineRule="exact"/>
              <w:rPr>
                <w:sz w:val="24"/>
              </w:rPr>
            </w:pPr>
            <w:r>
              <w:rPr>
                <w:sz w:val="24"/>
              </w:rPr>
              <w:t>по</w:t>
            </w:r>
            <w:r>
              <w:rPr>
                <w:spacing w:val="3"/>
                <w:sz w:val="24"/>
              </w:rPr>
              <w:t> </w:t>
            </w:r>
            <w:r>
              <w:rPr>
                <w:sz w:val="24"/>
              </w:rPr>
              <w:t>0,5</w:t>
            </w:r>
            <w:r>
              <w:rPr>
                <w:spacing w:val="-1"/>
                <w:sz w:val="24"/>
              </w:rPr>
              <w:t> </w:t>
            </w:r>
            <w:r>
              <w:rPr>
                <w:spacing w:val="-4"/>
                <w:sz w:val="24"/>
              </w:rPr>
              <w:t>часа</w:t>
            </w:r>
          </w:p>
          <w:p>
            <w:pPr>
              <w:pStyle w:val="TableParagraph"/>
              <w:spacing w:line="275" w:lineRule="exact" w:before="3"/>
              <w:rPr>
                <w:sz w:val="24"/>
              </w:rPr>
            </w:pPr>
            <w:r>
              <w:rPr>
                <w:sz w:val="24"/>
              </w:rPr>
              <w:t>9«А»,</w:t>
            </w:r>
            <w:r>
              <w:rPr>
                <w:spacing w:val="55"/>
                <w:w w:val="150"/>
                <w:sz w:val="24"/>
              </w:rPr>
              <w:t> </w:t>
            </w:r>
            <w:r>
              <w:rPr>
                <w:sz w:val="24"/>
              </w:rPr>
              <w:t>9«Б»,</w:t>
            </w:r>
            <w:r>
              <w:rPr>
                <w:spacing w:val="55"/>
                <w:w w:val="150"/>
                <w:sz w:val="24"/>
              </w:rPr>
              <w:t> </w:t>
            </w:r>
            <w:r>
              <w:rPr>
                <w:sz w:val="24"/>
              </w:rPr>
              <w:t>9«В»,</w:t>
            </w:r>
            <w:r>
              <w:rPr>
                <w:spacing w:val="55"/>
                <w:w w:val="150"/>
                <w:sz w:val="24"/>
              </w:rPr>
              <w:t> </w:t>
            </w:r>
            <w:r>
              <w:rPr>
                <w:spacing w:val="-4"/>
                <w:sz w:val="24"/>
              </w:rPr>
              <w:t>9«Г»</w:t>
            </w:r>
          </w:p>
          <w:p>
            <w:pPr>
              <w:pStyle w:val="TableParagraph"/>
              <w:spacing w:line="265" w:lineRule="exact"/>
              <w:rPr>
                <w:sz w:val="24"/>
              </w:rPr>
            </w:pPr>
            <w:r>
              <w:rPr>
                <w:sz w:val="24"/>
              </w:rPr>
              <w:t>по 1</w:t>
            </w:r>
            <w:r>
              <w:rPr>
                <w:spacing w:val="2"/>
                <w:sz w:val="24"/>
              </w:rPr>
              <w:t> </w:t>
            </w:r>
            <w:r>
              <w:rPr>
                <w:spacing w:val="-4"/>
                <w:sz w:val="24"/>
              </w:rPr>
              <w:t>часу</w:t>
            </w:r>
          </w:p>
        </w:tc>
        <w:tc>
          <w:tcPr>
            <w:tcW w:w="2895" w:type="dxa"/>
          </w:tcPr>
          <w:p>
            <w:pPr>
              <w:pStyle w:val="TableParagraph"/>
              <w:spacing w:line="267" w:lineRule="exact"/>
              <w:rPr>
                <w:sz w:val="24"/>
              </w:rPr>
            </w:pPr>
            <w:r>
              <w:rPr>
                <w:sz w:val="24"/>
              </w:rPr>
              <w:t>5«А»,</w:t>
            </w:r>
            <w:r>
              <w:rPr>
                <w:spacing w:val="-5"/>
                <w:sz w:val="24"/>
              </w:rPr>
              <w:t> </w:t>
            </w:r>
            <w:r>
              <w:rPr>
                <w:sz w:val="24"/>
              </w:rPr>
              <w:t>5«Б»,</w:t>
            </w:r>
            <w:r>
              <w:rPr>
                <w:spacing w:val="-2"/>
                <w:sz w:val="24"/>
              </w:rPr>
              <w:t> </w:t>
            </w:r>
            <w:r>
              <w:rPr>
                <w:sz w:val="24"/>
              </w:rPr>
              <w:t>5«В»,</w:t>
            </w:r>
            <w:r>
              <w:rPr>
                <w:spacing w:val="-2"/>
                <w:sz w:val="24"/>
              </w:rPr>
              <w:t> </w:t>
            </w:r>
            <w:r>
              <w:rPr>
                <w:spacing w:val="-4"/>
                <w:sz w:val="24"/>
              </w:rPr>
              <w:t>5«Г»</w:t>
            </w:r>
          </w:p>
          <w:p>
            <w:pPr>
              <w:pStyle w:val="TableParagraph"/>
              <w:spacing w:line="275" w:lineRule="exact"/>
              <w:rPr>
                <w:sz w:val="24"/>
              </w:rPr>
            </w:pPr>
            <w:r>
              <w:rPr>
                <w:sz w:val="24"/>
              </w:rPr>
              <w:t>по</w:t>
            </w:r>
            <w:r>
              <w:rPr>
                <w:spacing w:val="3"/>
                <w:sz w:val="24"/>
              </w:rPr>
              <w:t> </w:t>
            </w:r>
            <w:r>
              <w:rPr>
                <w:sz w:val="24"/>
              </w:rPr>
              <w:t>0,5</w:t>
            </w:r>
            <w:r>
              <w:rPr>
                <w:spacing w:val="-1"/>
                <w:sz w:val="24"/>
              </w:rPr>
              <w:t> </w:t>
            </w:r>
            <w:r>
              <w:rPr>
                <w:spacing w:val="-4"/>
                <w:sz w:val="24"/>
              </w:rPr>
              <w:t>часа</w:t>
            </w:r>
          </w:p>
          <w:p>
            <w:pPr>
              <w:pStyle w:val="TableParagraph"/>
              <w:spacing w:line="275" w:lineRule="exact" w:before="2"/>
              <w:rPr>
                <w:sz w:val="24"/>
              </w:rPr>
            </w:pPr>
            <w:r>
              <w:rPr>
                <w:sz w:val="24"/>
              </w:rPr>
              <w:t>6«А»,</w:t>
            </w:r>
            <w:r>
              <w:rPr>
                <w:spacing w:val="-5"/>
                <w:sz w:val="24"/>
              </w:rPr>
              <w:t> </w:t>
            </w:r>
            <w:r>
              <w:rPr>
                <w:sz w:val="24"/>
              </w:rPr>
              <w:t>6«Б»,</w:t>
            </w:r>
            <w:r>
              <w:rPr>
                <w:spacing w:val="-2"/>
                <w:sz w:val="24"/>
              </w:rPr>
              <w:t> </w:t>
            </w:r>
            <w:r>
              <w:rPr>
                <w:sz w:val="24"/>
              </w:rPr>
              <w:t>6«В»,</w:t>
            </w:r>
            <w:r>
              <w:rPr>
                <w:spacing w:val="-2"/>
                <w:sz w:val="24"/>
              </w:rPr>
              <w:t> </w:t>
            </w:r>
            <w:r>
              <w:rPr>
                <w:spacing w:val="-4"/>
                <w:sz w:val="24"/>
              </w:rPr>
              <w:t>6«Г»,</w:t>
            </w:r>
          </w:p>
          <w:p>
            <w:pPr>
              <w:pStyle w:val="TableParagraph"/>
              <w:spacing w:line="275" w:lineRule="exact"/>
              <w:rPr>
                <w:sz w:val="24"/>
              </w:rPr>
            </w:pPr>
            <w:r>
              <w:rPr>
                <w:sz w:val="24"/>
              </w:rPr>
              <w:t>6«Д»</w:t>
            </w:r>
            <w:r>
              <w:rPr>
                <w:spacing w:val="-5"/>
                <w:sz w:val="24"/>
              </w:rPr>
              <w:t> </w:t>
            </w:r>
            <w:r>
              <w:rPr>
                <w:sz w:val="24"/>
              </w:rPr>
              <w:t>по</w:t>
            </w:r>
            <w:r>
              <w:rPr>
                <w:spacing w:val="6"/>
                <w:sz w:val="24"/>
              </w:rPr>
              <w:t> </w:t>
            </w:r>
            <w:r>
              <w:rPr>
                <w:sz w:val="24"/>
              </w:rPr>
              <w:t>0,5</w:t>
            </w:r>
            <w:r>
              <w:rPr>
                <w:spacing w:val="2"/>
                <w:sz w:val="24"/>
              </w:rPr>
              <w:t> </w:t>
            </w:r>
            <w:r>
              <w:rPr>
                <w:spacing w:val="-4"/>
                <w:sz w:val="24"/>
              </w:rPr>
              <w:t>часа</w:t>
            </w:r>
          </w:p>
          <w:p>
            <w:pPr>
              <w:pStyle w:val="TableParagraph"/>
              <w:spacing w:line="275" w:lineRule="exact" w:before="3"/>
              <w:rPr>
                <w:sz w:val="24"/>
              </w:rPr>
            </w:pPr>
            <w:r>
              <w:rPr>
                <w:sz w:val="24"/>
              </w:rPr>
              <w:t>7«А»,</w:t>
            </w:r>
            <w:r>
              <w:rPr>
                <w:spacing w:val="-5"/>
                <w:sz w:val="24"/>
              </w:rPr>
              <w:t> </w:t>
            </w:r>
            <w:r>
              <w:rPr>
                <w:sz w:val="24"/>
              </w:rPr>
              <w:t>7«Б»,</w:t>
            </w:r>
            <w:r>
              <w:rPr>
                <w:spacing w:val="-2"/>
                <w:sz w:val="24"/>
              </w:rPr>
              <w:t> </w:t>
            </w:r>
            <w:r>
              <w:rPr>
                <w:sz w:val="24"/>
              </w:rPr>
              <w:t>7«В»,</w:t>
            </w:r>
            <w:r>
              <w:rPr>
                <w:spacing w:val="-2"/>
                <w:sz w:val="24"/>
              </w:rPr>
              <w:t> </w:t>
            </w:r>
            <w:r>
              <w:rPr>
                <w:spacing w:val="-4"/>
                <w:sz w:val="24"/>
              </w:rPr>
              <w:t>7«Г»</w:t>
            </w:r>
          </w:p>
          <w:p>
            <w:pPr>
              <w:pStyle w:val="TableParagraph"/>
              <w:spacing w:line="275" w:lineRule="exact"/>
              <w:rPr>
                <w:sz w:val="24"/>
              </w:rPr>
            </w:pPr>
            <w:r>
              <w:rPr>
                <w:sz w:val="24"/>
              </w:rPr>
              <w:t>по</w:t>
            </w:r>
            <w:r>
              <w:rPr>
                <w:spacing w:val="3"/>
                <w:sz w:val="24"/>
              </w:rPr>
              <w:t> </w:t>
            </w:r>
            <w:r>
              <w:rPr>
                <w:sz w:val="24"/>
              </w:rPr>
              <w:t>0,5</w:t>
            </w:r>
            <w:r>
              <w:rPr>
                <w:spacing w:val="-1"/>
                <w:sz w:val="24"/>
              </w:rPr>
              <w:t> </w:t>
            </w:r>
            <w:r>
              <w:rPr>
                <w:spacing w:val="-4"/>
                <w:sz w:val="24"/>
              </w:rPr>
              <w:t>часа</w:t>
            </w:r>
          </w:p>
          <w:p>
            <w:pPr>
              <w:pStyle w:val="TableParagraph"/>
              <w:spacing w:line="275" w:lineRule="exact" w:before="2"/>
              <w:rPr>
                <w:sz w:val="24"/>
              </w:rPr>
            </w:pPr>
            <w:r>
              <w:rPr>
                <w:sz w:val="24"/>
              </w:rPr>
              <w:t>8«А»,</w:t>
            </w:r>
            <w:r>
              <w:rPr>
                <w:spacing w:val="-2"/>
                <w:sz w:val="24"/>
              </w:rPr>
              <w:t> </w:t>
            </w:r>
            <w:r>
              <w:rPr>
                <w:sz w:val="24"/>
              </w:rPr>
              <w:t>8«Б», 8«В»</w:t>
            </w:r>
            <w:r>
              <w:rPr>
                <w:spacing w:val="-6"/>
                <w:sz w:val="24"/>
              </w:rPr>
              <w:t> </w:t>
            </w:r>
            <w:r>
              <w:rPr>
                <w:sz w:val="24"/>
              </w:rPr>
              <w:t>по</w:t>
            </w:r>
            <w:r>
              <w:rPr>
                <w:spacing w:val="6"/>
                <w:sz w:val="24"/>
              </w:rPr>
              <w:t> </w:t>
            </w:r>
            <w:r>
              <w:rPr>
                <w:spacing w:val="-5"/>
                <w:sz w:val="24"/>
              </w:rPr>
              <w:t>0,5</w:t>
            </w:r>
          </w:p>
          <w:p>
            <w:pPr>
              <w:pStyle w:val="TableParagraph"/>
              <w:spacing w:line="275" w:lineRule="exact"/>
              <w:rPr>
                <w:sz w:val="24"/>
              </w:rPr>
            </w:pPr>
            <w:r>
              <w:rPr>
                <w:spacing w:val="-4"/>
                <w:sz w:val="24"/>
              </w:rPr>
              <w:t>часа</w:t>
            </w:r>
          </w:p>
          <w:p>
            <w:pPr>
              <w:pStyle w:val="TableParagraph"/>
              <w:spacing w:line="275" w:lineRule="exact" w:before="2"/>
              <w:rPr>
                <w:sz w:val="24"/>
              </w:rPr>
            </w:pPr>
            <w:r>
              <w:rPr>
                <w:sz w:val="24"/>
              </w:rPr>
              <w:t>9«А»,</w:t>
            </w:r>
            <w:r>
              <w:rPr>
                <w:spacing w:val="-5"/>
                <w:sz w:val="24"/>
              </w:rPr>
              <w:t> </w:t>
            </w:r>
            <w:r>
              <w:rPr>
                <w:sz w:val="24"/>
              </w:rPr>
              <w:t>9«Б»,</w:t>
            </w:r>
            <w:r>
              <w:rPr>
                <w:spacing w:val="-2"/>
                <w:sz w:val="24"/>
              </w:rPr>
              <w:t> </w:t>
            </w:r>
            <w:r>
              <w:rPr>
                <w:sz w:val="24"/>
              </w:rPr>
              <w:t>9«В», </w:t>
            </w:r>
            <w:r>
              <w:rPr>
                <w:spacing w:val="-4"/>
                <w:sz w:val="24"/>
              </w:rPr>
              <w:t>9«Г»</w:t>
            </w:r>
          </w:p>
          <w:p>
            <w:pPr>
              <w:pStyle w:val="TableParagraph"/>
              <w:spacing w:line="275" w:lineRule="exact"/>
              <w:rPr>
                <w:sz w:val="24"/>
              </w:rPr>
            </w:pPr>
            <w:r>
              <w:rPr>
                <w:sz w:val="24"/>
              </w:rPr>
              <w:t>по 1</w:t>
            </w:r>
            <w:r>
              <w:rPr>
                <w:spacing w:val="3"/>
                <w:sz w:val="24"/>
              </w:rPr>
              <w:t> </w:t>
            </w:r>
            <w:r>
              <w:rPr>
                <w:spacing w:val="-4"/>
                <w:sz w:val="24"/>
              </w:rPr>
              <w:t>часу</w:t>
            </w:r>
          </w:p>
        </w:tc>
      </w:tr>
      <w:tr>
        <w:trPr>
          <w:trHeight w:val="2760" w:hRule="atLeast"/>
        </w:trPr>
        <w:tc>
          <w:tcPr>
            <w:tcW w:w="1105" w:type="dxa"/>
            <w:textDirection w:val="btLr"/>
          </w:tcPr>
          <w:p>
            <w:pPr>
              <w:pStyle w:val="TableParagraph"/>
              <w:spacing w:line="247" w:lineRule="auto" w:before="111"/>
              <w:ind w:left="892" w:right="111" w:hanging="778"/>
              <w:rPr>
                <w:b/>
                <w:sz w:val="24"/>
              </w:rPr>
            </w:pPr>
            <w:r>
              <w:rPr>
                <w:b/>
                <w:sz w:val="24"/>
              </w:rPr>
              <w:t>максимальная</w:t>
            </w:r>
            <w:r>
              <w:rPr>
                <w:b/>
                <w:spacing w:val="-15"/>
                <w:sz w:val="24"/>
              </w:rPr>
              <w:t> </w:t>
            </w:r>
            <w:r>
              <w:rPr>
                <w:b/>
                <w:sz w:val="24"/>
              </w:rPr>
              <w:t>учебная </w:t>
            </w:r>
            <w:r>
              <w:rPr>
                <w:b/>
                <w:spacing w:val="-2"/>
                <w:sz w:val="24"/>
              </w:rPr>
              <w:t>нагрузка</w:t>
            </w:r>
          </w:p>
        </w:tc>
        <w:tc>
          <w:tcPr>
            <w:tcW w:w="2891" w:type="dxa"/>
          </w:tcPr>
          <w:p>
            <w:pPr>
              <w:pStyle w:val="TableParagraph"/>
              <w:spacing w:line="267" w:lineRule="exact"/>
              <w:rPr>
                <w:sz w:val="24"/>
              </w:rPr>
            </w:pPr>
            <w:r>
              <w:rPr>
                <w:sz w:val="24"/>
              </w:rPr>
              <w:t>5«А»,</w:t>
            </w:r>
            <w:r>
              <w:rPr>
                <w:spacing w:val="-5"/>
                <w:sz w:val="24"/>
              </w:rPr>
              <w:t> </w:t>
            </w:r>
            <w:r>
              <w:rPr>
                <w:sz w:val="24"/>
              </w:rPr>
              <w:t>5«Б»,</w:t>
            </w:r>
            <w:r>
              <w:rPr>
                <w:spacing w:val="-2"/>
                <w:sz w:val="24"/>
              </w:rPr>
              <w:t> </w:t>
            </w:r>
            <w:r>
              <w:rPr>
                <w:sz w:val="24"/>
              </w:rPr>
              <w:t>5«В»,</w:t>
            </w:r>
            <w:r>
              <w:rPr>
                <w:spacing w:val="-2"/>
                <w:sz w:val="24"/>
              </w:rPr>
              <w:t> </w:t>
            </w:r>
            <w:r>
              <w:rPr>
                <w:spacing w:val="-4"/>
                <w:sz w:val="24"/>
              </w:rPr>
              <w:t>5«Г»</w:t>
            </w:r>
          </w:p>
          <w:p>
            <w:pPr>
              <w:pStyle w:val="TableParagraph"/>
              <w:spacing w:line="275" w:lineRule="exact"/>
              <w:rPr>
                <w:sz w:val="24"/>
              </w:rPr>
            </w:pPr>
            <w:r>
              <w:rPr>
                <w:sz w:val="24"/>
              </w:rPr>
              <w:t>по</w:t>
            </w:r>
            <w:r>
              <w:rPr>
                <w:spacing w:val="3"/>
                <w:sz w:val="24"/>
              </w:rPr>
              <w:t> </w:t>
            </w:r>
            <w:r>
              <w:rPr>
                <w:b/>
                <w:sz w:val="24"/>
              </w:rPr>
              <w:t>29,5 </w:t>
            </w:r>
            <w:r>
              <w:rPr>
                <w:spacing w:val="-4"/>
                <w:sz w:val="24"/>
              </w:rPr>
              <w:t>часа</w:t>
            </w:r>
          </w:p>
          <w:p>
            <w:pPr>
              <w:pStyle w:val="TableParagraph"/>
              <w:spacing w:line="275" w:lineRule="exact" w:before="2"/>
              <w:rPr>
                <w:b/>
                <w:sz w:val="24"/>
              </w:rPr>
            </w:pPr>
            <w:r>
              <w:rPr>
                <w:sz w:val="24"/>
              </w:rPr>
              <w:t>6«А»,</w:t>
            </w:r>
            <w:r>
              <w:rPr>
                <w:spacing w:val="-2"/>
                <w:sz w:val="24"/>
              </w:rPr>
              <w:t> </w:t>
            </w:r>
            <w:r>
              <w:rPr>
                <w:sz w:val="24"/>
              </w:rPr>
              <w:t>6«Б», 6«В»</w:t>
            </w:r>
            <w:r>
              <w:rPr>
                <w:spacing w:val="-6"/>
                <w:sz w:val="24"/>
              </w:rPr>
              <w:t> </w:t>
            </w:r>
            <w:r>
              <w:rPr>
                <w:sz w:val="24"/>
              </w:rPr>
              <w:t>по</w:t>
            </w:r>
            <w:r>
              <w:rPr>
                <w:spacing w:val="7"/>
                <w:sz w:val="24"/>
              </w:rPr>
              <w:t> </w:t>
            </w:r>
            <w:r>
              <w:rPr>
                <w:b/>
                <w:spacing w:val="-4"/>
                <w:sz w:val="24"/>
              </w:rPr>
              <w:t>29,5</w:t>
            </w:r>
          </w:p>
          <w:p>
            <w:pPr>
              <w:pStyle w:val="TableParagraph"/>
              <w:spacing w:line="275" w:lineRule="exact"/>
              <w:rPr>
                <w:sz w:val="24"/>
              </w:rPr>
            </w:pPr>
            <w:r>
              <w:rPr>
                <w:spacing w:val="-4"/>
                <w:sz w:val="24"/>
              </w:rPr>
              <w:t>часа</w:t>
            </w:r>
          </w:p>
          <w:p>
            <w:pPr>
              <w:pStyle w:val="TableParagraph"/>
              <w:spacing w:line="275" w:lineRule="exact" w:before="3"/>
              <w:rPr>
                <w:sz w:val="24"/>
              </w:rPr>
            </w:pPr>
            <w:r>
              <w:rPr>
                <w:sz w:val="24"/>
              </w:rPr>
              <w:t>7«А»,</w:t>
            </w:r>
            <w:r>
              <w:rPr>
                <w:spacing w:val="-5"/>
                <w:sz w:val="24"/>
              </w:rPr>
              <w:t> </w:t>
            </w:r>
            <w:r>
              <w:rPr>
                <w:sz w:val="24"/>
              </w:rPr>
              <w:t>7«Б»,</w:t>
            </w:r>
            <w:r>
              <w:rPr>
                <w:spacing w:val="-2"/>
                <w:sz w:val="24"/>
              </w:rPr>
              <w:t> </w:t>
            </w:r>
            <w:r>
              <w:rPr>
                <w:sz w:val="24"/>
              </w:rPr>
              <w:t>7«В»,</w:t>
            </w:r>
            <w:r>
              <w:rPr>
                <w:spacing w:val="-2"/>
                <w:sz w:val="24"/>
              </w:rPr>
              <w:t> </w:t>
            </w:r>
            <w:r>
              <w:rPr>
                <w:spacing w:val="-4"/>
                <w:sz w:val="24"/>
              </w:rPr>
              <w:t>7«Г»</w:t>
            </w:r>
          </w:p>
          <w:p>
            <w:pPr>
              <w:pStyle w:val="TableParagraph"/>
              <w:spacing w:line="275" w:lineRule="exact"/>
              <w:rPr>
                <w:sz w:val="24"/>
              </w:rPr>
            </w:pPr>
            <w:r>
              <w:rPr>
                <w:sz w:val="24"/>
              </w:rPr>
              <w:t>по</w:t>
            </w:r>
            <w:r>
              <w:rPr>
                <w:spacing w:val="3"/>
                <w:sz w:val="24"/>
              </w:rPr>
              <w:t> </w:t>
            </w:r>
            <w:r>
              <w:rPr>
                <w:b/>
                <w:sz w:val="24"/>
              </w:rPr>
              <w:t>32,5 </w:t>
            </w:r>
            <w:r>
              <w:rPr>
                <w:spacing w:val="-4"/>
                <w:sz w:val="24"/>
              </w:rPr>
              <w:t>часа</w:t>
            </w:r>
          </w:p>
          <w:p>
            <w:pPr>
              <w:pStyle w:val="TableParagraph"/>
              <w:spacing w:line="275" w:lineRule="exact" w:before="2"/>
              <w:rPr>
                <w:sz w:val="24"/>
              </w:rPr>
            </w:pPr>
            <w:r>
              <w:rPr>
                <w:sz w:val="24"/>
              </w:rPr>
              <w:t>8«А»,</w:t>
            </w:r>
            <w:r>
              <w:rPr>
                <w:spacing w:val="-5"/>
                <w:sz w:val="24"/>
              </w:rPr>
              <w:t> </w:t>
            </w:r>
            <w:r>
              <w:rPr>
                <w:sz w:val="24"/>
              </w:rPr>
              <w:t>8«Б»,</w:t>
            </w:r>
            <w:r>
              <w:rPr>
                <w:spacing w:val="-2"/>
                <w:sz w:val="24"/>
              </w:rPr>
              <w:t> </w:t>
            </w:r>
            <w:r>
              <w:rPr>
                <w:sz w:val="24"/>
              </w:rPr>
              <w:t>8«В»,</w:t>
            </w:r>
            <w:r>
              <w:rPr>
                <w:spacing w:val="-2"/>
                <w:sz w:val="24"/>
              </w:rPr>
              <w:t> </w:t>
            </w:r>
            <w:r>
              <w:rPr>
                <w:spacing w:val="-4"/>
                <w:sz w:val="24"/>
              </w:rPr>
              <w:t>8«Г»</w:t>
            </w:r>
          </w:p>
          <w:p>
            <w:pPr>
              <w:pStyle w:val="TableParagraph"/>
              <w:spacing w:line="275" w:lineRule="exact"/>
              <w:rPr>
                <w:sz w:val="24"/>
              </w:rPr>
            </w:pPr>
            <w:r>
              <w:rPr>
                <w:sz w:val="24"/>
              </w:rPr>
              <w:t>по</w:t>
            </w:r>
            <w:r>
              <w:rPr>
                <w:spacing w:val="3"/>
                <w:sz w:val="24"/>
              </w:rPr>
              <w:t> </w:t>
            </w:r>
            <w:r>
              <w:rPr>
                <w:b/>
                <w:sz w:val="24"/>
              </w:rPr>
              <w:t>33,5 </w:t>
            </w:r>
            <w:r>
              <w:rPr>
                <w:spacing w:val="-4"/>
                <w:sz w:val="24"/>
              </w:rPr>
              <w:t>часа</w:t>
            </w:r>
          </w:p>
          <w:p>
            <w:pPr>
              <w:pStyle w:val="TableParagraph"/>
              <w:spacing w:line="275" w:lineRule="exact" w:before="2"/>
              <w:rPr>
                <w:b/>
                <w:sz w:val="24"/>
              </w:rPr>
            </w:pPr>
            <w:r>
              <w:rPr>
                <w:sz w:val="24"/>
              </w:rPr>
              <w:t>9«А»,</w:t>
            </w:r>
            <w:r>
              <w:rPr>
                <w:spacing w:val="68"/>
                <w:sz w:val="24"/>
              </w:rPr>
              <w:t> </w:t>
            </w:r>
            <w:r>
              <w:rPr>
                <w:sz w:val="24"/>
              </w:rPr>
              <w:t>9«Б»,</w:t>
            </w:r>
            <w:r>
              <w:rPr>
                <w:spacing w:val="69"/>
                <w:sz w:val="24"/>
              </w:rPr>
              <w:t> </w:t>
            </w:r>
            <w:r>
              <w:rPr>
                <w:sz w:val="24"/>
              </w:rPr>
              <w:t>9«В»</w:t>
            </w:r>
            <w:r>
              <w:rPr>
                <w:spacing w:val="62"/>
                <w:sz w:val="24"/>
              </w:rPr>
              <w:t> </w:t>
            </w:r>
            <w:r>
              <w:rPr>
                <w:sz w:val="24"/>
              </w:rPr>
              <w:t>по</w:t>
            </w:r>
            <w:r>
              <w:rPr>
                <w:spacing w:val="75"/>
                <w:sz w:val="24"/>
              </w:rPr>
              <w:t> </w:t>
            </w:r>
            <w:r>
              <w:rPr>
                <w:b/>
                <w:spacing w:val="-5"/>
                <w:sz w:val="24"/>
              </w:rPr>
              <w:t>35</w:t>
            </w:r>
          </w:p>
          <w:p>
            <w:pPr>
              <w:pStyle w:val="TableParagraph"/>
              <w:spacing w:line="265" w:lineRule="exact"/>
              <w:rPr>
                <w:sz w:val="24"/>
              </w:rPr>
            </w:pPr>
            <w:r>
              <w:rPr>
                <w:spacing w:val="-2"/>
                <w:sz w:val="24"/>
              </w:rPr>
              <w:t>часов</w:t>
            </w:r>
          </w:p>
        </w:tc>
        <w:tc>
          <w:tcPr>
            <w:tcW w:w="2891" w:type="dxa"/>
          </w:tcPr>
          <w:p>
            <w:pPr>
              <w:pStyle w:val="TableParagraph"/>
              <w:spacing w:line="267" w:lineRule="exact"/>
              <w:rPr>
                <w:sz w:val="24"/>
              </w:rPr>
            </w:pPr>
            <w:r>
              <w:rPr>
                <w:sz w:val="24"/>
              </w:rPr>
              <w:t>5«А»,</w:t>
            </w:r>
            <w:r>
              <w:rPr>
                <w:spacing w:val="-5"/>
                <w:sz w:val="24"/>
              </w:rPr>
              <w:t> </w:t>
            </w:r>
            <w:r>
              <w:rPr>
                <w:sz w:val="24"/>
              </w:rPr>
              <w:t>5«Б»,</w:t>
            </w:r>
            <w:r>
              <w:rPr>
                <w:spacing w:val="-2"/>
                <w:sz w:val="24"/>
              </w:rPr>
              <w:t> </w:t>
            </w:r>
            <w:r>
              <w:rPr>
                <w:sz w:val="24"/>
              </w:rPr>
              <w:t>5«В»,</w:t>
            </w:r>
            <w:r>
              <w:rPr>
                <w:spacing w:val="-2"/>
                <w:sz w:val="24"/>
              </w:rPr>
              <w:t> </w:t>
            </w:r>
            <w:r>
              <w:rPr>
                <w:spacing w:val="-4"/>
                <w:sz w:val="24"/>
              </w:rPr>
              <w:t>5«Г»,</w:t>
            </w:r>
          </w:p>
          <w:p>
            <w:pPr>
              <w:pStyle w:val="TableParagraph"/>
              <w:spacing w:line="242" w:lineRule="auto"/>
              <w:ind w:right="364"/>
              <w:rPr>
                <w:sz w:val="24"/>
              </w:rPr>
            </w:pPr>
            <w:r>
              <w:rPr>
                <w:sz w:val="24"/>
              </w:rPr>
              <w:t>5«Д» по </w:t>
            </w:r>
            <w:r>
              <w:rPr>
                <w:b/>
                <w:sz w:val="24"/>
              </w:rPr>
              <w:t>29,5 </w:t>
            </w:r>
            <w:r>
              <w:rPr>
                <w:sz w:val="24"/>
              </w:rPr>
              <w:t>часа 6«А»,</w:t>
            </w:r>
            <w:r>
              <w:rPr>
                <w:spacing w:val="-14"/>
                <w:sz w:val="24"/>
              </w:rPr>
              <w:t> </w:t>
            </w:r>
            <w:r>
              <w:rPr>
                <w:sz w:val="24"/>
              </w:rPr>
              <w:t>6«Б»,</w:t>
            </w:r>
            <w:r>
              <w:rPr>
                <w:spacing w:val="-14"/>
                <w:sz w:val="24"/>
              </w:rPr>
              <w:t> </w:t>
            </w:r>
            <w:r>
              <w:rPr>
                <w:sz w:val="24"/>
              </w:rPr>
              <w:t>6«В»,</w:t>
            </w:r>
            <w:r>
              <w:rPr>
                <w:spacing w:val="-14"/>
                <w:sz w:val="24"/>
              </w:rPr>
              <w:t> </w:t>
            </w:r>
            <w:r>
              <w:rPr>
                <w:sz w:val="24"/>
              </w:rPr>
              <w:t>6«Г»</w:t>
            </w:r>
          </w:p>
          <w:p>
            <w:pPr>
              <w:pStyle w:val="TableParagraph"/>
              <w:spacing w:line="271" w:lineRule="exact"/>
              <w:rPr>
                <w:sz w:val="24"/>
              </w:rPr>
            </w:pPr>
            <w:r>
              <w:rPr>
                <w:sz w:val="24"/>
              </w:rPr>
              <w:t>по</w:t>
            </w:r>
            <w:r>
              <w:rPr>
                <w:spacing w:val="3"/>
                <w:sz w:val="24"/>
              </w:rPr>
              <w:t> </w:t>
            </w:r>
            <w:r>
              <w:rPr>
                <w:b/>
                <w:sz w:val="24"/>
              </w:rPr>
              <w:t>29,5</w:t>
            </w:r>
            <w:r>
              <w:rPr>
                <w:b/>
                <w:spacing w:val="-1"/>
                <w:sz w:val="24"/>
              </w:rPr>
              <w:t> </w:t>
            </w:r>
            <w:r>
              <w:rPr>
                <w:spacing w:val="-4"/>
                <w:sz w:val="24"/>
              </w:rPr>
              <w:t>часа</w:t>
            </w:r>
          </w:p>
          <w:p>
            <w:pPr>
              <w:pStyle w:val="TableParagraph"/>
              <w:spacing w:line="275" w:lineRule="exact" w:before="1"/>
              <w:rPr>
                <w:b/>
                <w:sz w:val="24"/>
              </w:rPr>
            </w:pPr>
            <w:r>
              <w:rPr>
                <w:sz w:val="24"/>
              </w:rPr>
              <w:t>7«А», 7«Б», 7«В»</w:t>
            </w:r>
            <w:r>
              <w:rPr>
                <w:spacing w:val="-6"/>
                <w:sz w:val="24"/>
              </w:rPr>
              <w:t> </w:t>
            </w:r>
            <w:r>
              <w:rPr>
                <w:sz w:val="24"/>
              </w:rPr>
              <w:t>по</w:t>
            </w:r>
            <w:r>
              <w:rPr>
                <w:spacing w:val="6"/>
                <w:sz w:val="24"/>
              </w:rPr>
              <w:t> </w:t>
            </w:r>
            <w:r>
              <w:rPr>
                <w:b/>
                <w:spacing w:val="-4"/>
                <w:sz w:val="24"/>
              </w:rPr>
              <w:t>32,5</w:t>
            </w:r>
          </w:p>
          <w:p>
            <w:pPr>
              <w:pStyle w:val="TableParagraph"/>
              <w:spacing w:line="275" w:lineRule="exact"/>
              <w:rPr>
                <w:sz w:val="24"/>
              </w:rPr>
            </w:pPr>
            <w:r>
              <w:rPr>
                <w:spacing w:val="-4"/>
                <w:sz w:val="24"/>
              </w:rPr>
              <w:t>часа</w:t>
            </w:r>
          </w:p>
          <w:p>
            <w:pPr>
              <w:pStyle w:val="TableParagraph"/>
              <w:spacing w:line="275" w:lineRule="exact" w:before="2"/>
              <w:rPr>
                <w:sz w:val="24"/>
              </w:rPr>
            </w:pPr>
            <w:r>
              <w:rPr>
                <w:sz w:val="24"/>
              </w:rPr>
              <w:t>8«А»,</w:t>
            </w:r>
            <w:r>
              <w:rPr>
                <w:spacing w:val="-5"/>
                <w:sz w:val="24"/>
              </w:rPr>
              <w:t> </w:t>
            </w:r>
            <w:r>
              <w:rPr>
                <w:sz w:val="24"/>
              </w:rPr>
              <w:t>8«Б»,</w:t>
            </w:r>
            <w:r>
              <w:rPr>
                <w:spacing w:val="-2"/>
                <w:sz w:val="24"/>
              </w:rPr>
              <w:t> </w:t>
            </w:r>
            <w:r>
              <w:rPr>
                <w:sz w:val="24"/>
              </w:rPr>
              <w:t>8«В»,</w:t>
            </w:r>
            <w:r>
              <w:rPr>
                <w:spacing w:val="-2"/>
                <w:sz w:val="24"/>
              </w:rPr>
              <w:t> </w:t>
            </w:r>
            <w:r>
              <w:rPr>
                <w:spacing w:val="-4"/>
                <w:sz w:val="24"/>
              </w:rPr>
              <w:t>8«Г»</w:t>
            </w:r>
          </w:p>
          <w:p>
            <w:pPr>
              <w:pStyle w:val="TableParagraph"/>
              <w:spacing w:line="275" w:lineRule="exact"/>
              <w:rPr>
                <w:sz w:val="24"/>
              </w:rPr>
            </w:pPr>
            <w:r>
              <w:rPr>
                <w:sz w:val="24"/>
              </w:rPr>
              <w:t>по</w:t>
            </w:r>
            <w:r>
              <w:rPr>
                <w:spacing w:val="3"/>
                <w:sz w:val="24"/>
              </w:rPr>
              <w:t> </w:t>
            </w:r>
            <w:r>
              <w:rPr>
                <w:b/>
                <w:sz w:val="24"/>
              </w:rPr>
              <w:t>33,5</w:t>
            </w:r>
            <w:r>
              <w:rPr>
                <w:b/>
                <w:spacing w:val="-1"/>
                <w:sz w:val="24"/>
              </w:rPr>
              <w:t> </w:t>
            </w:r>
            <w:r>
              <w:rPr>
                <w:spacing w:val="-4"/>
                <w:sz w:val="24"/>
              </w:rPr>
              <w:t>часа</w:t>
            </w:r>
          </w:p>
          <w:p>
            <w:pPr>
              <w:pStyle w:val="TableParagraph"/>
              <w:spacing w:line="275" w:lineRule="exact" w:before="3"/>
              <w:rPr>
                <w:sz w:val="24"/>
              </w:rPr>
            </w:pPr>
            <w:r>
              <w:rPr>
                <w:sz w:val="24"/>
              </w:rPr>
              <w:t>9«А»,</w:t>
            </w:r>
            <w:r>
              <w:rPr>
                <w:spacing w:val="-5"/>
                <w:sz w:val="24"/>
              </w:rPr>
              <w:t> </w:t>
            </w:r>
            <w:r>
              <w:rPr>
                <w:sz w:val="24"/>
              </w:rPr>
              <w:t>9«Б»,</w:t>
            </w:r>
            <w:r>
              <w:rPr>
                <w:spacing w:val="-2"/>
                <w:sz w:val="24"/>
              </w:rPr>
              <w:t> </w:t>
            </w:r>
            <w:r>
              <w:rPr>
                <w:sz w:val="24"/>
              </w:rPr>
              <w:t>9«В»,</w:t>
            </w:r>
            <w:r>
              <w:rPr>
                <w:spacing w:val="-2"/>
                <w:sz w:val="24"/>
              </w:rPr>
              <w:t> </w:t>
            </w:r>
            <w:r>
              <w:rPr>
                <w:spacing w:val="-4"/>
                <w:sz w:val="24"/>
              </w:rPr>
              <w:t>9«Г»</w:t>
            </w:r>
          </w:p>
          <w:p>
            <w:pPr>
              <w:pStyle w:val="TableParagraph"/>
              <w:spacing w:line="265" w:lineRule="exact"/>
              <w:rPr>
                <w:sz w:val="24"/>
              </w:rPr>
            </w:pPr>
            <w:r>
              <w:rPr>
                <w:sz w:val="24"/>
              </w:rPr>
              <w:t>по </w:t>
            </w:r>
            <w:r>
              <w:rPr>
                <w:b/>
                <w:sz w:val="24"/>
              </w:rPr>
              <w:t>35</w:t>
            </w:r>
            <w:r>
              <w:rPr>
                <w:b/>
                <w:spacing w:val="3"/>
                <w:sz w:val="24"/>
              </w:rPr>
              <w:t> </w:t>
            </w:r>
            <w:r>
              <w:rPr>
                <w:spacing w:val="-2"/>
                <w:sz w:val="24"/>
              </w:rPr>
              <w:t>часов</w:t>
            </w:r>
          </w:p>
        </w:tc>
        <w:tc>
          <w:tcPr>
            <w:tcW w:w="2895" w:type="dxa"/>
          </w:tcPr>
          <w:p>
            <w:pPr>
              <w:pStyle w:val="TableParagraph"/>
              <w:spacing w:line="267" w:lineRule="exact"/>
              <w:rPr>
                <w:sz w:val="24"/>
              </w:rPr>
            </w:pPr>
            <w:r>
              <w:rPr>
                <w:sz w:val="24"/>
              </w:rPr>
              <w:t>5«А»,</w:t>
            </w:r>
            <w:r>
              <w:rPr>
                <w:spacing w:val="-5"/>
                <w:sz w:val="24"/>
              </w:rPr>
              <w:t> </w:t>
            </w:r>
            <w:r>
              <w:rPr>
                <w:sz w:val="24"/>
              </w:rPr>
              <w:t>5«Б»,</w:t>
            </w:r>
            <w:r>
              <w:rPr>
                <w:spacing w:val="-2"/>
                <w:sz w:val="24"/>
              </w:rPr>
              <w:t> </w:t>
            </w:r>
            <w:r>
              <w:rPr>
                <w:sz w:val="24"/>
              </w:rPr>
              <w:t>5«В»,</w:t>
            </w:r>
            <w:r>
              <w:rPr>
                <w:spacing w:val="-2"/>
                <w:sz w:val="24"/>
              </w:rPr>
              <w:t> </w:t>
            </w:r>
            <w:r>
              <w:rPr>
                <w:spacing w:val="-4"/>
                <w:sz w:val="24"/>
              </w:rPr>
              <w:t>5«Г»</w:t>
            </w:r>
          </w:p>
          <w:p>
            <w:pPr>
              <w:pStyle w:val="TableParagraph"/>
              <w:spacing w:line="275" w:lineRule="exact"/>
              <w:rPr>
                <w:sz w:val="24"/>
              </w:rPr>
            </w:pPr>
            <w:r>
              <w:rPr>
                <w:sz w:val="24"/>
              </w:rPr>
              <w:t>по</w:t>
            </w:r>
            <w:r>
              <w:rPr>
                <w:spacing w:val="3"/>
                <w:sz w:val="24"/>
              </w:rPr>
              <w:t> </w:t>
            </w:r>
            <w:r>
              <w:rPr>
                <w:b/>
                <w:sz w:val="24"/>
              </w:rPr>
              <w:t>29,5</w:t>
            </w:r>
            <w:r>
              <w:rPr>
                <w:b/>
                <w:spacing w:val="-1"/>
                <w:sz w:val="24"/>
              </w:rPr>
              <w:t> </w:t>
            </w:r>
            <w:r>
              <w:rPr>
                <w:spacing w:val="-4"/>
                <w:sz w:val="24"/>
              </w:rPr>
              <w:t>часа</w:t>
            </w:r>
          </w:p>
          <w:p>
            <w:pPr>
              <w:pStyle w:val="TableParagraph"/>
              <w:spacing w:line="275" w:lineRule="exact" w:before="2"/>
              <w:rPr>
                <w:sz w:val="24"/>
              </w:rPr>
            </w:pPr>
            <w:r>
              <w:rPr>
                <w:sz w:val="24"/>
              </w:rPr>
              <w:t>6«А»,</w:t>
            </w:r>
            <w:r>
              <w:rPr>
                <w:spacing w:val="-5"/>
                <w:sz w:val="24"/>
              </w:rPr>
              <w:t> </w:t>
            </w:r>
            <w:r>
              <w:rPr>
                <w:sz w:val="24"/>
              </w:rPr>
              <w:t>6«Б»,</w:t>
            </w:r>
            <w:r>
              <w:rPr>
                <w:spacing w:val="-2"/>
                <w:sz w:val="24"/>
              </w:rPr>
              <w:t> </w:t>
            </w:r>
            <w:r>
              <w:rPr>
                <w:sz w:val="24"/>
              </w:rPr>
              <w:t>6«В»,</w:t>
            </w:r>
            <w:r>
              <w:rPr>
                <w:spacing w:val="-2"/>
                <w:sz w:val="24"/>
              </w:rPr>
              <w:t> </w:t>
            </w:r>
            <w:r>
              <w:rPr>
                <w:spacing w:val="-4"/>
                <w:sz w:val="24"/>
              </w:rPr>
              <w:t>6«Г»,</w:t>
            </w:r>
          </w:p>
          <w:p>
            <w:pPr>
              <w:pStyle w:val="TableParagraph"/>
              <w:spacing w:line="242" w:lineRule="auto"/>
              <w:ind w:right="368"/>
              <w:rPr>
                <w:sz w:val="24"/>
              </w:rPr>
            </w:pPr>
            <w:r>
              <w:rPr>
                <w:sz w:val="24"/>
              </w:rPr>
              <w:t>6«Д» по </w:t>
            </w:r>
            <w:r>
              <w:rPr>
                <w:b/>
                <w:sz w:val="24"/>
              </w:rPr>
              <w:t>29,5 </w:t>
            </w:r>
            <w:r>
              <w:rPr>
                <w:sz w:val="24"/>
              </w:rPr>
              <w:t>часа 7«А»,</w:t>
            </w:r>
            <w:r>
              <w:rPr>
                <w:spacing w:val="-14"/>
                <w:sz w:val="24"/>
              </w:rPr>
              <w:t> </w:t>
            </w:r>
            <w:r>
              <w:rPr>
                <w:sz w:val="24"/>
              </w:rPr>
              <w:t>7«Б»,</w:t>
            </w:r>
            <w:r>
              <w:rPr>
                <w:spacing w:val="-14"/>
                <w:sz w:val="24"/>
              </w:rPr>
              <w:t> </w:t>
            </w:r>
            <w:r>
              <w:rPr>
                <w:sz w:val="24"/>
              </w:rPr>
              <w:t>7«В»,</w:t>
            </w:r>
            <w:r>
              <w:rPr>
                <w:spacing w:val="-14"/>
                <w:sz w:val="24"/>
              </w:rPr>
              <w:t> </w:t>
            </w:r>
            <w:r>
              <w:rPr>
                <w:sz w:val="24"/>
              </w:rPr>
              <w:t>7«Г»</w:t>
            </w:r>
          </w:p>
          <w:p>
            <w:pPr>
              <w:pStyle w:val="TableParagraph"/>
              <w:spacing w:line="271" w:lineRule="exact"/>
              <w:rPr>
                <w:sz w:val="24"/>
              </w:rPr>
            </w:pPr>
            <w:r>
              <w:rPr>
                <w:sz w:val="24"/>
              </w:rPr>
              <w:t>по</w:t>
            </w:r>
            <w:r>
              <w:rPr>
                <w:spacing w:val="3"/>
                <w:sz w:val="24"/>
              </w:rPr>
              <w:t> </w:t>
            </w:r>
            <w:r>
              <w:rPr>
                <w:b/>
                <w:sz w:val="24"/>
              </w:rPr>
              <w:t>32,5</w:t>
            </w:r>
            <w:r>
              <w:rPr>
                <w:b/>
                <w:spacing w:val="-1"/>
                <w:sz w:val="24"/>
              </w:rPr>
              <w:t> </w:t>
            </w:r>
            <w:r>
              <w:rPr>
                <w:spacing w:val="-4"/>
                <w:sz w:val="24"/>
              </w:rPr>
              <w:t>часа</w:t>
            </w:r>
          </w:p>
          <w:p>
            <w:pPr>
              <w:pStyle w:val="TableParagraph"/>
              <w:spacing w:line="275" w:lineRule="exact" w:before="1"/>
              <w:rPr>
                <w:b/>
                <w:sz w:val="24"/>
              </w:rPr>
            </w:pPr>
            <w:r>
              <w:rPr>
                <w:sz w:val="24"/>
              </w:rPr>
              <w:t>8«А», 8«Б», 8«В»</w:t>
            </w:r>
            <w:r>
              <w:rPr>
                <w:spacing w:val="-6"/>
                <w:sz w:val="24"/>
              </w:rPr>
              <w:t> </w:t>
            </w:r>
            <w:r>
              <w:rPr>
                <w:sz w:val="24"/>
              </w:rPr>
              <w:t>по</w:t>
            </w:r>
            <w:r>
              <w:rPr>
                <w:spacing w:val="6"/>
                <w:sz w:val="24"/>
              </w:rPr>
              <w:t> </w:t>
            </w:r>
            <w:r>
              <w:rPr>
                <w:b/>
                <w:spacing w:val="-4"/>
                <w:sz w:val="24"/>
              </w:rPr>
              <w:t>33,5</w:t>
            </w:r>
          </w:p>
          <w:p>
            <w:pPr>
              <w:pStyle w:val="TableParagraph"/>
              <w:spacing w:line="275" w:lineRule="exact"/>
              <w:rPr>
                <w:sz w:val="24"/>
              </w:rPr>
            </w:pPr>
            <w:r>
              <w:rPr>
                <w:spacing w:val="-4"/>
                <w:sz w:val="24"/>
              </w:rPr>
              <w:t>часа</w:t>
            </w:r>
          </w:p>
          <w:p>
            <w:pPr>
              <w:pStyle w:val="TableParagraph"/>
              <w:spacing w:line="275" w:lineRule="exact" w:before="3"/>
              <w:rPr>
                <w:sz w:val="24"/>
              </w:rPr>
            </w:pPr>
            <w:r>
              <w:rPr>
                <w:sz w:val="24"/>
              </w:rPr>
              <w:t>9«А»,</w:t>
            </w:r>
            <w:r>
              <w:rPr>
                <w:spacing w:val="55"/>
                <w:w w:val="150"/>
                <w:sz w:val="24"/>
              </w:rPr>
              <w:t> </w:t>
            </w:r>
            <w:r>
              <w:rPr>
                <w:sz w:val="24"/>
              </w:rPr>
              <w:t>9«Б»,</w:t>
            </w:r>
            <w:r>
              <w:rPr>
                <w:spacing w:val="55"/>
                <w:w w:val="150"/>
                <w:sz w:val="24"/>
              </w:rPr>
              <w:t> </w:t>
            </w:r>
            <w:r>
              <w:rPr>
                <w:sz w:val="24"/>
              </w:rPr>
              <w:t>9«В»,</w:t>
            </w:r>
            <w:r>
              <w:rPr>
                <w:spacing w:val="55"/>
                <w:w w:val="150"/>
                <w:sz w:val="24"/>
              </w:rPr>
              <w:t> </w:t>
            </w:r>
            <w:r>
              <w:rPr>
                <w:spacing w:val="-4"/>
                <w:sz w:val="24"/>
              </w:rPr>
              <w:t>9«Г»</w:t>
            </w:r>
          </w:p>
          <w:p>
            <w:pPr>
              <w:pStyle w:val="TableParagraph"/>
              <w:spacing w:line="265" w:lineRule="exact"/>
              <w:rPr>
                <w:sz w:val="24"/>
              </w:rPr>
            </w:pPr>
            <w:r>
              <w:rPr>
                <w:sz w:val="24"/>
              </w:rPr>
              <w:t>по </w:t>
            </w:r>
            <w:r>
              <w:rPr>
                <w:b/>
                <w:sz w:val="24"/>
              </w:rPr>
              <w:t>35</w:t>
            </w:r>
            <w:r>
              <w:rPr>
                <w:b/>
                <w:spacing w:val="3"/>
                <w:sz w:val="24"/>
              </w:rPr>
              <w:t> </w:t>
            </w:r>
            <w:r>
              <w:rPr>
                <w:spacing w:val="-2"/>
                <w:sz w:val="24"/>
              </w:rPr>
              <w:t>часов</w:t>
            </w:r>
          </w:p>
        </w:tc>
      </w:tr>
      <w:tr>
        <w:trPr>
          <w:trHeight w:val="1377" w:hRule="atLeast"/>
        </w:trPr>
        <w:tc>
          <w:tcPr>
            <w:tcW w:w="1105" w:type="dxa"/>
          </w:tcPr>
          <w:p>
            <w:pPr>
              <w:pStyle w:val="TableParagraph"/>
              <w:spacing w:line="273" w:lineRule="exact"/>
              <w:ind w:left="110"/>
              <w:rPr>
                <w:b/>
                <w:sz w:val="24"/>
              </w:rPr>
            </w:pPr>
            <w:r>
              <w:rPr>
                <w:b/>
                <w:sz w:val="24"/>
              </w:rPr>
              <w:t>10-</w:t>
            </w:r>
            <w:r>
              <w:rPr>
                <w:b/>
                <w:spacing w:val="-5"/>
                <w:sz w:val="24"/>
              </w:rPr>
              <w:t>11</w:t>
            </w:r>
          </w:p>
          <w:p>
            <w:pPr>
              <w:pStyle w:val="TableParagraph"/>
              <w:spacing w:before="3"/>
              <w:ind w:left="110"/>
              <w:rPr>
                <w:b/>
                <w:sz w:val="24"/>
              </w:rPr>
            </w:pPr>
            <w:r>
              <w:rPr>
                <w:b/>
                <w:spacing w:val="-2"/>
                <w:sz w:val="24"/>
              </w:rPr>
              <w:t>классы</w:t>
            </w:r>
          </w:p>
        </w:tc>
        <w:tc>
          <w:tcPr>
            <w:tcW w:w="2891" w:type="dxa"/>
          </w:tcPr>
          <w:p>
            <w:pPr>
              <w:pStyle w:val="TableParagraph"/>
              <w:spacing w:line="268" w:lineRule="exact"/>
              <w:jc w:val="both"/>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before="3"/>
              <w:ind w:right="89"/>
              <w:jc w:val="both"/>
              <w:rPr>
                <w:sz w:val="24"/>
              </w:rPr>
            </w:pPr>
            <w:r>
              <w:rPr>
                <w:sz w:val="24"/>
              </w:rPr>
              <w:t>(Приложение 87, 88) с изменениями ТУП № 412 от 30.09.2022 г.</w:t>
            </w:r>
          </w:p>
          <w:p>
            <w:pPr>
              <w:pStyle w:val="TableParagraph"/>
              <w:spacing w:line="259" w:lineRule="exact"/>
              <w:jc w:val="both"/>
              <w:rPr>
                <w:sz w:val="24"/>
              </w:rPr>
            </w:pPr>
            <w:r>
              <w:rPr>
                <w:sz w:val="24"/>
              </w:rPr>
              <w:t>(приложения</w:t>
            </w:r>
            <w:r>
              <w:rPr>
                <w:spacing w:val="-1"/>
                <w:sz w:val="24"/>
              </w:rPr>
              <w:t> </w:t>
            </w:r>
            <w:r>
              <w:rPr>
                <w:sz w:val="24"/>
              </w:rPr>
              <w:t>4,</w:t>
            </w:r>
            <w:r>
              <w:rPr>
                <w:spacing w:val="-1"/>
                <w:sz w:val="24"/>
              </w:rPr>
              <w:t> </w:t>
            </w:r>
            <w:r>
              <w:rPr>
                <w:spacing w:val="-5"/>
                <w:sz w:val="24"/>
              </w:rPr>
              <w:t>5)</w:t>
            </w:r>
          </w:p>
        </w:tc>
        <w:tc>
          <w:tcPr>
            <w:tcW w:w="2891" w:type="dxa"/>
          </w:tcPr>
          <w:p>
            <w:pPr>
              <w:pStyle w:val="TableParagraph"/>
              <w:spacing w:line="268" w:lineRule="exact"/>
              <w:jc w:val="both"/>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before="3"/>
              <w:ind w:right="90"/>
              <w:jc w:val="both"/>
              <w:rPr>
                <w:sz w:val="24"/>
              </w:rPr>
            </w:pPr>
            <w:r>
              <w:rPr>
                <w:sz w:val="24"/>
              </w:rPr>
              <w:t>(Приложение 87, 88) с изменениями ТУП № 412 от 30.09.2022 г.</w:t>
            </w:r>
          </w:p>
          <w:p>
            <w:pPr>
              <w:pStyle w:val="TableParagraph"/>
              <w:spacing w:line="259" w:lineRule="exact"/>
              <w:jc w:val="both"/>
              <w:rPr>
                <w:sz w:val="24"/>
              </w:rPr>
            </w:pPr>
            <w:r>
              <w:rPr>
                <w:sz w:val="24"/>
              </w:rPr>
              <w:t>(приложения</w:t>
            </w:r>
            <w:r>
              <w:rPr>
                <w:spacing w:val="-1"/>
                <w:sz w:val="24"/>
              </w:rPr>
              <w:t> </w:t>
            </w:r>
            <w:r>
              <w:rPr>
                <w:sz w:val="24"/>
              </w:rPr>
              <w:t>4,</w:t>
            </w:r>
            <w:r>
              <w:rPr>
                <w:spacing w:val="-1"/>
                <w:sz w:val="24"/>
              </w:rPr>
              <w:t> </w:t>
            </w:r>
            <w:r>
              <w:rPr>
                <w:spacing w:val="-5"/>
                <w:sz w:val="24"/>
              </w:rPr>
              <w:t>5)</w:t>
            </w:r>
          </w:p>
        </w:tc>
        <w:tc>
          <w:tcPr>
            <w:tcW w:w="2895" w:type="dxa"/>
          </w:tcPr>
          <w:p>
            <w:pPr>
              <w:pStyle w:val="TableParagraph"/>
              <w:spacing w:line="268" w:lineRule="exact"/>
              <w:jc w:val="both"/>
              <w:rPr>
                <w:sz w:val="24"/>
              </w:rPr>
            </w:pPr>
            <w:r>
              <w:rPr>
                <w:sz w:val="24"/>
              </w:rPr>
              <w:t>ТУП</w:t>
            </w:r>
            <w:r>
              <w:rPr>
                <w:spacing w:val="16"/>
                <w:sz w:val="24"/>
              </w:rPr>
              <w:t> </w:t>
            </w:r>
            <w:r>
              <w:rPr>
                <w:sz w:val="24"/>
              </w:rPr>
              <w:t>№</w:t>
            </w:r>
            <w:r>
              <w:rPr>
                <w:spacing w:val="14"/>
                <w:sz w:val="24"/>
              </w:rPr>
              <w:t> </w:t>
            </w:r>
            <w:r>
              <w:rPr>
                <w:sz w:val="24"/>
              </w:rPr>
              <w:t>365</w:t>
            </w:r>
            <w:r>
              <w:rPr>
                <w:spacing w:val="7"/>
                <w:sz w:val="24"/>
              </w:rPr>
              <w:t> </w:t>
            </w:r>
            <w:r>
              <w:rPr>
                <w:sz w:val="24"/>
              </w:rPr>
              <w:t>от</w:t>
            </w:r>
            <w:r>
              <w:rPr>
                <w:spacing w:val="13"/>
                <w:sz w:val="24"/>
              </w:rPr>
              <w:t> </w:t>
            </w:r>
            <w:r>
              <w:rPr>
                <w:spacing w:val="-2"/>
                <w:sz w:val="24"/>
              </w:rPr>
              <w:t>12.08.2022</w:t>
            </w:r>
          </w:p>
          <w:p>
            <w:pPr>
              <w:pStyle w:val="TableParagraph"/>
              <w:spacing w:before="3"/>
              <w:ind w:right="94"/>
              <w:jc w:val="both"/>
              <w:rPr>
                <w:sz w:val="24"/>
              </w:rPr>
            </w:pPr>
            <w:r>
              <w:rPr>
                <w:sz w:val="24"/>
              </w:rPr>
              <w:t>(Приложение 87, 88) с изменениями ТУП № 412 от 30.09.2022 г.</w:t>
            </w:r>
          </w:p>
          <w:p>
            <w:pPr>
              <w:pStyle w:val="TableParagraph"/>
              <w:spacing w:line="259" w:lineRule="exact"/>
              <w:jc w:val="both"/>
              <w:rPr>
                <w:sz w:val="24"/>
              </w:rPr>
            </w:pPr>
            <w:r>
              <w:rPr>
                <w:sz w:val="24"/>
              </w:rPr>
              <w:t>(приложения</w:t>
            </w:r>
            <w:r>
              <w:rPr>
                <w:spacing w:val="-1"/>
                <w:sz w:val="24"/>
              </w:rPr>
              <w:t> </w:t>
            </w:r>
            <w:r>
              <w:rPr>
                <w:sz w:val="24"/>
              </w:rPr>
              <w:t>4,</w:t>
            </w:r>
            <w:r>
              <w:rPr>
                <w:spacing w:val="-1"/>
                <w:sz w:val="24"/>
              </w:rPr>
              <w:t> </w:t>
            </w:r>
            <w:r>
              <w:rPr>
                <w:spacing w:val="-5"/>
                <w:sz w:val="24"/>
              </w:rPr>
              <w:t>5)</w:t>
            </w:r>
          </w:p>
        </w:tc>
      </w:tr>
      <w:tr>
        <w:trPr>
          <w:trHeight w:val="2083" w:hRule="atLeast"/>
        </w:trPr>
        <w:tc>
          <w:tcPr>
            <w:tcW w:w="1105" w:type="dxa"/>
            <w:textDirection w:val="btLr"/>
          </w:tcPr>
          <w:p>
            <w:pPr>
              <w:pStyle w:val="TableParagraph"/>
              <w:spacing w:line="247" w:lineRule="auto" w:before="111"/>
              <w:ind w:left="115"/>
              <w:rPr>
                <w:b/>
                <w:sz w:val="24"/>
              </w:rPr>
            </w:pPr>
            <w:r>
              <w:rPr>
                <w:b/>
                <w:spacing w:val="-2"/>
                <w:sz w:val="24"/>
              </w:rPr>
              <w:t>инвариативный компонент</w:t>
            </w:r>
          </w:p>
          <w:p>
            <w:pPr>
              <w:pStyle w:val="TableParagraph"/>
              <w:spacing w:before="4"/>
              <w:ind w:left="115"/>
              <w:rPr>
                <w:b/>
                <w:sz w:val="24"/>
              </w:rPr>
            </w:pPr>
            <w:r>
              <w:rPr>
                <w:b/>
                <w:spacing w:val="-2"/>
                <w:sz w:val="24"/>
              </w:rPr>
              <w:t>(часы)</w:t>
            </w:r>
          </w:p>
        </w:tc>
        <w:tc>
          <w:tcPr>
            <w:tcW w:w="2891" w:type="dxa"/>
          </w:tcPr>
          <w:p>
            <w:pPr>
              <w:pStyle w:val="TableParagraph"/>
              <w:spacing w:line="271" w:lineRule="exact"/>
              <w:rPr>
                <w:sz w:val="24"/>
              </w:rPr>
            </w:pPr>
            <w:r>
              <w:rPr>
                <w:sz w:val="24"/>
              </w:rPr>
              <w:t>10</w:t>
            </w:r>
            <w:r>
              <w:rPr>
                <w:spacing w:val="-1"/>
                <w:sz w:val="24"/>
              </w:rPr>
              <w:t> </w:t>
            </w:r>
            <w:r>
              <w:rPr>
                <w:sz w:val="24"/>
              </w:rPr>
              <w:t>«А»</w:t>
            </w:r>
            <w:r>
              <w:rPr>
                <w:spacing w:val="-4"/>
                <w:sz w:val="24"/>
              </w:rPr>
              <w:t> </w:t>
            </w:r>
            <w:r>
              <w:rPr>
                <w:sz w:val="24"/>
              </w:rPr>
              <w:t>класс -</w:t>
            </w:r>
            <w:r>
              <w:rPr>
                <w:spacing w:val="3"/>
                <w:sz w:val="24"/>
              </w:rPr>
              <w:t> </w:t>
            </w:r>
            <w:r>
              <w:rPr>
                <w:b/>
                <w:sz w:val="24"/>
              </w:rPr>
              <w:t>34</w:t>
            </w:r>
            <w:r>
              <w:rPr>
                <w:b/>
                <w:spacing w:val="2"/>
                <w:sz w:val="24"/>
              </w:rPr>
              <w:t> </w:t>
            </w:r>
            <w:r>
              <w:rPr>
                <w:spacing w:val="-4"/>
                <w:sz w:val="24"/>
              </w:rPr>
              <w:t>часа</w:t>
            </w:r>
          </w:p>
          <w:p>
            <w:pPr>
              <w:pStyle w:val="TableParagraph"/>
              <w:spacing w:line="275" w:lineRule="exact"/>
              <w:rPr>
                <w:sz w:val="24"/>
              </w:rPr>
            </w:pPr>
            <w:r>
              <w:rPr>
                <w:sz w:val="24"/>
              </w:rPr>
              <w:t>10 «Б»</w:t>
            </w:r>
            <w:r>
              <w:rPr>
                <w:spacing w:val="-5"/>
                <w:sz w:val="24"/>
              </w:rPr>
              <w:t> </w:t>
            </w:r>
            <w:r>
              <w:rPr>
                <w:sz w:val="24"/>
              </w:rPr>
              <w:t>класс</w:t>
            </w:r>
            <w:r>
              <w:rPr>
                <w:spacing w:val="1"/>
                <w:sz w:val="24"/>
              </w:rPr>
              <w:t> </w:t>
            </w:r>
            <w:r>
              <w:rPr>
                <w:sz w:val="24"/>
              </w:rPr>
              <w:t>-</w:t>
            </w:r>
            <w:r>
              <w:rPr>
                <w:spacing w:val="2"/>
                <w:sz w:val="24"/>
              </w:rPr>
              <w:t> </w:t>
            </w:r>
            <w:r>
              <w:rPr>
                <w:b/>
                <w:sz w:val="24"/>
              </w:rPr>
              <w:t>34</w:t>
            </w:r>
            <w:r>
              <w:rPr>
                <w:b/>
                <w:spacing w:val="1"/>
                <w:sz w:val="24"/>
              </w:rPr>
              <w:t> </w:t>
            </w:r>
            <w:r>
              <w:rPr>
                <w:spacing w:val="-4"/>
                <w:sz w:val="24"/>
              </w:rPr>
              <w:t>часа</w:t>
            </w:r>
          </w:p>
          <w:p>
            <w:pPr>
              <w:pStyle w:val="TableParagraph"/>
              <w:spacing w:line="275" w:lineRule="exact" w:before="3"/>
              <w:rPr>
                <w:sz w:val="24"/>
              </w:rPr>
            </w:pPr>
            <w:r>
              <w:rPr>
                <w:sz w:val="24"/>
              </w:rPr>
              <w:t>11</w:t>
            </w:r>
            <w:r>
              <w:rPr>
                <w:spacing w:val="-1"/>
                <w:sz w:val="24"/>
              </w:rPr>
              <w:t> </w:t>
            </w:r>
            <w:r>
              <w:rPr>
                <w:sz w:val="24"/>
              </w:rPr>
              <w:t>«А»</w:t>
            </w:r>
            <w:r>
              <w:rPr>
                <w:spacing w:val="-5"/>
                <w:sz w:val="24"/>
              </w:rPr>
              <w:t> </w:t>
            </w:r>
            <w:r>
              <w:rPr>
                <w:sz w:val="24"/>
              </w:rPr>
              <w:t>класс</w:t>
            </w:r>
            <w:r>
              <w:rPr>
                <w:spacing w:val="1"/>
                <w:sz w:val="24"/>
              </w:rPr>
              <w:t> </w:t>
            </w:r>
            <w:r>
              <w:rPr>
                <w:sz w:val="24"/>
              </w:rPr>
              <w:t>-</w:t>
            </w:r>
            <w:r>
              <w:rPr>
                <w:spacing w:val="3"/>
                <w:sz w:val="24"/>
              </w:rPr>
              <w:t> </w:t>
            </w:r>
            <w:r>
              <w:rPr>
                <w:b/>
                <w:sz w:val="24"/>
              </w:rPr>
              <w:t>34</w:t>
            </w:r>
            <w:r>
              <w:rPr>
                <w:b/>
                <w:spacing w:val="2"/>
                <w:sz w:val="24"/>
              </w:rPr>
              <w:t> </w:t>
            </w:r>
            <w:r>
              <w:rPr>
                <w:spacing w:val="-4"/>
                <w:sz w:val="24"/>
              </w:rPr>
              <w:t>часа</w:t>
            </w:r>
          </w:p>
          <w:p>
            <w:pPr>
              <w:pStyle w:val="TableParagraph"/>
              <w:spacing w:line="275" w:lineRule="exact"/>
              <w:rPr>
                <w:sz w:val="24"/>
              </w:rPr>
            </w:pPr>
            <w:r>
              <w:rPr>
                <w:sz w:val="24"/>
              </w:rPr>
              <w:t>11 «Б»</w:t>
            </w:r>
            <w:r>
              <w:rPr>
                <w:spacing w:val="-5"/>
                <w:sz w:val="24"/>
              </w:rPr>
              <w:t> </w:t>
            </w:r>
            <w:r>
              <w:rPr>
                <w:sz w:val="24"/>
              </w:rPr>
              <w:t>класс</w:t>
            </w:r>
            <w:r>
              <w:rPr>
                <w:spacing w:val="1"/>
                <w:sz w:val="24"/>
              </w:rPr>
              <w:t> </w:t>
            </w:r>
            <w:r>
              <w:rPr>
                <w:sz w:val="24"/>
              </w:rPr>
              <w:t>-</w:t>
            </w:r>
            <w:r>
              <w:rPr>
                <w:spacing w:val="2"/>
                <w:sz w:val="24"/>
              </w:rPr>
              <w:t> </w:t>
            </w:r>
            <w:r>
              <w:rPr>
                <w:b/>
                <w:sz w:val="24"/>
              </w:rPr>
              <w:t>34</w:t>
            </w:r>
            <w:r>
              <w:rPr>
                <w:b/>
                <w:spacing w:val="1"/>
                <w:sz w:val="24"/>
              </w:rPr>
              <w:t> </w:t>
            </w:r>
            <w:r>
              <w:rPr>
                <w:spacing w:val="-4"/>
                <w:sz w:val="24"/>
              </w:rPr>
              <w:t>часа</w:t>
            </w:r>
          </w:p>
        </w:tc>
        <w:tc>
          <w:tcPr>
            <w:tcW w:w="2891" w:type="dxa"/>
          </w:tcPr>
          <w:p>
            <w:pPr>
              <w:pStyle w:val="TableParagraph"/>
              <w:spacing w:line="271" w:lineRule="exact"/>
              <w:rPr>
                <w:sz w:val="24"/>
              </w:rPr>
            </w:pPr>
            <w:r>
              <w:rPr>
                <w:sz w:val="24"/>
              </w:rPr>
              <w:t>10</w:t>
            </w:r>
            <w:r>
              <w:rPr>
                <w:spacing w:val="1"/>
                <w:sz w:val="24"/>
              </w:rPr>
              <w:t> </w:t>
            </w:r>
            <w:r>
              <w:rPr>
                <w:sz w:val="24"/>
              </w:rPr>
              <w:t>«А»</w:t>
            </w:r>
            <w:r>
              <w:rPr>
                <w:spacing w:val="-4"/>
                <w:sz w:val="24"/>
              </w:rPr>
              <w:t> </w:t>
            </w:r>
            <w:r>
              <w:rPr>
                <w:sz w:val="24"/>
              </w:rPr>
              <w:t>класс -</w:t>
            </w:r>
            <w:r>
              <w:rPr>
                <w:spacing w:val="3"/>
                <w:sz w:val="24"/>
              </w:rPr>
              <w:t> </w:t>
            </w:r>
            <w:r>
              <w:rPr>
                <w:b/>
                <w:sz w:val="24"/>
              </w:rPr>
              <w:t>34</w:t>
            </w:r>
            <w:r>
              <w:rPr>
                <w:b/>
                <w:spacing w:val="2"/>
                <w:sz w:val="24"/>
              </w:rPr>
              <w:t> </w:t>
            </w:r>
            <w:r>
              <w:rPr>
                <w:spacing w:val="-2"/>
                <w:sz w:val="24"/>
              </w:rPr>
              <w:t>часов</w:t>
            </w:r>
          </w:p>
          <w:p>
            <w:pPr>
              <w:pStyle w:val="TableParagraph"/>
              <w:spacing w:line="275" w:lineRule="exact"/>
              <w:rPr>
                <w:sz w:val="24"/>
              </w:rPr>
            </w:pPr>
            <w:r>
              <w:rPr>
                <w:sz w:val="24"/>
              </w:rPr>
              <w:t>10 «Б»</w:t>
            </w:r>
            <w:r>
              <w:rPr>
                <w:spacing w:val="-5"/>
                <w:sz w:val="24"/>
              </w:rPr>
              <w:t> </w:t>
            </w:r>
            <w:r>
              <w:rPr>
                <w:sz w:val="24"/>
              </w:rPr>
              <w:t>класс</w:t>
            </w:r>
            <w:r>
              <w:rPr>
                <w:spacing w:val="1"/>
                <w:sz w:val="24"/>
              </w:rPr>
              <w:t> </w:t>
            </w:r>
            <w:r>
              <w:rPr>
                <w:sz w:val="24"/>
              </w:rPr>
              <w:t>-</w:t>
            </w:r>
            <w:r>
              <w:rPr>
                <w:spacing w:val="2"/>
                <w:sz w:val="24"/>
              </w:rPr>
              <w:t> </w:t>
            </w:r>
            <w:r>
              <w:rPr>
                <w:b/>
                <w:sz w:val="24"/>
              </w:rPr>
              <w:t>34</w:t>
            </w:r>
            <w:r>
              <w:rPr>
                <w:b/>
                <w:spacing w:val="1"/>
                <w:sz w:val="24"/>
              </w:rPr>
              <w:t> </w:t>
            </w:r>
            <w:r>
              <w:rPr>
                <w:spacing w:val="-4"/>
                <w:sz w:val="24"/>
              </w:rPr>
              <w:t>часов</w:t>
            </w:r>
          </w:p>
          <w:p>
            <w:pPr>
              <w:pStyle w:val="TableParagraph"/>
              <w:spacing w:line="275" w:lineRule="exact" w:before="3"/>
              <w:rPr>
                <w:sz w:val="24"/>
              </w:rPr>
            </w:pPr>
            <w:r>
              <w:rPr>
                <w:sz w:val="24"/>
              </w:rPr>
              <w:t>11</w:t>
            </w:r>
            <w:r>
              <w:rPr>
                <w:spacing w:val="1"/>
                <w:sz w:val="24"/>
              </w:rPr>
              <w:t> </w:t>
            </w:r>
            <w:r>
              <w:rPr>
                <w:sz w:val="24"/>
              </w:rPr>
              <w:t>«А»</w:t>
            </w:r>
            <w:r>
              <w:rPr>
                <w:spacing w:val="-5"/>
                <w:sz w:val="24"/>
              </w:rPr>
              <w:t> </w:t>
            </w:r>
            <w:r>
              <w:rPr>
                <w:sz w:val="24"/>
              </w:rPr>
              <w:t>класс</w:t>
            </w:r>
            <w:r>
              <w:rPr>
                <w:spacing w:val="1"/>
                <w:sz w:val="24"/>
              </w:rPr>
              <w:t> </w:t>
            </w:r>
            <w:r>
              <w:rPr>
                <w:sz w:val="24"/>
              </w:rPr>
              <w:t>-</w:t>
            </w:r>
            <w:r>
              <w:rPr>
                <w:spacing w:val="3"/>
                <w:sz w:val="24"/>
              </w:rPr>
              <w:t> </w:t>
            </w:r>
            <w:r>
              <w:rPr>
                <w:b/>
                <w:sz w:val="24"/>
              </w:rPr>
              <w:t>34</w:t>
            </w:r>
            <w:r>
              <w:rPr>
                <w:b/>
                <w:spacing w:val="2"/>
                <w:sz w:val="24"/>
              </w:rPr>
              <w:t> </w:t>
            </w:r>
            <w:r>
              <w:rPr>
                <w:spacing w:val="-4"/>
                <w:sz w:val="24"/>
              </w:rPr>
              <w:t>часов</w:t>
            </w:r>
          </w:p>
          <w:p>
            <w:pPr>
              <w:pStyle w:val="TableParagraph"/>
              <w:spacing w:line="275" w:lineRule="exact"/>
              <w:rPr>
                <w:sz w:val="24"/>
              </w:rPr>
            </w:pPr>
            <w:r>
              <w:rPr>
                <w:sz w:val="24"/>
              </w:rPr>
              <w:t>11 «Б»</w:t>
            </w:r>
            <w:r>
              <w:rPr>
                <w:spacing w:val="-5"/>
                <w:sz w:val="24"/>
              </w:rPr>
              <w:t> </w:t>
            </w:r>
            <w:r>
              <w:rPr>
                <w:sz w:val="24"/>
              </w:rPr>
              <w:t>класс</w:t>
            </w:r>
            <w:r>
              <w:rPr>
                <w:spacing w:val="1"/>
                <w:sz w:val="24"/>
              </w:rPr>
              <w:t> </w:t>
            </w:r>
            <w:r>
              <w:rPr>
                <w:sz w:val="24"/>
              </w:rPr>
              <w:t>-</w:t>
            </w:r>
            <w:r>
              <w:rPr>
                <w:spacing w:val="2"/>
                <w:sz w:val="24"/>
              </w:rPr>
              <w:t> </w:t>
            </w:r>
            <w:r>
              <w:rPr>
                <w:b/>
                <w:sz w:val="24"/>
              </w:rPr>
              <w:t>34</w:t>
            </w:r>
            <w:r>
              <w:rPr>
                <w:b/>
                <w:spacing w:val="1"/>
                <w:sz w:val="24"/>
              </w:rPr>
              <w:t> </w:t>
            </w:r>
            <w:r>
              <w:rPr>
                <w:spacing w:val="-4"/>
                <w:sz w:val="24"/>
              </w:rPr>
              <w:t>часов</w:t>
            </w:r>
          </w:p>
        </w:tc>
        <w:tc>
          <w:tcPr>
            <w:tcW w:w="2895" w:type="dxa"/>
          </w:tcPr>
          <w:p>
            <w:pPr>
              <w:pStyle w:val="TableParagraph"/>
              <w:spacing w:line="271" w:lineRule="exact"/>
              <w:rPr>
                <w:sz w:val="24"/>
              </w:rPr>
            </w:pPr>
            <w:r>
              <w:rPr>
                <w:sz w:val="24"/>
              </w:rPr>
              <w:t>10</w:t>
            </w:r>
            <w:r>
              <w:rPr>
                <w:spacing w:val="1"/>
                <w:sz w:val="24"/>
              </w:rPr>
              <w:t> </w:t>
            </w:r>
            <w:r>
              <w:rPr>
                <w:sz w:val="24"/>
              </w:rPr>
              <w:t>«А»</w:t>
            </w:r>
            <w:r>
              <w:rPr>
                <w:spacing w:val="-4"/>
                <w:sz w:val="24"/>
              </w:rPr>
              <w:t> </w:t>
            </w:r>
            <w:r>
              <w:rPr>
                <w:sz w:val="24"/>
              </w:rPr>
              <w:t>класс -</w:t>
            </w:r>
            <w:r>
              <w:rPr>
                <w:spacing w:val="3"/>
                <w:sz w:val="24"/>
              </w:rPr>
              <w:t> </w:t>
            </w:r>
            <w:r>
              <w:rPr>
                <w:b/>
                <w:sz w:val="24"/>
              </w:rPr>
              <w:t>34</w:t>
            </w:r>
            <w:r>
              <w:rPr>
                <w:b/>
                <w:spacing w:val="2"/>
                <w:sz w:val="24"/>
              </w:rPr>
              <w:t> </w:t>
            </w:r>
            <w:r>
              <w:rPr>
                <w:spacing w:val="-2"/>
                <w:sz w:val="24"/>
              </w:rPr>
              <w:t>часов</w:t>
            </w:r>
          </w:p>
          <w:p>
            <w:pPr>
              <w:pStyle w:val="TableParagraph"/>
              <w:spacing w:line="275" w:lineRule="exact"/>
              <w:rPr>
                <w:sz w:val="24"/>
              </w:rPr>
            </w:pPr>
            <w:r>
              <w:rPr>
                <w:sz w:val="24"/>
              </w:rPr>
              <w:t>10 «Б»</w:t>
            </w:r>
            <w:r>
              <w:rPr>
                <w:spacing w:val="-5"/>
                <w:sz w:val="24"/>
              </w:rPr>
              <w:t> </w:t>
            </w:r>
            <w:r>
              <w:rPr>
                <w:sz w:val="24"/>
              </w:rPr>
              <w:t>класс</w:t>
            </w:r>
            <w:r>
              <w:rPr>
                <w:spacing w:val="1"/>
                <w:sz w:val="24"/>
              </w:rPr>
              <w:t> </w:t>
            </w:r>
            <w:r>
              <w:rPr>
                <w:sz w:val="24"/>
              </w:rPr>
              <w:t>-</w:t>
            </w:r>
            <w:r>
              <w:rPr>
                <w:spacing w:val="2"/>
                <w:sz w:val="24"/>
              </w:rPr>
              <w:t> </w:t>
            </w:r>
            <w:r>
              <w:rPr>
                <w:b/>
                <w:sz w:val="24"/>
              </w:rPr>
              <w:t>34</w:t>
            </w:r>
            <w:r>
              <w:rPr>
                <w:b/>
                <w:spacing w:val="1"/>
                <w:sz w:val="24"/>
              </w:rPr>
              <w:t> </w:t>
            </w:r>
            <w:r>
              <w:rPr>
                <w:spacing w:val="-4"/>
                <w:sz w:val="24"/>
              </w:rPr>
              <w:t>часов</w:t>
            </w:r>
          </w:p>
          <w:p>
            <w:pPr>
              <w:pStyle w:val="TableParagraph"/>
              <w:spacing w:line="275" w:lineRule="exact" w:before="3"/>
              <w:rPr>
                <w:sz w:val="24"/>
              </w:rPr>
            </w:pPr>
            <w:r>
              <w:rPr>
                <w:sz w:val="24"/>
              </w:rPr>
              <w:t>11</w:t>
            </w:r>
            <w:r>
              <w:rPr>
                <w:spacing w:val="1"/>
                <w:sz w:val="24"/>
              </w:rPr>
              <w:t> </w:t>
            </w:r>
            <w:r>
              <w:rPr>
                <w:sz w:val="24"/>
              </w:rPr>
              <w:t>«А»</w:t>
            </w:r>
            <w:r>
              <w:rPr>
                <w:spacing w:val="-5"/>
                <w:sz w:val="24"/>
              </w:rPr>
              <w:t> </w:t>
            </w:r>
            <w:r>
              <w:rPr>
                <w:sz w:val="24"/>
              </w:rPr>
              <w:t>класс</w:t>
            </w:r>
            <w:r>
              <w:rPr>
                <w:spacing w:val="1"/>
                <w:sz w:val="24"/>
              </w:rPr>
              <w:t> </w:t>
            </w:r>
            <w:r>
              <w:rPr>
                <w:sz w:val="24"/>
              </w:rPr>
              <w:t>-</w:t>
            </w:r>
            <w:r>
              <w:rPr>
                <w:spacing w:val="3"/>
                <w:sz w:val="24"/>
              </w:rPr>
              <w:t> </w:t>
            </w:r>
            <w:r>
              <w:rPr>
                <w:b/>
                <w:sz w:val="24"/>
              </w:rPr>
              <w:t>34</w:t>
            </w:r>
            <w:r>
              <w:rPr>
                <w:b/>
                <w:spacing w:val="2"/>
                <w:sz w:val="24"/>
              </w:rPr>
              <w:t> </w:t>
            </w:r>
            <w:r>
              <w:rPr>
                <w:spacing w:val="-4"/>
                <w:sz w:val="24"/>
              </w:rPr>
              <w:t>часов</w:t>
            </w:r>
          </w:p>
          <w:p>
            <w:pPr>
              <w:pStyle w:val="TableParagraph"/>
              <w:spacing w:line="275" w:lineRule="exact"/>
              <w:rPr>
                <w:sz w:val="24"/>
              </w:rPr>
            </w:pPr>
            <w:r>
              <w:rPr>
                <w:sz w:val="24"/>
              </w:rPr>
              <w:t>11 «Б»</w:t>
            </w:r>
            <w:r>
              <w:rPr>
                <w:spacing w:val="-5"/>
                <w:sz w:val="24"/>
              </w:rPr>
              <w:t> </w:t>
            </w:r>
            <w:r>
              <w:rPr>
                <w:sz w:val="24"/>
              </w:rPr>
              <w:t>класс</w:t>
            </w:r>
            <w:r>
              <w:rPr>
                <w:spacing w:val="1"/>
                <w:sz w:val="24"/>
              </w:rPr>
              <w:t> </w:t>
            </w:r>
            <w:r>
              <w:rPr>
                <w:sz w:val="24"/>
              </w:rPr>
              <w:t>-</w:t>
            </w:r>
            <w:r>
              <w:rPr>
                <w:spacing w:val="2"/>
                <w:sz w:val="24"/>
              </w:rPr>
              <w:t> </w:t>
            </w:r>
            <w:r>
              <w:rPr>
                <w:b/>
                <w:sz w:val="24"/>
              </w:rPr>
              <w:t>34</w:t>
            </w:r>
            <w:r>
              <w:rPr>
                <w:b/>
                <w:spacing w:val="1"/>
                <w:sz w:val="24"/>
              </w:rPr>
              <w:t> </w:t>
            </w:r>
            <w:r>
              <w:rPr>
                <w:spacing w:val="-4"/>
                <w:sz w:val="24"/>
              </w:rPr>
              <w:t>часов</w:t>
            </w:r>
          </w:p>
        </w:tc>
      </w:tr>
      <w:tr>
        <w:trPr>
          <w:trHeight w:val="2942" w:hRule="atLeast"/>
        </w:trPr>
        <w:tc>
          <w:tcPr>
            <w:tcW w:w="1105" w:type="dxa"/>
            <w:textDirection w:val="btLr"/>
          </w:tcPr>
          <w:p>
            <w:pPr>
              <w:pStyle w:val="TableParagraph"/>
              <w:spacing w:line="247" w:lineRule="auto" w:before="111"/>
              <w:ind w:left="878" w:right="720" w:hanging="154"/>
              <w:rPr>
                <w:b/>
                <w:sz w:val="24"/>
              </w:rPr>
            </w:pPr>
            <w:r>
              <w:rPr>
                <w:b/>
                <w:spacing w:val="-2"/>
                <w:sz w:val="24"/>
              </w:rPr>
              <w:t>вариативный компонент</w:t>
            </w:r>
          </w:p>
        </w:tc>
        <w:tc>
          <w:tcPr>
            <w:tcW w:w="2891" w:type="dxa"/>
          </w:tcPr>
          <w:p>
            <w:pPr>
              <w:pStyle w:val="TableParagraph"/>
              <w:spacing w:line="267" w:lineRule="exact"/>
              <w:rPr>
                <w:sz w:val="24"/>
              </w:rPr>
            </w:pPr>
            <w:r>
              <w:rPr>
                <w:sz w:val="24"/>
              </w:rPr>
              <w:t>10</w:t>
            </w:r>
            <w:r>
              <w:rPr>
                <w:spacing w:val="-1"/>
                <w:sz w:val="24"/>
              </w:rPr>
              <w:t> </w:t>
            </w:r>
            <w:r>
              <w:rPr>
                <w:sz w:val="24"/>
              </w:rPr>
              <w:t>«А»,</w:t>
            </w:r>
            <w:r>
              <w:rPr>
                <w:spacing w:val="1"/>
                <w:sz w:val="24"/>
              </w:rPr>
              <w:t> </w:t>
            </w:r>
            <w:r>
              <w:rPr>
                <w:sz w:val="24"/>
              </w:rPr>
              <w:t>11 «Б»</w:t>
            </w:r>
            <w:r>
              <w:rPr>
                <w:spacing w:val="-5"/>
                <w:sz w:val="24"/>
              </w:rPr>
              <w:t> </w:t>
            </w:r>
            <w:r>
              <w:rPr>
                <w:spacing w:val="-2"/>
                <w:sz w:val="24"/>
              </w:rPr>
              <w:t>классы</w:t>
            </w:r>
          </w:p>
          <w:p>
            <w:pPr>
              <w:pStyle w:val="TableParagraph"/>
              <w:tabs>
                <w:tab w:pos="853" w:val="left" w:leader="none"/>
                <w:tab w:pos="1424" w:val="left" w:leader="none"/>
                <w:tab w:pos="2316" w:val="left" w:leader="none"/>
              </w:tabs>
              <w:spacing w:line="275" w:lineRule="exact"/>
              <w:rPr>
                <w:sz w:val="24"/>
              </w:rPr>
            </w:pPr>
            <w:r>
              <w:rPr>
                <w:spacing w:val="-5"/>
                <w:sz w:val="24"/>
              </w:rPr>
              <w:t>По</w:t>
            </w:r>
            <w:r>
              <w:rPr>
                <w:sz w:val="24"/>
              </w:rPr>
              <w:tab/>
            </w:r>
            <w:r>
              <w:rPr>
                <w:spacing w:val="-10"/>
                <w:sz w:val="24"/>
              </w:rPr>
              <w:t>1</w:t>
            </w:r>
            <w:r>
              <w:rPr>
                <w:sz w:val="24"/>
              </w:rPr>
              <w:tab/>
            </w:r>
            <w:r>
              <w:rPr>
                <w:spacing w:val="-4"/>
                <w:sz w:val="24"/>
              </w:rPr>
              <w:t>часу</w:t>
            </w:r>
            <w:r>
              <w:rPr>
                <w:sz w:val="24"/>
              </w:rPr>
              <w:tab/>
            </w:r>
            <w:r>
              <w:rPr>
                <w:spacing w:val="-4"/>
                <w:sz w:val="24"/>
              </w:rPr>
              <w:t>курс</w:t>
            </w:r>
          </w:p>
          <w:p>
            <w:pPr>
              <w:pStyle w:val="TableParagraph"/>
              <w:spacing w:before="2"/>
              <w:ind w:right="1256"/>
              <w:rPr>
                <w:sz w:val="24"/>
              </w:rPr>
            </w:pPr>
            <w:r>
              <w:rPr>
                <w:spacing w:val="-2"/>
                <w:sz w:val="24"/>
              </w:rPr>
              <w:t>«Глобальные компетенции» </w:t>
            </w:r>
            <w:r>
              <w:rPr>
                <w:sz w:val="24"/>
              </w:rPr>
              <w:t>10</w:t>
            </w:r>
            <w:r>
              <w:rPr>
                <w:spacing w:val="-1"/>
                <w:sz w:val="24"/>
              </w:rPr>
              <w:t> </w:t>
            </w:r>
            <w:r>
              <w:rPr>
                <w:sz w:val="24"/>
              </w:rPr>
              <w:t>«Б», 11 </w:t>
            </w:r>
            <w:r>
              <w:rPr>
                <w:spacing w:val="-5"/>
                <w:sz w:val="24"/>
              </w:rPr>
              <w:t>«А»</w:t>
            </w:r>
          </w:p>
          <w:p>
            <w:pPr>
              <w:pStyle w:val="TableParagraph"/>
              <w:tabs>
                <w:tab w:pos="853" w:val="left" w:leader="none"/>
                <w:tab w:pos="1424" w:val="left" w:leader="none"/>
                <w:tab w:pos="2316" w:val="left" w:leader="none"/>
              </w:tabs>
              <w:spacing w:line="274" w:lineRule="exact"/>
              <w:rPr>
                <w:sz w:val="24"/>
              </w:rPr>
            </w:pPr>
            <w:r>
              <w:rPr>
                <w:spacing w:val="-5"/>
                <w:sz w:val="24"/>
              </w:rPr>
              <w:t>По</w:t>
            </w:r>
            <w:r>
              <w:rPr>
                <w:sz w:val="24"/>
              </w:rPr>
              <w:tab/>
            </w:r>
            <w:r>
              <w:rPr>
                <w:spacing w:val="-10"/>
                <w:sz w:val="24"/>
              </w:rPr>
              <w:t>1</w:t>
            </w:r>
            <w:r>
              <w:rPr>
                <w:sz w:val="24"/>
              </w:rPr>
              <w:tab/>
            </w:r>
            <w:r>
              <w:rPr>
                <w:spacing w:val="-4"/>
                <w:sz w:val="24"/>
              </w:rPr>
              <w:t>часу</w:t>
            </w:r>
            <w:r>
              <w:rPr>
                <w:sz w:val="24"/>
              </w:rPr>
              <w:tab/>
            </w:r>
            <w:r>
              <w:rPr>
                <w:spacing w:val="-4"/>
                <w:sz w:val="24"/>
              </w:rPr>
              <w:t>курс</w:t>
            </w:r>
          </w:p>
          <w:p>
            <w:pPr>
              <w:pStyle w:val="TableParagraph"/>
              <w:tabs>
                <w:tab w:pos="1338" w:val="left" w:leader="none"/>
              </w:tabs>
              <w:spacing w:before="3"/>
              <w:ind w:right="93"/>
              <w:rPr>
                <w:sz w:val="24"/>
              </w:rPr>
            </w:pPr>
            <w:r>
              <w:rPr>
                <w:spacing w:val="-2"/>
                <w:sz w:val="24"/>
              </w:rPr>
              <w:t>«Глобальные </w:t>
            </w:r>
            <w:r>
              <w:rPr>
                <w:sz w:val="24"/>
              </w:rPr>
              <w:t>компетенции»,</w:t>
            </w:r>
            <w:r>
              <w:rPr>
                <w:spacing w:val="37"/>
                <w:sz w:val="24"/>
              </w:rPr>
              <w:t> </w:t>
            </w:r>
            <w:r>
              <w:rPr>
                <w:sz w:val="24"/>
              </w:rPr>
              <w:t>по</w:t>
            </w:r>
            <w:r>
              <w:rPr>
                <w:spacing w:val="35"/>
                <w:sz w:val="24"/>
              </w:rPr>
              <w:t> </w:t>
            </w:r>
            <w:r>
              <w:rPr>
                <w:sz w:val="24"/>
              </w:rPr>
              <w:t>1</w:t>
            </w:r>
            <w:r>
              <w:rPr>
                <w:spacing w:val="35"/>
                <w:sz w:val="24"/>
              </w:rPr>
              <w:t> </w:t>
            </w:r>
            <w:r>
              <w:rPr>
                <w:sz w:val="24"/>
              </w:rPr>
              <w:t>часу </w:t>
            </w:r>
            <w:r>
              <w:rPr>
                <w:spacing w:val="-4"/>
                <w:sz w:val="24"/>
              </w:rPr>
              <w:t>курс</w:t>
            </w:r>
            <w:r>
              <w:rPr>
                <w:sz w:val="24"/>
              </w:rPr>
              <w:tab/>
            </w:r>
            <w:r>
              <w:rPr>
                <w:spacing w:val="-2"/>
                <w:sz w:val="24"/>
              </w:rPr>
              <w:t>«Инженерные </w:t>
            </w:r>
            <w:r>
              <w:rPr>
                <w:sz w:val="24"/>
              </w:rPr>
              <w:t>проекты робототехники»</w:t>
            </w:r>
          </w:p>
        </w:tc>
        <w:tc>
          <w:tcPr>
            <w:tcW w:w="2891" w:type="dxa"/>
          </w:tcPr>
          <w:p>
            <w:pPr>
              <w:pStyle w:val="TableParagraph"/>
              <w:spacing w:line="267" w:lineRule="exact"/>
              <w:rPr>
                <w:sz w:val="24"/>
              </w:rPr>
            </w:pPr>
            <w:r>
              <w:rPr>
                <w:sz w:val="24"/>
              </w:rPr>
              <w:t>10</w:t>
            </w:r>
            <w:r>
              <w:rPr>
                <w:spacing w:val="51"/>
                <w:sz w:val="24"/>
              </w:rPr>
              <w:t> </w:t>
            </w:r>
            <w:r>
              <w:rPr>
                <w:sz w:val="24"/>
              </w:rPr>
              <w:t>«А»,</w:t>
            </w:r>
            <w:r>
              <w:rPr>
                <w:spacing w:val="55"/>
                <w:sz w:val="24"/>
              </w:rPr>
              <w:t> </w:t>
            </w:r>
            <w:r>
              <w:rPr>
                <w:sz w:val="24"/>
              </w:rPr>
              <w:t>10</w:t>
            </w:r>
            <w:r>
              <w:rPr>
                <w:spacing w:val="52"/>
                <w:sz w:val="24"/>
              </w:rPr>
              <w:t> </w:t>
            </w:r>
            <w:r>
              <w:rPr>
                <w:sz w:val="24"/>
              </w:rPr>
              <w:t>«Б»,</w:t>
            </w:r>
            <w:r>
              <w:rPr>
                <w:spacing w:val="55"/>
                <w:sz w:val="24"/>
              </w:rPr>
              <w:t> </w:t>
            </w:r>
            <w:r>
              <w:rPr>
                <w:sz w:val="24"/>
              </w:rPr>
              <w:t>11</w:t>
            </w:r>
            <w:r>
              <w:rPr>
                <w:spacing w:val="52"/>
                <w:sz w:val="24"/>
              </w:rPr>
              <w:t> </w:t>
            </w:r>
            <w:r>
              <w:rPr>
                <w:spacing w:val="-4"/>
                <w:sz w:val="24"/>
              </w:rPr>
              <w:t>«А»,</w:t>
            </w:r>
          </w:p>
          <w:p>
            <w:pPr>
              <w:pStyle w:val="TableParagraph"/>
              <w:spacing w:line="242" w:lineRule="auto"/>
              <w:ind w:right="1261"/>
              <w:rPr>
                <w:sz w:val="24"/>
              </w:rPr>
            </w:pPr>
            <w:r>
              <w:rPr>
                <w:sz w:val="24"/>
              </w:rPr>
              <w:t>11 «Б» классы По</w:t>
            </w:r>
            <w:r>
              <w:rPr>
                <w:spacing w:val="6"/>
                <w:sz w:val="24"/>
              </w:rPr>
              <w:t> </w:t>
            </w:r>
            <w:r>
              <w:rPr>
                <w:sz w:val="24"/>
              </w:rPr>
              <w:t>1</w:t>
            </w:r>
            <w:r>
              <w:rPr>
                <w:spacing w:val="-3"/>
                <w:sz w:val="24"/>
              </w:rPr>
              <w:t> </w:t>
            </w:r>
            <w:r>
              <w:rPr>
                <w:sz w:val="24"/>
              </w:rPr>
              <w:t>часу</w:t>
            </w:r>
            <w:r>
              <w:rPr>
                <w:spacing w:val="-7"/>
                <w:sz w:val="24"/>
              </w:rPr>
              <w:t> </w:t>
            </w:r>
            <w:r>
              <w:rPr>
                <w:spacing w:val="-4"/>
                <w:sz w:val="24"/>
              </w:rPr>
              <w:t>кур</w:t>
            </w:r>
            <w:r>
              <w:rPr>
                <w:spacing w:val="-4"/>
                <w:sz w:val="24"/>
              </w:rPr>
              <w:t>с</w:t>
            </w:r>
          </w:p>
          <w:p>
            <w:pPr>
              <w:pStyle w:val="TableParagraph"/>
              <w:spacing w:line="242" w:lineRule="auto"/>
              <w:rPr>
                <w:sz w:val="24"/>
              </w:rPr>
            </w:pPr>
            <w:r>
              <w:rPr>
                <w:spacing w:val="-2"/>
                <w:sz w:val="24"/>
              </w:rPr>
              <w:t>«Глобальные компетенции»,</w:t>
            </w:r>
          </w:p>
          <w:p>
            <w:pPr>
              <w:pStyle w:val="TableParagraph"/>
              <w:ind w:right="129"/>
              <w:rPr>
                <w:sz w:val="24"/>
              </w:rPr>
            </w:pPr>
            <w:r>
              <w:rPr>
                <w:sz w:val="24"/>
              </w:rPr>
              <w:t>10 «А», 10 «Б», по 1 часу курс «Инженерные проекты</w:t>
            </w:r>
            <w:r>
              <w:rPr>
                <w:spacing w:val="-15"/>
                <w:sz w:val="24"/>
              </w:rPr>
              <w:t> </w:t>
            </w:r>
            <w:r>
              <w:rPr>
                <w:sz w:val="24"/>
              </w:rPr>
              <w:t>робототехники», 11 «Б» - 1 час 3D</w:t>
            </w:r>
          </w:p>
          <w:p>
            <w:pPr>
              <w:pStyle w:val="TableParagraph"/>
              <w:rPr>
                <w:sz w:val="24"/>
              </w:rPr>
            </w:pPr>
            <w:r>
              <w:rPr>
                <w:spacing w:val="-2"/>
                <w:sz w:val="24"/>
              </w:rPr>
              <w:t>моделирование</w:t>
            </w:r>
          </w:p>
        </w:tc>
        <w:tc>
          <w:tcPr>
            <w:tcW w:w="2895" w:type="dxa"/>
          </w:tcPr>
          <w:p>
            <w:pPr>
              <w:pStyle w:val="TableParagraph"/>
              <w:spacing w:line="267" w:lineRule="exact"/>
              <w:rPr>
                <w:sz w:val="24"/>
              </w:rPr>
            </w:pPr>
            <w:r>
              <w:rPr>
                <w:sz w:val="24"/>
              </w:rPr>
              <w:t>10</w:t>
            </w:r>
            <w:r>
              <w:rPr>
                <w:spacing w:val="51"/>
                <w:sz w:val="24"/>
              </w:rPr>
              <w:t> </w:t>
            </w:r>
            <w:r>
              <w:rPr>
                <w:sz w:val="24"/>
              </w:rPr>
              <w:t>«А»,</w:t>
            </w:r>
            <w:r>
              <w:rPr>
                <w:spacing w:val="55"/>
                <w:sz w:val="24"/>
              </w:rPr>
              <w:t> </w:t>
            </w:r>
            <w:r>
              <w:rPr>
                <w:sz w:val="24"/>
              </w:rPr>
              <w:t>10</w:t>
            </w:r>
            <w:r>
              <w:rPr>
                <w:spacing w:val="52"/>
                <w:sz w:val="24"/>
              </w:rPr>
              <w:t> </w:t>
            </w:r>
            <w:r>
              <w:rPr>
                <w:sz w:val="24"/>
              </w:rPr>
              <w:t>«Б»,</w:t>
            </w:r>
            <w:r>
              <w:rPr>
                <w:spacing w:val="55"/>
                <w:sz w:val="24"/>
              </w:rPr>
              <w:t> </w:t>
            </w:r>
            <w:r>
              <w:rPr>
                <w:sz w:val="24"/>
              </w:rPr>
              <w:t>11</w:t>
            </w:r>
            <w:r>
              <w:rPr>
                <w:spacing w:val="52"/>
                <w:sz w:val="24"/>
              </w:rPr>
              <w:t> </w:t>
            </w:r>
            <w:r>
              <w:rPr>
                <w:spacing w:val="-4"/>
                <w:sz w:val="24"/>
              </w:rPr>
              <w:t>«А»,</w:t>
            </w:r>
          </w:p>
          <w:p>
            <w:pPr>
              <w:pStyle w:val="TableParagraph"/>
              <w:spacing w:line="242" w:lineRule="auto"/>
              <w:ind w:right="1265"/>
              <w:rPr>
                <w:sz w:val="24"/>
              </w:rPr>
            </w:pPr>
            <w:r>
              <w:rPr>
                <w:sz w:val="24"/>
              </w:rPr>
              <w:t>11 «Б» классы По</w:t>
            </w:r>
            <w:r>
              <w:rPr>
                <w:spacing w:val="6"/>
                <w:sz w:val="24"/>
              </w:rPr>
              <w:t> </w:t>
            </w:r>
            <w:r>
              <w:rPr>
                <w:sz w:val="24"/>
              </w:rPr>
              <w:t>1</w:t>
            </w:r>
            <w:r>
              <w:rPr>
                <w:spacing w:val="-3"/>
                <w:sz w:val="24"/>
              </w:rPr>
              <w:t> </w:t>
            </w:r>
            <w:r>
              <w:rPr>
                <w:sz w:val="24"/>
              </w:rPr>
              <w:t>часу</w:t>
            </w:r>
            <w:r>
              <w:rPr>
                <w:spacing w:val="-7"/>
                <w:sz w:val="24"/>
              </w:rPr>
              <w:t> </w:t>
            </w:r>
            <w:r>
              <w:rPr>
                <w:spacing w:val="-4"/>
                <w:sz w:val="24"/>
              </w:rPr>
              <w:t>кур</w:t>
            </w:r>
            <w:r>
              <w:rPr>
                <w:spacing w:val="-4"/>
                <w:sz w:val="24"/>
              </w:rPr>
              <w:t>с</w:t>
            </w:r>
          </w:p>
          <w:p>
            <w:pPr>
              <w:pStyle w:val="TableParagraph"/>
              <w:spacing w:line="242" w:lineRule="auto"/>
              <w:rPr>
                <w:sz w:val="24"/>
              </w:rPr>
            </w:pPr>
            <w:r>
              <w:rPr>
                <w:spacing w:val="-2"/>
                <w:sz w:val="24"/>
              </w:rPr>
              <w:t>«Глобальные компетенции»,</w:t>
            </w:r>
          </w:p>
          <w:p>
            <w:pPr>
              <w:pStyle w:val="TableParagraph"/>
              <w:tabs>
                <w:tab w:pos="588" w:val="left" w:leader="none"/>
                <w:tab w:pos="1237" w:val="left" w:leader="none"/>
                <w:tab w:pos="1559" w:val="left" w:leader="none"/>
                <w:tab w:pos="1918" w:val="left" w:leader="none"/>
                <w:tab w:pos="2489" w:val="left" w:leader="none"/>
              </w:tabs>
              <w:spacing w:line="271" w:lineRule="exact"/>
              <w:rPr>
                <w:sz w:val="24"/>
              </w:rPr>
            </w:pPr>
            <w:r>
              <w:rPr>
                <w:spacing w:val="-5"/>
                <w:sz w:val="24"/>
              </w:rPr>
              <w:t>10</w:t>
            </w:r>
            <w:r>
              <w:rPr>
                <w:sz w:val="24"/>
              </w:rPr>
              <w:tab/>
            </w:r>
            <w:r>
              <w:rPr>
                <w:spacing w:val="-5"/>
                <w:sz w:val="24"/>
              </w:rPr>
              <w:t>«А»</w:t>
            </w:r>
            <w:r>
              <w:rPr>
                <w:sz w:val="24"/>
              </w:rPr>
              <w:tab/>
            </w:r>
            <w:r>
              <w:rPr>
                <w:spacing w:val="-10"/>
                <w:sz w:val="24"/>
              </w:rPr>
              <w:t>-</w:t>
            </w:r>
            <w:r>
              <w:rPr>
                <w:sz w:val="24"/>
              </w:rPr>
              <w:tab/>
            </w:r>
            <w:r>
              <w:rPr>
                <w:spacing w:val="-10"/>
                <w:sz w:val="24"/>
              </w:rPr>
              <w:t>1</w:t>
            </w:r>
            <w:r>
              <w:rPr>
                <w:sz w:val="24"/>
              </w:rPr>
              <w:tab/>
            </w:r>
            <w:r>
              <w:rPr>
                <w:spacing w:val="-5"/>
                <w:sz w:val="24"/>
              </w:rPr>
              <w:t>час</w:t>
            </w:r>
            <w:r>
              <w:rPr>
                <w:sz w:val="24"/>
              </w:rPr>
              <w:tab/>
            </w:r>
            <w:r>
              <w:rPr>
                <w:spacing w:val="-5"/>
                <w:sz w:val="24"/>
              </w:rPr>
              <w:t>3D</w:t>
            </w:r>
          </w:p>
          <w:p>
            <w:pPr>
              <w:pStyle w:val="TableParagraph"/>
              <w:spacing w:line="275" w:lineRule="exact"/>
              <w:rPr>
                <w:sz w:val="24"/>
              </w:rPr>
            </w:pPr>
            <w:r>
              <w:rPr>
                <w:sz w:val="24"/>
              </w:rPr>
              <w:t>моделирование,</w:t>
            </w:r>
            <w:r>
              <w:rPr>
                <w:spacing w:val="72"/>
                <w:w w:val="150"/>
                <w:sz w:val="24"/>
              </w:rPr>
              <w:t> </w:t>
            </w:r>
            <w:r>
              <w:rPr>
                <w:sz w:val="24"/>
              </w:rPr>
              <w:t>11</w:t>
            </w:r>
            <w:r>
              <w:rPr>
                <w:spacing w:val="74"/>
                <w:w w:val="150"/>
                <w:sz w:val="24"/>
              </w:rPr>
              <w:t> </w:t>
            </w:r>
            <w:r>
              <w:rPr>
                <w:spacing w:val="-4"/>
                <w:sz w:val="24"/>
              </w:rPr>
              <w:t>«А»,</w:t>
            </w:r>
          </w:p>
          <w:p>
            <w:pPr>
              <w:pStyle w:val="TableParagraph"/>
              <w:spacing w:line="275" w:lineRule="exact"/>
              <w:rPr>
                <w:sz w:val="24"/>
              </w:rPr>
            </w:pPr>
            <w:r>
              <w:rPr>
                <w:sz w:val="24"/>
              </w:rPr>
              <w:t>11</w:t>
            </w:r>
            <w:r>
              <w:rPr>
                <w:spacing w:val="-1"/>
                <w:sz w:val="24"/>
              </w:rPr>
              <w:t> </w:t>
            </w:r>
            <w:r>
              <w:rPr>
                <w:sz w:val="24"/>
              </w:rPr>
              <w:t>«Б»</w:t>
            </w:r>
            <w:r>
              <w:rPr>
                <w:spacing w:val="-4"/>
                <w:sz w:val="24"/>
              </w:rPr>
              <w:t> </w:t>
            </w:r>
            <w:r>
              <w:rPr>
                <w:spacing w:val="-2"/>
                <w:sz w:val="24"/>
              </w:rPr>
              <w:t>классы</w:t>
            </w:r>
          </w:p>
          <w:p>
            <w:pPr>
              <w:pStyle w:val="TableParagraph"/>
              <w:spacing w:line="237" w:lineRule="auto"/>
              <w:ind w:right="195"/>
              <w:rPr>
                <w:sz w:val="24"/>
              </w:rPr>
            </w:pPr>
            <w:r>
              <w:rPr>
                <w:sz w:val="24"/>
              </w:rPr>
              <w:t>по</w:t>
            </w:r>
            <w:r>
              <w:rPr>
                <w:spacing w:val="-14"/>
                <w:sz w:val="24"/>
              </w:rPr>
              <w:t> </w:t>
            </w:r>
            <w:r>
              <w:rPr>
                <w:sz w:val="24"/>
              </w:rPr>
              <w:t>1</w:t>
            </w:r>
            <w:r>
              <w:rPr>
                <w:spacing w:val="-10"/>
                <w:sz w:val="24"/>
              </w:rPr>
              <w:t> </w:t>
            </w:r>
            <w:r>
              <w:rPr>
                <w:sz w:val="24"/>
              </w:rPr>
              <w:t>часу</w:t>
            </w:r>
            <w:r>
              <w:rPr>
                <w:spacing w:val="-15"/>
                <w:sz w:val="24"/>
              </w:rPr>
              <w:t> </w:t>
            </w:r>
            <w:r>
              <w:rPr>
                <w:sz w:val="24"/>
              </w:rPr>
              <w:t>курс</w:t>
            </w:r>
            <w:r>
              <w:rPr>
                <w:spacing w:val="-7"/>
                <w:sz w:val="24"/>
              </w:rPr>
              <w:t> </w:t>
            </w:r>
            <w:r>
              <w:rPr>
                <w:sz w:val="24"/>
              </w:rPr>
              <w:t>«Графика и проектирование»</w:t>
            </w:r>
          </w:p>
        </w:tc>
      </w:tr>
      <w:tr>
        <w:trPr>
          <w:trHeight w:val="1944" w:hRule="atLeast"/>
        </w:trPr>
        <w:tc>
          <w:tcPr>
            <w:tcW w:w="1105" w:type="dxa"/>
            <w:textDirection w:val="btLr"/>
          </w:tcPr>
          <w:p>
            <w:pPr>
              <w:pStyle w:val="TableParagraph"/>
              <w:spacing w:line="249" w:lineRule="auto" w:before="111"/>
              <w:ind w:left="115" w:right="33"/>
              <w:rPr>
                <w:b/>
                <w:sz w:val="24"/>
              </w:rPr>
            </w:pPr>
            <w:r>
              <w:rPr>
                <w:b/>
                <w:spacing w:val="-2"/>
                <w:sz w:val="24"/>
              </w:rPr>
              <w:t>максимальная учебная нагрузка</w:t>
            </w:r>
          </w:p>
        </w:tc>
        <w:tc>
          <w:tcPr>
            <w:tcW w:w="2891" w:type="dxa"/>
          </w:tcPr>
          <w:p>
            <w:pPr>
              <w:pStyle w:val="TableParagraph"/>
              <w:spacing w:line="267" w:lineRule="exact"/>
              <w:rPr>
                <w:sz w:val="24"/>
              </w:rPr>
            </w:pPr>
            <w:r>
              <w:rPr>
                <w:sz w:val="24"/>
              </w:rPr>
              <w:t>10</w:t>
            </w:r>
            <w:r>
              <w:rPr>
                <w:spacing w:val="1"/>
                <w:sz w:val="24"/>
              </w:rPr>
              <w:t> </w:t>
            </w:r>
            <w:r>
              <w:rPr>
                <w:sz w:val="24"/>
              </w:rPr>
              <w:t>«А»</w:t>
            </w:r>
            <w:r>
              <w:rPr>
                <w:spacing w:val="-4"/>
                <w:sz w:val="24"/>
              </w:rPr>
              <w:t> </w:t>
            </w:r>
            <w:r>
              <w:rPr>
                <w:sz w:val="24"/>
              </w:rPr>
              <w:t>класс -</w:t>
            </w:r>
            <w:r>
              <w:rPr>
                <w:spacing w:val="3"/>
                <w:sz w:val="24"/>
              </w:rPr>
              <w:t> </w:t>
            </w:r>
            <w:r>
              <w:rPr>
                <w:b/>
                <w:sz w:val="24"/>
              </w:rPr>
              <w:t>35</w:t>
            </w:r>
            <w:r>
              <w:rPr>
                <w:b/>
                <w:spacing w:val="2"/>
                <w:sz w:val="24"/>
              </w:rPr>
              <w:t> </w:t>
            </w:r>
            <w:r>
              <w:rPr>
                <w:spacing w:val="-2"/>
                <w:sz w:val="24"/>
              </w:rPr>
              <w:t>часов</w:t>
            </w:r>
          </w:p>
          <w:p>
            <w:pPr>
              <w:pStyle w:val="TableParagraph"/>
              <w:spacing w:line="275" w:lineRule="exact"/>
              <w:rPr>
                <w:sz w:val="24"/>
              </w:rPr>
            </w:pPr>
            <w:r>
              <w:rPr>
                <w:sz w:val="24"/>
              </w:rPr>
              <w:t>10 «Б»</w:t>
            </w:r>
            <w:r>
              <w:rPr>
                <w:spacing w:val="-5"/>
                <w:sz w:val="24"/>
              </w:rPr>
              <w:t> </w:t>
            </w:r>
            <w:r>
              <w:rPr>
                <w:sz w:val="24"/>
              </w:rPr>
              <w:t>класс</w:t>
            </w:r>
            <w:r>
              <w:rPr>
                <w:spacing w:val="1"/>
                <w:sz w:val="24"/>
              </w:rPr>
              <w:t> </w:t>
            </w:r>
            <w:r>
              <w:rPr>
                <w:sz w:val="24"/>
              </w:rPr>
              <w:t>-</w:t>
            </w:r>
            <w:r>
              <w:rPr>
                <w:spacing w:val="2"/>
                <w:sz w:val="24"/>
              </w:rPr>
              <w:t> </w:t>
            </w:r>
            <w:r>
              <w:rPr>
                <w:b/>
                <w:sz w:val="24"/>
              </w:rPr>
              <w:t>36</w:t>
            </w:r>
            <w:r>
              <w:rPr>
                <w:b/>
                <w:spacing w:val="1"/>
                <w:sz w:val="24"/>
              </w:rPr>
              <w:t> </w:t>
            </w:r>
            <w:r>
              <w:rPr>
                <w:spacing w:val="-4"/>
                <w:sz w:val="24"/>
              </w:rPr>
              <w:t>часов</w:t>
            </w:r>
          </w:p>
          <w:p>
            <w:pPr>
              <w:pStyle w:val="TableParagraph"/>
              <w:spacing w:line="275" w:lineRule="exact" w:before="3"/>
              <w:rPr>
                <w:sz w:val="24"/>
              </w:rPr>
            </w:pPr>
            <w:r>
              <w:rPr>
                <w:sz w:val="24"/>
              </w:rPr>
              <w:t>11</w:t>
            </w:r>
            <w:r>
              <w:rPr>
                <w:spacing w:val="1"/>
                <w:sz w:val="24"/>
              </w:rPr>
              <w:t> </w:t>
            </w:r>
            <w:r>
              <w:rPr>
                <w:sz w:val="24"/>
              </w:rPr>
              <w:t>«А»</w:t>
            </w:r>
            <w:r>
              <w:rPr>
                <w:spacing w:val="-5"/>
                <w:sz w:val="24"/>
              </w:rPr>
              <w:t> </w:t>
            </w:r>
            <w:r>
              <w:rPr>
                <w:sz w:val="24"/>
              </w:rPr>
              <w:t>класс</w:t>
            </w:r>
            <w:r>
              <w:rPr>
                <w:spacing w:val="1"/>
                <w:sz w:val="24"/>
              </w:rPr>
              <w:t> </w:t>
            </w:r>
            <w:r>
              <w:rPr>
                <w:sz w:val="24"/>
              </w:rPr>
              <w:t>-</w:t>
            </w:r>
            <w:r>
              <w:rPr>
                <w:spacing w:val="3"/>
                <w:sz w:val="24"/>
              </w:rPr>
              <w:t> </w:t>
            </w:r>
            <w:r>
              <w:rPr>
                <w:b/>
                <w:sz w:val="24"/>
              </w:rPr>
              <w:t>36</w:t>
            </w:r>
            <w:r>
              <w:rPr>
                <w:b/>
                <w:spacing w:val="2"/>
                <w:sz w:val="24"/>
              </w:rPr>
              <w:t> </w:t>
            </w:r>
            <w:r>
              <w:rPr>
                <w:spacing w:val="-4"/>
                <w:sz w:val="24"/>
              </w:rPr>
              <w:t>часов</w:t>
            </w:r>
          </w:p>
          <w:p>
            <w:pPr>
              <w:pStyle w:val="TableParagraph"/>
              <w:spacing w:line="275" w:lineRule="exact"/>
              <w:rPr>
                <w:sz w:val="24"/>
              </w:rPr>
            </w:pPr>
            <w:r>
              <w:rPr>
                <w:sz w:val="24"/>
              </w:rPr>
              <w:t>11 «Б»</w:t>
            </w:r>
            <w:r>
              <w:rPr>
                <w:spacing w:val="-5"/>
                <w:sz w:val="24"/>
              </w:rPr>
              <w:t> </w:t>
            </w:r>
            <w:r>
              <w:rPr>
                <w:sz w:val="24"/>
              </w:rPr>
              <w:t>класс</w:t>
            </w:r>
            <w:r>
              <w:rPr>
                <w:spacing w:val="1"/>
                <w:sz w:val="24"/>
              </w:rPr>
              <w:t> </w:t>
            </w:r>
            <w:r>
              <w:rPr>
                <w:sz w:val="24"/>
              </w:rPr>
              <w:t>-</w:t>
            </w:r>
            <w:r>
              <w:rPr>
                <w:spacing w:val="2"/>
                <w:sz w:val="24"/>
              </w:rPr>
              <w:t> </w:t>
            </w:r>
            <w:r>
              <w:rPr>
                <w:b/>
                <w:sz w:val="24"/>
              </w:rPr>
              <w:t>35</w:t>
            </w:r>
            <w:r>
              <w:rPr>
                <w:b/>
                <w:spacing w:val="1"/>
                <w:sz w:val="24"/>
              </w:rPr>
              <w:t> </w:t>
            </w:r>
            <w:r>
              <w:rPr>
                <w:spacing w:val="-4"/>
                <w:sz w:val="24"/>
              </w:rPr>
              <w:t>часов</w:t>
            </w:r>
          </w:p>
        </w:tc>
        <w:tc>
          <w:tcPr>
            <w:tcW w:w="2891" w:type="dxa"/>
          </w:tcPr>
          <w:p>
            <w:pPr>
              <w:pStyle w:val="TableParagraph"/>
              <w:spacing w:line="267" w:lineRule="exact"/>
              <w:rPr>
                <w:sz w:val="24"/>
              </w:rPr>
            </w:pPr>
            <w:r>
              <w:rPr>
                <w:sz w:val="24"/>
              </w:rPr>
              <w:t>10</w:t>
            </w:r>
            <w:r>
              <w:rPr>
                <w:spacing w:val="1"/>
                <w:sz w:val="24"/>
              </w:rPr>
              <w:t> </w:t>
            </w:r>
            <w:r>
              <w:rPr>
                <w:sz w:val="24"/>
              </w:rPr>
              <w:t>«А»</w:t>
            </w:r>
            <w:r>
              <w:rPr>
                <w:spacing w:val="-4"/>
                <w:sz w:val="24"/>
              </w:rPr>
              <w:t> </w:t>
            </w:r>
            <w:r>
              <w:rPr>
                <w:sz w:val="24"/>
              </w:rPr>
              <w:t>класс -</w:t>
            </w:r>
            <w:r>
              <w:rPr>
                <w:spacing w:val="3"/>
                <w:sz w:val="24"/>
              </w:rPr>
              <w:t> </w:t>
            </w:r>
            <w:r>
              <w:rPr>
                <w:b/>
                <w:sz w:val="24"/>
              </w:rPr>
              <w:t>36</w:t>
            </w:r>
            <w:r>
              <w:rPr>
                <w:b/>
                <w:spacing w:val="2"/>
                <w:sz w:val="24"/>
              </w:rPr>
              <w:t> </w:t>
            </w:r>
            <w:r>
              <w:rPr>
                <w:spacing w:val="-2"/>
                <w:sz w:val="24"/>
              </w:rPr>
              <w:t>часов</w:t>
            </w:r>
          </w:p>
          <w:p>
            <w:pPr>
              <w:pStyle w:val="TableParagraph"/>
              <w:spacing w:line="275" w:lineRule="exact"/>
              <w:rPr>
                <w:sz w:val="24"/>
              </w:rPr>
            </w:pPr>
            <w:r>
              <w:rPr>
                <w:sz w:val="24"/>
              </w:rPr>
              <w:t>10 «Б»</w:t>
            </w:r>
            <w:r>
              <w:rPr>
                <w:spacing w:val="-5"/>
                <w:sz w:val="24"/>
              </w:rPr>
              <w:t> </w:t>
            </w:r>
            <w:r>
              <w:rPr>
                <w:sz w:val="24"/>
              </w:rPr>
              <w:t>класс</w:t>
            </w:r>
            <w:r>
              <w:rPr>
                <w:spacing w:val="1"/>
                <w:sz w:val="24"/>
              </w:rPr>
              <w:t> </w:t>
            </w:r>
            <w:r>
              <w:rPr>
                <w:sz w:val="24"/>
              </w:rPr>
              <w:t>-</w:t>
            </w:r>
            <w:r>
              <w:rPr>
                <w:spacing w:val="2"/>
                <w:sz w:val="24"/>
              </w:rPr>
              <w:t> </w:t>
            </w:r>
            <w:r>
              <w:rPr>
                <w:b/>
                <w:sz w:val="24"/>
              </w:rPr>
              <w:t>36</w:t>
            </w:r>
            <w:r>
              <w:rPr>
                <w:b/>
                <w:spacing w:val="1"/>
                <w:sz w:val="24"/>
              </w:rPr>
              <w:t> </w:t>
            </w:r>
            <w:r>
              <w:rPr>
                <w:spacing w:val="-4"/>
                <w:sz w:val="24"/>
              </w:rPr>
              <w:t>часов</w:t>
            </w:r>
          </w:p>
          <w:p>
            <w:pPr>
              <w:pStyle w:val="TableParagraph"/>
              <w:spacing w:line="275" w:lineRule="exact" w:before="3"/>
              <w:rPr>
                <w:sz w:val="24"/>
              </w:rPr>
            </w:pPr>
            <w:r>
              <w:rPr>
                <w:sz w:val="24"/>
              </w:rPr>
              <w:t>11</w:t>
            </w:r>
            <w:r>
              <w:rPr>
                <w:spacing w:val="1"/>
                <w:sz w:val="24"/>
              </w:rPr>
              <w:t> </w:t>
            </w:r>
            <w:r>
              <w:rPr>
                <w:sz w:val="24"/>
              </w:rPr>
              <w:t>«А»</w:t>
            </w:r>
            <w:r>
              <w:rPr>
                <w:spacing w:val="-5"/>
                <w:sz w:val="24"/>
              </w:rPr>
              <w:t> </w:t>
            </w:r>
            <w:r>
              <w:rPr>
                <w:sz w:val="24"/>
              </w:rPr>
              <w:t>класс</w:t>
            </w:r>
            <w:r>
              <w:rPr>
                <w:spacing w:val="1"/>
                <w:sz w:val="24"/>
              </w:rPr>
              <w:t> </w:t>
            </w:r>
            <w:r>
              <w:rPr>
                <w:sz w:val="24"/>
              </w:rPr>
              <w:t>-</w:t>
            </w:r>
            <w:r>
              <w:rPr>
                <w:spacing w:val="3"/>
                <w:sz w:val="24"/>
              </w:rPr>
              <w:t> </w:t>
            </w:r>
            <w:r>
              <w:rPr>
                <w:b/>
                <w:sz w:val="24"/>
              </w:rPr>
              <w:t>36</w:t>
            </w:r>
            <w:r>
              <w:rPr>
                <w:b/>
                <w:spacing w:val="2"/>
                <w:sz w:val="24"/>
              </w:rPr>
              <w:t> </w:t>
            </w:r>
            <w:r>
              <w:rPr>
                <w:spacing w:val="-4"/>
                <w:sz w:val="24"/>
              </w:rPr>
              <w:t>часов</w:t>
            </w:r>
          </w:p>
          <w:p>
            <w:pPr>
              <w:pStyle w:val="TableParagraph"/>
              <w:spacing w:line="275" w:lineRule="exact"/>
              <w:rPr>
                <w:sz w:val="24"/>
              </w:rPr>
            </w:pPr>
            <w:r>
              <w:rPr>
                <w:sz w:val="24"/>
              </w:rPr>
              <w:t>11 «Б»</w:t>
            </w:r>
            <w:r>
              <w:rPr>
                <w:spacing w:val="-5"/>
                <w:sz w:val="24"/>
              </w:rPr>
              <w:t> </w:t>
            </w:r>
            <w:r>
              <w:rPr>
                <w:sz w:val="24"/>
              </w:rPr>
              <w:t>класс</w:t>
            </w:r>
            <w:r>
              <w:rPr>
                <w:spacing w:val="1"/>
                <w:sz w:val="24"/>
              </w:rPr>
              <w:t> </w:t>
            </w:r>
            <w:r>
              <w:rPr>
                <w:sz w:val="24"/>
              </w:rPr>
              <w:t>-</w:t>
            </w:r>
            <w:r>
              <w:rPr>
                <w:spacing w:val="2"/>
                <w:sz w:val="24"/>
              </w:rPr>
              <w:t> </w:t>
            </w:r>
            <w:r>
              <w:rPr>
                <w:b/>
                <w:sz w:val="24"/>
              </w:rPr>
              <w:t>35</w:t>
            </w:r>
            <w:r>
              <w:rPr>
                <w:b/>
                <w:spacing w:val="1"/>
                <w:sz w:val="24"/>
              </w:rPr>
              <w:t> </w:t>
            </w:r>
            <w:r>
              <w:rPr>
                <w:spacing w:val="-4"/>
                <w:sz w:val="24"/>
              </w:rPr>
              <w:t>часов</w:t>
            </w:r>
          </w:p>
        </w:tc>
        <w:tc>
          <w:tcPr>
            <w:tcW w:w="2895" w:type="dxa"/>
          </w:tcPr>
          <w:p>
            <w:pPr>
              <w:pStyle w:val="TableParagraph"/>
              <w:spacing w:line="267" w:lineRule="exact"/>
              <w:rPr>
                <w:sz w:val="24"/>
              </w:rPr>
            </w:pPr>
            <w:r>
              <w:rPr>
                <w:sz w:val="24"/>
              </w:rPr>
              <w:t>10</w:t>
            </w:r>
            <w:r>
              <w:rPr>
                <w:spacing w:val="1"/>
                <w:sz w:val="24"/>
              </w:rPr>
              <w:t> </w:t>
            </w:r>
            <w:r>
              <w:rPr>
                <w:sz w:val="24"/>
              </w:rPr>
              <w:t>«А»</w:t>
            </w:r>
            <w:r>
              <w:rPr>
                <w:spacing w:val="-4"/>
                <w:sz w:val="24"/>
              </w:rPr>
              <w:t> </w:t>
            </w:r>
            <w:r>
              <w:rPr>
                <w:sz w:val="24"/>
              </w:rPr>
              <w:t>класс -</w:t>
            </w:r>
            <w:r>
              <w:rPr>
                <w:spacing w:val="3"/>
                <w:sz w:val="24"/>
              </w:rPr>
              <w:t> </w:t>
            </w:r>
            <w:r>
              <w:rPr>
                <w:b/>
                <w:sz w:val="24"/>
              </w:rPr>
              <w:t>36</w:t>
            </w:r>
            <w:r>
              <w:rPr>
                <w:b/>
                <w:spacing w:val="2"/>
                <w:sz w:val="24"/>
              </w:rPr>
              <w:t> </w:t>
            </w:r>
            <w:r>
              <w:rPr>
                <w:spacing w:val="-2"/>
                <w:sz w:val="24"/>
              </w:rPr>
              <w:t>часов</w:t>
            </w:r>
          </w:p>
          <w:p>
            <w:pPr>
              <w:pStyle w:val="TableParagraph"/>
              <w:spacing w:line="275" w:lineRule="exact"/>
              <w:rPr>
                <w:sz w:val="24"/>
              </w:rPr>
            </w:pPr>
            <w:r>
              <w:rPr>
                <w:sz w:val="24"/>
              </w:rPr>
              <w:t>10 «Б»</w:t>
            </w:r>
            <w:r>
              <w:rPr>
                <w:spacing w:val="-5"/>
                <w:sz w:val="24"/>
              </w:rPr>
              <w:t> </w:t>
            </w:r>
            <w:r>
              <w:rPr>
                <w:sz w:val="24"/>
              </w:rPr>
              <w:t>класс</w:t>
            </w:r>
            <w:r>
              <w:rPr>
                <w:spacing w:val="1"/>
                <w:sz w:val="24"/>
              </w:rPr>
              <w:t> </w:t>
            </w:r>
            <w:r>
              <w:rPr>
                <w:sz w:val="24"/>
              </w:rPr>
              <w:t>-</w:t>
            </w:r>
            <w:r>
              <w:rPr>
                <w:spacing w:val="2"/>
                <w:sz w:val="24"/>
              </w:rPr>
              <w:t> </w:t>
            </w:r>
            <w:r>
              <w:rPr>
                <w:b/>
                <w:sz w:val="24"/>
              </w:rPr>
              <w:t>35</w:t>
            </w:r>
            <w:r>
              <w:rPr>
                <w:b/>
                <w:spacing w:val="1"/>
                <w:sz w:val="24"/>
              </w:rPr>
              <w:t> </w:t>
            </w:r>
            <w:r>
              <w:rPr>
                <w:spacing w:val="-4"/>
                <w:sz w:val="24"/>
              </w:rPr>
              <w:t>часов</w:t>
            </w:r>
          </w:p>
          <w:p>
            <w:pPr>
              <w:pStyle w:val="TableParagraph"/>
              <w:spacing w:line="275" w:lineRule="exact" w:before="3"/>
              <w:rPr>
                <w:sz w:val="24"/>
              </w:rPr>
            </w:pPr>
            <w:r>
              <w:rPr>
                <w:sz w:val="24"/>
              </w:rPr>
              <w:t>11</w:t>
            </w:r>
            <w:r>
              <w:rPr>
                <w:spacing w:val="1"/>
                <w:sz w:val="24"/>
              </w:rPr>
              <w:t> </w:t>
            </w:r>
            <w:r>
              <w:rPr>
                <w:sz w:val="24"/>
              </w:rPr>
              <w:t>«А»</w:t>
            </w:r>
            <w:r>
              <w:rPr>
                <w:spacing w:val="-5"/>
                <w:sz w:val="24"/>
              </w:rPr>
              <w:t> </w:t>
            </w:r>
            <w:r>
              <w:rPr>
                <w:sz w:val="24"/>
              </w:rPr>
              <w:t>класс</w:t>
            </w:r>
            <w:r>
              <w:rPr>
                <w:spacing w:val="1"/>
                <w:sz w:val="24"/>
              </w:rPr>
              <w:t> </w:t>
            </w:r>
            <w:r>
              <w:rPr>
                <w:sz w:val="24"/>
              </w:rPr>
              <w:t>-</w:t>
            </w:r>
            <w:r>
              <w:rPr>
                <w:spacing w:val="3"/>
                <w:sz w:val="24"/>
              </w:rPr>
              <w:t> </w:t>
            </w:r>
            <w:r>
              <w:rPr>
                <w:b/>
                <w:sz w:val="24"/>
              </w:rPr>
              <w:t>36</w:t>
            </w:r>
            <w:r>
              <w:rPr>
                <w:b/>
                <w:spacing w:val="2"/>
                <w:sz w:val="24"/>
              </w:rPr>
              <w:t> </w:t>
            </w:r>
            <w:r>
              <w:rPr>
                <w:spacing w:val="-4"/>
                <w:sz w:val="24"/>
              </w:rPr>
              <w:t>часов</w:t>
            </w:r>
          </w:p>
          <w:p>
            <w:pPr>
              <w:pStyle w:val="TableParagraph"/>
              <w:spacing w:line="275" w:lineRule="exact"/>
              <w:rPr>
                <w:sz w:val="24"/>
              </w:rPr>
            </w:pPr>
            <w:r>
              <w:rPr>
                <w:sz w:val="24"/>
              </w:rPr>
              <w:t>11 «Б»</w:t>
            </w:r>
            <w:r>
              <w:rPr>
                <w:spacing w:val="-5"/>
                <w:sz w:val="24"/>
              </w:rPr>
              <w:t> </w:t>
            </w:r>
            <w:r>
              <w:rPr>
                <w:sz w:val="24"/>
              </w:rPr>
              <w:t>класс</w:t>
            </w:r>
            <w:r>
              <w:rPr>
                <w:spacing w:val="1"/>
                <w:sz w:val="24"/>
              </w:rPr>
              <w:t> </w:t>
            </w:r>
            <w:r>
              <w:rPr>
                <w:sz w:val="24"/>
              </w:rPr>
              <w:t>-</w:t>
            </w:r>
            <w:r>
              <w:rPr>
                <w:spacing w:val="2"/>
                <w:sz w:val="24"/>
              </w:rPr>
              <w:t> </w:t>
            </w:r>
            <w:r>
              <w:rPr>
                <w:b/>
                <w:sz w:val="24"/>
              </w:rPr>
              <w:t>36</w:t>
            </w:r>
            <w:r>
              <w:rPr>
                <w:b/>
                <w:spacing w:val="1"/>
                <w:sz w:val="24"/>
              </w:rPr>
              <w:t> </w:t>
            </w:r>
            <w:r>
              <w:rPr>
                <w:spacing w:val="-4"/>
                <w:sz w:val="24"/>
              </w:rPr>
              <w:t>часов</w:t>
            </w:r>
          </w:p>
        </w:tc>
      </w:tr>
    </w:tbl>
    <w:p>
      <w:pPr>
        <w:pStyle w:val="TableParagraph"/>
        <w:spacing w:after="0" w:line="275" w:lineRule="exact"/>
        <w:rPr>
          <w:sz w:val="24"/>
        </w:rPr>
        <w:sectPr>
          <w:pgSz w:w="11910" w:h="16840"/>
          <w:pgMar w:header="0" w:footer="851" w:top="960" w:bottom="1180" w:left="141" w:right="0"/>
        </w:sectPr>
      </w:pPr>
    </w:p>
    <w:p>
      <w:pPr>
        <w:pStyle w:val="ListParagraph"/>
        <w:numPr>
          <w:ilvl w:val="0"/>
          <w:numId w:val="17"/>
        </w:numPr>
        <w:tabs>
          <w:tab w:pos="2406" w:val="left" w:leader="none"/>
        </w:tabs>
        <w:spacing w:line="240" w:lineRule="auto" w:before="73" w:after="0"/>
        <w:ind w:left="1275" w:right="859" w:firstLine="710"/>
        <w:jc w:val="both"/>
        <w:rPr>
          <w:b/>
          <w:sz w:val="28"/>
        </w:rPr>
      </w:pPr>
      <w:r>
        <w:rPr>
          <w:b/>
          <w:sz w:val="28"/>
        </w:rPr>
        <w:t>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p>
      <w:pPr>
        <w:pStyle w:val="BodyText"/>
        <w:spacing w:before="70"/>
        <w:ind w:left="0"/>
        <w:rPr>
          <w:b/>
          <w:sz w:val="28"/>
        </w:rPr>
      </w:pPr>
    </w:p>
    <w:p>
      <w:pPr>
        <w:pStyle w:val="Heading1"/>
        <w:ind w:left="1842"/>
        <w:jc w:val="both"/>
      </w:pPr>
      <w:r>
        <w:rPr/>
        <w:t>2024 –</w:t>
      </w:r>
      <w:r>
        <w:rPr>
          <w:spacing w:val="1"/>
        </w:rPr>
        <w:t> </w:t>
      </w:r>
      <w:r>
        <w:rPr/>
        <w:t>2025</w:t>
      </w:r>
      <w:r>
        <w:rPr>
          <w:spacing w:val="-2"/>
        </w:rPr>
        <w:t> </w:t>
      </w:r>
      <w:r>
        <w:rPr/>
        <w:t>учебный</w:t>
      </w:r>
      <w:r>
        <w:rPr>
          <w:spacing w:val="1"/>
        </w:rPr>
        <w:t> </w:t>
      </w:r>
      <w:r>
        <w:rPr>
          <w:spacing w:val="-5"/>
        </w:rPr>
        <w:t>год</w:t>
      </w:r>
    </w:p>
    <w:p>
      <w:pPr>
        <w:pStyle w:val="BodyText"/>
        <w:spacing w:line="247" w:lineRule="auto" w:before="7"/>
        <w:ind w:right="848" w:firstLine="566"/>
        <w:jc w:val="both"/>
      </w:pPr>
      <w:r>
        <w:rPr/>
        <w:t>Деление осуществляется согласно Государственного общеобязательного стандарта образования</w:t>
      </w:r>
      <w:r>
        <w:rPr>
          <w:spacing w:val="40"/>
        </w:rPr>
        <w:t> </w:t>
      </w:r>
      <w:r>
        <w:rPr/>
        <w:t>утвержденного приказом</w:t>
      </w:r>
      <w:r>
        <w:rPr>
          <w:spacing w:val="40"/>
        </w:rPr>
        <w:t> </w:t>
      </w:r>
      <w:r>
        <w:rPr/>
        <w:t>Министром просвещения</w:t>
      </w:r>
      <w:r>
        <w:rPr>
          <w:spacing w:val="-2"/>
        </w:rPr>
        <w:t> </w:t>
      </w:r>
      <w:r>
        <w:rPr/>
        <w:t>РК 03 августа 2022 года</w:t>
      </w:r>
      <w:r>
        <w:rPr>
          <w:spacing w:val="40"/>
        </w:rPr>
        <w:t> </w:t>
      </w:r>
      <w:r>
        <w:rPr/>
        <w:t>№ 348,</w:t>
      </w:r>
      <w:r>
        <w:rPr>
          <w:spacing w:val="40"/>
        </w:rPr>
        <w:t> </w:t>
      </w:r>
      <w:r>
        <w:rPr/>
        <w:t>приказа Министра просвещения РК</w:t>
      </w:r>
      <w:r>
        <w:rPr>
          <w:spacing w:val="-4"/>
        </w:rPr>
        <w:t> </w:t>
      </w:r>
      <w:r>
        <w:rPr/>
        <w:t>от 23.09.2022 </w:t>
      </w:r>
      <w:hyperlink r:id="rId121">
        <w:r>
          <w:rPr/>
          <w:t>№ 406</w:t>
        </w:r>
      </w:hyperlink>
      <w:r>
        <w:rPr/>
        <w:t>.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 казахскому языку в</w:t>
      </w:r>
      <w:r>
        <w:rPr>
          <w:spacing w:val="40"/>
        </w:rPr>
        <w:t> </w:t>
      </w:r>
      <w:r>
        <w:rPr/>
        <w:t>классах</w:t>
      </w:r>
      <w:r>
        <w:rPr>
          <w:spacing w:val="40"/>
        </w:rPr>
        <w:t> </w:t>
      </w:r>
      <w:r>
        <w:rPr/>
        <w:t>с</w:t>
      </w:r>
      <w:r>
        <w:rPr>
          <w:spacing w:val="40"/>
        </w:rPr>
        <w:t> </w:t>
      </w:r>
      <w:r>
        <w:rPr/>
        <w:t>неказахским</w:t>
      </w:r>
      <w:r>
        <w:rPr>
          <w:spacing w:val="40"/>
        </w:rPr>
        <w:t> </w:t>
      </w:r>
      <w:r>
        <w:rPr/>
        <w:t>языком</w:t>
      </w:r>
      <w:r>
        <w:rPr>
          <w:spacing w:val="40"/>
        </w:rPr>
        <w:t> </w:t>
      </w:r>
      <w:r>
        <w:rPr/>
        <w:t>обучения;</w:t>
      </w:r>
      <w:r>
        <w:rPr>
          <w:spacing w:val="40"/>
        </w:rPr>
        <w:t> </w:t>
      </w:r>
      <w:r>
        <w:rPr/>
        <w:t>иностранному языку; цифровой грамотности (кроме 1 класса).</w:t>
      </w:r>
    </w:p>
    <w:p>
      <w:pPr>
        <w:pStyle w:val="BodyText"/>
        <w:spacing w:line="249" w:lineRule="auto" w:before="3"/>
        <w:ind w:right="848" w:firstLine="566"/>
        <w:jc w:val="both"/>
      </w:pPr>
      <w:r>
        <w:rPr/>
        <w:t>Согласно ежегодному документу «ОБ ОСОБЕННОСТЯХ ОРГАНИЗАЦИИ ОБРАЗОВАТЕЛЬНОГО</w:t>
      </w:r>
      <w:r>
        <w:rPr>
          <w:spacing w:val="80"/>
          <w:w w:val="150"/>
        </w:rPr>
        <w:t>  </w:t>
      </w:r>
      <w:r>
        <w:rPr/>
        <w:t>ПРОЦЕССА</w:t>
      </w:r>
      <w:r>
        <w:rPr>
          <w:spacing w:val="80"/>
          <w:w w:val="150"/>
        </w:rPr>
        <w:t>  </w:t>
      </w:r>
      <w:r>
        <w:rPr/>
        <w:t>В</w:t>
      </w:r>
      <w:r>
        <w:rPr>
          <w:spacing w:val="80"/>
          <w:w w:val="150"/>
        </w:rPr>
        <w:t>  </w:t>
      </w:r>
      <w:r>
        <w:rPr/>
        <w:t>ОБЩЕОБРАЗОВАТЕЛЬНЫХ</w:t>
      </w:r>
      <w:r>
        <w:rPr>
          <w:spacing w:val="80"/>
          <w:w w:val="150"/>
        </w:rPr>
        <w:t>  </w:t>
      </w:r>
      <w:r>
        <w:rPr/>
        <w:t>ШКОЛАХ</w:t>
      </w:r>
    </w:p>
    <w:p>
      <w:pPr>
        <w:pStyle w:val="BodyText"/>
        <w:spacing w:line="249" w:lineRule="auto"/>
        <w:ind w:right="848"/>
        <w:jc w:val="both"/>
      </w:pPr>
      <w:r>
        <w:rPr/>
        <w:t>РЕСПУБЛИКИ КАЗАХСТАН» (Инструктивно-методическое письмо) деление класса на две группы осуществлялось при наполнении классов в 24 и более обучающихся по следующим </w:t>
      </w:r>
      <w:r>
        <w:rPr>
          <w:spacing w:val="-2"/>
        </w:rPr>
        <w:t>предметам:</w:t>
      </w:r>
    </w:p>
    <w:p>
      <w:pPr>
        <w:spacing w:line="260" w:lineRule="exact" w:before="0"/>
        <w:ind w:left="1842" w:right="0" w:firstLine="0"/>
        <w:jc w:val="both"/>
        <w:rPr>
          <w:sz w:val="24"/>
        </w:rPr>
      </w:pPr>
      <w:r>
        <w:rPr>
          <w:sz w:val="22"/>
        </w:rPr>
        <w:t>-</w:t>
      </w:r>
      <w:r>
        <w:rPr>
          <w:spacing w:val="-1"/>
          <w:sz w:val="22"/>
        </w:rPr>
        <w:t> </w:t>
      </w:r>
      <w:r>
        <w:rPr>
          <w:sz w:val="22"/>
        </w:rPr>
        <w:t>Казахский</w:t>
      </w:r>
      <w:r>
        <w:rPr>
          <w:spacing w:val="3"/>
          <w:sz w:val="22"/>
        </w:rPr>
        <w:t> </w:t>
      </w:r>
      <w:r>
        <w:rPr>
          <w:sz w:val="22"/>
        </w:rPr>
        <w:t>язык</w:t>
      </w:r>
      <w:r>
        <w:rPr>
          <w:spacing w:val="-2"/>
          <w:sz w:val="22"/>
        </w:rPr>
        <w:t> </w:t>
      </w:r>
      <w:r>
        <w:rPr>
          <w:sz w:val="22"/>
        </w:rPr>
        <w:t>и литература</w:t>
      </w:r>
      <w:r>
        <w:rPr>
          <w:spacing w:val="4"/>
          <w:sz w:val="22"/>
        </w:rPr>
        <w:t> </w:t>
      </w:r>
      <w:r>
        <w:rPr>
          <w:sz w:val="22"/>
        </w:rPr>
        <w:t>в</w:t>
      </w:r>
      <w:r>
        <w:rPr>
          <w:spacing w:val="2"/>
          <w:sz w:val="22"/>
        </w:rPr>
        <w:t> </w:t>
      </w:r>
      <w:r>
        <w:rPr>
          <w:sz w:val="24"/>
        </w:rPr>
        <w:t>1А,</w:t>
      </w:r>
      <w:r>
        <w:rPr>
          <w:spacing w:val="5"/>
          <w:sz w:val="24"/>
        </w:rPr>
        <w:t> </w:t>
      </w:r>
      <w:r>
        <w:rPr>
          <w:sz w:val="24"/>
        </w:rPr>
        <w:t>1Б,</w:t>
      </w:r>
      <w:r>
        <w:rPr>
          <w:spacing w:val="1"/>
          <w:sz w:val="24"/>
        </w:rPr>
        <w:t> </w:t>
      </w:r>
      <w:r>
        <w:rPr>
          <w:sz w:val="24"/>
        </w:rPr>
        <w:t>1В,</w:t>
      </w:r>
      <w:r>
        <w:rPr>
          <w:spacing w:val="-1"/>
          <w:sz w:val="24"/>
        </w:rPr>
        <w:t> </w:t>
      </w:r>
      <w:r>
        <w:rPr>
          <w:sz w:val="24"/>
        </w:rPr>
        <w:t>2А,</w:t>
      </w:r>
      <w:r>
        <w:rPr>
          <w:spacing w:val="5"/>
          <w:sz w:val="24"/>
        </w:rPr>
        <w:t> </w:t>
      </w:r>
      <w:r>
        <w:rPr>
          <w:sz w:val="24"/>
        </w:rPr>
        <w:t>2Б, 2В,</w:t>
      </w:r>
      <w:r>
        <w:rPr>
          <w:spacing w:val="5"/>
          <w:sz w:val="24"/>
        </w:rPr>
        <w:t> </w:t>
      </w:r>
      <w:r>
        <w:rPr>
          <w:sz w:val="24"/>
        </w:rPr>
        <w:t>2Г,</w:t>
      </w:r>
      <w:r>
        <w:rPr>
          <w:spacing w:val="1"/>
          <w:sz w:val="24"/>
        </w:rPr>
        <w:t> </w:t>
      </w:r>
      <w:r>
        <w:rPr>
          <w:sz w:val="24"/>
        </w:rPr>
        <w:t>3А,</w:t>
      </w:r>
      <w:r>
        <w:rPr>
          <w:spacing w:val="5"/>
          <w:sz w:val="24"/>
        </w:rPr>
        <w:t> </w:t>
      </w:r>
      <w:r>
        <w:rPr>
          <w:sz w:val="24"/>
        </w:rPr>
        <w:t>4А,</w:t>
      </w:r>
      <w:r>
        <w:rPr>
          <w:spacing w:val="4"/>
          <w:sz w:val="24"/>
        </w:rPr>
        <w:t> </w:t>
      </w:r>
      <w:r>
        <w:rPr>
          <w:sz w:val="24"/>
        </w:rPr>
        <w:t>4Б,</w:t>
      </w:r>
      <w:r>
        <w:rPr>
          <w:spacing w:val="1"/>
          <w:sz w:val="24"/>
        </w:rPr>
        <w:t> </w:t>
      </w:r>
      <w:r>
        <w:rPr>
          <w:sz w:val="24"/>
        </w:rPr>
        <w:t>4В,</w:t>
      </w:r>
      <w:r>
        <w:rPr>
          <w:spacing w:val="1"/>
          <w:sz w:val="24"/>
        </w:rPr>
        <w:t> </w:t>
      </w:r>
      <w:r>
        <w:rPr>
          <w:sz w:val="24"/>
        </w:rPr>
        <w:t>4Г, 5А,</w:t>
      </w:r>
      <w:r>
        <w:rPr>
          <w:spacing w:val="5"/>
          <w:sz w:val="24"/>
        </w:rPr>
        <w:t> </w:t>
      </w:r>
      <w:r>
        <w:rPr>
          <w:sz w:val="24"/>
        </w:rPr>
        <w:t>5В,</w:t>
      </w:r>
      <w:r>
        <w:rPr>
          <w:spacing w:val="1"/>
          <w:sz w:val="24"/>
        </w:rPr>
        <w:t> </w:t>
      </w:r>
      <w:r>
        <w:rPr>
          <w:spacing w:val="-5"/>
          <w:sz w:val="24"/>
        </w:rPr>
        <w:t>6А,</w:t>
      </w:r>
    </w:p>
    <w:p>
      <w:pPr>
        <w:pStyle w:val="BodyText"/>
        <w:spacing w:line="275" w:lineRule="exact"/>
        <w:jc w:val="both"/>
      </w:pPr>
      <w:r>
        <w:rPr/>
        <w:t>6Б,</w:t>
      </w:r>
      <w:r>
        <w:rPr>
          <w:spacing w:val="-1"/>
        </w:rPr>
        <w:t> </w:t>
      </w:r>
      <w:r>
        <w:rPr/>
        <w:t>6В,</w:t>
      </w:r>
      <w:r>
        <w:rPr>
          <w:spacing w:val="-3"/>
        </w:rPr>
        <w:t> </w:t>
      </w:r>
      <w:r>
        <w:rPr/>
        <w:t>6Г, 6Д,</w:t>
      </w:r>
      <w:r>
        <w:rPr>
          <w:spacing w:val="-3"/>
        </w:rPr>
        <w:t> </w:t>
      </w:r>
      <w:r>
        <w:rPr/>
        <w:t>7А, 7Б,</w:t>
      </w:r>
      <w:r>
        <w:rPr>
          <w:spacing w:val="1"/>
        </w:rPr>
        <w:t> </w:t>
      </w:r>
      <w:r>
        <w:rPr/>
        <w:t>7В,</w:t>
      </w:r>
      <w:r>
        <w:rPr>
          <w:spacing w:val="-5"/>
        </w:rPr>
        <w:t> </w:t>
      </w:r>
      <w:r>
        <w:rPr/>
        <w:t>8А,</w:t>
      </w:r>
      <w:r>
        <w:rPr>
          <w:spacing w:val="1"/>
        </w:rPr>
        <w:t> </w:t>
      </w:r>
      <w:r>
        <w:rPr/>
        <w:t>8Б, 8В,</w:t>
      </w:r>
      <w:r>
        <w:rPr>
          <w:spacing w:val="-4"/>
        </w:rPr>
        <w:t> </w:t>
      </w:r>
      <w:r>
        <w:rPr/>
        <w:t>9А, 9Б,</w:t>
      </w:r>
      <w:r>
        <w:rPr>
          <w:spacing w:val="-4"/>
        </w:rPr>
        <w:t> </w:t>
      </w:r>
      <w:r>
        <w:rPr/>
        <w:t>9В,</w:t>
      </w:r>
      <w:r>
        <w:rPr>
          <w:spacing w:val="1"/>
        </w:rPr>
        <w:t> </w:t>
      </w:r>
      <w:r>
        <w:rPr/>
        <w:t>11Б.</w:t>
      </w:r>
      <w:r>
        <w:rPr>
          <w:spacing w:val="-5"/>
        </w:rPr>
        <w:t> </w:t>
      </w:r>
      <w:r>
        <w:rPr/>
        <w:t>Всего</w:t>
      </w:r>
      <w:r>
        <w:rPr>
          <w:spacing w:val="4"/>
        </w:rPr>
        <w:t> </w:t>
      </w:r>
      <w:r>
        <w:rPr/>
        <w:t>28</w:t>
      </w:r>
      <w:r>
        <w:rPr>
          <w:spacing w:val="-6"/>
        </w:rPr>
        <w:t> </w:t>
      </w:r>
      <w:r>
        <w:rPr/>
        <w:t>класс-</w:t>
      </w:r>
      <w:r>
        <w:rPr>
          <w:spacing w:val="-2"/>
        </w:rPr>
        <w:t>комплектов.</w:t>
      </w:r>
    </w:p>
    <w:p>
      <w:pPr>
        <w:spacing w:line="275" w:lineRule="exact" w:before="0"/>
        <w:ind w:left="1842" w:right="0" w:firstLine="0"/>
        <w:jc w:val="both"/>
        <w:rPr>
          <w:sz w:val="24"/>
        </w:rPr>
      </w:pPr>
      <w:r>
        <w:rPr>
          <w:sz w:val="22"/>
        </w:rPr>
        <w:t>-</w:t>
      </w:r>
      <w:r>
        <w:rPr>
          <w:spacing w:val="11"/>
          <w:sz w:val="22"/>
        </w:rPr>
        <w:t> </w:t>
      </w:r>
      <w:r>
        <w:rPr>
          <w:sz w:val="22"/>
        </w:rPr>
        <w:t>Английский</w:t>
      </w:r>
      <w:r>
        <w:rPr>
          <w:spacing w:val="15"/>
          <w:sz w:val="22"/>
        </w:rPr>
        <w:t> </w:t>
      </w:r>
      <w:r>
        <w:rPr>
          <w:sz w:val="22"/>
        </w:rPr>
        <w:t>язык</w:t>
      </w:r>
      <w:r>
        <w:rPr>
          <w:spacing w:val="7"/>
          <w:sz w:val="22"/>
        </w:rPr>
        <w:t> </w:t>
      </w:r>
      <w:r>
        <w:rPr>
          <w:sz w:val="22"/>
        </w:rPr>
        <w:t>в</w:t>
      </w:r>
      <w:r>
        <w:rPr>
          <w:spacing w:val="59"/>
          <w:w w:val="150"/>
          <w:sz w:val="22"/>
        </w:rPr>
        <w:t> </w:t>
      </w:r>
      <w:r>
        <w:rPr>
          <w:sz w:val="24"/>
        </w:rPr>
        <w:t>3А,</w:t>
      </w:r>
      <w:r>
        <w:rPr>
          <w:spacing w:val="14"/>
          <w:sz w:val="24"/>
        </w:rPr>
        <w:t> </w:t>
      </w:r>
      <w:r>
        <w:rPr>
          <w:sz w:val="24"/>
        </w:rPr>
        <w:t>4А,</w:t>
      </w:r>
      <w:r>
        <w:rPr>
          <w:spacing w:val="14"/>
          <w:sz w:val="24"/>
        </w:rPr>
        <w:t> </w:t>
      </w:r>
      <w:r>
        <w:rPr>
          <w:sz w:val="24"/>
        </w:rPr>
        <w:t>4Б,</w:t>
      </w:r>
      <w:r>
        <w:rPr>
          <w:spacing w:val="15"/>
          <w:sz w:val="24"/>
        </w:rPr>
        <w:t> </w:t>
      </w:r>
      <w:r>
        <w:rPr>
          <w:sz w:val="24"/>
        </w:rPr>
        <w:t>4В,</w:t>
      </w:r>
      <w:r>
        <w:rPr>
          <w:spacing w:val="14"/>
          <w:sz w:val="24"/>
        </w:rPr>
        <w:t> </w:t>
      </w:r>
      <w:r>
        <w:rPr>
          <w:sz w:val="24"/>
        </w:rPr>
        <w:t>4Г,</w:t>
      </w:r>
      <w:r>
        <w:rPr>
          <w:spacing w:val="11"/>
          <w:sz w:val="24"/>
        </w:rPr>
        <w:t> </w:t>
      </w:r>
      <w:r>
        <w:rPr>
          <w:sz w:val="24"/>
        </w:rPr>
        <w:t>5А,</w:t>
      </w:r>
      <w:r>
        <w:rPr>
          <w:spacing w:val="14"/>
          <w:sz w:val="24"/>
        </w:rPr>
        <w:t> </w:t>
      </w:r>
      <w:r>
        <w:rPr>
          <w:sz w:val="24"/>
        </w:rPr>
        <w:t>5В,</w:t>
      </w:r>
      <w:r>
        <w:rPr>
          <w:spacing w:val="14"/>
          <w:sz w:val="24"/>
        </w:rPr>
        <w:t> </w:t>
      </w:r>
      <w:r>
        <w:rPr>
          <w:sz w:val="24"/>
        </w:rPr>
        <w:t>6А,</w:t>
      </w:r>
      <w:r>
        <w:rPr>
          <w:spacing w:val="15"/>
          <w:sz w:val="24"/>
        </w:rPr>
        <w:t> </w:t>
      </w:r>
      <w:r>
        <w:rPr>
          <w:sz w:val="24"/>
        </w:rPr>
        <w:t>6Б,</w:t>
      </w:r>
      <w:r>
        <w:rPr>
          <w:spacing w:val="14"/>
          <w:sz w:val="24"/>
        </w:rPr>
        <w:t> </w:t>
      </w:r>
      <w:r>
        <w:rPr>
          <w:sz w:val="24"/>
        </w:rPr>
        <w:t>6В,</w:t>
      </w:r>
      <w:r>
        <w:rPr>
          <w:spacing w:val="15"/>
          <w:sz w:val="24"/>
        </w:rPr>
        <w:t> </w:t>
      </w:r>
      <w:r>
        <w:rPr>
          <w:sz w:val="24"/>
        </w:rPr>
        <w:t>6Г,</w:t>
      </w:r>
      <w:r>
        <w:rPr>
          <w:spacing w:val="10"/>
          <w:sz w:val="24"/>
        </w:rPr>
        <w:t> </w:t>
      </w:r>
      <w:r>
        <w:rPr>
          <w:sz w:val="24"/>
        </w:rPr>
        <w:t>6Д,</w:t>
      </w:r>
      <w:r>
        <w:rPr>
          <w:spacing w:val="14"/>
          <w:sz w:val="24"/>
        </w:rPr>
        <w:t> </w:t>
      </w:r>
      <w:r>
        <w:rPr>
          <w:sz w:val="24"/>
        </w:rPr>
        <w:t>7А,</w:t>
      </w:r>
      <w:r>
        <w:rPr>
          <w:spacing w:val="15"/>
          <w:sz w:val="24"/>
        </w:rPr>
        <w:t> </w:t>
      </w:r>
      <w:r>
        <w:rPr>
          <w:sz w:val="24"/>
        </w:rPr>
        <w:t>7Б,</w:t>
      </w:r>
      <w:r>
        <w:rPr>
          <w:spacing w:val="14"/>
          <w:sz w:val="24"/>
        </w:rPr>
        <w:t> </w:t>
      </w:r>
      <w:r>
        <w:rPr>
          <w:sz w:val="24"/>
        </w:rPr>
        <w:t>7В,</w:t>
      </w:r>
      <w:r>
        <w:rPr>
          <w:spacing w:val="15"/>
          <w:sz w:val="24"/>
        </w:rPr>
        <w:t> </w:t>
      </w:r>
      <w:r>
        <w:rPr>
          <w:sz w:val="24"/>
        </w:rPr>
        <w:t>8А,</w:t>
      </w:r>
      <w:r>
        <w:rPr>
          <w:spacing w:val="14"/>
          <w:sz w:val="24"/>
        </w:rPr>
        <w:t> </w:t>
      </w:r>
      <w:r>
        <w:rPr>
          <w:spacing w:val="-5"/>
          <w:sz w:val="24"/>
        </w:rPr>
        <w:t>8Б,</w:t>
      </w:r>
    </w:p>
    <w:p>
      <w:pPr>
        <w:pStyle w:val="BodyText"/>
        <w:spacing w:line="275" w:lineRule="exact" w:before="2"/>
        <w:jc w:val="both"/>
      </w:pPr>
      <w:r>
        <w:rPr/>
        <w:t>8В, 9А,</w:t>
      </w:r>
      <w:r>
        <w:rPr>
          <w:spacing w:val="1"/>
        </w:rPr>
        <w:t> </w:t>
      </w:r>
      <w:r>
        <w:rPr/>
        <w:t>9Б,</w:t>
      </w:r>
      <w:r>
        <w:rPr>
          <w:spacing w:val="-4"/>
        </w:rPr>
        <w:t> </w:t>
      </w:r>
      <w:r>
        <w:rPr/>
        <w:t>9В,</w:t>
      </w:r>
      <w:r>
        <w:rPr>
          <w:spacing w:val="-5"/>
        </w:rPr>
        <w:t> </w:t>
      </w:r>
      <w:r>
        <w:rPr/>
        <w:t>11Б. Всего</w:t>
      </w:r>
      <w:r>
        <w:rPr>
          <w:spacing w:val="4"/>
        </w:rPr>
        <w:t> </w:t>
      </w:r>
      <w:r>
        <w:rPr/>
        <w:t>21</w:t>
      </w:r>
      <w:r>
        <w:rPr>
          <w:spacing w:val="-5"/>
        </w:rPr>
        <w:t> </w:t>
      </w:r>
      <w:r>
        <w:rPr/>
        <w:t>класс-</w:t>
      </w:r>
      <w:r>
        <w:rPr>
          <w:spacing w:val="-2"/>
        </w:rPr>
        <w:t>комплект.</w:t>
      </w:r>
    </w:p>
    <w:p>
      <w:pPr>
        <w:pStyle w:val="BodyText"/>
        <w:ind w:right="841" w:firstLine="566"/>
        <w:jc w:val="both"/>
      </w:pPr>
      <w:r>
        <w:rPr/>
        <w:t>Согласно гендерной политике и</w:t>
      </w:r>
      <w:r>
        <w:rPr>
          <w:spacing w:val="-4"/>
        </w:rPr>
        <w:t> </w:t>
      </w:r>
      <w:r>
        <w:rPr/>
        <w:t>оснащению учебных кабинетов, деление в начальном и среднем звене по предметам «информатика» и «художественный труд» осуществляется в следующих классах:</w:t>
      </w:r>
    </w:p>
    <w:p>
      <w:pPr>
        <w:pStyle w:val="BodyText"/>
        <w:spacing w:line="275" w:lineRule="exact" w:before="2"/>
        <w:ind w:left="1842"/>
        <w:jc w:val="both"/>
      </w:pPr>
      <w:r>
        <w:rPr/>
        <w:t>-</w:t>
      </w:r>
      <w:r>
        <w:rPr>
          <w:spacing w:val="7"/>
        </w:rPr>
        <w:t> </w:t>
      </w:r>
      <w:r>
        <w:rPr/>
        <w:t>Информатика</w:t>
      </w:r>
      <w:r>
        <w:rPr>
          <w:spacing w:val="6"/>
        </w:rPr>
        <w:t> </w:t>
      </w:r>
      <w:r>
        <w:rPr/>
        <w:t>в</w:t>
      </w:r>
      <w:r>
        <w:rPr>
          <w:spacing w:val="11"/>
        </w:rPr>
        <w:t> </w:t>
      </w:r>
      <w:r>
        <w:rPr/>
        <w:t>1А,</w:t>
      </w:r>
      <w:r>
        <w:rPr>
          <w:spacing w:val="9"/>
        </w:rPr>
        <w:t> </w:t>
      </w:r>
      <w:r>
        <w:rPr/>
        <w:t>1Б,</w:t>
      </w:r>
      <w:r>
        <w:rPr>
          <w:spacing w:val="9"/>
        </w:rPr>
        <w:t> </w:t>
      </w:r>
      <w:r>
        <w:rPr/>
        <w:t>1В,</w:t>
      </w:r>
      <w:r>
        <w:rPr>
          <w:spacing w:val="9"/>
        </w:rPr>
        <w:t> </w:t>
      </w:r>
      <w:r>
        <w:rPr/>
        <w:t>2А,</w:t>
      </w:r>
      <w:r>
        <w:rPr>
          <w:spacing w:val="9"/>
        </w:rPr>
        <w:t> </w:t>
      </w:r>
      <w:r>
        <w:rPr/>
        <w:t>2Б,</w:t>
      </w:r>
      <w:r>
        <w:rPr>
          <w:spacing w:val="10"/>
        </w:rPr>
        <w:t> </w:t>
      </w:r>
      <w:r>
        <w:rPr/>
        <w:t>2В,</w:t>
      </w:r>
      <w:r>
        <w:rPr>
          <w:spacing w:val="9"/>
        </w:rPr>
        <w:t> </w:t>
      </w:r>
      <w:r>
        <w:rPr/>
        <w:t>2Г,</w:t>
      </w:r>
      <w:r>
        <w:rPr>
          <w:spacing w:val="10"/>
        </w:rPr>
        <w:t> </w:t>
      </w:r>
      <w:r>
        <w:rPr/>
        <w:t>3А,</w:t>
      </w:r>
      <w:r>
        <w:rPr>
          <w:spacing w:val="9"/>
        </w:rPr>
        <w:t> </w:t>
      </w:r>
      <w:r>
        <w:rPr/>
        <w:t>4А,</w:t>
      </w:r>
      <w:r>
        <w:rPr>
          <w:spacing w:val="9"/>
        </w:rPr>
        <w:t> </w:t>
      </w:r>
      <w:r>
        <w:rPr/>
        <w:t>4Б,</w:t>
      </w:r>
      <w:r>
        <w:rPr>
          <w:spacing w:val="9"/>
        </w:rPr>
        <w:t> </w:t>
      </w:r>
      <w:r>
        <w:rPr/>
        <w:t>4В,</w:t>
      </w:r>
      <w:r>
        <w:rPr>
          <w:spacing w:val="9"/>
        </w:rPr>
        <w:t> </w:t>
      </w:r>
      <w:r>
        <w:rPr/>
        <w:t>4Г,</w:t>
      </w:r>
      <w:r>
        <w:rPr>
          <w:spacing w:val="6"/>
        </w:rPr>
        <w:t> </w:t>
      </w:r>
      <w:r>
        <w:rPr/>
        <w:t>5А,</w:t>
      </w:r>
      <w:r>
        <w:rPr>
          <w:spacing w:val="9"/>
        </w:rPr>
        <w:t> </w:t>
      </w:r>
      <w:r>
        <w:rPr/>
        <w:t>5В,</w:t>
      </w:r>
      <w:r>
        <w:rPr>
          <w:spacing w:val="9"/>
        </w:rPr>
        <w:t> </w:t>
      </w:r>
      <w:r>
        <w:rPr/>
        <w:t>6А,</w:t>
      </w:r>
      <w:r>
        <w:rPr>
          <w:spacing w:val="9"/>
        </w:rPr>
        <w:t> </w:t>
      </w:r>
      <w:r>
        <w:rPr/>
        <w:t>6Б,</w:t>
      </w:r>
      <w:r>
        <w:rPr>
          <w:spacing w:val="9"/>
        </w:rPr>
        <w:t> </w:t>
      </w:r>
      <w:r>
        <w:rPr/>
        <w:t>6В,</w:t>
      </w:r>
      <w:r>
        <w:rPr>
          <w:spacing w:val="6"/>
        </w:rPr>
        <w:t> </w:t>
      </w:r>
      <w:r>
        <w:rPr>
          <w:spacing w:val="-5"/>
        </w:rPr>
        <w:t>6Г,</w:t>
      </w:r>
    </w:p>
    <w:p>
      <w:pPr>
        <w:pStyle w:val="BodyText"/>
        <w:spacing w:line="275" w:lineRule="exact"/>
        <w:jc w:val="both"/>
      </w:pPr>
      <w:r>
        <w:rPr/>
        <w:t>6Д,</w:t>
      </w:r>
      <w:r>
        <w:rPr>
          <w:spacing w:val="-3"/>
        </w:rPr>
        <w:t> </w:t>
      </w:r>
      <w:r>
        <w:rPr/>
        <w:t>7А,</w:t>
      </w:r>
      <w:r>
        <w:rPr>
          <w:spacing w:val="1"/>
        </w:rPr>
        <w:t> </w:t>
      </w:r>
      <w:r>
        <w:rPr/>
        <w:t>7Б,</w:t>
      </w:r>
      <w:r>
        <w:rPr>
          <w:spacing w:val="1"/>
        </w:rPr>
        <w:t> </w:t>
      </w:r>
      <w:r>
        <w:rPr/>
        <w:t>7В,</w:t>
      </w:r>
      <w:r>
        <w:rPr>
          <w:spacing w:val="-4"/>
        </w:rPr>
        <w:t> </w:t>
      </w:r>
      <w:r>
        <w:rPr/>
        <w:t>8А,</w:t>
      </w:r>
      <w:r>
        <w:rPr>
          <w:spacing w:val="1"/>
        </w:rPr>
        <w:t> </w:t>
      </w:r>
      <w:r>
        <w:rPr/>
        <w:t>8Б,</w:t>
      </w:r>
      <w:r>
        <w:rPr>
          <w:spacing w:val="-4"/>
        </w:rPr>
        <w:t> </w:t>
      </w:r>
      <w:r>
        <w:rPr/>
        <w:t>8В, 9А,</w:t>
      </w:r>
      <w:r>
        <w:rPr>
          <w:spacing w:val="1"/>
        </w:rPr>
        <w:t> </w:t>
      </w:r>
      <w:r>
        <w:rPr/>
        <w:t>9Б,</w:t>
      </w:r>
      <w:r>
        <w:rPr>
          <w:spacing w:val="-4"/>
        </w:rPr>
        <w:t> </w:t>
      </w:r>
      <w:r>
        <w:rPr/>
        <w:t>9В,</w:t>
      </w:r>
      <w:r>
        <w:rPr>
          <w:spacing w:val="-4"/>
        </w:rPr>
        <w:t> </w:t>
      </w:r>
      <w:r>
        <w:rPr/>
        <w:t>11Б.</w:t>
      </w:r>
      <w:r>
        <w:rPr>
          <w:spacing w:val="-1"/>
        </w:rPr>
        <w:t> </w:t>
      </w:r>
      <w:r>
        <w:rPr/>
        <w:t>Всего</w:t>
      </w:r>
      <w:r>
        <w:rPr>
          <w:spacing w:val="-1"/>
        </w:rPr>
        <w:t> </w:t>
      </w:r>
      <w:r>
        <w:rPr/>
        <w:t>28</w:t>
      </w:r>
      <w:r>
        <w:rPr>
          <w:spacing w:val="-5"/>
        </w:rPr>
        <w:t> </w:t>
      </w:r>
      <w:r>
        <w:rPr/>
        <w:t>класс-</w:t>
      </w:r>
      <w:r>
        <w:rPr>
          <w:spacing w:val="-2"/>
        </w:rPr>
        <w:t>комплектов.</w:t>
      </w:r>
    </w:p>
    <w:p>
      <w:pPr>
        <w:pStyle w:val="BodyText"/>
        <w:spacing w:line="275" w:lineRule="exact" w:before="2"/>
        <w:ind w:left="1842"/>
        <w:jc w:val="both"/>
      </w:pPr>
      <w:r>
        <w:rPr/>
        <w:t>-</w:t>
      </w:r>
      <w:r>
        <w:rPr>
          <w:spacing w:val="1"/>
        </w:rPr>
        <w:t> </w:t>
      </w:r>
      <w:r>
        <w:rPr/>
        <w:t>Художественный</w:t>
      </w:r>
      <w:r>
        <w:rPr>
          <w:spacing w:val="-1"/>
        </w:rPr>
        <w:t> </w:t>
      </w:r>
      <w:r>
        <w:rPr/>
        <w:t>труд в</w:t>
      </w:r>
      <w:r>
        <w:rPr>
          <w:spacing w:val="6"/>
        </w:rPr>
        <w:t> </w:t>
      </w:r>
      <w:r>
        <w:rPr/>
        <w:t>5А,</w:t>
      </w:r>
      <w:r>
        <w:rPr>
          <w:spacing w:val="4"/>
        </w:rPr>
        <w:t> </w:t>
      </w:r>
      <w:r>
        <w:rPr/>
        <w:t>5Б,</w:t>
      </w:r>
      <w:r>
        <w:rPr>
          <w:spacing w:val="63"/>
        </w:rPr>
        <w:t> </w:t>
      </w:r>
      <w:r>
        <w:rPr/>
        <w:t>5В,</w:t>
      </w:r>
      <w:r>
        <w:rPr>
          <w:spacing w:val="4"/>
        </w:rPr>
        <w:t> </w:t>
      </w:r>
      <w:r>
        <w:rPr/>
        <w:t>5Г,</w:t>
      </w:r>
      <w:r>
        <w:rPr>
          <w:spacing w:val="5"/>
        </w:rPr>
        <w:t> </w:t>
      </w:r>
      <w:r>
        <w:rPr/>
        <w:t>6А,</w:t>
      </w:r>
      <w:r>
        <w:rPr>
          <w:spacing w:val="2"/>
        </w:rPr>
        <w:t> </w:t>
      </w:r>
      <w:r>
        <w:rPr/>
        <w:t>6Б,</w:t>
      </w:r>
      <w:r>
        <w:rPr>
          <w:spacing w:val="6"/>
        </w:rPr>
        <w:t> </w:t>
      </w:r>
      <w:r>
        <w:rPr/>
        <w:t>6В,</w:t>
      </w:r>
      <w:r>
        <w:rPr>
          <w:spacing w:val="4"/>
        </w:rPr>
        <w:t> </w:t>
      </w:r>
      <w:r>
        <w:rPr/>
        <w:t>6Г, 6Д, 7А,</w:t>
      </w:r>
      <w:r>
        <w:rPr>
          <w:spacing w:val="4"/>
        </w:rPr>
        <w:t> </w:t>
      </w:r>
      <w:r>
        <w:rPr/>
        <w:t>7Б, 7В,</w:t>
      </w:r>
      <w:r>
        <w:rPr>
          <w:spacing w:val="2"/>
        </w:rPr>
        <w:t> </w:t>
      </w:r>
      <w:r>
        <w:rPr/>
        <w:t>7Г,</w:t>
      </w:r>
      <w:r>
        <w:rPr>
          <w:spacing w:val="4"/>
        </w:rPr>
        <w:t> </w:t>
      </w:r>
      <w:r>
        <w:rPr/>
        <w:t>8А,</w:t>
      </w:r>
      <w:r>
        <w:rPr>
          <w:spacing w:val="5"/>
        </w:rPr>
        <w:t> </w:t>
      </w:r>
      <w:r>
        <w:rPr/>
        <w:t>8Б, </w:t>
      </w:r>
      <w:r>
        <w:rPr>
          <w:spacing w:val="-5"/>
        </w:rPr>
        <w:t>8В,</w:t>
      </w:r>
    </w:p>
    <w:p>
      <w:pPr>
        <w:pStyle w:val="BodyText"/>
        <w:spacing w:line="275" w:lineRule="exact"/>
        <w:jc w:val="both"/>
      </w:pPr>
      <w:r>
        <w:rPr/>
        <w:t>9А, 9Б,</w:t>
      </w:r>
      <w:r>
        <w:rPr>
          <w:spacing w:val="1"/>
        </w:rPr>
        <w:t> </w:t>
      </w:r>
      <w:r>
        <w:rPr/>
        <w:t>9В,</w:t>
      </w:r>
      <w:r>
        <w:rPr>
          <w:spacing w:val="-4"/>
        </w:rPr>
        <w:t> </w:t>
      </w:r>
      <w:r>
        <w:rPr/>
        <w:t>9Г.</w:t>
      </w:r>
      <w:r>
        <w:rPr>
          <w:spacing w:val="-4"/>
        </w:rPr>
        <w:t> </w:t>
      </w:r>
      <w:r>
        <w:rPr/>
        <w:t>Всего</w:t>
      </w:r>
      <w:r>
        <w:rPr>
          <w:spacing w:val="3"/>
        </w:rPr>
        <w:t> </w:t>
      </w:r>
      <w:r>
        <w:rPr/>
        <w:t>20</w:t>
      </w:r>
      <w:r>
        <w:rPr>
          <w:spacing w:val="-5"/>
        </w:rPr>
        <w:t> </w:t>
      </w:r>
      <w:r>
        <w:rPr/>
        <w:t>класс-</w:t>
      </w:r>
      <w:r>
        <w:rPr>
          <w:spacing w:val="-2"/>
        </w:rPr>
        <w:t>комплектов.</w:t>
      </w:r>
    </w:p>
    <w:p>
      <w:pPr>
        <w:pStyle w:val="BodyText"/>
        <w:spacing w:before="3"/>
        <w:ind w:left="1842"/>
        <w:jc w:val="both"/>
      </w:pPr>
      <w:r>
        <w:rPr/>
        <w:t>Требования</w:t>
      </w:r>
      <w:r>
        <w:rPr>
          <w:spacing w:val="-2"/>
        </w:rPr>
        <w:t> </w:t>
      </w:r>
      <w:r>
        <w:rPr/>
        <w:t>к</w:t>
      </w:r>
      <w:r>
        <w:rPr>
          <w:spacing w:val="-4"/>
        </w:rPr>
        <w:t> </w:t>
      </w:r>
      <w:r>
        <w:rPr/>
        <w:t>делению</w:t>
      </w:r>
      <w:r>
        <w:rPr>
          <w:spacing w:val="-3"/>
        </w:rPr>
        <w:t> </w:t>
      </w:r>
      <w:r>
        <w:rPr/>
        <w:t>классов</w:t>
      </w:r>
      <w:r>
        <w:rPr>
          <w:spacing w:val="-1"/>
        </w:rPr>
        <w:t> </w:t>
      </w:r>
      <w:r>
        <w:rPr/>
        <w:t>на</w:t>
      </w:r>
      <w:r>
        <w:rPr>
          <w:spacing w:val="-8"/>
        </w:rPr>
        <w:t> </w:t>
      </w:r>
      <w:r>
        <w:rPr/>
        <w:t>группы </w:t>
      </w:r>
      <w:r>
        <w:rPr>
          <w:spacing w:val="-2"/>
        </w:rPr>
        <w:t>соблюдены.</w:t>
      </w:r>
    </w:p>
    <w:p>
      <w:pPr>
        <w:pStyle w:val="BodyText"/>
        <w:spacing w:before="49"/>
        <w:ind w:left="0"/>
      </w:pPr>
    </w:p>
    <w:p>
      <w:pPr>
        <w:pStyle w:val="ListParagraph"/>
        <w:numPr>
          <w:ilvl w:val="0"/>
          <w:numId w:val="31"/>
        </w:numPr>
        <w:tabs>
          <w:tab w:pos="1981" w:val="left" w:leader="none"/>
        </w:tabs>
        <w:spacing w:line="322" w:lineRule="exact" w:before="0" w:after="0"/>
        <w:ind w:left="1981" w:right="0" w:hanging="706"/>
        <w:jc w:val="left"/>
        <w:rPr>
          <w:b/>
          <w:sz w:val="28"/>
        </w:rPr>
      </w:pPr>
      <w:r>
        <w:rPr>
          <w:b/>
          <w:sz w:val="28"/>
        </w:rPr>
        <w:t>Критерии</w:t>
      </w:r>
      <w:r>
        <w:rPr>
          <w:b/>
          <w:spacing w:val="-8"/>
          <w:sz w:val="28"/>
        </w:rPr>
        <w:t> </w:t>
      </w:r>
      <w:r>
        <w:rPr>
          <w:b/>
          <w:sz w:val="28"/>
        </w:rPr>
        <w:t>к</w:t>
      </w:r>
      <w:r>
        <w:rPr>
          <w:b/>
          <w:spacing w:val="-9"/>
          <w:sz w:val="28"/>
        </w:rPr>
        <w:t> </w:t>
      </w:r>
      <w:r>
        <w:rPr>
          <w:b/>
          <w:sz w:val="28"/>
        </w:rPr>
        <w:t>уровню</w:t>
      </w:r>
      <w:r>
        <w:rPr>
          <w:b/>
          <w:spacing w:val="-9"/>
          <w:sz w:val="28"/>
        </w:rPr>
        <w:t> </w:t>
      </w:r>
      <w:r>
        <w:rPr>
          <w:b/>
          <w:sz w:val="28"/>
        </w:rPr>
        <w:t>подготовки</w:t>
      </w:r>
      <w:r>
        <w:rPr>
          <w:b/>
          <w:spacing w:val="-9"/>
          <w:sz w:val="28"/>
        </w:rPr>
        <w:t> </w:t>
      </w:r>
      <w:r>
        <w:rPr>
          <w:b/>
          <w:spacing w:val="-2"/>
          <w:sz w:val="28"/>
        </w:rPr>
        <w:t>обучающихся.</w:t>
      </w:r>
    </w:p>
    <w:p>
      <w:pPr>
        <w:pStyle w:val="ListParagraph"/>
        <w:numPr>
          <w:ilvl w:val="1"/>
          <w:numId w:val="31"/>
        </w:numPr>
        <w:tabs>
          <w:tab w:pos="2286" w:val="left" w:leader="none"/>
        </w:tabs>
        <w:spacing w:line="240" w:lineRule="auto" w:before="0" w:after="0"/>
        <w:ind w:left="1275" w:right="1172" w:firstLine="710"/>
        <w:jc w:val="left"/>
        <w:rPr>
          <w:b/>
          <w:sz w:val="28"/>
        </w:rPr>
      </w:pPr>
      <w:r>
        <w:rPr>
          <w:b/>
          <w:sz w:val="28"/>
        </w:rPr>
        <w:t>Уровень подготовки обучающихся или ожидаемые результаты знаний, умений, навыков, полученных в процессе обучения по каждой образовательной области (и учебным предметам) соответствующего уровня</w:t>
      </w:r>
      <w:r>
        <w:rPr>
          <w:b/>
          <w:spacing w:val="-3"/>
          <w:sz w:val="28"/>
        </w:rPr>
        <w:t> </w:t>
      </w:r>
      <w:r>
        <w:rPr>
          <w:b/>
          <w:sz w:val="28"/>
        </w:rPr>
        <w:t>образования</w:t>
      </w:r>
      <w:r>
        <w:rPr>
          <w:b/>
          <w:spacing w:val="-8"/>
          <w:sz w:val="28"/>
        </w:rPr>
        <w:t> </w:t>
      </w:r>
      <w:r>
        <w:rPr>
          <w:b/>
          <w:sz w:val="28"/>
        </w:rPr>
        <w:t>в</w:t>
      </w:r>
      <w:r>
        <w:rPr>
          <w:b/>
          <w:spacing w:val="-7"/>
          <w:sz w:val="28"/>
        </w:rPr>
        <w:t> </w:t>
      </w:r>
      <w:r>
        <w:rPr>
          <w:b/>
          <w:sz w:val="28"/>
        </w:rPr>
        <w:t>соответствии</w:t>
      </w:r>
      <w:r>
        <w:rPr>
          <w:b/>
          <w:spacing w:val="-8"/>
          <w:sz w:val="28"/>
        </w:rPr>
        <w:t> </w:t>
      </w:r>
      <w:r>
        <w:rPr>
          <w:b/>
          <w:sz w:val="28"/>
        </w:rPr>
        <w:t>с типовыми</w:t>
      </w:r>
      <w:r>
        <w:rPr>
          <w:b/>
          <w:spacing w:val="-8"/>
          <w:sz w:val="28"/>
        </w:rPr>
        <w:t> </w:t>
      </w:r>
      <w:r>
        <w:rPr>
          <w:b/>
          <w:sz w:val="28"/>
        </w:rPr>
        <w:t>учебными</w:t>
      </w:r>
      <w:r>
        <w:rPr>
          <w:b/>
          <w:spacing w:val="-8"/>
          <w:sz w:val="28"/>
        </w:rPr>
        <w:t> </w:t>
      </w:r>
      <w:r>
        <w:rPr>
          <w:b/>
          <w:sz w:val="28"/>
        </w:rPr>
        <w:t>программами ОП и требованиями государственных общеобязательных стандартов</w:t>
      </w:r>
    </w:p>
    <w:p>
      <w:pPr>
        <w:spacing w:line="322" w:lineRule="exact" w:before="3"/>
        <w:ind w:left="1275" w:right="0" w:firstLine="0"/>
        <w:jc w:val="left"/>
        <w:rPr>
          <w:b/>
          <w:sz w:val="28"/>
        </w:rPr>
      </w:pPr>
      <w:r>
        <w:rPr>
          <w:b/>
          <w:sz w:val="28"/>
        </w:rPr>
        <w:t>начального,</w:t>
      </w:r>
      <w:r>
        <w:rPr>
          <w:b/>
          <w:spacing w:val="-5"/>
          <w:sz w:val="28"/>
        </w:rPr>
        <w:t> </w:t>
      </w:r>
      <w:r>
        <w:rPr>
          <w:b/>
          <w:sz w:val="28"/>
        </w:rPr>
        <w:t>основного</w:t>
      </w:r>
      <w:r>
        <w:rPr>
          <w:b/>
          <w:spacing w:val="-12"/>
          <w:sz w:val="28"/>
        </w:rPr>
        <w:t> </w:t>
      </w:r>
      <w:r>
        <w:rPr>
          <w:b/>
          <w:sz w:val="28"/>
        </w:rPr>
        <w:t>среднего</w:t>
      </w:r>
      <w:r>
        <w:rPr>
          <w:b/>
          <w:spacing w:val="-11"/>
          <w:sz w:val="28"/>
        </w:rPr>
        <w:t> </w:t>
      </w:r>
      <w:r>
        <w:rPr>
          <w:b/>
          <w:sz w:val="28"/>
        </w:rPr>
        <w:t>и</w:t>
      </w:r>
      <w:r>
        <w:rPr>
          <w:b/>
          <w:spacing w:val="-5"/>
          <w:sz w:val="28"/>
        </w:rPr>
        <w:t> </w:t>
      </w:r>
      <w:r>
        <w:rPr>
          <w:b/>
          <w:sz w:val="28"/>
        </w:rPr>
        <w:t>общего</w:t>
      </w:r>
      <w:r>
        <w:rPr>
          <w:b/>
          <w:spacing w:val="-11"/>
          <w:sz w:val="28"/>
        </w:rPr>
        <w:t> </w:t>
      </w:r>
      <w:r>
        <w:rPr>
          <w:b/>
          <w:sz w:val="28"/>
        </w:rPr>
        <w:t>среднего</w:t>
      </w:r>
      <w:r>
        <w:rPr>
          <w:b/>
          <w:spacing w:val="-7"/>
          <w:sz w:val="28"/>
        </w:rPr>
        <w:t> </w:t>
      </w:r>
      <w:r>
        <w:rPr>
          <w:b/>
          <w:spacing w:val="-2"/>
          <w:sz w:val="28"/>
        </w:rPr>
        <w:t>образования,</w:t>
      </w:r>
    </w:p>
    <w:p>
      <w:pPr>
        <w:spacing w:before="0"/>
        <w:ind w:left="1275" w:right="842" w:firstLine="0"/>
        <w:jc w:val="left"/>
        <w:rPr>
          <w:b/>
          <w:sz w:val="28"/>
        </w:rPr>
      </w:pPr>
      <w:r>
        <w:rPr>
          <w:b/>
          <w:sz w:val="28"/>
        </w:rPr>
        <w:t>утвержденных</w:t>
      </w:r>
      <w:r>
        <w:rPr>
          <w:b/>
          <w:spacing w:val="-11"/>
          <w:sz w:val="28"/>
        </w:rPr>
        <w:t> </w:t>
      </w:r>
      <w:r>
        <w:rPr>
          <w:b/>
          <w:sz w:val="28"/>
        </w:rPr>
        <w:t>приказом</w:t>
      </w:r>
      <w:r>
        <w:rPr>
          <w:b/>
          <w:spacing w:val="-5"/>
          <w:sz w:val="28"/>
        </w:rPr>
        <w:t> </w:t>
      </w:r>
      <w:r>
        <w:rPr>
          <w:b/>
          <w:sz w:val="28"/>
        </w:rPr>
        <w:t>Министра</w:t>
      </w:r>
      <w:r>
        <w:rPr>
          <w:b/>
          <w:spacing w:val="-7"/>
          <w:sz w:val="28"/>
        </w:rPr>
        <w:t> </w:t>
      </w:r>
      <w:r>
        <w:rPr>
          <w:b/>
          <w:sz w:val="28"/>
        </w:rPr>
        <w:t>просвещения</w:t>
      </w:r>
      <w:r>
        <w:rPr>
          <w:b/>
          <w:spacing w:val="-9"/>
          <w:sz w:val="28"/>
        </w:rPr>
        <w:t> </w:t>
      </w:r>
      <w:r>
        <w:rPr>
          <w:b/>
          <w:sz w:val="28"/>
        </w:rPr>
        <w:t>Республики</w:t>
      </w:r>
      <w:r>
        <w:rPr>
          <w:b/>
          <w:spacing w:val="-9"/>
          <w:sz w:val="28"/>
        </w:rPr>
        <w:t> </w:t>
      </w:r>
      <w:r>
        <w:rPr>
          <w:b/>
          <w:sz w:val="28"/>
        </w:rPr>
        <w:t>Казахстан</w:t>
      </w:r>
      <w:r>
        <w:rPr>
          <w:b/>
          <w:spacing w:val="-5"/>
          <w:sz w:val="28"/>
        </w:rPr>
        <w:t> </w:t>
      </w:r>
      <w:r>
        <w:rPr>
          <w:b/>
          <w:sz w:val="28"/>
        </w:rPr>
        <w:t>от 3 августа 2022 года № 348 (зарегистрирован в Реестре государственной регистрации нормативных правовых актов под № 29031).</w:t>
      </w:r>
    </w:p>
    <w:p>
      <w:pPr>
        <w:pStyle w:val="BodyText"/>
        <w:spacing w:before="315"/>
        <w:ind w:right="847" w:firstLine="566"/>
        <w:jc w:val="both"/>
      </w:pPr>
      <w:r>
        <w:rPr/>
        <w:t>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знаний, умений и навыков в системе</w:t>
      </w:r>
      <w:r>
        <w:rPr>
          <w:spacing w:val="40"/>
        </w:rPr>
        <w:t> </w:t>
      </w:r>
      <w:r>
        <w:rPr/>
        <w:t>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Успех обучающихся определяется педагогической компетентностью, направленной на соответствующий уровень подготовки, определяющийся через</w:t>
      </w:r>
      <w:r>
        <w:rPr>
          <w:spacing w:val="80"/>
        </w:rPr>
        <w:t> </w:t>
      </w:r>
      <w:r>
        <w:rPr/>
        <w:t>ожидаемые</w:t>
      </w:r>
      <w:r>
        <w:rPr>
          <w:spacing w:val="80"/>
        </w:rPr>
        <w:t> </w:t>
      </w:r>
      <w:r>
        <w:rPr/>
        <w:t>результаты</w:t>
      </w:r>
      <w:r>
        <w:rPr>
          <w:spacing w:val="80"/>
        </w:rPr>
        <w:t> </w:t>
      </w:r>
      <w:r>
        <w:rPr/>
        <w:t>обучения,</w:t>
      </w:r>
      <w:r>
        <w:rPr>
          <w:spacing w:val="80"/>
        </w:rPr>
        <w:t> </w:t>
      </w:r>
      <w:r>
        <w:rPr/>
        <w:t>которые</w:t>
      </w:r>
      <w:r>
        <w:rPr>
          <w:spacing w:val="80"/>
        </w:rPr>
        <w:t> </w:t>
      </w:r>
      <w:r>
        <w:rPr/>
        <w:t>спроектированы</w:t>
      </w:r>
      <w:r>
        <w:rPr>
          <w:spacing w:val="80"/>
        </w:rPr>
        <w:t> </w:t>
      </w:r>
      <w:r>
        <w:rPr/>
        <w:t>с</w:t>
      </w:r>
      <w:r>
        <w:rPr>
          <w:spacing w:val="80"/>
        </w:rPr>
        <w:t> </w:t>
      </w:r>
      <w:r>
        <w:rPr/>
        <w:t>учетом</w:t>
      </w:r>
      <w:r>
        <w:rPr>
          <w:spacing w:val="80"/>
        </w:rPr>
        <w:t> </w:t>
      </w:r>
      <w:r>
        <w:rPr/>
        <w:t>специфики</w:t>
      </w:r>
    </w:p>
    <w:p>
      <w:pPr>
        <w:pStyle w:val="BodyText"/>
        <w:spacing w:after="0"/>
        <w:jc w:val="both"/>
        <w:sectPr>
          <w:pgSz w:w="11910" w:h="16840"/>
          <w:pgMar w:header="0" w:footer="851" w:top="900" w:bottom="1180" w:left="141" w:right="0"/>
        </w:sectPr>
      </w:pPr>
    </w:p>
    <w:p>
      <w:pPr>
        <w:pStyle w:val="BodyText"/>
        <w:spacing w:line="237" w:lineRule="auto" w:before="69"/>
        <w:ind w:right="845"/>
        <w:jc w:val="both"/>
      </w:pPr>
      <w:r>
        <w:rPr/>
        <w:t>каждой образовательной области, объединяющей несколько родственных учебных предметов:</w:t>
      </w:r>
      <w:r>
        <w:rPr>
          <w:spacing w:val="31"/>
        </w:rPr>
        <w:t>  </w:t>
      </w:r>
      <w:r>
        <w:rPr/>
        <w:t>«Язык</w:t>
      </w:r>
      <w:r>
        <w:rPr>
          <w:spacing w:val="32"/>
        </w:rPr>
        <w:t>  </w:t>
      </w:r>
      <w:r>
        <w:rPr/>
        <w:t>и</w:t>
      </w:r>
      <w:r>
        <w:rPr>
          <w:spacing w:val="32"/>
        </w:rPr>
        <w:t>  </w:t>
      </w:r>
      <w:r>
        <w:rPr/>
        <w:t>литература»,</w:t>
      </w:r>
      <w:r>
        <w:rPr>
          <w:spacing w:val="34"/>
        </w:rPr>
        <w:t>  </w:t>
      </w:r>
      <w:r>
        <w:rPr/>
        <w:t>определяющие</w:t>
      </w:r>
      <w:r>
        <w:rPr>
          <w:spacing w:val="32"/>
        </w:rPr>
        <w:t>  </w:t>
      </w:r>
      <w:r>
        <w:rPr/>
        <w:t>уровень</w:t>
      </w:r>
      <w:r>
        <w:rPr>
          <w:spacing w:val="34"/>
        </w:rPr>
        <w:t>  </w:t>
      </w:r>
      <w:r>
        <w:rPr/>
        <w:t>читательской</w:t>
      </w:r>
      <w:r>
        <w:rPr>
          <w:spacing w:val="29"/>
        </w:rPr>
        <w:t>  </w:t>
      </w:r>
      <w:r>
        <w:rPr>
          <w:spacing w:val="-2"/>
        </w:rPr>
        <w:t>грамотности;</w:t>
      </w:r>
    </w:p>
    <w:p>
      <w:pPr>
        <w:pStyle w:val="BodyText"/>
        <w:spacing w:before="4"/>
        <w:ind w:right="852"/>
        <w:jc w:val="both"/>
      </w:pPr>
      <w:r>
        <w:rPr/>
        <w:t>«Математика и информатика», характеризующие уровень математической грамотности обучающихся и информационно-коммуникативные навыки; «Естествознание», закладывающее</w:t>
      </w:r>
      <w:r>
        <w:rPr>
          <w:spacing w:val="80"/>
          <w:w w:val="150"/>
        </w:rPr>
        <w:t> </w:t>
      </w:r>
      <w:r>
        <w:rPr/>
        <w:t>фундамент</w:t>
      </w:r>
      <w:r>
        <w:rPr>
          <w:spacing w:val="80"/>
          <w:w w:val="150"/>
        </w:rPr>
        <w:t> </w:t>
      </w:r>
      <w:r>
        <w:rPr/>
        <w:t>естественно-научной</w:t>
      </w:r>
      <w:r>
        <w:rPr>
          <w:spacing w:val="80"/>
          <w:w w:val="150"/>
        </w:rPr>
        <w:t> </w:t>
      </w:r>
      <w:r>
        <w:rPr/>
        <w:t>грамотности;</w:t>
      </w:r>
      <w:r>
        <w:rPr>
          <w:spacing w:val="80"/>
          <w:w w:val="150"/>
        </w:rPr>
        <w:t> </w:t>
      </w:r>
      <w:r>
        <w:rPr/>
        <w:t>«Человек</w:t>
      </w:r>
      <w:r>
        <w:rPr>
          <w:spacing w:val="80"/>
          <w:w w:val="150"/>
        </w:rPr>
        <w:t> </w:t>
      </w:r>
      <w:r>
        <w:rPr/>
        <w:t>и</w:t>
      </w:r>
      <w:r>
        <w:rPr>
          <w:spacing w:val="80"/>
          <w:w w:val="150"/>
        </w:rPr>
        <w:t> </w:t>
      </w:r>
      <w:r>
        <w:rPr/>
        <w:t>общество»,</w:t>
      </w:r>
    </w:p>
    <w:p>
      <w:pPr>
        <w:pStyle w:val="BodyText"/>
        <w:ind w:right="840"/>
        <w:jc w:val="both"/>
      </w:pPr>
      <w:r>
        <w:rPr/>
        <w:t>«Технология и искусство», «Физическая культура», базирующие личностно- ориентированные качества и здоровье сбережения. Ожидаемые результаты обучения по образовательным областям (и учебным предметам) служат основой для определения</w:t>
      </w:r>
      <w:r>
        <w:rPr>
          <w:spacing w:val="40"/>
        </w:rPr>
        <w:t> </w:t>
      </w:r>
      <w:r>
        <w:rPr/>
        <w:t>базового содержания основного среднего образования.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w:t>
      </w:r>
      <w:r>
        <w:rPr>
          <w:spacing w:val="-2"/>
        </w:rPr>
        <w:t>предмета.</w:t>
      </w:r>
    </w:p>
    <w:p>
      <w:pPr>
        <w:pStyle w:val="BodyText"/>
        <w:spacing w:before="1"/>
        <w:ind w:right="849" w:firstLine="720"/>
        <w:jc w:val="both"/>
      </w:pPr>
      <w:r>
        <w:rPr/>
        <w:t>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 гуманитарному направлениям.</w:t>
      </w:r>
    </w:p>
    <w:p>
      <w:pPr>
        <w:pStyle w:val="BodyText"/>
        <w:ind w:right="851" w:firstLine="706"/>
        <w:jc w:val="both"/>
      </w:pPr>
      <w:r>
        <w:rPr/>
        <w:t>Уровень подготовки обучающихся общего среднего образования,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w:t>
      </w:r>
      <w:r>
        <w:rPr>
          <w:spacing w:val="40"/>
        </w:rPr>
        <w:t> </w:t>
      </w:r>
      <w:r>
        <w:rPr/>
        <w:t>обучения: обязательные учебные предметы и профилирующие учебные предметы естественно-математического направления.</w:t>
      </w:r>
    </w:p>
    <w:p>
      <w:pPr>
        <w:pStyle w:val="BodyText"/>
        <w:spacing w:line="242" w:lineRule="auto"/>
        <w:ind w:right="861" w:firstLine="691"/>
        <w:jc w:val="both"/>
      </w:pPr>
      <w:r>
        <w:rPr/>
        <w:t>Ожидаемые результаты обучения по обязательным учебным предметам служат основой для определения базового содержания общего среднего образования.</w:t>
      </w:r>
    </w:p>
    <w:p>
      <w:pPr>
        <w:pStyle w:val="BodyText"/>
        <w:spacing w:line="242" w:lineRule="auto"/>
        <w:ind w:right="851" w:firstLine="566"/>
        <w:jc w:val="both"/>
      </w:pPr>
      <w:r>
        <w:rPr/>
        <w:t>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p>
      <w:pPr>
        <w:pStyle w:val="BodyText"/>
        <w:ind w:right="860" w:firstLine="691"/>
        <w:jc w:val="both"/>
      </w:pPr>
      <w:r>
        <w:rPr/>
        <w:t>Система ожидаемых результатов обучения создает возможность для выстраивания индивидуальных траекторий развития обучающихся и поэтапного продвижения их к достижению долгосрочных целей обучения на уровне общего среднего образования.</w:t>
      </w:r>
    </w:p>
    <w:p>
      <w:pPr>
        <w:pStyle w:val="BodyText"/>
        <w:ind w:right="840" w:firstLine="691"/>
        <w:jc w:val="both"/>
      </w:pPr>
      <w:r>
        <w:rPr/>
        <w:t>На</w:t>
      </w:r>
      <w:r>
        <w:rPr>
          <w:spacing w:val="-7"/>
        </w:rPr>
        <w:t> </w:t>
      </w:r>
      <w:r>
        <w:rPr/>
        <w:t>основании</w:t>
      </w:r>
      <w:r>
        <w:rPr>
          <w:spacing w:val="-3"/>
        </w:rPr>
        <w:t> </w:t>
      </w:r>
      <w:r>
        <w:rPr/>
        <w:t>приказа</w:t>
      </w:r>
      <w:r>
        <w:rPr>
          <w:spacing w:val="-2"/>
        </w:rPr>
        <w:t> </w:t>
      </w:r>
      <w:r>
        <w:rPr/>
        <w:t>Министерства</w:t>
      </w:r>
      <w:r>
        <w:rPr>
          <w:spacing w:val="-7"/>
        </w:rPr>
        <w:t> </w:t>
      </w:r>
      <w:r>
        <w:rPr/>
        <w:t>образования</w:t>
      </w:r>
      <w:r>
        <w:rPr>
          <w:spacing w:val="-1"/>
        </w:rPr>
        <w:t> </w:t>
      </w:r>
      <w:r>
        <w:rPr/>
        <w:t>и</w:t>
      </w:r>
      <w:r>
        <w:rPr>
          <w:spacing w:val="-5"/>
        </w:rPr>
        <w:t> </w:t>
      </w:r>
      <w:r>
        <w:rPr/>
        <w:t>науки Республики Казахстан</w:t>
      </w:r>
      <w:r>
        <w:rPr>
          <w:spacing w:val="-1"/>
        </w:rPr>
        <w:t> </w:t>
      </w:r>
      <w:r>
        <w:rPr/>
        <w:t>№ 20 от 20.01.2025 года, «Об утверждении сроков завершения 2024-2025 учебного года и проведения итоговой аттестации, обучающихся в организациях среднего образования» в 2024-2025 учебном году итоговая аттестация проходила в следующем формате с соблюдением санитарных мер:</w:t>
      </w:r>
    </w:p>
    <w:p>
      <w:pPr>
        <w:pStyle w:val="BodyText"/>
        <w:spacing w:line="274" w:lineRule="exact"/>
        <w:ind w:left="1842"/>
        <w:jc w:val="both"/>
      </w:pPr>
      <w:r>
        <w:rPr/>
        <w:t>для</w:t>
      </w:r>
      <w:r>
        <w:rPr>
          <w:spacing w:val="-4"/>
        </w:rPr>
        <w:t> </w:t>
      </w:r>
      <w:r>
        <w:rPr/>
        <w:t>обучающихся</w:t>
      </w:r>
      <w:r>
        <w:rPr>
          <w:spacing w:val="-3"/>
        </w:rPr>
        <w:t> </w:t>
      </w:r>
      <w:r>
        <w:rPr/>
        <w:t>9</w:t>
      </w:r>
      <w:r>
        <w:rPr>
          <w:spacing w:val="-3"/>
        </w:rPr>
        <w:t> </w:t>
      </w:r>
      <w:r>
        <w:rPr>
          <w:spacing w:val="-2"/>
        </w:rPr>
        <w:t>классов;</w:t>
      </w:r>
    </w:p>
    <w:p>
      <w:pPr>
        <w:pStyle w:val="ListParagraph"/>
        <w:numPr>
          <w:ilvl w:val="0"/>
          <w:numId w:val="56"/>
        </w:numPr>
        <w:tabs>
          <w:tab w:pos="1533" w:val="left" w:leader="none"/>
        </w:tabs>
        <w:spacing w:line="275" w:lineRule="exact" w:before="0" w:after="0"/>
        <w:ind w:left="1533" w:right="0" w:hanging="258"/>
        <w:jc w:val="left"/>
        <w:rPr>
          <w:sz w:val="24"/>
        </w:rPr>
      </w:pPr>
      <w:r>
        <w:rPr>
          <w:sz w:val="24"/>
        </w:rPr>
        <w:t>письменный экзамен</w:t>
      </w:r>
      <w:r>
        <w:rPr>
          <w:spacing w:val="-5"/>
          <w:sz w:val="24"/>
        </w:rPr>
        <w:t> </w:t>
      </w:r>
      <w:r>
        <w:rPr>
          <w:sz w:val="24"/>
        </w:rPr>
        <w:t>(контрольная</w:t>
      </w:r>
      <w:r>
        <w:rPr>
          <w:spacing w:val="-2"/>
          <w:sz w:val="24"/>
        </w:rPr>
        <w:t> </w:t>
      </w:r>
      <w:r>
        <w:rPr>
          <w:sz w:val="24"/>
        </w:rPr>
        <w:t>работа)</w:t>
      </w:r>
      <w:r>
        <w:rPr>
          <w:spacing w:val="-2"/>
          <w:sz w:val="24"/>
        </w:rPr>
        <w:t> </w:t>
      </w:r>
      <w:r>
        <w:rPr>
          <w:sz w:val="24"/>
        </w:rPr>
        <w:t>по</w:t>
      </w:r>
      <w:r>
        <w:rPr>
          <w:spacing w:val="-3"/>
          <w:sz w:val="24"/>
        </w:rPr>
        <w:t> </w:t>
      </w:r>
      <w:r>
        <w:rPr>
          <w:sz w:val="24"/>
        </w:rPr>
        <w:t>математике</w:t>
      </w:r>
      <w:r>
        <w:rPr>
          <w:spacing w:val="-3"/>
          <w:sz w:val="24"/>
        </w:rPr>
        <w:t> </w:t>
      </w:r>
      <w:r>
        <w:rPr>
          <w:sz w:val="24"/>
        </w:rPr>
        <w:t>(алгебре)</w:t>
      </w:r>
      <w:r>
        <w:rPr>
          <w:spacing w:val="-1"/>
          <w:sz w:val="24"/>
        </w:rPr>
        <w:t> </w:t>
      </w:r>
      <w:r>
        <w:rPr>
          <w:sz w:val="24"/>
        </w:rPr>
        <w:t>-</w:t>
      </w:r>
      <w:r>
        <w:rPr>
          <w:spacing w:val="-1"/>
          <w:sz w:val="24"/>
        </w:rPr>
        <w:t> </w:t>
      </w:r>
      <w:r>
        <w:rPr>
          <w:sz w:val="24"/>
        </w:rPr>
        <w:t>29</w:t>
      </w:r>
      <w:r>
        <w:rPr>
          <w:spacing w:val="-7"/>
          <w:sz w:val="24"/>
        </w:rPr>
        <w:t> </w:t>
      </w:r>
      <w:r>
        <w:rPr>
          <w:sz w:val="24"/>
        </w:rPr>
        <w:t>мая</w:t>
      </w:r>
      <w:r>
        <w:rPr>
          <w:spacing w:val="-7"/>
          <w:sz w:val="24"/>
        </w:rPr>
        <w:t> </w:t>
      </w:r>
      <w:r>
        <w:rPr>
          <w:sz w:val="24"/>
        </w:rPr>
        <w:t>2025</w:t>
      </w:r>
      <w:r>
        <w:rPr>
          <w:spacing w:val="-7"/>
          <w:sz w:val="24"/>
        </w:rPr>
        <w:t> </w:t>
      </w:r>
      <w:r>
        <w:rPr>
          <w:spacing w:val="-4"/>
          <w:sz w:val="24"/>
        </w:rPr>
        <w:t>года</w:t>
      </w:r>
    </w:p>
    <w:p>
      <w:pPr>
        <w:pStyle w:val="ListParagraph"/>
        <w:numPr>
          <w:ilvl w:val="0"/>
          <w:numId w:val="56"/>
        </w:numPr>
        <w:tabs>
          <w:tab w:pos="1576" w:val="left" w:leader="none"/>
        </w:tabs>
        <w:spacing w:line="242" w:lineRule="auto" w:before="0" w:after="0"/>
        <w:ind w:left="1275" w:right="819" w:firstLine="0"/>
        <w:jc w:val="left"/>
        <w:rPr>
          <w:sz w:val="24"/>
        </w:rPr>
      </w:pPr>
      <w:r>
        <w:rPr>
          <w:sz w:val="24"/>
        </w:rPr>
        <w:t>письменный</w:t>
      </w:r>
      <w:r>
        <w:rPr>
          <w:spacing w:val="40"/>
          <w:sz w:val="24"/>
        </w:rPr>
        <w:t> </w:t>
      </w:r>
      <w:r>
        <w:rPr>
          <w:sz w:val="24"/>
        </w:rPr>
        <w:t>экзамен</w:t>
      </w:r>
      <w:r>
        <w:rPr>
          <w:spacing w:val="40"/>
          <w:sz w:val="24"/>
        </w:rPr>
        <w:t> </w:t>
      </w:r>
      <w:r>
        <w:rPr>
          <w:sz w:val="24"/>
        </w:rPr>
        <w:t>по</w:t>
      </w:r>
      <w:r>
        <w:rPr>
          <w:spacing w:val="40"/>
          <w:sz w:val="24"/>
        </w:rPr>
        <w:t> </w:t>
      </w:r>
      <w:r>
        <w:rPr>
          <w:sz w:val="24"/>
        </w:rPr>
        <w:t>казахскому</w:t>
      </w:r>
      <w:r>
        <w:rPr>
          <w:spacing w:val="32"/>
          <w:sz w:val="24"/>
        </w:rPr>
        <w:t> </w:t>
      </w:r>
      <w:r>
        <w:rPr>
          <w:sz w:val="24"/>
        </w:rPr>
        <w:t>/русскому</w:t>
      </w:r>
      <w:r>
        <w:rPr>
          <w:spacing w:val="28"/>
          <w:sz w:val="24"/>
        </w:rPr>
        <w:t> </w:t>
      </w:r>
      <w:r>
        <w:rPr>
          <w:sz w:val="24"/>
        </w:rPr>
        <w:t>языку</w:t>
      </w:r>
      <w:r>
        <w:rPr>
          <w:spacing w:val="37"/>
          <w:sz w:val="24"/>
        </w:rPr>
        <w:t> </w:t>
      </w:r>
      <w:r>
        <w:rPr>
          <w:sz w:val="24"/>
        </w:rPr>
        <w:t>(язык</w:t>
      </w:r>
      <w:r>
        <w:rPr>
          <w:spacing w:val="40"/>
          <w:sz w:val="24"/>
        </w:rPr>
        <w:t> </w:t>
      </w:r>
      <w:r>
        <w:rPr>
          <w:sz w:val="24"/>
        </w:rPr>
        <w:t>обучения)</w:t>
      </w:r>
      <w:r>
        <w:rPr>
          <w:spacing w:val="40"/>
          <w:sz w:val="24"/>
        </w:rPr>
        <w:t> </w:t>
      </w:r>
      <w:r>
        <w:rPr>
          <w:sz w:val="24"/>
        </w:rPr>
        <w:t>в</w:t>
      </w:r>
      <w:r>
        <w:rPr>
          <w:spacing w:val="40"/>
          <w:sz w:val="24"/>
        </w:rPr>
        <w:t> </w:t>
      </w:r>
      <w:r>
        <w:rPr>
          <w:sz w:val="24"/>
        </w:rPr>
        <w:t>форме</w:t>
      </w:r>
      <w:r>
        <w:rPr>
          <w:spacing w:val="40"/>
          <w:sz w:val="24"/>
        </w:rPr>
        <w:t> </w:t>
      </w:r>
      <w:r>
        <w:rPr>
          <w:sz w:val="24"/>
        </w:rPr>
        <w:t>эссе</w:t>
      </w:r>
      <w:r>
        <w:rPr>
          <w:spacing w:val="40"/>
          <w:sz w:val="24"/>
        </w:rPr>
        <w:t> </w:t>
      </w:r>
      <w:r>
        <w:rPr>
          <w:sz w:val="24"/>
        </w:rPr>
        <w:t>-</w:t>
      </w:r>
      <w:r>
        <w:rPr>
          <w:spacing w:val="40"/>
          <w:sz w:val="24"/>
        </w:rPr>
        <w:t> </w:t>
      </w:r>
      <w:r>
        <w:rPr>
          <w:sz w:val="24"/>
        </w:rPr>
        <w:t>2 июня</w:t>
      </w:r>
      <w:r>
        <w:rPr>
          <w:spacing w:val="40"/>
          <w:sz w:val="24"/>
        </w:rPr>
        <w:t> </w:t>
      </w:r>
      <w:r>
        <w:rPr>
          <w:sz w:val="24"/>
        </w:rPr>
        <w:t>2025 года.</w:t>
      </w:r>
    </w:p>
    <w:p>
      <w:pPr>
        <w:pStyle w:val="ListParagraph"/>
        <w:numPr>
          <w:ilvl w:val="0"/>
          <w:numId w:val="56"/>
        </w:numPr>
        <w:tabs>
          <w:tab w:pos="1605" w:val="left" w:leader="none"/>
        </w:tabs>
        <w:spacing w:line="271" w:lineRule="exact" w:before="0" w:after="0"/>
        <w:ind w:left="1605" w:right="0" w:hanging="330"/>
        <w:jc w:val="left"/>
        <w:rPr>
          <w:sz w:val="24"/>
        </w:rPr>
      </w:pPr>
      <w:r>
        <w:rPr>
          <w:sz w:val="24"/>
        </w:rPr>
        <w:t>Письменный экзамен</w:t>
      </w:r>
      <w:r>
        <w:rPr>
          <w:spacing w:val="-5"/>
          <w:sz w:val="24"/>
        </w:rPr>
        <w:t> </w:t>
      </w:r>
      <w:r>
        <w:rPr>
          <w:sz w:val="24"/>
        </w:rPr>
        <w:t>по</w:t>
      </w:r>
      <w:r>
        <w:rPr>
          <w:spacing w:val="3"/>
          <w:sz w:val="24"/>
        </w:rPr>
        <w:t> </w:t>
      </w:r>
      <w:r>
        <w:rPr>
          <w:sz w:val="24"/>
        </w:rPr>
        <w:t>предмету</w:t>
      </w:r>
      <w:r>
        <w:rPr>
          <w:spacing w:val="-10"/>
          <w:sz w:val="24"/>
        </w:rPr>
        <w:t> </w:t>
      </w:r>
      <w:r>
        <w:rPr>
          <w:sz w:val="24"/>
        </w:rPr>
        <w:t>по</w:t>
      </w:r>
      <w:r>
        <w:rPr>
          <w:spacing w:val="-1"/>
          <w:sz w:val="24"/>
        </w:rPr>
        <w:t> </w:t>
      </w:r>
      <w:r>
        <w:rPr>
          <w:sz w:val="24"/>
        </w:rPr>
        <w:t>выбору–</w:t>
      </w:r>
      <w:r>
        <w:rPr>
          <w:spacing w:val="-1"/>
          <w:sz w:val="24"/>
        </w:rPr>
        <w:t> </w:t>
      </w:r>
      <w:r>
        <w:rPr>
          <w:sz w:val="24"/>
        </w:rPr>
        <w:t>5</w:t>
      </w:r>
      <w:r>
        <w:rPr>
          <w:spacing w:val="-1"/>
          <w:sz w:val="24"/>
        </w:rPr>
        <w:t> </w:t>
      </w:r>
      <w:r>
        <w:rPr>
          <w:sz w:val="24"/>
        </w:rPr>
        <w:t>июня</w:t>
      </w:r>
      <w:r>
        <w:rPr>
          <w:spacing w:val="-1"/>
          <w:sz w:val="24"/>
        </w:rPr>
        <w:t> </w:t>
      </w:r>
      <w:r>
        <w:rPr>
          <w:sz w:val="24"/>
        </w:rPr>
        <w:t>2025</w:t>
      </w:r>
      <w:r>
        <w:rPr>
          <w:spacing w:val="-5"/>
          <w:sz w:val="24"/>
        </w:rPr>
        <w:t> </w:t>
      </w:r>
      <w:r>
        <w:rPr>
          <w:spacing w:val="-4"/>
          <w:sz w:val="24"/>
        </w:rPr>
        <w:t>года</w:t>
      </w:r>
    </w:p>
    <w:p>
      <w:pPr>
        <w:pStyle w:val="ListParagraph"/>
        <w:numPr>
          <w:ilvl w:val="0"/>
          <w:numId w:val="56"/>
        </w:numPr>
        <w:tabs>
          <w:tab w:pos="1643" w:val="left" w:leader="none"/>
          <w:tab w:pos="3153" w:val="left" w:leader="none"/>
          <w:tab w:pos="4189" w:val="left" w:leader="none"/>
          <w:tab w:pos="5188" w:val="left" w:leader="none"/>
          <w:tab w:pos="5534" w:val="left" w:leader="none"/>
          <w:tab w:pos="6643" w:val="left" w:leader="none"/>
          <w:tab w:pos="8123" w:val="left" w:leader="none"/>
          <w:tab w:pos="9169" w:val="left" w:leader="none"/>
          <w:tab w:pos="9654" w:val="left" w:leader="none"/>
        </w:tabs>
        <w:spacing w:line="237" w:lineRule="auto" w:before="0" w:after="0"/>
        <w:ind w:left="1275" w:right="800" w:firstLine="0"/>
        <w:jc w:val="left"/>
        <w:rPr>
          <w:sz w:val="24"/>
        </w:rPr>
      </w:pPr>
      <w:r>
        <w:rPr>
          <w:spacing w:val="-2"/>
          <w:sz w:val="24"/>
        </w:rPr>
        <w:t>письменный</w:t>
      </w:r>
      <w:r>
        <w:rPr>
          <w:sz w:val="24"/>
        </w:rPr>
        <w:tab/>
      </w:r>
      <w:r>
        <w:rPr>
          <w:spacing w:val="-2"/>
          <w:sz w:val="24"/>
        </w:rPr>
        <w:t>экзамен</w:t>
      </w:r>
      <w:r>
        <w:rPr>
          <w:sz w:val="24"/>
        </w:rPr>
        <w:tab/>
      </w:r>
      <w:r>
        <w:rPr>
          <w:spacing w:val="-2"/>
          <w:sz w:val="24"/>
        </w:rPr>
        <w:t>(работа</w:t>
      </w:r>
      <w:r>
        <w:rPr>
          <w:sz w:val="24"/>
        </w:rPr>
        <w:tab/>
      </w:r>
      <w:r>
        <w:rPr>
          <w:spacing w:val="-10"/>
          <w:sz w:val="24"/>
        </w:rPr>
        <w:t>с</w:t>
      </w:r>
      <w:r>
        <w:rPr>
          <w:sz w:val="24"/>
        </w:rPr>
        <w:tab/>
      </w:r>
      <w:r>
        <w:rPr>
          <w:spacing w:val="-2"/>
          <w:sz w:val="24"/>
        </w:rPr>
        <w:t>текстом,</w:t>
      </w:r>
      <w:r>
        <w:rPr>
          <w:sz w:val="24"/>
        </w:rPr>
        <w:tab/>
      </w:r>
      <w:r>
        <w:rPr>
          <w:spacing w:val="-2"/>
          <w:sz w:val="24"/>
        </w:rPr>
        <w:t>выполнение</w:t>
      </w:r>
      <w:r>
        <w:rPr>
          <w:sz w:val="24"/>
        </w:rPr>
        <w:tab/>
      </w:r>
      <w:r>
        <w:rPr>
          <w:spacing w:val="-2"/>
          <w:sz w:val="24"/>
        </w:rPr>
        <w:t>заданий</w:t>
      </w:r>
      <w:r>
        <w:rPr>
          <w:sz w:val="24"/>
        </w:rPr>
        <w:tab/>
      </w:r>
      <w:r>
        <w:rPr>
          <w:spacing w:val="-6"/>
          <w:sz w:val="24"/>
        </w:rPr>
        <w:t>по</w:t>
      </w:r>
      <w:r>
        <w:rPr>
          <w:sz w:val="24"/>
        </w:rPr>
        <w:tab/>
        <w:t>тексту</w:t>
      </w:r>
      <w:r>
        <w:rPr>
          <w:spacing w:val="76"/>
          <w:sz w:val="24"/>
        </w:rPr>
        <w:t> </w:t>
      </w:r>
      <w:r>
        <w:rPr>
          <w:sz w:val="24"/>
        </w:rPr>
        <w:t>-</w:t>
      </w:r>
      <w:r>
        <w:rPr>
          <w:spacing w:val="80"/>
          <w:sz w:val="24"/>
        </w:rPr>
        <w:t> </w:t>
      </w:r>
      <w:r>
        <w:rPr>
          <w:sz w:val="24"/>
        </w:rPr>
        <w:t>по казахскому языку и литературе)– 10 июня 2025 года</w:t>
      </w:r>
    </w:p>
    <w:p>
      <w:pPr>
        <w:pStyle w:val="BodyText"/>
        <w:spacing w:line="273" w:lineRule="exact"/>
        <w:ind w:left="1842"/>
      </w:pPr>
      <w:r>
        <w:rPr/>
        <w:t>для</w:t>
      </w:r>
      <w:r>
        <w:rPr>
          <w:spacing w:val="43"/>
        </w:rPr>
        <w:t> </w:t>
      </w:r>
      <w:r>
        <w:rPr/>
        <w:t>обучающихся</w:t>
      </w:r>
      <w:r>
        <w:rPr>
          <w:spacing w:val="38"/>
        </w:rPr>
        <w:t> </w:t>
      </w:r>
      <w:r>
        <w:rPr/>
        <w:t>11</w:t>
      </w:r>
      <w:r>
        <w:rPr>
          <w:spacing w:val="38"/>
        </w:rPr>
        <w:t> </w:t>
      </w:r>
      <w:r>
        <w:rPr>
          <w:spacing w:val="-2"/>
        </w:rPr>
        <w:t>классов:</w:t>
      </w:r>
    </w:p>
    <w:p>
      <w:pPr>
        <w:pStyle w:val="ListParagraph"/>
        <w:numPr>
          <w:ilvl w:val="0"/>
          <w:numId w:val="57"/>
        </w:numPr>
        <w:tabs>
          <w:tab w:pos="1537" w:val="left" w:leader="none"/>
        </w:tabs>
        <w:spacing w:line="274" w:lineRule="exact" w:before="0" w:after="0"/>
        <w:ind w:left="1537" w:right="0" w:hanging="262"/>
        <w:jc w:val="left"/>
        <w:rPr>
          <w:sz w:val="24"/>
        </w:rPr>
      </w:pPr>
      <w:r>
        <w:rPr>
          <w:sz w:val="24"/>
        </w:rPr>
        <w:t>устный</w:t>
      </w:r>
      <w:r>
        <w:rPr>
          <w:spacing w:val="-3"/>
          <w:sz w:val="24"/>
        </w:rPr>
        <w:t> </w:t>
      </w:r>
      <w:r>
        <w:rPr>
          <w:sz w:val="24"/>
        </w:rPr>
        <w:t>экзамен по</w:t>
      </w:r>
      <w:r>
        <w:rPr>
          <w:spacing w:val="2"/>
          <w:sz w:val="24"/>
        </w:rPr>
        <w:t> </w:t>
      </w:r>
      <w:r>
        <w:rPr>
          <w:sz w:val="24"/>
        </w:rPr>
        <w:t>истории</w:t>
      </w:r>
      <w:r>
        <w:rPr>
          <w:spacing w:val="-2"/>
          <w:sz w:val="24"/>
        </w:rPr>
        <w:t> </w:t>
      </w:r>
      <w:r>
        <w:rPr>
          <w:sz w:val="24"/>
        </w:rPr>
        <w:t>Казахстана–</w:t>
      </w:r>
      <w:r>
        <w:rPr>
          <w:spacing w:val="54"/>
          <w:sz w:val="24"/>
        </w:rPr>
        <w:t> </w:t>
      </w:r>
      <w:r>
        <w:rPr>
          <w:sz w:val="24"/>
        </w:rPr>
        <w:t>30</w:t>
      </w:r>
      <w:r>
        <w:rPr>
          <w:spacing w:val="-4"/>
          <w:sz w:val="24"/>
        </w:rPr>
        <w:t> </w:t>
      </w:r>
      <w:r>
        <w:rPr>
          <w:sz w:val="24"/>
        </w:rPr>
        <w:t>мая</w:t>
      </w:r>
      <w:r>
        <w:rPr>
          <w:spacing w:val="-3"/>
          <w:sz w:val="24"/>
        </w:rPr>
        <w:t> </w:t>
      </w:r>
      <w:r>
        <w:rPr>
          <w:sz w:val="24"/>
        </w:rPr>
        <w:t>2025</w:t>
      </w:r>
      <w:r>
        <w:rPr>
          <w:spacing w:val="-8"/>
          <w:sz w:val="24"/>
        </w:rPr>
        <w:t> </w:t>
      </w:r>
      <w:r>
        <w:rPr>
          <w:spacing w:val="-4"/>
          <w:sz w:val="24"/>
        </w:rPr>
        <w:t>года</w:t>
      </w:r>
    </w:p>
    <w:p>
      <w:pPr>
        <w:pStyle w:val="ListParagraph"/>
        <w:numPr>
          <w:ilvl w:val="0"/>
          <w:numId w:val="57"/>
        </w:numPr>
        <w:tabs>
          <w:tab w:pos="1533" w:val="left" w:leader="none"/>
        </w:tabs>
        <w:spacing w:line="275" w:lineRule="exact" w:before="0" w:after="0"/>
        <w:ind w:left="1533" w:right="0" w:hanging="258"/>
        <w:jc w:val="left"/>
        <w:rPr>
          <w:sz w:val="24"/>
        </w:rPr>
      </w:pPr>
      <w:r>
        <w:rPr>
          <w:sz w:val="24"/>
        </w:rPr>
        <w:t>письменный экзамен по</w:t>
      </w:r>
      <w:r>
        <w:rPr>
          <w:spacing w:val="2"/>
          <w:sz w:val="24"/>
        </w:rPr>
        <w:t> </w:t>
      </w:r>
      <w:r>
        <w:rPr>
          <w:sz w:val="24"/>
        </w:rPr>
        <w:t>алгебре</w:t>
      </w:r>
      <w:r>
        <w:rPr>
          <w:spacing w:val="-3"/>
          <w:sz w:val="24"/>
        </w:rPr>
        <w:t> </w:t>
      </w:r>
      <w:r>
        <w:rPr>
          <w:sz w:val="24"/>
        </w:rPr>
        <w:t>и</w:t>
      </w:r>
      <w:r>
        <w:rPr>
          <w:spacing w:val="-2"/>
          <w:sz w:val="24"/>
        </w:rPr>
        <w:t> </w:t>
      </w:r>
      <w:r>
        <w:rPr>
          <w:sz w:val="24"/>
        </w:rPr>
        <w:t>началам</w:t>
      </w:r>
      <w:r>
        <w:rPr>
          <w:spacing w:val="-2"/>
          <w:sz w:val="24"/>
        </w:rPr>
        <w:t> </w:t>
      </w:r>
      <w:r>
        <w:rPr>
          <w:sz w:val="24"/>
        </w:rPr>
        <w:t>анализа</w:t>
      </w:r>
      <w:r>
        <w:rPr>
          <w:spacing w:val="1"/>
          <w:sz w:val="24"/>
        </w:rPr>
        <w:t> </w:t>
      </w:r>
      <w:r>
        <w:rPr>
          <w:sz w:val="24"/>
        </w:rPr>
        <w:t>–</w:t>
      </w:r>
      <w:r>
        <w:rPr>
          <w:spacing w:val="-3"/>
          <w:sz w:val="24"/>
        </w:rPr>
        <w:t> </w:t>
      </w:r>
      <w:r>
        <w:rPr>
          <w:sz w:val="24"/>
        </w:rPr>
        <w:t>4</w:t>
      </w:r>
      <w:r>
        <w:rPr>
          <w:spacing w:val="-7"/>
          <w:sz w:val="24"/>
        </w:rPr>
        <w:t> </w:t>
      </w:r>
      <w:r>
        <w:rPr>
          <w:sz w:val="24"/>
        </w:rPr>
        <w:t>июня</w:t>
      </w:r>
      <w:r>
        <w:rPr>
          <w:spacing w:val="-7"/>
          <w:sz w:val="24"/>
        </w:rPr>
        <w:t> </w:t>
      </w:r>
      <w:r>
        <w:rPr>
          <w:sz w:val="24"/>
        </w:rPr>
        <w:t>2025</w:t>
      </w:r>
      <w:r>
        <w:rPr>
          <w:spacing w:val="-8"/>
          <w:sz w:val="24"/>
        </w:rPr>
        <w:t> </w:t>
      </w:r>
      <w:r>
        <w:rPr>
          <w:spacing w:val="-4"/>
          <w:sz w:val="24"/>
        </w:rPr>
        <w:t>года</w:t>
      </w:r>
    </w:p>
    <w:p>
      <w:pPr>
        <w:pStyle w:val="ListParagraph"/>
        <w:numPr>
          <w:ilvl w:val="0"/>
          <w:numId w:val="57"/>
        </w:numPr>
        <w:tabs>
          <w:tab w:pos="1533" w:val="left" w:leader="none"/>
        </w:tabs>
        <w:spacing w:line="275" w:lineRule="exact" w:before="0" w:after="0"/>
        <w:ind w:left="1533" w:right="0" w:hanging="258"/>
        <w:jc w:val="left"/>
        <w:rPr>
          <w:sz w:val="24"/>
        </w:rPr>
      </w:pPr>
      <w:r>
        <w:rPr>
          <w:sz w:val="24"/>
        </w:rPr>
        <w:t>письменный</w:t>
      </w:r>
      <w:r>
        <w:rPr>
          <w:spacing w:val="1"/>
          <w:sz w:val="24"/>
        </w:rPr>
        <w:t> </w:t>
      </w:r>
      <w:r>
        <w:rPr>
          <w:sz w:val="24"/>
        </w:rPr>
        <w:t>экзамен</w:t>
      </w:r>
      <w:r>
        <w:rPr>
          <w:spacing w:val="-4"/>
          <w:sz w:val="24"/>
        </w:rPr>
        <w:t> </w:t>
      </w:r>
      <w:r>
        <w:rPr>
          <w:sz w:val="24"/>
        </w:rPr>
        <w:t>по</w:t>
      </w:r>
      <w:r>
        <w:rPr>
          <w:spacing w:val="4"/>
          <w:sz w:val="24"/>
        </w:rPr>
        <w:t> </w:t>
      </w:r>
      <w:r>
        <w:rPr>
          <w:sz w:val="24"/>
        </w:rPr>
        <w:t>русскому</w:t>
      </w:r>
      <w:r>
        <w:rPr>
          <w:spacing w:val="-10"/>
          <w:sz w:val="24"/>
        </w:rPr>
        <w:t> </w:t>
      </w:r>
      <w:r>
        <w:rPr>
          <w:sz w:val="24"/>
        </w:rPr>
        <w:t>языку</w:t>
      </w:r>
      <w:r>
        <w:rPr>
          <w:spacing w:val="-2"/>
          <w:sz w:val="24"/>
        </w:rPr>
        <w:t> </w:t>
      </w:r>
      <w:r>
        <w:rPr>
          <w:sz w:val="24"/>
        </w:rPr>
        <w:t>-</w:t>
      </w:r>
      <w:r>
        <w:rPr>
          <w:spacing w:val="2"/>
          <w:sz w:val="24"/>
        </w:rPr>
        <w:t> </w:t>
      </w:r>
      <w:r>
        <w:rPr>
          <w:sz w:val="24"/>
        </w:rPr>
        <w:t>11</w:t>
      </w:r>
      <w:r>
        <w:rPr>
          <w:spacing w:val="-5"/>
          <w:sz w:val="24"/>
        </w:rPr>
        <w:t> </w:t>
      </w:r>
      <w:r>
        <w:rPr>
          <w:sz w:val="24"/>
        </w:rPr>
        <w:t>июня 2025</w:t>
      </w:r>
      <w:r>
        <w:rPr>
          <w:spacing w:val="-4"/>
          <w:sz w:val="24"/>
        </w:rPr>
        <w:t> года</w:t>
      </w:r>
    </w:p>
    <w:p>
      <w:pPr>
        <w:pStyle w:val="ListParagraph"/>
        <w:numPr>
          <w:ilvl w:val="0"/>
          <w:numId w:val="57"/>
        </w:numPr>
        <w:tabs>
          <w:tab w:pos="1533" w:val="left" w:leader="none"/>
        </w:tabs>
        <w:spacing w:line="275" w:lineRule="exact" w:before="0" w:after="0"/>
        <w:ind w:left="1533" w:right="0" w:hanging="258"/>
        <w:jc w:val="left"/>
        <w:rPr>
          <w:sz w:val="24"/>
        </w:rPr>
      </w:pPr>
      <w:r>
        <w:rPr>
          <w:sz w:val="24"/>
        </w:rPr>
        <w:t>Письменный экзамен</w:t>
      </w:r>
      <w:r>
        <w:rPr>
          <w:spacing w:val="-4"/>
          <w:sz w:val="24"/>
        </w:rPr>
        <w:t> </w:t>
      </w:r>
      <w:r>
        <w:rPr>
          <w:sz w:val="24"/>
        </w:rPr>
        <w:t>по</w:t>
      </w:r>
      <w:r>
        <w:rPr>
          <w:spacing w:val="4"/>
          <w:sz w:val="24"/>
        </w:rPr>
        <w:t> </w:t>
      </w:r>
      <w:r>
        <w:rPr>
          <w:sz w:val="24"/>
        </w:rPr>
        <w:t>предмету</w:t>
      </w:r>
      <w:r>
        <w:rPr>
          <w:spacing w:val="-9"/>
          <w:sz w:val="24"/>
        </w:rPr>
        <w:t> </w:t>
      </w:r>
      <w:r>
        <w:rPr>
          <w:sz w:val="24"/>
        </w:rPr>
        <w:t>по выбору</w:t>
      </w:r>
      <w:r>
        <w:rPr>
          <w:spacing w:val="1"/>
          <w:sz w:val="24"/>
        </w:rPr>
        <w:t> </w:t>
      </w:r>
      <w:r>
        <w:rPr>
          <w:sz w:val="24"/>
        </w:rPr>
        <w:t>– 12</w:t>
      </w:r>
      <w:r>
        <w:rPr>
          <w:spacing w:val="-5"/>
          <w:sz w:val="24"/>
        </w:rPr>
        <w:t> </w:t>
      </w:r>
      <w:r>
        <w:rPr>
          <w:sz w:val="24"/>
        </w:rPr>
        <w:t>июня 2025</w:t>
      </w:r>
      <w:r>
        <w:rPr>
          <w:spacing w:val="-4"/>
          <w:sz w:val="24"/>
        </w:rPr>
        <w:t> года</w:t>
      </w:r>
    </w:p>
    <w:p>
      <w:pPr>
        <w:pStyle w:val="ListParagraph"/>
        <w:numPr>
          <w:ilvl w:val="0"/>
          <w:numId w:val="57"/>
        </w:numPr>
        <w:tabs>
          <w:tab w:pos="1538" w:val="left" w:leader="none"/>
        </w:tabs>
        <w:spacing w:line="240" w:lineRule="auto" w:before="1" w:after="0"/>
        <w:ind w:left="1538" w:right="0" w:hanging="263"/>
        <w:jc w:val="left"/>
        <w:rPr>
          <w:sz w:val="24"/>
        </w:rPr>
      </w:pPr>
      <w:r>
        <w:rPr>
          <w:sz w:val="24"/>
        </w:rPr>
        <w:t>письменный экзамен</w:t>
      </w:r>
      <w:r>
        <w:rPr>
          <w:spacing w:val="60"/>
          <w:sz w:val="24"/>
        </w:rPr>
        <w:t> </w:t>
      </w:r>
      <w:r>
        <w:rPr>
          <w:sz w:val="24"/>
        </w:rPr>
        <w:t>по</w:t>
      </w:r>
      <w:r>
        <w:rPr>
          <w:spacing w:val="4"/>
          <w:sz w:val="24"/>
        </w:rPr>
        <w:t> </w:t>
      </w:r>
      <w:r>
        <w:rPr>
          <w:sz w:val="24"/>
        </w:rPr>
        <w:t>казахскому</w:t>
      </w:r>
      <w:r>
        <w:rPr>
          <w:spacing w:val="-14"/>
          <w:sz w:val="24"/>
        </w:rPr>
        <w:t> </w:t>
      </w:r>
      <w:r>
        <w:rPr>
          <w:sz w:val="24"/>
        </w:rPr>
        <w:t>языку</w:t>
      </w:r>
      <w:r>
        <w:rPr>
          <w:spacing w:val="-9"/>
          <w:sz w:val="24"/>
        </w:rPr>
        <w:t> </w:t>
      </w:r>
      <w:r>
        <w:rPr>
          <w:sz w:val="24"/>
        </w:rPr>
        <w:t>-</w:t>
      </w:r>
      <w:r>
        <w:rPr>
          <w:spacing w:val="1"/>
          <w:sz w:val="24"/>
        </w:rPr>
        <w:t> </w:t>
      </w:r>
      <w:r>
        <w:rPr>
          <w:sz w:val="24"/>
        </w:rPr>
        <w:t>16 июня 2025</w:t>
      </w:r>
      <w:r>
        <w:rPr>
          <w:spacing w:val="-5"/>
          <w:sz w:val="24"/>
        </w:rPr>
        <w:t> </w:t>
      </w:r>
      <w:r>
        <w:rPr>
          <w:spacing w:val="-4"/>
          <w:sz w:val="24"/>
        </w:rPr>
        <w:t>года</w:t>
      </w:r>
    </w:p>
    <w:p>
      <w:pPr>
        <w:pStyle w:val="BodyText"/>
        <w:ind w:left="0"/>
      </w:pPr>
    </w:p>
    <w:p>
      <w:pPr>
        <w:pStyle w:val="BodyText"/>
        <w:spacing w:line="275" w:lineRule="exact"/>
        <w:jc w:val="both"/>
      </w:pPr>
      <w:r>
        <w:rPr/>
        <w:t>В</w:t>
      </w:r>
      <w:r>
        <w:rPr>
          <w:spacing w:val="46"/>
        </w:rPr>
        <w:t> </w:t>
      </w:r>
      <w:r>
        <w:rPr/>
        <w:t>2024-2025</w:t>
      </w:r>
      <w:r>
        <w:rPr>
          <w:spacing w:val="59"/>
        </w:rPr>
        <w:t> </w:t>
      </w:r>
      <w:r>
        <w:rPr/>
        <w:t>учебном</w:t>
      </w:r>
      <w:r>
        <w:rPr>
          <w:spacing w:val="55"/>
        </w:rPr>
        <w:t> </w:t>
      </w:r>
      <w:r>
        <w:rPr/>
        <w:t>году</w:t>
      </w:r>
      <w:r>
        <w:rPr>
          <w:spacing w:val="40"/>
        </w:rPr>
        <w:t> </w:t>
      </w:r>
      <w:r>
        <w:rPr/>
        <w:t>в</w:t>
      </w:r>
      <w:r>
        <w:rPr>
          <w:spacing w:val="51"/>
        </w:rPr>
        <w:t> </w:t>
      </w:r>
      <w:r>
        <w:rPr/>
        <w:t>9</w:t>
      </w:r>
      <w:r>
        <w:rPr>
          <w:spacing w:val="59"/>
        </w:rPr>
        <w:t> </w:t>
      </w:r>
      <w:r>
        <w:rPr/>
        <w:t>классах</w:t>
      </w:r>
      <w:r>
        <w:rPr>
          <w:spacing w:val="49"/>
        </w:rPr>
        <w:t> </w:t>
      </w:r>
      <w:r>
        <w:rPr/>
        <w:t>обучалось</w:t>
      </w:r>
      <w:r>
        <w:rPr>
          <w:spacing w:val="50"/>
        </w:rPr>
        <w:t> </w:t>
      </w:r>
      <w:r>
        <w:rPr/>
        <w:t>97</w:t>
      </w:r>
      <w:r>
        <w:rPr>
          <w:spacing w:val="20"/>
        </w:rPr>
        <w:t> </w:t>
      </w:r>
      <w:r>
        <w:rPr/>
        <w:t>выпускников,</w:t>
      </w:r>
      <w:r>
        <w:rPr>
          <w:spacing w:val="22"/>
        </w:rPr>
        <w:t> </w:t>
      </w:r>
      <w:r>
        <w:rPr/>
        <w:t>в</w:t>
      </w:r>
      <w:r>
        <w:rPr>
          <w:spacing w:val="23"/>
        </w:rPr>
        <w:t> </w:t>
      </w:r>
      <w:r>
        <w:rPr/>
        <w:t>11</w:t>
      </w:r>
      <w:r>
        <w:rPr>
          <w:spacing w:val="20"/>
        </w:rPr>
        <w:t> </w:t>
      </w:r>
      <w:r>
        <w:rPr/>
        <w:t>классе</w:t>
      </w:r>
      <w:r>
        <w:rPr>
          <w:spacing w:val="19"/>
        </w:rPr>
        <w:t> </w:t>
      </w:r>
      <w:r>
        <w:rPr>
          <w:spacing w:val="-2"/>
        </w:rPr>
        <w:t>обучалось</w:t>
      </w:r>
    </w:p>
    <w:p>
      <w:pPr>
        <w:pStyle w:val="BodyText"/>
        <w:ind w:right="841"/>
        <w:jc w:val="both"/>
      </w:pPr>
      <w:r>
        <w:rPr/>
        <w:t>33</w:t>
      </w:r>
      <w:r>
        <w:rPr>
          <w:spacing w:val="40"/>
        </w:rPr>
        <w:t> </w:t>
      </w:r>
      <w:r>
        <w:rPr/>
        <w:t>выпускников.</w:t>
      </w:r>
      <w:r>
        <w:rPr>
          <w:spacing w:val="40"/>
        </w:rPr>
        <w:t> </w:t>
      </w:r>
      <w:r>
        <w:rPr/>
        <w:t>В итоговой аттестации приняли участие</w:t>
      </w:r>
      <w:r>
        <w:rPr>
          <w:spacing w:val="40"/>
        </w:rPr>
        <w:t> </w:t>
      </w:r>
      <w:r>
        <w:rPr/>
        <w:t>129 обучающихся (1 учащиеся: Капасова Д. - 9 «А» класс, освобождена по приказу № 183 от 28 мая 2025 года на основании приказа отдела образования Аккольского района № 199 от 28 мая 2025 года и приказа управления образования Акмолинской области № 246 от 28 мая 2025 года), освоивших типовые</w:t>
      </w:r>
      <w:r>
        <w:rPr>
          <w:spacing w:val="39"/>
        </w:rPr>
        <w:t>  </w:t>
      </w:r>
      <w:r>
        <w:rPr/>
        <w:t>общеобразовательные</w:t>
      </w:r>
      <w:r>
        <w:rPr>
          <w:spacing w:val="40"/>
        </w:rPr>
        <w:t>  </w:t>
      </w:r>
      <w:r>
        <w:rPr/>
        <w:t>учебные</w:t>
      </w:r>
      <w:r>
        <w:rPr>
          <w:spacing w:val="40"/>
        </w:rPr>
        <w:t>  </w:t>
      </w:r>
      <w:r>
        <w:rPr/>
        <w:t>программы</w:t>
      </w:r>
      <w:r>
        <w:rPr>
          <w:spacing w:val="40"/>
        </w:rPr>
        <w:t>  </w:t>
      </w:r>
      <w:r>
        <w:rPr/>
        <w:t>в</w:t>
      </w:r>
      <w:r>
        <w:rPr>
          <w:spacing w:val="40"/>
        </w:rPr>
        <w:t>  </w:t>
      </w:r>
      <w:r>
        <w:rPr/>
        <w:t>соответствии</w:t>
      </w:r>
      <w:r>
        <w:rPr>
          <w:spacing w:val="40"/>
        </w:rPr>
        <w:t>  </w:t>
      </w:r>
      <w:r>
        <w:rPr/>
        <w:t>с</w:t>
      </w:r>
      <w:r>
        <w:rPr>
          <w:spacing w:val="40"/>
        </w:rPr>
        <w:t>  </w:t>
      </w:r>
      <w:r>
        <w:rPr/>
        <w:t>требованиями</w:t>
      </w:r>
    </w:p>
    <w:p>
      <w:pPr>
        <w:pStyle w:val="BodyText"/>
        <w:spacing w:after="0"/>
        <w:jc w:val="both"/>
        <w:sectPr>
          <w:pgSz w:w="11910" w:h="16840"/>
          <w:pgMar w:header="0" w:footer="851" w:top="900" w:bottom="1140" w:left="141" w:right="0"/>
        </w:sectPr>
      </w:pPr>
    </w:p>
    <w:p>
      <w:pPr>
        <w:pStyle w:val="BodyText"/>
        <w:spacing w:before="67"/>
        <w:ind w:right="834"/>
        <w:jc w:val="both"/>
      </w:pPr>
      <w:r>
        <w:rPr/>
        <w:t>государственного общеобязательного стандарта среднего образования (начального, основного</w:t>
      </w:r>
      <w:r>
        <w:rPr>
          <w:spacing w:val="80"/>
          <w:w w:val="150"/>
        </w:rPr>
        <w:t> </w:t>
      </w:r>
      <w:r>
        <w:rPr/>
        <w:t>среднего,</w:t>
      </w:r>
      <w:r>
        <w:rPr>
          <w:spacing w:val="80"/>
          <w:w w:val="150"/>
        </w:rPr>
        <w:t> </w:t>
      </w:r>
      <w:r>
        <w:rPr/>
        <w:t>общего</w:t>
      </w:r>
      <w:r>
        <w:rPr>
          <w:spacing w:val="80"/>
          <w:w w:val="150"/>
        </w:rPr>
        <w:t> </w:t>
      </w:r>
      <w:r>
        <w:rPr/>
        <w:t>среднего</w:t>
      </w:r>
      <w:r>
        <w:rPr>
          <w:spacing w:val="39"/>
        </w:rPr>
        <w:t> </w:t>
      </w:r>
      <w:r>
        <w:rPr/>
        <w:t>образования),</w:t>
      </w:r>
      <w:r>
        <w:rPr>
          <w:spacing w:val="40"/>
        </w:rPr>
        <w:t> </w:t>
      </w:r>
      <w:r>
        <w:rPr/>
        <w:t>утвержденным</w:t>
      </w:r>
      <w:r>
        <w:rPr>
          <w:spacing w:val="77"/>
        </w:rPr>
        <w:t> </w:t>
      </w:r>
      <w:r>
        <w:rPr/>
        <w:t>приказом</w:t>
      </w:r>
      <w:r>
        <w:rPr>
          <w:spacing w:val="40"/>
        </w:rPr>
        <w:t> </w:t>
      </w:r>
      <w:r>
        <w:rPr/>
        <w:t>МОН</w:t>
      </w:r>
      <w:r>
        <w:rPr>
          <w:spacing w:val="34"/>
        </w:rPr>
        <w:t> </w:t>
      </w:r>
      <w:r>
        <w:rPr/>
        <w:t>РК от</w:t>
      </w:r>
      <w:r>
        <w:rPr>
          <w:spacing w:val="80"/>
        </w:rPr>
        <w:t> </w:t>
      </w:r>
      <w:r>
        <w:rPr/>
        <w:t>31</w:t>
      </w:r>
      <w:r>
        <w:rPr>
          <w:spacing w:val="80"/>
        </w:rPr>
        <w:t> </w:t>
      </w:r>
      <w:r>
        <w:rPr/>
        <w:t>октября</w:t>
      </w:r>
      <w:r>
        <w:rPr>
          <w:spacing w:val="80"/>
          <w:w w:val="150"/>
        </w:rPr>
        <w:t> </w:t>
      </w:r>
      <w:r>
        <w:rPr/>
        <w:t>2018</w:t>
      </w:r>
      <w:r>
        <w:rPr>
          <w:spacing w:val="80"/>
          <w:w w:val="150"/>
        </w:rPr>
        <w:t> </w:t>
      </w:r>
      <w:r>
        <w:rPr/>
        <w:t>года</w:t>
      </w:r>
      <w:r>
        <w:rPr>
          <w:spacing w:val="80"/>
          <w:w w:val="150"/>
        </w:rPr>
        <w:t> </w:t>
      </w:r>
      <w:r>
        <w:rPr/>
        <w:t>№</w:t>
      </w:r>
      <w:r>
        <w:rPr>
          <w:spacing w:val="80"/>
          <w:w w:val="150"/>
        </w:rPr>
        <w:t> </w:t>
      </w:r>
      <w:r>
        <w:rPr/>
        <w:t>604</w:t>
      </w:r>
      <w:r>
        <w:rPr>
          <w:spacing w:val="80"/>
          <w:w w:val="150"/>
        </w:rPr>
        <w:t> </w:t>
      </w:r>
      <w:r>
        <w:rPr/>
        <w:t>«Об</w:t>
      </w:r>
      <w:r>
        <w:rPr>
          <w:spacing w:val="80"/>
          <w:w w:val="150"/>
        </w:rPr>
        <w:t> </w:t>
      </w:r>
      <w:r>
        <w:rPr/>
        <w:t>утверждении</w:t>
      </w:r>
      <w:r>
        <w:rPr>
          <w:spacing w:val="80"/>
          <w:w w:val="150"/>
        </w:rPr>
        <w:t> </w:t>
      </w:r>
      <w:r>
        <w:rPr/>
        <w:t>государственных общеобязательных стандартов начального уровня образования» (с изменениями от</w:t>
      </w:r>
      <w:r>
        <w:rPr>
          <w:spacing w:val="40"/>
        </w:rPr>
        <w:t> </w:t>
      </w:r>
      <w:r>
        <w:rPr/>
        <w:t>28.08.2020 года № 372).</w:t>
      </w:r>
    </w:p>
    <w:p>
      <w:pPr>
        <w:pStyle w:val="BodyText"/>
        <w:spacing w:before="169"/>
        <w:ind w:left="0"/>
      </w:pPr>
    </w:p>
    <w:p>
      <w:pPr>
        <w:pStyle w:val="Heading1"/>
        <w:ind w:left="948" w:right="516"/>
        <w:jc w:val="center"/>
      </w:pPr>
      <w:r>
        <w:rPr/>
        <w:t>Результаты</w:t>
      </w:r>
      <w:r>
        <w:rPr>
          <w:spacing w:val="-2"/>
        </w:rPr>
        <w:t> </w:t>
      </w:r>
      <w:r>
        <w:rPr/>
        <w:t>итоговой</w:t>
      </w:r>
      <w:r>
        <w:rPr>
          <w:spacing w:val="-5"/>
        </w:rPr>
        <w:t> </w:t>
      </w:r>
      <w:r>
        <w:rPr/>
        <w:t>аттестации</w:t>
      </w:r>
      <w:r>
        <w:rPr>
          <w:spacing w:val="-4"/>
        </w:rPr>
        <w:t> </w:t>
      </w:r>
      <w:r>
        <w:rPr/>
        <w:t>9</w:t>
      </w:r>
      <w:r>
        <w:rPr>
          <w:spacing w:val="-1"/>
        </w:rPr>
        <w:t> </w:t>
      </w:r>
      <w:r>
        <w:rPr/>
        <w:t>класса</w:t>
      </w:r>
      <w:r>
        <w:rPr>
          <w:spacing w:val="-5"/>
        </w:rPr>
        <w:t> </w:t>
      </w:r>
      <w:r>
        <w:rPr/>
        <w:t>2024-2025</w:t>
      </w:r>
      <w:r>
        <w:rPr>
          <w:spacing w:val="-1"/>
        </w:rPr>
        <w:t> </w:t>
      </w:r>
      <w:r>
        <w:rPr/>
        <w:t>учебного</w:t>
      </w:r>
      <w:r>
        <w:rPr>
          <w:spacing w:val="-5"/>
        </w:rPr>
        <w:t> </w:t>
      </w:r>
      <w:r>
        <w:rPr>
          <w:spacing w:val="-4"/>
        </w:rPr>
        <w:t>года</w:t>
      </w:r>
    </w:p>
    <w:p>
      <w:pPr>
        <w:pStyle w:val="BodyText"/>
        <w:spacing w:before="10"/>
        <w:ind w:left="0"/>
        <w:rPr>
          <w:b/>
          <w:sz w:val="13"/>
        </w:rPr>
      </w:pPr>
    </w:p>
    <w:tbl>
      <w:tblPr>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710"/>
        <w:gridCol w:w="1581"/>
        <w:gridCol w:w="1033"/>
        <w:gridCol w:w="989"/>
        <w:gridCol w:w="985"/>
        <w:gridCol w:w="990"/>
        <w:gridCol w:w="992"/>
        <w:gridCol w:w="992"/>
        <w:gridCol w:w="990"/>
      </w:tblGrid>
      <w:tr>
        <w:trPr>
          <w:trHeight w:val="710" w:hRule="atLeast"/>
        </w:trPr>
        <w:tc>
          <w:tcPr>
            <w:tcW w:w="562" w:type="dxa"/>
            <w:shd w:val="clear" w:color="auto" w:fill="CCFF66"/>
          </w:tcPr>
          <w:p>
            <w:pPr>
              <w:pStyle w:val="TableParagraph"/>
              <w:spacing w:line="276" w:lineRule="auto" w:before="35"/>
              <w:ind w:left="114" w:right="86" w:firstLine="48"/>
              <w:rPr>
                <w:b/>
                <w:sz w:val="24"/>
              </w:rPr>
            </w:pPr>
            <w:r>
              <w:rPr>
                <w:b/>
                <w:spacing w:val="-10"/>
                <w:sz w:val="24"/>
              </w:rPr>
              <w:t>№ </w:t>
            </w:r>
            <w:r>
              <w:rPr>
                <w:b/>
                <w:spacing w:val="-4"/>
                <w:sz w:val="24"/>
              </w:rPr>
              <w:t>п/п</w:t>
            </w:r>
          </w:p>
        </w:tc>
        <w:tc>
          <w:tcPr>
            <w:tcW w:w="1710" w:type="dxa"/>
            <w:shd w:val="clear" w:color="auto" w:fill="CCFF66"/>
          </w:tcPr>
          <w:p>
            <w:pPr>
              <w:pStyle w:val="TableParagraph"/>
              <w:spacing w:before="193"/>
              <w:ind w:left="12" w:right="12"/>
              <w:jc w:val="center"/>
              <w:rPr>
                <w:b/>
                <w:sz w:val="24"/>
              </w:rPr>
            </w:pPr>
            <w:r>
              <w:rPr>
                <w:b/>
                <w:spacing w:val="-2"/>
                <w:sz w:val="24"/>
              </w:rPr>
              <w:t>Предмет</w:t>
            </w:r>
          </w:p>
        </w:tc>
        <w:tc>
          <w:tcPr>
            <w:tcW w:w="1581" w:type="dxa"/>
            <w:shd w:val="clear" w:color="auto" w:fill="CCFF66"/>
          </w:tcPr>
          <w:p>
            <w:pPr>
              <w:pStyle w:val="TableParagraph"/>
              <w:spacing w:before="35"/>
              <w:ind w:left="16" w:right="6"/>
              <w:jc w:val="center"/>
              <w:rPr>
                <w:b/>
                <w:sz w:val="24"/>
              </w:rPr>
            </w:pPr>
            <w:r>
              <w:rPr>
                <w:b/>
                <w:spacing w:val="-2"/>
                <w:sz w:val="24"/>
              </w:rPr>
              <w:t>Всего</w:t>
            </w:r>
          </w:p>
          <w:p>
            <w:pPr>
              <w:pStyle w:val="TableParagraph"/>
              <w:spacing w:before="40"/>
              <w:ind w:left="16" w:right="10"/>
              <w:jc w:val="center"/>
              <w:rPr>
                <w:b/>
                <w:sz w:val="24"/>
              </w:rPr>
            </w:pPr>
            <w:r>
              <w:rPr>
                <w:b/>
                <w:spacing w:val="-2"/>
                <w:sz w:val="24"/>
              </w:rPr>
              <w:t>обучающихся</w:t>
            </w:r>
          </w:p>
        </w:tc>
        <w:tc>
          <w:tcPr>
            <w:tcW w:w="1033" w:type="dxa"/>
            <w:shd w:val="clear" w:color="auto" w:fill="CCFF66"/>
          </w:tcPr>
          <w:p>
            <w:pPr>
              <w:pStyle w:val="TableParagraph"/>
              <w:spacing w:line="276" w:lineRule="auto" w:before="35"/>
              <w:ind w:left="89" w:right="5" w:hanging="77"/>
              <w:rPr>
                <w:b/>
                <w:sz w:val="24"/>
              </w:rPr>
            </w:pPr>
            <w:r>
              <w:rPr>
                <w:b/>
                <w:spacing w:val="-2"/>
                <w:sz w:val="24"/>
              </w:rPr>
              <w:t>Приняли участие</w:t>
            </w:r>
          </w:p>
        </w:tc>
        <w:tc>
          <w:tcPr>
            <w:tcW w:w="989" w:type="dxa"/>
            <w:shd w:val="clear" w:color="auto" w:fill="CCFF66"/>
          </w:tcPr>
          <w:p>
            <w:pPr>
              <w:pStyle w:val="TableParagraph"/>
              <w:spacing w:before="193"/>
              <w:ind w:left="14" w:right="5"/>
              <w:jc w:val="center"/>
              <w:rPr>
                <w:b/>
                <w:sz w:val="24"/>
              </w:rPr>
            </w:pPr>
            <w:r>
              <w:rPr>
                <w:b/>
                <w:spacing w:val="-5"/>
                <w:sz w:val="24"/>
              </w:rPr>
              <w:t>«5»</w:t>
            </w:r>
          </w:p>
        </w:tc>
        <w:tc>
          <w:tcPr>
            <w:tcW w:w="985" w:type="dxa"/>
            <w:shd w:val="clear" w:color="auto" w:fill="CCFF66"/>
          </w:tcPr>
          <w:p>
            <w:pPr>
              <w:pStyle w:val="TableParagraph"/>
              <w:spacing w:before="193"/>
              <w:ind w:left="8" w:right="4"/>
              <w:jc w:val="center"/>
              <w:rPr>
                <w:b/>
                <w:sz w:val="24"/>
              </w:rPr>
            </w:pPr>
            <w:r>
              <w:rPr>
                <w:b/>
                <w:spacing w:val="-5"/>
                <w:sz w:val="24"/>
              </w:rPr>
              <w:t>«4»</w:t>
            </w:r>
          </w:p>
        </w:tc>
        <w:tc>
          <w:tcPr>
            <w:tcW w:w="990" w:type="dxa"/>
            <w:shd w:val="clear" w:color="auto" w:fill="CCFF66"/>
          </w:tcPr>
          <w:p>
            <w:pPr>
              <w:pStyle w:val="TableParagraph"/>
              <w:spacing w:before="193"/>
              <w:ind w:left="11" w:right="5"/>
              <w:jc w:val="center"/>
              <w:rPr>
                <w:b/>
                <w:sz w:val="24"/>
              </w:rPr>
            </w:pPr>
            <w:r>
              <w:rPr>
                <w:b/>
                <w:spacing w:val="-5"/>
                <w:sz w:val="24"/>
              </w:rPr>
              <w:t>«3»</w:t>
            </w:r>
          </w:p>
        </w:tc>
        <w:tc>
          <w:tcPr>
            <w:tcW w:w="992" w:type="dxa"/>
            <w:shd w:val="clear" w:color="auto" w:fill="CCFF66"/>
          </w:tcPr>
          <w:p>
            <w:pPr>
              <w:pStyle w:val="TableParagraph"/>
              <w:spacing w:before="193"/>
              <w:ind w:left="7" w:right="4"/>
              <w:jc w:val="center"/>
              <w:rPr>
                <w:b/>
                <w:sz w:val="24"/>
              </w:rPr>
            </w:pPr>
            <w:r>
              <w:rPr>
                <w:b/>
                <w:spacing w:val="-5"/>
                <w:sz w:val="24"/>
              </w:rPr>
              <w:t>«2»</w:t>
            </w:r>
          </w:p>
        </w:tc>
        <w:tc>
          <w:tcPr>
            <w:tcW w:w="992" w:type="dxa"/>
            <w:shd w:val="clear" w:color="auto" w:fill="CCFF66"/>
          </w:tcPr>
          <w:p>
            <w:pPr>
              <w:pStyle w:val="TableParagraph"/>
              <w:spacing w:before="193"/>
              <w:ind w:left="7" w:right="3"/>
              <w:jc w:val="center"/>
              <w:rPr>
                <w:b/>
                <w:sz w:val="24"/>
              </w:rPr>
            </w:pPr>
            <w:r>
              <w:rPr>
                <w:b/>
                <w:sz w:val="24"/>
              </w:rPr>
              <w:t>%</w:t>
            </w:r>
            <w:r>
              <w:rPr>
                <w:b/>
                <w:spacing w:val="-3"/>
                <w:sz w:val="24"/>
              </w:rPr>
              <w:t> </w:t>
            </w:r>
            <w:r>
              <w:rPr>
                <w:b/>
                <w:spacing w:val="-4"/>
                <w:sz w:val="24"/>
              </w:rPr>
              <w:t>усп.</w:t>
            </w:r>
          </w:p>
        </w:tc>
        <w:tc>
          <w:tcPr>
            <w:tcW w:w="990" w:type="dxa"/>
            <w:shd w:val="clear" w:color="auto" w:fill="CCFF66"/>
          </w:tcPr>
          <w:p>
            <w:pPr>
              <w:pStyle w:val="TableParagraph"/>
              <w:spacing w:before="193"/>
              <w:ind w:left="11" w:right="10"/>
              <w:jc w:val="center"/>
              <w:rPr>
                <w:b/>
                <w:sz w:val="24"/>
              </w:rPr>
            </w:pPr>
            <w:r>
              <w:rPr>
                <w:b/>
                <w:sz w:val="24"/>
              </w:rPr>
              <w:t>%</w:t>
            </w:r>
            <w:r>
              <w:rPr>
                <w:b/>
                <w:spacing w:val="-3"/>
                <w:sz w:val="24"/>
              </w:rPr>
              <w:t> </w:t>
            </w:r>
            <w:r>
              <w:rPr>
                <w:b/>
                <w:spacing w:val="-4"/>
                <w:sz w:val="24"/>
              </w:rPr>
              <w:t>кач.</w:t>
            </w:r>
          </w:p>
        </w:tc>
      </w:tr>
      <w:tr>
        <w:trPr>
          <w:trHeight w:val="321" w:hRule="atLeast"/>
        </w:trPr>
        <w:tc>
          <w:tcPr>
            <w:tcW w:w="562" w:type="dxa"/>
            <w:shd w:val="clear" w:color="auto" w:fill="CCFF66"/>
          </w:tcPr>
          <w:p>
            <w:pPr>
              <w:pStyle w:val="TableParagraph"/>
              <w:spacing w:line="273" w:lineRule="exact"/>
              <w:ind w:left="18"/>
              <w:jc w:val="center"/>
              <w:rPr>
                <w:sz w:val="24"/>
              </w:rPr>
            </w:pPr>
            <w:r>
              <w:rPr>
                <w:spacing w:val="-10"/>
                <w:sz w:val="24"/>
              </w:rPr>
              <w:t>1</w:t>
            </w:r>
          </w:p>
        </w:tc>
        <w:tc>
          <w:tcPr>
            <w:tcW w:w="1710" w:type="dxa"/>
            <w:shd w:val="clear" w:color="auto" w:fill="CCFF66"/>
          </w:tcPr>
          <w:p>
            <w:pPr>
              <w:pStyle w:val="TableParagraph"/>
              <w:spacing w:line="273" w:lineRule="exact"/>
              <w:ind w:left="12" w:right="5"/>
              <w:jc w:val="center"/>
              <w:rPr>
                <w:sz w:val="24"/>
              </w:rPr>
            </w:pPr>
            <w:r>
              <w:rPr>
                <w:sz w:val="24"/>
              </w:rPr>
              <w:t>Казахский</w:t>
            </w:r>
            <w:r>
              <w:rPr>
                <w:spacing w:val="-6"/>
                <w:sz w:val="24"/>
              </w:rPr>
              <w:t> </w:t>
            </w:r>
            <w:r>
              <w:rPr>
                <w:spacing w:val="-4"/>
                <w:sz w:val="24"/>
              </w:rPr>
              <w:t>язык</w:t>
            </w:r>
          </w:p>
        </w:tc>
        <w:tc>
          <w:tcPr>
            <w:tcW w:w="1581" w:type="dxa"/>
            <w:vMerge w:val="restart"/>
          </w:tcPr>
          <w:p>
            <w:pPr>
              <w:pStyle w:val="TableParagraph"/>
              <w:spacing w:before="152"/>
              <w:ind w:left="0"/>
              <w:rPr>
                <w:b/>
                <w:sz w:val="24"/>
              </w:rPr>
            </w:pPr>
          </w:p>
          <w:p>
            <w:pPr>
              <w:pStyle w:val="TableParagraph"/>
              <w:spacing w:before="1"/>
              <w:ind w:left="11"/>
              <w:jc w:val="center"/>
              <w:rPr>
                <w:sz w:val="24"/>
              </w:rPr>
            </w:pPr>
            <w:r>
              <w:rPr>
                <w:spacing w:val="-5"/>
                <w:sz w:val="24"/>
              </w:rPr>
              <w:t>96</w:t>
            </w:r>
          </w:p>
        </w:tc>
        <w:tc>
          <w:tcPr>
            <w:tcW w:w="1033" w:type="dxa"/>
          </w:tcPr>
          <w:p>
            <w:pPr>
              <w:pStyle w:val="TableParagraph"/>
              <w:spacing w:line="273" w:lineRule="exact"/>
              <w:ind w:left="4" w:right="4"/>
              <w:jc w:val="center"/>
              <w:rPr>
                <w:sz w:val="24"/>
              </w:rPr>
            </w:pPr>
            <w:r>
              <w:rPr>
                <w:spacing w:val="-5"/>
                <w:sz w:val="24"/>
              </w:rPr>
              <w:t>96</w:t>
            </w:r>
          </w:p>
        </w:tc>
        <w:tc>
          <w:tcPr>
            <w:tcW w:w="989" w:type="dxa"/>
          </w:tcPr>
          <w:p>
            <w:pPr>
              <w:pStyle w:val="TableParagraph"/>
              <w:spacing w:line="273" w:lineRule="exact"/>
              <w:ind w:left="14"/>
              <w:jc w:val="center"/>
              <w:rPr>
                <w:sz w:val="24"/>
              </w:rPr>
            </w:pPr>
            <w:r>
              <w:rPr>
                <w:spacing w:val="-5"/>
                <w:sz w:val="24"/>
              </w:rPr>
              <w:t>29</w:t>
            </w:r>
          </w:p>
        </w:tc>
        <w:tc>
          <w:tcPr>
            <w:tcW w:w="985" w:type="dxa"/>
          </w:tcPr>
          <w:p>
            <w:pPr>
              <w:pStyle w:val="TableParagraph"/>
              <w:spacing w:line="273" w:lineRule="exact"/>
              <w:ind w:left="8"/>
              <w:jc w:val="center"/>
              <w:rPr>
                <w:sz w:val="24"/>
              </w:rPr>
            </w:pPr>
            <w:r>
              <w:rPr>
                <w:spacing w:val="-5"/>
                <w:sz w:val="24"/>
              </w:rPr>
              <w:t>33</w:t>
            </w:r>
          </w:p>
        </w:tc>
        <w:tc>
          <w:tcPr>
            <w:tcW w:w="990" w:type="dxa"/>
          </w:tcPr>
          <w:p>
            <w:pPr>
              <w:pStyle w:val="TableParagraph"/>
              <w:spacing w:line="273" w:lineRule="exact"/>
              <w:ind w:left="11"/>
              <w:jc w:val="center"/>
              <w:rPr>
                <w:sz w:val="24"/>
              </w:rPr>
            </w:pPr>
            <w:r>
              <w:rPr>
                <w:spacing w:val="-5"/>
                <w:sz w:val="24"/>
              </w:rPr>
              <w:t>34</w:t>
            </w:r>
          </w:p>
        </w:tc>
        <w:tc>
          <w:tcPr>
            <w:tcW w:w="992" w:type="dxa"/>
          </w:tcPr>
          <w:p>
            <w:pPr>
              <w:pStyle w:val="TableParagraph"/>
              <w:spacing w:line="273" w:lineRule="exact"/>
              <w:ind w:left="7" w:right="4"/>
              <w:jc w:val="center"/>
              <w:rPr>
                <w:sz w:val="24"/>
              </w:rPr>
            </w:pPr>
            <w:r>
              <w:rPr>
                <w:spacing w:val="-10"/>
                <w:sz w:val="24"/>
              </w:rPr>
              <w:t>0</w:t>
            </w:r>
          </w:p>
        </w:tc>
        <w:tc>
          <w:tcPr>
            <w:tcW w:w="992" w:type="dxa"/>
          </w:tcPr>
          <w:p>
            <w:pPr>
              <w:pStyle w:val="TableParagraph"/>
              <w:spacing w:line="273" w:lineRule="exact"/>
              <w:ind w:left="7"/>
              <w:jc w:val="center"/>
              <w:rPr>
                <w:sz w:val="24"/>
              </w:rPr>
            </w:pPr>
            <w:r>
              <w:rPr>
                <w:spacing w:val="-5"/>
                <w:sz w:val="24"/>
              </w:rPr>
              <w:t>100</w:t>
            </w:r>
          </w:p>
        </w:tc>
        <w:tc>
          <w:tcPr>
            <w:tcW w:w="990" w:type="dxa"/>
          </w:tcPr>
          <w:p>
            <w:pPr>
              <w:pStyle w:val="TableParagraph"/>
              <w:spacing w:line="273" w:lineRule="exact"/>
              <w:ind w:left="11" w:right="2"/>
              <w:jc w:val="center"/>
              <w:rPr>
                <w:sz w:val="24"/>
              </w:rPr>
            </w:pPr>
            <w:r>
              <w:rPr>
                <w:spacing w:val="-5"/>
                <w:sz w:val="24"/>
              </w:rPr>
              <w:t>65</w:t>
            </w:r>
          </w:p>
        </w:tc>
      </w:tr>
      <w:tr>
        <w:trPr>
          <w:trHeight w:val="383" w:hRule="atLeast"/>
        </w:trPr>
        <w:tc>
          <w:tcPr>
            <w:tcW w:w="562" w:type="dxa"/>
            <w:shd w:val="clear" w:color="auto" w:fill="CCFF66"/>
          </w:tcPr>
          <w:p>
            <w:pPr>
              <w:pStyle w:val="TableParagraph"/>
              <w:spacing w:before="25"/>
              <w:ind w:left="18"/>
              <w:jc w:val="center"/>
              <w:rPr>
                <w:sz w:val="24"/>
              </w:rPr>
            </w:pPr>
            <w:r>
              <w:rPr>
                <w:spacing w:val="-10"/>
                <w:sz w:val="24"/>
              </w:rPr>
              <w:t>2</w:t>
            </w:r>
          </w:p>
        </w:tc>
        <w:tc>
          <w:tcPr>
            <w:tcW w:w="1710" w:type="dxa"/>
            <w:shd w:val="clear" w:color="auto" w:fill="CCFF66"/>
          </w:tcPr>
          <w:p>
            <w:pPr>
              <w:pStyle w:val="TableParagraph"/>
              <w:spacing w:before="25"/>
              <w:ind w:left="12" w:right="5"/>
              <w:jc w:val="center"/>
              <w:rPr>
                <w:sz w:val="24"/>
              </w:rPr>
            </w:pPr>
            <w:r>
              <w:rPr>
                <w:sz w:val="24"/>
              </w:rPr>
              <w:t>Русский</w:t>
            </w:r>
            <w:r>
              <w:rPr>
                <w:spacing w:val="-6"/>
                <w:sz w:val="24"/>
              </w:rPr>
              <w:t> </w:t>
            </w:r>
            <w:r>
              <w:rPr>
                <w:spacing w:val="-4"/>
                <w:sz w:val="24"/>
              </w:rPr>
              <w:t>язык</w:t>
            </w:r>
          </w:p>
        </w:tc>
        <w:tc>
          <w:tcPr>
            <w:tcW w:w="1581" w:type="dxa"/>
            <w:vMerge/>
            <w:tcBorders>
              <w:top w:val="nil"/>
            </w:tcBorders>
          </w:tcPr>
          <w:p>
            <w:pPr>
              <w:rPr>
                <w:sz w:val="2"/>
                <w:szCs w:val="2"/>
              </w:rPr>
            </w:pPr>
          </w:p>
        </w:tc>
        <w:tc>
          <w:tcPr>
            <w:tcW w:w="1033" w:type="dxa"/>
          </w:tcPr>
          <w:p>
            <w:pPr>
              <w:pStyle w:val="TableParagraph"/>
              <w:spacing w:before="25"/>
              <w:ind w:left="4" w:right="4"/>
              <w:jc w:val="center"/>
              <w:rPr>
                <w:sz w:val="24"/>
              </w:rPr>
            </w:pPr>
            <w:r>
              <w:rPr>
                <w:spacing w:val="-5"/>
                <w:sz w:val="24"/>
              </w:rPr>
              <w:t>96</w:t>
            </w:r>
          </w:p>
        </w:tc>
        <w:tc>
          <w:tcPr>
            <w:tcW w:w="989" w:type="dxa"/>
          </w:tcPr>
          <w:p>
            <w:pPr>
              <w:pStyle w:val="TableParagraph"/>
              <w:spacing w:before="25"/>
              <w:ind w:left="14"/>
              <w:jc w:val="center"/>
              <w:rPr>
                <w:sz w:val="24"/>
              </w:rPr>
            </w:pPr>
            <w:r>
              <w:rPr>
                <w:spacing w:val="-5"/>
                <w:sz w:val="24"/>
              </w:rPr>
              <w:t>29</w:t>
            </w:r>
          </w:p>
        </w:tc>
        <w:tc>
          <w:tcPr>
            <w:tcW w:w="985" w:type="dxa"/>
          </w:tcPr>
          <w:p>
            <w:pPr>
              <w:pStyle w:val="TableParagraph"/>
              <w:spacing w:before="25"/>
              <w:ind w:left="8"/>
              <w:jc w:val="center"/>
              <w:rPr>
                <w:sz w:val="24"/>
              </w:rPr>
            </w:pPr>
            <w:r>
              <w:rPr>
                <w:spacing w:val="-5"/>
                <w:sz w:val="24"/>
              </w:rPr>
              <w:t>36</w:t>
            </w:r>
          </w:p>
        </w:tc>
        <w:tc>
          <w:tcPr>
            <w:tcW w:w="990" w:type="dxa"/>
          </w:tcPr>
          <w:p>
            <w:pPr>
              <w:pStyle w:val="TableParagraph"/>
              <w:spacing w:before="25"/>
              <w:ind w:left="11"/>
              <w:jc w:val="center"/>
              <w:rPr>
                <w:sz w:val="24"/>
              </w:rPr>
            </w:pPr>
            <w:r>
              <w:rPr>
                <w:spacing w:val="-5"/>
                <w:sz w:val="24"/>
              </w:rPr>
              <w:t>31</w:t>
            </w:r>
          </w:p>
        </w:tc>
        <w:tc>
          <w:tcPr>
            <w:tcW w:w="992" w:type="dxa"/>
          </w:tcPr>
          <w:p>
            <w:pPr>
              <w:pStyle w:val="TableParagraph"/>
              <w:spacing w:before="25"/>
              <w:ind w:left="7" w:right="4"/>
              <w:jc w:val="center"/>
              <w:rPr>
                <w:sz w:val="24"/>
              </w:rPr>
            </w:pPr>
            <w:r>
              <w:rPr>
                <w:spacing w:val="-10"/>
                <w:sz w:val="24"/>
              </w:rPr>
              <w:t>0</w:t>
            </w:r>
          </w:p>
        </w:tc>
        <w:tc>
          <w:tcPr>
            <w:tcW w:w="992" w:type="dxa"/>
          </w:tcPr>
          <w:p>
            <w:pPr>
              <w:pStyle w:val="TableParagraph"/>
              <w:spacing w:before="25"/>
              <w:ind w:left="7"/>
              <w:jc w:val="center"/>
              <w:rPr>
                <w:sz w:val="24"/>
              </w:rPr>
            </w:pPr>
            <w:r>
              <w:rPr>
                <w:spacing w:val="-5"/>
                <w:sz w:val="24"/>
              </w:rPr>
              <w:t>100</w:t>
            </w:r>
          </w:p>
        </w:tc>
        <w:tc>
          <w:tcPr>
            <w:tcW w:w="990" w:type="dxa"/>
          </w:tcPr>
          <w:p>
            <w:pPr>
              <w:pStyle w:val="TableParagraph"/>
              <w:spacing w:before="25"/>
              <w:ind w:left="11" w:right="2"/>
              <w:jc w:val="center"/>
              <w:rPr>
                <w:sz w:val="24"/>
              </w:rPr>
            </w:pPr>
            <w:r>
              <w:rPr>
                <w:spacing w:val="-5"/>
                <w:sz w:val="24"/>
              </w:rPr>
              <w:t>63</w:t>
            </w:r>
          </w:p>
        </w:tc>
      </w:tr>
      <w:tr>
        <w:trPr>
          <w:trHeight w:val="465" w:hRule="atLeast"/>
        </w:trPr>
        <w:tc>
          <w:tcPr>
            <w:tcW w:w="562" w:type="dxa"/>
            <w:shd w:val="clear" w:color="auto" w:fill="CCFF66"/>
          </w:tcPr>
          <w:p>
            <w:pPr>
              <w:pStyle w:val="TableParagraph"/>
              <w:spacing w:before="68"/>
              <w:ind w:left="18"/>
              <w:jc w:val="center"/>
              <w:rPr>
                <w:sz w:val="24"/>
              </w:rPr>
            </w:pPr>
            <w:r>
              <w:rPr>
                <w:spacing w:val="-10"/>
                <w:sz w:val="24"/>
              </w:rPr>
              <w:t>3</w:t>
            </w:r>
          </w:p>
        </w:tc>
        <w:tc>
          <w:tcPr>
            <w:tcW w:w="1710" w:type="dxa"/>
            <w:shd w:val="clear" w:color="auto" w:fill="CCFF66"/>
          </w:tcPr>
          <w:p>
            <w:pPr>
              <w:pStyle w:val="TableParagraph"/>
              <w:spacing w:before="68"/>
              <w:ind w:left="12" w:right="9"/>
              <w:jc w:val="center"/>
              <w:rPr>
                <w:sz w:val="24"/>
              </w:rPr>
            </w:pPr>
            <w:r>
              <w:rPr>
                <w:spacing w:val="-2"/>
                <w:sz w:val="24"/>
              </w:rPr>
              <w:t>Алгебра</w:t>
            </w:r>
          </w:p>
        </w:tc>
        <w:tc>
          <w:tcPr>
            <w:tcW w:w="1581" w:type="dxa"/>
            <w:vMerge/>
            <w:tcBorders>
              <w:top w:val="nil"/>
            </w:tcBorders>
          </w:tcPr>
          <w:p>
            <w:pPr>
              <w:rPr>
                <w:sz w:val="2"/>
                <w:szCs w:val="2"/>
              </w:rPr>
            </w:pPr>
          </w:p>
        </w:tc>
        <w:tc>
          <w:tcPr>
            <w:tcW w:w="1033" w:type="dxa"/>
          </w:tcPr>
          <w:p>
            <w:pPr>
              <w:pStyle w:val="TableParagraph"/>
              <w:spacing w:before="68"/>
              <w:ind w:left="4" w:right="4"/>
              <w:jc w:val="center"/>
              <w:rPr>
                <w:sz w:val="24"/>
              </w:rPr>
            </w:pPr>
            <w:r>
              <w:rPr>
                <w:spacing w:val="-5"/>
                <w:sz w:val="24"/>
              </w:rPr>
              <w:t>96</w:t>
            </w:r>
          </w:p>
        </w:tc>
        <w:tc>
          <w:tcPr>
            <w:tcW w:w="989" w:type="dxa"/>
          </w:tcPr>
          <w:p>
            <w:pPr>
              <w:pStyle w:val="TableParagraph"/>
              <w:spacing w:before="68"/>
              <w:ind w:left="14"/>
              <w:jc w:val="center"/>
              <w:rPr>
                <w:sz w:val="24"/>
              </w:rPr>
            </w:pPr>
            <w:r>
              <w:rPr>
                <w:spacing w:val="-5"/>
                <w:sz w:val="24"/>
              </w:rPr>
              <w:t>25</w:t>
            </w:r>
          </w:p>
        </w:tc>
        <w:tc>
          <w:tcPr>
            <w:tcW w:w="985" w:type="dxa"/>
          </w:tcPr>
          <w:p>
            <w:pPr>
              <w:pStyle w:val="TableParagraph"/>
              <w:spacing w:before="68"/>
              <w:ind w:left="8"/>
              <w:jc w:val="center"/>
              <w:rPr>
                <w:sz w:val="24"/>
              </w:rPr>
            </w:pPr>
            <w:r>
              <w:rPr>
                <w:spacing w:val="-5"/>
                <w:sz w:val="24"/>
              </w:rPr>
              <w:t>34</w:t>
            </w:r>
          </w:p>
        </w:tc>
        <w:tc>
          <w:tcPr>
            <w:tcW w:w="990" w:type="dxa"/>
          </w:tcPr>
          <w:p>
            <w:pPr>
              <w:pStyle w:val="TableParagraph"/>
              <w:spacing w:before="68"/>
              <w:ind w:left="11"/>
              <w:jc w:val="center"/>
              <w:rPr>
                <w:sz w:val="24"/>
              </w:rPr>
            </w:pPr>
            <w:r>
              <w:rPr>
                <w:spacing w:val="-5"/>
                <w:sz w:val="24"/>
              </w:rPr>
              <w:t>37</w:t>
            </w:r>
          </w:p>
        </w:tc>
        <w:tc>
          <w:tcPr>
            <w:tcW w:w="992" w:type="dxa"/>
          </w:tcPr>
          <w:p>
            <w:pPr>
              <w:pStyle w:val="TableParagraph"/>
              <w:spacing w:before="68"/>
              <w:ind w:left="7" w:right="4"/>
              <w:jc w:val="center"/>
              <w:rPr>
                <w:sz w:val="24"/>
              </w:rPr>
            </w:pPr>
            <w:r>
              <w:rPr>
                <w:spacing w:val="-10"/>
                <w:sz w:val="24"/>
              </w:rPr>
              <w:t>0</w:t>
            </w:r>
          </w:p>
        </w:tc>
        <w:tc>
          <w:tcPr>
            <w:tcW w:w="992" w:type="dxa"/>
          </w:tcPr>
          <w:p>
            <w:pPr>
              <w:pStyle w:val="TableParagraph"/>
              <w:spacing w:before="68"/>
              <w:ind w:left="7"/>
              <w:jc w:val="center"/>
              <w:rPr>
                <w:sz w:val="24"/>
              </w:rPr>
            </w:pPr>
            <w:r>
              <w:rPr>
                <w:spacing w:val="-5"/>
                <w:sz w:val="24"/>
              </w:rPr>
              <w:t>100</w:t>
            </w:r>
          </w:p>
        </w:tc>
        <w:tc>
          <w:tcPr>
            <w:tcW w:w="990" w:type="dxa"/>
          </w:tcPr>
          <w:p>
            <w:pPr>
              <w:pStyle w:val="TableParagraph"/>
              <w:spacing w:before="68"/>
              <w:ind w:left="11" w:right="2"/>
              <w:jc w:val="center"/>
              <w:rPr>
                <w:sz w:val="24"/>
              </w:rPr>
            </w:pPr>
            <w:r>
              <w:rPr>
                <w:spacing w:val="-5"/>
                <w:sz w:val="24"/>
              </w:rPr>
              <w:t>61</w:t>
            </w:r>
          </w:p>
        </w:tc>
      </w:tr>
      <w:tr>
        <w:trPr>
          <w:trHeight w:val="637" w:hRule="atLeast"/>
        </w:trPr>
        <w:tc>
          <w:tcPr>
            <w:tcW w:w="562" w:type="dxa"/>
            <w:vMerge w:val="restart"/>
            <w:shd w:val="clear" w:color="auto" w:fill="CCFF66"/>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64"/>
              <w:ind w:left="0"/>
              <w:rPr>
                <w:b/>
                <w:sz w:val="24"/>
              </w:rPr>
            </w:pPr>
          </w:p>
          <w:p>
            <w:pPr>
              <w:pStyle w:val="TableParagraph"/>
              <w:spacing w:before="1"/>
              <w:ind w:left="18"/>
              <w:jc w:val="center"/>
              <w:rPr>
                <w:sz w:val="24"/>
              </w:rPr>
            </w:pPr>
            <w:r>
              <w:rPr>
                <w:spacing w:val="-10"/>
                <w:sz w:val="24"/>
              </w:rPr>
              <w:t>4</w:t>
            </w:r>
          </w:p>
        </w:tc>
        <w:tc>
          <w:tcPr>
            <w:tcW w:w="1710" w:type="dxa"/>
            <w:shd w:val="clear" w:color="auto" w:fill="CCFF66"/>
          </w:tcPr>
          <w:p>
            <w:pPr>
              <w:pStyle w:val="TableParagraph"/>
              <w:spacing w:line="268" w:lineRule="exact"/>
              <w:ind w:left="12" w:right="10"/>
              <w:jc w:val="center"/>
              <w:rPr>
                <w:sz w:val="24"/>
              </w:rPr>
            </w:pPr>
            <w:r>
              <w:rPr>
                <w:sz w:val="24"/>
              </w:rPr>
              <w:t>Предмет</w:t>
            </w:r>
            <w:r>
              <w:rPr>
                <w:spacing w:val="-3"/>
                <w:sz w:val="24"/>
              </w:rPr>
              <w:t> </w:t>
            </w:r>
            <w:r>
              <w:rPr>
                <w:spacing w:val="-5"/>
                <w:sz w:val="24"/>
              </w:rPr>
              <w:t>по</w:t>
            </w:r>
          </w:p>
          <w:p>
            <w:pPr>
              <w:pStyle w:val="TableParagraph"/>
              <w:spacing w:before="41"/>
              <w:ind w:left="12"/>
              <w:jc w:val="center"/>
              <w:rPr>
                <w:sz w:val="24"/>
              </w:rPr>
            </w:pPr>
            <w:r>
              <w:rPr>
                <w:spacing w:val="-2"/>
                <w:sz w:val="24"/>
              </w:rPr>
              <w:t>выбору</w:t>
            </w:r>
          </w:p>
        </w:tc>
        <w:tc>
          <w:tcPr>
            <w:tcW w:w="1581" w:type="dxa"/>
          </w:tcPr>
          <w:p>
            <w:pPr>
              <w:pStyle w:val="TableParagraph"/>
              <w:spacing w:before="150"/>
              <w:ind w:left="16" w:right="5"/>
              <w:jc w:val="center"/>
              <w:rPr>
                <w:sz w:val="24"/>
              </w:rPr>
            </w:pPr>
            <w:r>
              <w:rPr>
                <w:spacing w:val="-5"/>
                <w:sz w:val="24"/>
              </w:rPr>
              <w:t>96</w:t>
            </w:r>
          </w:p>
        </w:tc>
        <w:tc>
          <w:tcPr>
            <w:tcW w:w="1033" w:type="dxa"/>
          </w:tcPr>
          <w:p>
            <w:pPr>
              <w:pStyle w:val="TableParagraph"/>
              <w:spacing w:before="150"/>
              <w:ind w:left="4" w:right="4"/>
              <w:jc w:val="center"/>
              <w:rPr>
                <w:sz w:val="24"/>
              </w:rPr>
            </w:pPr>
            <w:r>
              <w:rPr>
                <w:spacing w:val="-5"/>
                <w:sz w:val="24"/>
              </w:rPr>
              <w:t>96</w:t>
            </w:r>
          </w:p>
        </w:tc>
        <w:tc>
          <w:tcPr>
            <w:tcW w:w="989" w:type="dxa"/>
          </w:tcPr>
          <w:p>
            <w:pPr>
              <w:pStyle w:val="TableParagraph"/>
              <w:spacing w:before="150"/>
              <w:ind w:left="14"/>
              <w:jc w:val="center"/>
              <w:rPr>
                <w:sz w:val="24"/>
              </w:rPr>
            </w:pPr>
            <w:r>
              <w:rPr>
                <w:spacing w:val="-5"/>
                <w:sz w:val="24"/>
              </w:rPr>
              <w:t>36</w:t>
            </w:r>
          </w:p>
        </w:tc>
        <w:tc>
          <w:tcPr>
            <w:tcW w:w="985" w:type="dxa"/>
          </w:tcPr>
          <w:p>
            <w:pPr>
              <w:pStyle w:val="TableParagraph"/>
              <w:spacing w:before="150"/>
              <w:ind w:left="8"/>
              <w:jc w:val="center"/>
              <w:rPr>
                <w:sz w:val="24"/>
              </w:rPr>
            </w:pPr>
            <w:r>
              <w:rPr>
                <w:spacing w:val="-5"/>
                <w:sz w:val="24"/>
              </w:rPr>
              <w:t>37</w:t>
            </w:r>
          </w:p>
        </w:tc>
        <w:tc>
          <w:tcPr>
            <w:tcW w:w="990" w:type="dxa"/>
          </w:tcPr>
          <w:p>
            <w:pPr>
              <w:pStyle w:val="TableParagraph"/>
              <w:spacing w:before="150"/>
              <w:ind w:left="11"/>
              <w:jc w:val="center"/>
              <w:rPr>
                <w:sz w:val="24"/>
              </w:rPr>
            </w:pPr>
            <w:r>
              <w:rPr>
                <w:spacing w:val="-5"/>
                <w:sz w:val="24"/>
              </w:rPr>
              <w:t>23</w:t>
            </w:r>
          </w:p>
        </w:tc>
        <w:tc>
          <w:tcPr>
            <w:tcW w:w="992" w:type="dxa"/>
          </w:tcPr>
          <w:p>
            <w:pPr>
              <w:pStyle w:val="TableParagraph"/>
              <w:spacing w:before="150"/>
              <w:ind w:left="7" w:right="4"/>
              <w:jc w:val="center"/>
              <w:rPr>
                <w:sz w:val="24"/>
              </w:rPr>
            </w:pPr>
            <w:r>
              <w:rPr>
                <w:spacing w:val="-10"/>
                <w:sz w:val="24"/>
              </w:rPr>
              <w:t>0</w:t>
            </w:r>
          </w:p>
        </w:tc>
        <w:tc>
          <w:tcPr>
            <w:tcW w:w="992" w:type="dxa"/>
          </w:tcPr>
          <w:p>
            <w:pPr>
              <w:pStyle w:val="TableParagraph"/>
              <w:spacing w:before="150"/>
              <w:ind w:left="7"/>
              <w:jc w:val="center"/>
              <w:rPr>
                <w:sz w:val="24"/>
              </w:rPr>
            </w:pPr>
            <w:r>
              <w:rPr>
                <w:spacing w:val="-5"/>
                <w:sz w:val="24"/>
              </w:rPr>
              <w:t>100</w:t>
            </w:r>
          </w:p>
        </w:tc>
        <w:tc>
          <w:tcPr>
            <w:tcW w:w="990" w:type="dxa"/>
          </w:tcPr>
          <w:p>
            <w:pPr>
              <w:pStyle w:val="TableParagraph"/>
              <w:spacing w:before="150"/>
              <w:ind w:left="11" w:right="2"/>
              <w:jc w:val="center"/>
              <w:rPr>
                <w:sz w:val="24"/>
              </w:rPr>
            </w:pPr>
            <w:r>
              <w:rPr>
                <w:spacing w:val="-5"/>
                <w:sz w:val="24"/>
              </w:rPr>
              <w:t>76</w:t>
            </w:r>
          </w:p>
        </w:tc>
      </w:tr>
      <w:tr>
        <w:trPr>
          <w:trHeight w:val="317" w:hRule="atLeast"/>
        </w:trPr>
        <w:tc>
          <w:tcPr>
            <w:tcW w:w="562" w:type="dxa"/>
            <w:vMerge/>
            <w:tcBorders>
              <w:top w:val="nil"/>
            </w:tcBorders>
            <w:shd w:val="clear" w:color="auto" w:fill="CCFF66"/>
          </w:tcPr>
          <w:p>
            <w:pPr>
              <w:rPr>
                <w:sz w:val="2"/>
                <w:szCs w:val="2"/>
              </w:rPr>
            </w:pPr>
          </w:p>
        </w:tc>
        <w:tc>
          <w:tcPr>
            <w:tcW w:w="1710" w:type="dxa"/>
            <w:shd w:val="clear" w:color="auto" w:fill="CCFF66"/>
          </w:tcPr>
          <w:p>
            <w:pPr>
              <w:pStyle w:val="TableParagraph"/>
              <w:spacing w:line="268" w:lineRule="exact"/>
              <w:ind w:left="12" w:right="1"/>
              <w:jc w:val="center"/>
              <w:rPr>
                <w:sz w:val="24"/>
              </w:rPr>
            </w:pPr>
            <w:r>
              <w:rPr>
                <w:spacing w:val="-2"/>
                <w:sz w:val="24"/>
              </w:rPr>
              <w:t>геометрия</w:t>
            </w:r>
          </w:p>
        </w:tc>
        <w:tc>
          <w:tcPr>
            <w:tcW w:w="1581" w:type="dxa"/>
          </w:tcPr>
          <w:p>
            <w:pPr>
              <w:pStyle w:val="TableParagraph"/>
              <w:spacing w:line="268" w:lineRule="exact"/>
              <w:ind w:left="16"/>
              <w:jc w:val="center"/>
              <w:rPr>
                <w:sz w:val="24"/>
              </w:rPr>
            </w:pPr>
            <w:r>
              <w:rPr>
                <w:spacing w:val="-10"/>
                <w:sz w:val="24"/>
              </w:rPr>
              <w:t>6</w:t>
            </w:r>
          </w:p>
        </w:tc>
        <w:tc>
          <w:tcPr>
            <w:tcW w:w="1033" w:type="dxa"/>
          </w:tcPr>
          <w:p>
            <w:pPr>
              <w:pStyle w:val="TableParagraph"/>
              <w:spacing w:line="268" w:lineRule="exact"/>
              <w:ind w:left="4"/>
              <w:jc w:val="center"/>
              <w:rPr>
                <w:sz w:val="24"/>
              </w:rPr>
            </w:pPr>
            <w:r>
              <w:rPr>
                <w:spacing w:val="-10"/>
                <w:sz w:val="24"/>
              </w:rPr>
              <w:t>6</w:t>
            </w:r>
          </w:p>
        </w:tc>
        <w:tc>
          <w:tcPr>
            <w:tcW w:w="989" w:type="dxa"/>
          </w:tcPr>
          <w:p>
            <w:pPr>
              <w:pStyle w:val="TableParagraph"/>
              <w:spacing w:line="268" w:lineRule="exact"/>
              <w:ind w:left="14" w:right="5"/>
              <w:jc w:val="center"/>
              <w:rPr>
                <w:sz w:val="24"/>
              </w:rPr>
            </w:pPr>
            <w:r>
              <w:rPr>
                <w:spacing w:val="-10"/>
                <w:sz w:val="24"/>
              </w:rPr>
              <w:t>1</w:t>
            </w:r>
          </w:p>
        </w:tc>
        <w:tc>
          <w:tcPr>
            <w:tcW w:w="985" w:type="dxa"/>
          </w:tcPr>
          <w:p>
            <w:pPr>
              <w:pStyle w:val="TableParagraph"/>
              <w:spacing w:line="268" w:lineRule="exact"/>
              <w:ind w:left="8" w:right="4"/>
              <w:jc w:val="center"/>
              <w:rPr>
                <w:sz w:val="24"/>
              </w:rPr>
            </w:pPr>
            <w:r>
              <w:rPr>
                <w:spacing w:val="-10"/>
                <w:sz w:val="24"/>
              </w:rPr>
              <w:t>4</w:t>
            </w:r>
          </w:p>
        </w:tc>
        <w:tc>
          <w:tcPr>
            <w:tcW w:w="990" w:type="dxa"/>
          </w:tcPr>
          <w:p>
            <w:pPr>
              <w:pStyle w:val="TableParagraph"/>
              <w:spacing w:line="268" w:lineRule="exact"/>
              <w:ind w:left="11" w:right="5"/>
              <w:jc w:val="center"/>
              <w:rPr>
                <w:sz w:val="24"/>
              </w:rPr>
            </w:pPr>
            <w:r>
              <w:rPr>
                <w:spacing w:val="-10"/>
                <w:sz w:val="24"/>
              </w:rPr>
              <w:t>1</w:t>
            </w:r>
          </w:p>
        </w:tc>
        <w:tc>
          <w:tcPr>
            <w:tcW w:w="992" w:type="dxa"/>
          </w:tcPr>
          <w:p>
            <w:pPr>
              <w:pStyle w:val="TableParagraph"/>
              <w:spacing w:line="268" w:lineRule="exact"/>
              <w:ind w:left="7" w:right="4"/>
              <w:jc w:val="center"/>
              <w:rPr>
                <w:sz w:val="24"/>
              </w:rPr>
            </w:pPr>
            <w:r>
              <w:rPr>
                <w:spacing w:val="-10"/>
                <w:sz w:val="24"/>
              </w:rPr>
              <w:t>0</w:t>
            </w:r>
          </w:p>
        </w:tc>
        <w:tc>
          <w:tcPr>
            <w:tcW w:w="992" w:type="dxa"/>
          </w:tcPr>
          <w:p>
            <w:pPr>
              <w:pStyle w:val="TableParagraph"/>
              <w:spacing w:line="268" w:lineRule="exact"/>
              <w:ind w:left="7"/>
              <w:jc w:val="center"/>
              <w:rPr>
                <w:sz w:val="24"/>
              </w:rPr>
            </w:pPr>
            <w:r>
              <w:rPr>
                <w:spacing w:val="-5"/>
                <w:sz w:val="24"/>
              </w:rPr>
              <w:t>100</w:t>
            </w:r>
          </w:p>
        </w:tc>
        <w:tc>
          <w:tcPr>
            <w:tcW w:w="990" w:type="dxa"/>
          </w:tcPr>
          <w:p>
            <w:pPr>
              <w:pStyle w:val="TableParagraph"/>
              <w:spacing w:line="268" w:lineRule="exact"/>
              <w:ind w:left="11" w:right="2"/>
              <w:jc w:val="center"/>
              <w:rPr>
                <w:sz w:val="24"/>
              </w:rPr>
            </w:pPr>
            <w:r>
              <w:rPr>
                <w:spacing w:val="-5"/>
                <w:sz w:val="24"/>
              </w:rPr>
              <w:t>83</w:t>
            </w:r>
          </w:p>
        </w:tc>
      </w:tr>
      <w:tr>
        <w:trPr>
          <w:trHeight w:val="633" w:hRule="atLeast"/>
        </w:trPr>
        <w:tc>
          <w:tcPr>
            <w:tcW w:w="562" w:type="dxa"/>
            <w:vMerge/>
            <w:tcBorders>
              <w:top w:val="nil"/>
            </w:tcBorders>
            <w:shd w:val="clear" w:color="auto" w:fill="CCFF66"/>
          </w:tcPr>
          <w:p>
            <w:pPr>
              <w:rPr>
                <w:sz w:val="2"/>
                <w:szCs w:val="2"/>
              </w:rPr>
            </w:pPr>
          </w:p>
        </w:tc>
        <w:tc>
          <w:tcPr>
            <w:tcW w:w="1710" w:type="dxa"/>
            <w:shd w:val="clear" w:color="auto" w:fill="CCFF66"/>
          </w:tcPr>
          <w:p>
            <w:pPr>
              <w:pStyle w:val="TableParagraph"/>
              <w:spacing w:line="268" w:lineRule="exact"/>
              <w:ind w:left="12" w:right="1"/>
              <w:jc w:val="center"/>
              <w:rPr>
                <w:sz w:val="24"/>
              </w:rPr>
            </w:pPr>
            <w:r>
              <w:rPr>
                <w:spacing w:val="-2"/>
                <w:sz w:val="24"/>
              </w:rPr>
              <w:t>История</w:t>
            </w:r>
          </w:p>
          <w:p>
            <w:pPr>
              <w:pStyle w:val="TableParagraph"/>
              <w:spacing w:before="41"/>
              <w:ind w:left="12" w:right="9"/>
              <w:jc w:val="center"/>
              <w:rPr>
                <w:sz w:val="24"/>
              </w:rPr>
            </w:pPr>
            <w:r>
              <w:rPr>
                <w:spacing w:val="-2"/>
                <w:sz w:val="24"/>
              </w:rPr>
              <w:t>Казахстана</w:t>
            </w:r>
          </w:p>
        </w:tc>
        <w:tc>
          <w:tcPr>
            <w:tcW w:w="1581" w:type="dxa"/>
          </w:tcPr>
          <w:p>
            <w:pPr>
              <w:pStyle w:val="TableParagraph"/>
              <w:spacing w:before="150"/>
              <w:ind w:left="16"/>
              <w:jc w:val="center"/>
              <w:rPr>
                <w:sz w:val="24"/>
              </w:rPr>
            </w:pPr>
            <w:r>
              <w:rPr>
                <w:spacing w:val="-10"/>
                <w:sz w:val="24"/>
              </w:rPr>
              <w:t>7</w:t>
            </w:r>
          </w:p>
        </w:tc>
        <w:tc>
          <w:tcPr>
            <w:tcW w:w="1033" w:type="dxa"/>
          </w:tcPr>
          <w:p>
            <w:pPr>
              <w:pStyle w:val="TableParagraph"/>
              <w:spacing w:before="150"/>
              <w:ind w:left="4"/>
              <w:jc w:val="center"/>
              <w:rPr>
                <w:sz w:val="24"/>
              </w:rPr>
            </w:pPr>
            <w:r>
              <w:rPr>
                <w:spacing w:val="-10"/>
                <w:sz w:val="24"/>
              </w:rPr>
              <w:t>7</w:t>
            </w:r>
          </w:p>
        </w:tc>
        <w:tc>
          <w:tcPr>
            <w:tcW w:w="989" w:type="dxa"/>
          </w:tcPr>
          <w:p>
            <w:pPr>
              <w:pStyle w:val="TableParagraph"/>
              <w:spacing w:before="150"/>
              <w:ind w:left="14" w:right="5"/>
              <w:jc w:val="center"/>
              <w:rPr>
                <w:sz w:val="24"/>
              </w:rPr>
            </w:pPr>
            <w:r>
              <w:rPr>
                <w:spacing w:val="-10"/>
                <w:sz w:val="24"/>
              </w:rPr>
              <w:t>3</w:t>
            </w:r>
          </w:p>
        </w:tc>
        <w:tc>
          <w:tcPr>
            <w:tcW w:w="985" w:type="dxa"/>
          </w:tcPr>
          <w:p>
            <w:pPr>
              <w:pStyle w:val="TableParagraph"/>
              <w:spacing w:before="150"/>
              <w:ind w:left="8" w:right="4"/>
              <w:jc w:val="center"/>
              <w:rPr>
                <w:sz w:val="24"/>
              </w:rPr>
            </w:pPr>
            <w:r>
              <w:rPr>
                <w:spacing w:val="-10"/>
                <w:sz w:val="24"/>
              </w:rPr>
              <w:t>4</w:t>
            </w:r>
          </w:p>
        </w:tc>
        <w:tc>
          <w:tcPr>
            <w:tcW w:w="990" w:type="dxa"/>
          </w:tcPr>
          <w:p>
            <w:pPr>
              <w:pStyle w:val="TableParagraph"/>
              <w:spacing w:before="150"/>
              <w:ind w:left="11" w:right="5"/>
              <w:jc w:val="center"/>
              <w:rPr>
                <w:sz w:val="24"/>
              </w:rPr>
            </w:pPr>
            <w:r>
              <w:rPr>
                <w:spacing w:val="-10"/>
                <w:sz w:val="24"/>
              </w:rPr>
              <w:t>0</w:t>
            </w:r>
          </w:p>
        </w:tc>
        <w:tc>
          <w:tcPr>
            <w:tcW w:w="992" w:type="dxa"/>
          </w:tcPr>
          <w:p>
            <w:pPr>
              <w:pStyle w:val="TableParagraph"/>
              <w:spacing w:before="150"/>
              <w:ind w:left="7" w:right="4"/>
              <w:jc w:val="center"/>
              <w:rPr>
                <w:sz w:val="24"/>
              </w:rPr>
            </w:pPr>
            <w:r>
              <w:rPr>
                <w:spacing w:val="-10"/>
                <w:sz w:val="24"/>
              </w:rPr>
              <w:t>0</w:t>
            </w:r>
          </w:p>
        </w:tc>
        <w:tc>
          <w:tcPr>
            <w:tcW w:w="992" w:type="dxa"/>
          </w:tcPr>
          <w:p>
            <w:pPr>
              <w:pStyle w:val="TableParagraph"/>
              <w:spacing w:before="150"/>
              <w:ind w:left="7"/>
              <w:jc w:val="center"/>
              <w:rPr>
                <w:sz w:val="24"/>
              </w:rPr>
            </w:pPr>
            <w:r>
              <w:rPr>
                <w:spacing w:val="-5"/>
                <w:sz w:val="24"/>
              </w:rPr>
              <w:t>100</w:t>
            </w:r>
          </w:p>
        </w:tc>
        <w:tc>
          <w:tcPr>
            <w:tcW w:w="990" w:type="dxa"/>
          </w:tcPr>
          <w:p>
            <w:pPr>
              <w:pStyle w:val="TableParagraph"/>
              <w:spacing w:before="150"/>
              <w:ind w:left="11" w:right="7"/>
              <w:jc w:val="center"/>
              <w:rPr>
                <w:sz w:val="24"/>
              </w:rPr>
            </w:pPr>
            <w:r>
              <w:rPr>
                <w:spacing w:val="-5"/>
                <w:sz w:val="24"/>
              </w:rPr>
              <w:t>100</w:t>
            </w:r>
          </w:p>
        </w:tc>
      </w:tr>
      <w:tr>
        <w:trPr>
          <w:trHeight w:val="633" w:hRule="atLeast"/>
        </w:trPr>
        <w:tc>
          <w:tcPr>
            <w:tcW w:w="562" w:type="dxa"/>
            <w:vMerge/>
            <w:tcBorders>
              <w:top w:val="nil"/>
            </w:tcBorders>
            <w:shd w:val="clear" w:color="auto" w:fill="CCFF66"/>
          </w:tcPr>
          <w:p>
            <w:pPr>
              <w:rPr>
                <w:sz w:val="2"/>
                <w:szCs w:val="2"/>
              </w:rPr>
            </w:pPr>
          </w:p>
        </w:tc>
        <w:tc>
          <w:tcPr>
            <w:tcW w:w="1710" w:type="dxa"/>
            <w:shd w:val="clear" w:color="auto" w:fill="CCFF66"/>
          </w:tcPr>
          <w:p>
            <w:pPr>
              <w:pStyle w:val="TableParagraph"/>
              <w:spacing w:line="268" w:lineRule="exact"/>
              <w:ind w:left="12" w:right="7"/>
              <w:jc w:val="center"/>
              <w:rPr>
                <w:sz w:val="24"/>
              </w:rPr>
            </w:pPr>
            <w:r>
              <w:rPr>
                <w:spacing w:val="-2"/>
                <w:sz w:val="24"/>
              </w:rPr>
              <w:t>Английский</w:t>
            </w:r>
          </w:p>
          <w:p>
            <w:pPr>
              <w:pStyle w:val="TableParagraph"/>
              <w:spacing w:before="41"/>
              <w:ind w:left="12" w:right="8"/>
              <w:jc w:val="center"/>
              <w:rPr>
                <w:sz w:val="24"/>
              </w:rPr>
            </w:pPr>
            <w:r>
              <w:rPr>
                <w:spacing w:val="-4"/>
                <w:sz w:val="24"/>
              </w:rPr>
              <w:t>язык</w:t>
            </w:r>
          </w:p>
        </w:tc>
        <w:tc>
          <w:tcPr>
            <w:tcW w:w="1581" w:type="dxa"/>
          </w:tcPr>
          <w:p>
            <w:pPr>
              <w:pStyle w:val="TableParagraph"/>
              <w:spacing w:before="150"/>
              <w:ind w:left="16"/>
              <w:jc w:val="center"/>
              <w:rPr>
                <w:sz w:val="24"/>
              </w:rPr>
            </w:pPr>
            <w:r>
              <w:rPr>
                <w:spacing w:val="-10"/>
                <w:sz w:val="24"/>
              </w:rPr>
              <w:t>4</w:t>
            </w:r>
          </w:p>
        </w:tc>
        <w:tc>
          <w:tcPr>
            <w:tcW w:w="1033" w:type="dxa"/>
          </w:tcPr>
          <w:p>
            <w:pPr>
              <w:pStyle w:val="TableParagraph"/>
              <w:spacing w:before="150"/>
              <w:ind w:left="4"/>
              <w:jc w:val="center"/>
              <w:rPr>
                <w:sz w:val="24"/>
              </w:rPr>
            </w:pPr>
            <w:r>
              <w:rPr>
                <w:spacing w:val="-10"/>
                <w:sz w:val="24"/>
              </w:rPr>
              <w:t>4</w:t>
            </w:r>
          </w:p>
        </w:tc>
        <w:tc>
          <w:tcPr>
            <w:tcW w:w="989" w:type="dxa"/>
          </w:tcPr>
          <w:p>
            <w:pPr>
              <w:pStyle w:val="TableParagraph"/>
              <w:spacing w:before="150"/>
              <w:ind w:left="14" w:right="5"/>
              <w:jc w:val="center"/>
              <w:rPr>
                <w:sz w:val="24"/>
              </w:rPr>
            </w:pPr>
            <w:r>
              <w:rPr>
                <w:spacing w:val="-10"/>
                <w:sz w:val="24"/>
              </w:rPr>
              <w:t>4</w:t>
            </w:r>
          </w:p>
        </w:tc>
        <w:tc>
          <w:tcPr>
            <w:tcW w:w="985" w:type="dxa"/>
          </w:tcPr>
          <w:p>
            <w:pPr>
              <w:pStyle w:val="TableParagraph"/>
              <w:spacing w:before="150"/>
              <w:ind w:left="8" w:right="4"/>
              <w:jc w:val="center"/>
              <w:rPr>
                <w:sz w:val="24"/>
              </w:rPr>
            </w:pPr>
            <w:r>
              <w:rPr>
                <w:spacing w:val="-10"/>
                <w:sz w:val="24"/>
              </w:rPr>
              <w:t>0</w:t>
            </w:r>
          </w:p>
        </w:tc>
        <w:tc>
          <w:tcPr>
            <w:tcW w:w="990" w:type="dxa"/>
          </w:tcPr>
          <w:p>
            <w:pPr>
              <w:pStyle w:val="TableParagraph"/>
              <w:spacing w:before="150"/>
              <w:ind w:left="11" w:right="5"/>
              <w:jc w:val="center"/>
              <w:rPr>
                <w:sz w:val="24"/>
              </w:rPr>
            </w:pPr>
            <w:r>
              <w:rPr>
                <w:spacing w:val="-10"/>
                <w:sz w:val="24"/>
              </w:rPr>
              <w:t>0</w:t>
            </w:r>
          </w:p>
        </w:tc>
        <w:tc>
          <w:tcPr>
            <w:tcW w:w="992" w:type="dxa"/>
          </w:tcPr>
          <w:p>
            <w:pPr>
              <w:pStyle w:val="TableParagraph"/>
              <w:spacing w:before="150"/>
              <w:ind w:left="7" w:right="4"/>
              <w:jc w:val="center"/>
              <w:rPr>
                <w:sz w:val="24"/>
              </w:rPr>
            </w:pPr>
            <w:r>
              <w:rPr>
                <w:spacing w:val="-10"/>
                <w:sz w:val="24"/>
              </w:rPr>
              <w:t>0</w:t>
            </w:r>
          </w:p>
        </w:tc>
        <w:tc>
          <w:tcPr>
            <w:tcW w:w="992" w:type="dxa"/>
          </w:tcPr>
          <w:p>
            <w:pPr>
              <w:pStyle w:val="TableParagraph"/>
              <w:spacing w:before="150"/>
              <w:ind w:left="7"/>
              <w:jc w:val="center"/>
              <w:rPr>
                <w:sz w:val="24"/>
              </w:rPr>
            </w:pPr>
            <w:r>
              <w:rPr>
                <w:spacing w:val="-5"/>
                <w:sz w:val="24"/>
              </w:rPr>
              <w:t>100</w:t>
            </w:r>
          </w:p>
        </w:tc>
        <w:tc>
          <w:tcPr>
            <w:tcW w:w="990" w:type="dxa"/>
          </w:tcPr>
          <w:p>
            <w:pPr>
              <w:pStyle w:val="TableParagraph"/>
              <w:spacing w:before="150"/>
              <w:ind w:left="11" w:right="7"/>
              <w:jc w:val="center"/>
              <w:rPr>
                <w:sz w:val="24"/>
              </w:rPr>
            </w:pPr>
            <w:r>
              <w:rPr>
                <w:spacing w:val="-5"/>
                <w:sz w:val="24"/>
              </w:rPr>
              <w:t>100</w:t>
            </w:r>
          </w:p>
        </w:tc>
      </w:tr>
      <w:tr>
        <w:trPr>
          <w:trHeight w:val="484" w:hRule="atLeast"/>
        </w:trPr>
        <w:tc>
          <w:tcPr>
            <w:tcW w:w="562" w:type="dxa"/>
            <w:vMerge/>
            <w:tcBorders>
              <w:top w:val="nil"/>
            </w:tcBorders>
            <w:shd w:val="clear" w:color="auto" w:fill="CCFF66"/>
          </w:tcPr>
          <w:p>
            <w:pPr>
              <w:rPr>
                <w:sz w:val="2"/>
                <w:szCs w:val="2"/>
              </w:rPr>
            </w:pPr>
          </w:p>
        </w:tc>
        <w:tc>
          <w:tcPr>
            <w:tcW w:w="1710" w:type="dxa"/>
            <w:shd w:val="clear" w:color="auto" w:fill="CCFF66"/>
          </w:tcPr>
          <w:p>
            <w:pPr>
              <w:pStyle w:val="TableParagraph"/>
              <w:spacing w:before="78"/>
              <w:ind w:left="12" w:right="6"/>
              <w:jc w:val="center"/>
              <w:rPr>
                <w:sz w:val="24"/>
              </w:rPr>
            </w:pPr>
            <w:r>
              <w:rPr>
                <w:spacing w:val="-2"/>
                <w:sz w:val="24"/>
              </w:rPr>
              <w:t>Биология</w:t>
            </w:r>
          </w:p>
        </w:tc>
        <w:tc>
          <w:tcPr>
            <w:tcW w:w="1581" w:type="dxa"/>
          </w:tcPr>
          <w:p>
            <w:pPr>
              <w:pStyle w:val="TableParagraph"/>
              <w:spacing w:before="78"/>
              <w:ind w:left="16" w:right="5"/>
              <w:jc w:val="center"/>
              <w:rPr>
                <w:sz w:val="24"/>
              </w:rPr>
            </w:pPr>
            <w:r>
              <w:rPr>
                <w:spacing w:val="-5"/>
                <w:sz w:val="24"/>
              </w:rPr>
              <w:t>24</w:t>
            </w:r>
          </w:p>
        </w:tc>
        <w:tc>
          <w:tcPr>
            <w:tcW w:w="1033" w:type="dxa"/>
          </w:tcPr>
          <w:p>
            <w:pPr>
              <w:pStyle w:val="TableParagraph"/>
              <w:spacing w:before="78"/>
              <w:ind w:left="4" w:right="4"/>
              <w:jc w:val="center"/>
              <w:rPr>
                <w:sz w:val="24"/>
              </w:rPr>
            </w:pPr>
            <w:r>
              <w:rPr>
                <w:spacing w:val="-5"/>
                <w:sz w:val="24"/>
              </w:rPr>
              <w:t>24</w:t>
            </w:r>
          </w:p>
        </w:tc>
        <w:tc>
          <w:tcPr>
            <w:tcW w:w="989" w:type="dxa"/>
          </w:tcPr>
          <w:p>
            <w:pPr>
              <w:pStyle w:val="TableParagraph"/>
              <w:spacing w:before="78"/>
              <w:ind w:left="14" w:right="5"/>
              <w:jc w:val="center"/>
              <w:rPr>
                <w:sz w:val="24"/>
              </w:rPr>
            </w:pPr>
            <w:r>
              <w:rPr>
                <w:spacing w:val="-10"/>
                <w:sz w:val="24"/>
              </w:rPr>
              <w:t>9</w:t>
            </w:r>
          </w:p>
        </w:tc>
        <w:tc>
          <w:tcPr>
            <w:tcW w:w="985" w:type="dxa"/>
          </w:tcPr>
          <w:p>
            <w:pPr>
              <w:pStyle w:val="TableParagraph"/>
              <w:spacing w:before="78"/>
              <w:ind w:left="8"/>
              <w:jc w:val="center"/>
              <w:rPr>
                <w:sz w:val="24"/>
              </w:rPr>
            </w:pPr>
            <w:r>
              <w:rPr>
                <w:spacing w:val="-5"/>
                <w:sz w:val="24"/>
              </w:rPr>
              <w:t>11</w:t>
            </w:r>
          </w:p>
        </w:tc>
        <w:tc>
          <w:tcPr>
            <w:tcW w:w="990" w:type="dxa"/>
          </w:tcPr>
          <w:p>
            <w:pPr>
              <w:pStyle w:val="TableParagraph"/>
              <w:spacing w:before="78"/>
              <w:ind w:left="11" w:right="5"/>
              <w:jc w:val="center"/>
              <w:rPr>
                <w:sz w:val="24"/>
              </w:rPr>
            </w:pPr>
            <w:r>
              <w:rPr>
                <w:spacing w:val="-10"/>
                <w:sz w:val="24"/>
              </w:rPr>
              <w:t>4</w:t>
            </w:r>
          </w:p>
        </w:tc>
        <w:tc>
          <w:tcPr>
            <w:tcW w:w="992" w:type="dxa"/>
          </w:tcPr>
          <w:p>
            <w:pPr>
              <w:pStyle w:val="TableParagraph"/>
              <w:spacing w:before="78"/>
              <w:ind w:left="7" w:right="4"/>
              <w:jc w:val="center"/>
              <w:rPr>
                <w:sz w:val="24"/>
              </w:rPr>
            </w:pPr>
            <w:r>
              <w:rPr>
                <w:spacing w:val="-10"/>
                <w:sz w:val="24"/>
              </w:rPr>
              <w:t>0</w:t>
            </w:r>
          </w:p>
        </w:tc>
        <w:tc>
          <w:tcPr>
            <w:tcW w:w="992" w:type="dxa"/>
          </w:tcPr>
          <w:p>
            <w:pPr>
              <w:pStyle w:val="TableParagraph"/>
              <w:spacing w:before="78"/>
              <w:ind w:left="7"/>
              <w:jc w:val="center"/>
              <w:rPr>
                <w:sz w:val="24"/>
              </w:rPr>
            </w:pPr>
            <w:r>
              <w:rPr>
                <w:spacing w:val="-5"/>
                <w:sz w:val="24"/>
              </w:rPr>
              <w:t>100</w:t>
            </w:r>
          </w:p>
        </w:tc>
        <w:tc>
          <w:tcPr>
            <w:tcW w:w="990" w:type="dxa"/>
          </w:tcPr>
          <w:p>
            <w:pPr>
              <w:pStyle w:val="TableParagraph"/>
              <w:spacing w:before="78"/>
              <w:ind w:left="11" w:right="2"/>
              <w:jc w:val="center"/>
              <w:rPr>
                <w:sz w:val="24"/>
              </w:rPr>
            </w:pPr>
            <w:r>
              <w:rPr>
                <w:spacing w:val="-5"/>
                <w:sz w:val="24"/>
              </w:rPr>
              <w:t>83</w:t>
            </w:r>
          </w:p>
        </w:tc>
      </w:tr>
      <w:tr>
        <w:trPr>
          <w:trHeight w:val="541" w:hRule="atLeast"/>
        </w:trPr>
        <w:tc>
          <w:tcPr>
            <w:tcW w:w="562" w:type="dxa"/>
            <w:vMerge/>
            <w:tcBorders>
              <w:top w:val="nil"/>
            </w:tcBorders>
            <w:shd w:val="clear" w:color="auto" w:fill="CCFF66"/>
          </w:tcPr>
          <w:p>
            <w:pPr>
              <w:rPr>
                <w:sz w:val="2"/>
                <w:szCs w:val="2"/>
              </w:rPr>
            </w:pPr>
          </w:p>
        </w:tc>
        <w:tc>
          <w:tcPr>
            <w:tcW w:w="1710" w:type="dxa"/>
            <w:shd w:val="clear" w:color="auto" w:fill="CCFF66"/>
          </w:tcPr>
          <w:p>
            <w:pPr>
              <w:pStyle w:val="TableParagraph"/>
              <w:spacing w:before="107"/>
              <w:ind w:left="12" w:right="1"/>
              <w:jc w:val="center"/>
              <w:rPr>
                <w:sz w:val="24"/>
              </w:rPr>
            </w:pPr>
            <w:r>
              <w:rPr>
                <w:spacing w:val="-2"/>
                <w:sz w:val="24"/>
              </w:rPr>
              <w:t>География</w:t>
            </w:r>
          </w:p>
        </w:tc>
        <w:tc>
          <w:tcPr>
            <w:tcW w:w="1581" w:type="dxa"/>
          </w:tcPr>
          <w:p>
            <w:pPr>
              <w:pStyle w:val="TableParagraph"/>
              <w:spacing w:before="107"/>
              <w:ind w:left="16"/>
              <w:jc w:val="center"/>
              <w:rPr>
                <w:sz w:val="24"/>
              </w:rPr>
            </w:pPr>
            <w:r>
              <w:rPr>
                <w:spacing w:val="-10"/>
                <w:sz w:val="24"/>
              </w:rPr>
              <w:t>9</w:t>
            </w:r>
          </w:p>
        </w:tc>
        <w:tc>
          <w:tcPr>
            <w:tcW w:w="1033" w:type="dxa"/>
          </w:tcPr>
          <w:p>
            <w:pPr>
              <w:pStyle w:val="TableParagraph"/>
              <w:spacing w:before="107"/>
              <w:ind w:left="4"/>
              <w:jc w:val="center"/>
              <w:rPr>
                <w:sz w:val="24"/>
              </w:rPr>
            </w:pPr>
            <w:r>
              <w:rPr>
                <w:spacing w:val="-10"/>
                <w:sz w:val="24"/>
              </w:rPr>
              <w:t>9</w:t>
            </w:r>
          </w:p>
        </w:tc>
        <w:tc>
          <w:tcPr>
            <w:tcW w:w="989" w:type="dxa"/>
          </w:tcPr>
          <w:p>
            <w:pPr>
              <w:pStyle w:val="TableParagraph"/>
              <w:spacing w:before="107"/>
              <w:ind w:left="14" w:right="5"/>
              <w:jc w:val="center"/>
              <w:rPr>
                <w:sz w:val="24"/>
              </w:rPr>
            </w:pPr>
            <w:r>
              <w:rPr>
                <w:spacing w:val="-10"/>
                <w:sz w:val="24"/>
              </w:rPr>
              <w:t>4</w:t>
            </w:r>
          </w:p>
        </w:tc>
        <w:tc>
          <w:tcPr>
            <w:tcW w:w="985" w:type="dxa"/>
          </w:tcPr>
          <w:p>
            <w:pPr>
              <w:pStyle w:val="TableParagraph"/>
              <w:spacing w:before="107"/>
              <w:ind w:left="8" w:right="4"/>
              <w:jc w:val="center"/>
              <w:rPr>
                <w:sz w:val="24"/>
              </w:rPr>
            </w:pPr>
            <w:r>
              <w:rPr>
                <w:spacing w:val="-10"/>
                <w:sz w:val="24"/>
              </w:rPr>
              <w:t>2</w:t>
            </w:r>
          </w:p>
        </w:tc>
        <w:tc>
          <w:tcPr>
            <w:tcW w:w="990" w:type="dxa"/>
          </w:tcPr>
          <w:p>
            <w:pPr>
              <w:pStyle w:val="TableParagraph"/>
              <w:spacing w:before="107"/>
              <w:ind w:left="11" w:right="5"/>
              <w:jc w:val="center"/>
              <w:rPr>
                <w:sz w:val="24"/>
              </w:rPr>
            </w:pPr>
            <w:r>
              <w:rPr>
                <w:spacing w:val="-10"/>
                <w:sz w:val="24"/>
              </w:rPr>
              <w:t>3</w:t>
            </w:r>
          </w:p>
        </w:tc>
        <w:tc>
          <w:tcPr>
            <w:tcW w:w="992" w:type="dxa"/>
          </w:tcPr>
          <w:p>
            <w:pPr>
              <w:pStyle w:val="TableParagraph"/>
              <w:spacing w:before="107"/>
              <w:ind w:left="7" w:right="4"/>
              <w:jc w:val="center"/>
              <w:rPr>
                <w:sz w:val="24"/>
              </w:rPr>
            </w:pPr>
            <w:r>
              <w:rPr>
                <w:spacing w:val="-10"/>
                <w:sz w:val="24"/>
              </w:rPr>
              <w:t>0</w:t>
            </w:r>
          </w:p>
        </w:tc>
        <w:tc>
          <w:tcPr>
            <w:tcW w:w="992" w:type="dxa"/>
          </w:tcPr>
          <w:p>
            <w:pPr>
              <w:pStyle w:val="TableParagraph"/>
              <w:spacing w:before="107"/>
              <w:ind w:left="7"/>
              <w:jc w:val="center"/>
              <w:rPr>
                <w:sz w:val="24"/>
              </w:rPr>
            </w:pPr>
            <w:r>
              <w:rPr>
                <w:spacing w:val="-5"/>
                <w:sz w:val="24"/>
              </w:rPr>
              <w:t>100</w:t>
            </w:r>
          </w:p>
        </w:tc>
        <w:tc>
          <w:tcPr>
            <w:tcW w:w="990" w:type="dxa"/>
          </w:tcPr>
          <w:p>
            <w:pPr>
              <w:pStyle w:val="TableParagraph"/>
              <w:spacing w:before="107"/>
              <w:ind w:left="11" w:right="2"/>
              <w:jc w:val="center"/>
              <w:rPr>
                <w:sz w:val="24"/>
              </w:rPr>
            </w:pPr>
            <w:r>
              <w:rPr>
                <w:spacing w:val="-5"/>
                <w:sz w:val="24"/>
              </w:rPr>
              <w:t>67</w:t>
            </w:r>
          </w:p>
        </w:tc>
      </w:tr>
      <w:tr>
        <w:trPr>
          <w:trHeight w:val="508" w:hRule="atLeast"/>
        </w:trPr>
        <w:tc>
          <w:tcPr>
            <w:tcW w:w="562" w:type="dxa"/>
            <w:vMerge/>
            <w:tcBorders>
              <w:top w:val="nil"/>
            </w:tcBorders>
            <w:shd w:val="clear" w:color="auto" w:fill="CCFF66"/>
          </w:tcPr>
          <w:p>
            <w:pPr>
              <w:rPr>
                <w:sz w:val="2"/>
                <w:szCs w:val="2"/>
              </w:rPr>
            </w:pPr>
          </w:p>
        </w:tc>
        <w:tc>
          <w:tcPr>
            <w:tcW w:w="1710" w:type="dxa"/>
            <w:shd w:val="clear" w:color="auto" w:fill="CCFF66"/>
          </w:tcPr>
          <w:p>
            <w:pPr>
              <w:pStyle w:val="TableParagraph"/>
              <w:spacing w:before="87"/>
              <w:ind w:left="12" w:right="9"/>
              <w:jc w:val="center"/>
              <w:rPr>
                <w:sz w:val="24"/>
              </w:rPr>
            </w:pPr>
            <w:r>
              <w:rPr>
                <w:spacing w:val="-2"/>
                <w:sz w:val="24"/>
              </w:rPr>
              <w:t>Литература</w:t>
            </w:r>
          </w:p>
        </w:tc>
        <w:tc>
          <w:tcPr>
            <w:tcW w:w="1581" w:type="dxa"/>
          </w:tcPr>
          <w:p>
            <w:pPr>
              <w:pStyle w:val="TableParagraph"/>
              <w:spacing w:before="87"/>
              <w:ind w:left="16" w:right="5"/>
              <w:jc w:val="center"/>
              <w:rPr>
                <w:sz w:val="24"/>
              </w:rPr>
            </w:pPr>
            <w:r>
              <w:rPr>
                <w:spacing w:val="-5"/>
                <w:sz w:val="24"/>
              </w:rPr>
              <w:t>15</w:t>
            </w:r>
          </w:p>
        </w:tc>
        <w:tc>
          <w:tcPr>
            <w:tcW w:w="1033" w:type="dxa"/>
          </w:tcPr>
          <w:p>
            <w:pPr>
              <w:pStyle w:val="TableParagraph"/>
              <w:spacing w:before="87"/>
              <w:ind w:left="4" w:right="4"/>
              <w:jc w:val="center"/>
              <w:rPr>
                <w:sz w:val="24"/>
              </w:rPr>
            </w:pPr>
            <w:r>
              <w:rPr>
                <w:spacing w:val="-5"/>
                <w:sz w:val="24"/>
              </w:rPr>
              <w:t>15</w:t>
            </w:r>
          </w:p>
        </w:tc>
        <w:tc>
          <w:tcPr>
            <w:tcW w:w="989" w:type="dxa"/>
          </w:tcPr>
          <w:p>
            <w:pPr>
              <w:pStyle w:val="TableParagraph"/>
              <w:spacing w:before="87"/>
              <w:ind w:left="14" w:right="5"/>
              <w:jc w:val="center"/>
              <w:rPr>
                <w:sz w:val="24"/>
              </w:rPr>
            </w:pPr>
            <w:r>
              <w:rPr>
                <w:spacing w:val="-10"/>
                <w:sz w:val="24"/>
              </w:rPr>
              <w:t>7</w:t>
            </w:r>
          </w:p>
        </w:tc>
        <w:tc>
          <w:tcPr>
            <w:tcW w:w="985" w:type="dxa"/>
          </w:tcPr>
          <w:p>
            <w:pPr>
              <w:pStyle w:val="TableParagraph"/>
              <w:spacing w:before="87"/>
              <w:ind w:left="8" w:right="4"/>
              <w:jc w:val="center"/>
              <w:rPr>
                <w:sz w:val="24"/>
              </w:rPr>
            </w:pPr>
            <w:r>
              <w:rPr>
                <w:spacing w:val="-10"/>
                <w:sz w:val="24"/>
              </w:rPr>
              <w:t>7</w:t>
            </w:r>
          </w:p>
        </w:tc>
        <w:tc>
          <w:tcPr>
            <w:tcW w:w="990" w:type="dxa"/>
          </w:tcPr>
          <w:p>
            <w:pPr>
              <w:pStyle w:val="TableParagraph"/>
              <w:spacing w:before="87"/>
              <w:ind w:left="11" w:right="5"/>
              <w:jc w:val="center"/>
              <w:rPr>
                <w:sz w:val="24"/>
              </w:rPr>
            </w:pPr>
            <w:r>
              <w:rPr>
                <w:spacing w:val="-10"/>
                <w:sz w:val="24"/>
              </w:rPr>
              <w:t>1</w:t>
            </w:r>
          </w:p>
        </w:tc>
        <w:tc>
          <w:tcPr>
            <w:tcW w:w="992" w:type="dxa"/>
          </w:tcPr>
          <w:p>
            <w:pPr>
              <w:pStyle w:val="TableParagraph"/>
              <w:spacing w:before="87"/>
              <w:ind w:left="7" w:right="4"/>
              <w:jc w:val="center"/>
              <w:rPr>
                <w:sz w:val="24"/>
              </w:rPr>
            </w:pPr>
            <w:r>
              <w:rPr>
                <w:spacing w:val="-10"/>
                <w:sz w:val="24"/>
              </w:rPr>
              <w:t>0</w:t>
            </w:r>
          </w:p>
        </w:tc>
        <w:tc>
          <w:tcPr>
            <w:tcW w:w="992" w:type="dxa"/>
          </w:tcPr>
          <w:p>
            <w:pPr>
              <w:pStyle w:val="TableParagraph"/>
              <w:spacing w:before="87"/>
              <w:ind w:left="7"/>
              <w:jc w:val="center"/>
              <w:rPr>
                <w:sz w:val="24"/>
              </w:rPr>
            </w:pPr>
            <w:r>
              <w:rPr>
                <w:spacing w:val="-5"/>
                <w:sz w:val="24"/>
              </w:rPr>
              <w:t>100</w:t>
            </w:r>
          </w:p>
        </w:tc>
        <w:tc>
          <w:tcPr>
            <w:tcW w:w="990" w:type="dxa"/>
          </w:tcPr>
          <w:p>
            <w:pPr>
              <w:pStyle w:val="TableParagraph"/>
              <w:spacing w:before="87"/>
              <w:ind w:left="11" w:right="2"/>
              <w:jc w:val="center"/>
              <w:rPr>
                <w:sz w:val="24"/>
              </w:rPr>
            </w:pPr>
            <w:r>
              <w:rPr>
                <w:spacing w:val="-5"/>
                <w:sz w:val="24"/>
              </w:rPr>
              <w:t>93</w:t>
            </w:r>
          </w:p>
        </w:tc>
      </w:tr>
      <w:tr>
        <w:trPr>
          <w:trHeight w:val="484" w:hRule="atLeast"/>
        </w:trPr>
        <w:tc>
          <w:tcPr>
            <w:tcW w:w="562" w:type="dxa"/>
            <w:vMerge/>
            <w:tcBorders>
              <w:top w:val="nil"/>
            </w:tcBorders>
            <w:shd w:val="clear" w:color="auto" w:fill="CCFF66"/>
          </w:tcPr>
          <w:p>
            <w:pPr>
              <w:rPr>
                <w:sz w:val="2"/>
                <w:szCs w:val="2"/>
              </w:rPr>
            </w:pPr>
          </w:p>
        </w:tc>
        <w:tc>
          <w:tcPr>
            <w:tcW w:w="1710" w:type="dxa"/>
            <w:shd w:val="clear" w:color="auto" w:fill="CCFF66"/>
          </w:tcPr>
          <w:p>
            <w:pPr>
              <w:pStyle w:val="TableParagraph"/>
              <w:spacing w:before="78"/>
              <w:ind w:left="12"/>
              <w:jc w:val="center"/>
              <w:rPr>
                <w:sz w:val="24"/>
              </w:rPr>
            </w:pPr>
            <w:r>
              <w:rPr>
                <w:spacing w:val="-2"/>
                <w:sz w:val="24"/>
              </w:rPr>
              <w:t>Химия</w:t>
            </w:r>
          </w:p>
        </w:tc>
        <w:tc>
          <w:tcPr>
            <w:tcW w:w="1581" w:type="dxa"/>
          </w:tcPr>
          <w:p>
            <w:pPr>
              <w:pStyle w:val="TableParagraph"/>
              <w:spacing w:before="78"/>
              <w:ind w:left="16" w:right="5"/>
              <w:jc w:val="center"/>
              <w:rPr>
                <w:sz w:val="24"/>
              </w:rPr>
            </w:pPr>
            <w:r>
              <w:rPr>
                <w:spacing w:val="-5"/>
                <w:sz w:val="24"/>
              </w:rPr>
              <w:t>12</w:t>
            </w:r>
          </w:p>
        </w:tc>
        <w:tc>
          <w:tcPr>
            <w:tcW w:w="1033" w:type="dxa"/>
          </w:tcPr>
          <w:p>
            <w:pPr>
              <w:pStyle w:val="TableParagraph"/>
              <w:spacing w:before="78"/>
              <w:ind w:left="4" w:right="4"/>
              <w:jc w:val="center"/>
              <w:rPr>
                <w:sz w:val="24"/>
              </w:rPr>
            </w:pPr>
            <w:r>
              <w:rPr>
                <w:spacing w:val="-5"/>
                <w:sz w:val="24"/>
              </w:rPr>
              <w:t>12</w:t>
            </w:r>
          </w:p>
        </w:tc>
        <w:tc>
          <w:tcPr>
            <w:tcW w:w="989" w:type="dxa"/>
          </w:tcPr>
          <w:p>
            <w:pPr>
              <w:pStyle w:val="TableParagraph"/>
              <w:spacing w:before="78"/>
              <w:ind w:left="14" w:right="5"/>
              <w:jc w:val="center"/>
              <w:rPr>
                <w:sz w:val="24"/>
              </w:rPr>
            </w:pPr>
            <w:r>
              <w:rPr>
                <w:spacing w:val="-10"/>
                <w:sz w:val="24"/>
              </w:rPr>
              <w:t>7</w:t>
            </w:r>
          </w:p>
        </w:tc>
        <w:tc>
          <w:tcPr>
            <w:tcW w:w="985" w:type="dxa"/>
          </w:tcPr>
          <w:p>
            <w:pPr>
              <w:pStyle w:val="TableParagraph"/>
              <w:spacing w:before="78"/>
              <w:ind w:left="8" w:right="4"/>
              <w:jc w:val="center"/>
              <w:rPr>
                <w:sz w:val="24"/>
              </w:rPr>
            </w:pPr>
            <w:r>
              <w:rPr>
                <w:spacing w:val="-10"/>
                <w:sz w:val="24"/>
              </w:rPr>
              <w:t>3</w:t>
            </w:r>
          </w:p>
        </w:tc>
        <w:tc>
          <w:tcPr>
            <w:tcW w:w="990" w:type="dxa"/>
          </w:tcPr>
          <w:p>
            <w:pPr>
              <w:pStyle w:val="TableParagraph"/>
              <w:spacing w:before="78"/>
              <w:ind w:left="11" w:right="5"/>
              <w:jc w:val="center"/>
              <w:rPr>
                <w:sz w:val="24"/>
              </w:rPr>
            </w:pPr>
            <w:r>
              <w:rPr>
                <w:spacing w:val="-10"/>
                <w:sz w:val="24"/>
              </w:rPr>
              <w:t>2</w:t>
            </w:r>
          </w:p>
        </w:tc>
        <w:tc>
          <w:tcPr>
            <w:tcW w:w="992" w:type="dxa"/>
          </w:tcPr>
          <w:p>
            <w:pPr>
              <w:pStyle w:val="TableParagraph"/>
              <w:spacing w:before="78"/>
              <w:ind w:left="7" w:right="4"/>
              <w:jc w:val="center"/>
              <w:rPr>
                <w:sz w:val="24"/>
              </w:rPr>
            </w:pPr>
            <w:r>
              <w:rPr>
                <w:spacing w:val="-10"/>
                <w:sz w:val="24"/>
              </w:rPr>
              <w:t>0</w:t>
            </w:r>
          </w:p>
        </w:tc>
        <w:tc>
          <w:tcPr>
            <w:tcW w:w="992" w:type="dxa"/>
          </w:tcPr>
          <w:p>
            <w:pPr>
              <w:pStyle w:val="TableParagraph"/>
              <w:spacing w:before="78"/>
              <w:ind w:left="7"/>
              <w:jc w:val="center"/>
              <w:rPr>
                <w:sz w:val="24"/>
              </w:rPr>
            </w:pPr>
            <w:r>
              <w:rPr>
                <w:spacing w:val="-5"/>
                <w:sz w:val="24"/>
              </w:rPr>
              <w:t>100</w:t>
            </w:r>
          </w:p>
        </w:tc>
        <w:tc>
          <w:tcPr>
            <w:tcW w:w="990" w:type="dxa"/>
          </w:tcPr>
          <w:p>
            <w:pPr>
              <w:pStyle w:val="TableParagraph"/>
              <w:spacing w:before="78"/>
              <w:ind w:left="11" w:right="2"/>
              <w:jc w:val="center"/>
              <w:rPr>
                <w:sz w:val="24"/>
              </w:rPr>
            </w:pPr>
            <w:r>
              <w:rPr>
                <w:spacing w:val="-5"/>
                <w:sz w:val="24"/>
              </w:rPr>
              <w:t>71</w:t>
            </w:r>
          </w:p>
        </w:tc>
      </w:tr>
      <w:tr>
        <w:trPr>
          <w:trHeight w:val="551" w:hRule="atLeast"/>
        </w:trPr>
        <w:tc>
          <w:tcPr>
            <w:tcW w:w="562" w:type="dxa"/>
            <w:vMerge/>
            <w:tcBorders>
              <w:top w:val="nil"/>
            </w:tcBorders>
            <w:shd w:val="clear" w:color="auto" w:fill="CCFF66"/>
          </w:tcPr>
          <w:p>
            <w:pPr>
              <w:rPr>
                <w:sz w:val="2"/>
                <w:szCs w:val="2"/>
              </w:rPr>
            </w:pPr>
          </w:p>
        </w:tc>
        <w:tc>
          <w:tcPr>
            <w:tcW w:w="1710" w:type="dxa"/>
            <w:shd w:val="clear" w:color="auto" w:fill="CCFF66"/>
          </w:tcPr>
          <w:p>
            <w:pPr>
              <w:pStyle w:val="TableParagraph"/>
              <w:spacing w:before="111"/>
              <w:ind w:left="12"/>
              <w:jc w:val="center"/>
              <w:rPr>
                <w:sz w:val="24"/>
              </w:rPr>
            </w:pPr>
            <w:r>
              <w:rPr>
                <w:spacing w:val="-2"/>
                <w:sz w:val="24"/>
              </w:rPr>
              <w:t>Информатика</w:t>
            </w:r>
          </w:p>
        </w:tc>
        <w:tc>
          <w:tcPr>
            <w:tcW w:w="1581" w:type="dxa"/>
          </w:tcPr>
          <w:p>
            <w:pPr>
              <w:pStyle w:val="TableParagraph"/>
              <w:spacing w:before="111"/>
              <w:ind w:left="16" w:right="5"/>
              <w:jc w:val="center"/>
              <w:rPr>
                <w:sz w:val="24"/>
              </w:rPr>
            </w:pPr>
            <w:r>
              <w:rPr>
                <w:spacing w:val="-5"/>
                <w:sz w:val="24"/>
              </w:rPr>
              <w:t>15</w:t>
            </w:r>
          </w:p>
        </w:tc>
        <w:tc>
          <w:tcPr>
            <w:tcW w:w="1033" w:type="dxa"/>
          </w:tcPr>
          <w:p>
            <w:pPr>
              <w:pStyle w:val="TableParagraph"/>
              <w:spacing w:before="111"/>
              <w:ind w:left="4" w:right="4"/>
              <w:jc w:val="center"/>
              <w:rPr>
                <w:sz w:val="24"/>
              </w:rPr>
            </w:pPr>
            <w:r>
              <w:rPr>
                <w:spacing w:val="-5"/>
                <w:sz w:val="24"/>
              </w:rPr>
              <w:t>15</w:t>
            </w:r>
          </w:p>
        </w:tc>
        <w:tc>
          <w:tcPr>
            <w:tcW w:w="989" w:type="dxa"/>
          </w:tcPr>
          <w:p>
            <w:pPr>
              <w:pStyle w:val="TableParagraph"/>
              <w:spacing w:before="111"/>
              <w:ind w:left="14" w:right="5"/>
              <w:jc w:val="center"/>
              <w:rPr>
                <w:sz w:val="24"/>
              </w:rPr>
            </w:pPr>
            <w:r>
              <w:rPr>
                <w:spacing w:val="-10"/>
                <w:sz w:val="24"/>
              </w:rPr>
              <w:t>1</w:t>
            </w:r>
          </w:p>
        </w:tc>
        <w:tc>
          <w:tcPr>
            <w:tcW w:w="985" w:type="dxa"/>
          </w:tcPr>
          <w:p>
            <w:pPr>
              <w:pStyle w:val="TableParagraph"/>
              <w:spacing w:before="111"/>
              <w:ind w:left="8" w:right="4"/>
              <w:jc w:val="center"/>
              <w:rPr>
                <w:sz w:val="24"/>
              </w:rPr>
            </w:pPr>
            <w:r>
              <w:rPr>
                <w:spacing w:val="-10"/>
                <w:sz w:val="24"/>
              </w:rPr>
              <w:t>5</w:t>
            </w:r>
          </w:p>
        </w:tc>
        <w:tc>
          <w:tcPr>
            <w:tcW w:w="990" w:type="dxa"/>
          </w:tcPr>
          <w:p>
            <w:pPr>
              <w:pStyle w:val="TableParagraph"/>
              <w:spacing w:before="111"/>
              <w:ind w:left="11" w:right="5"/>
              <w:jc w:val="center"/>
              <w:rPr>
                <w:sz w:val="24"/>
              </w:rPr>
            </w:pPr>
            <w:r>
              <w:rPr>
                <w:spacing w:val="-10"/>
                <w:sz w:val="24"/>
              </w:rPr>
              <w:t>9</w:t>
            </w:r>
          </w:p>
        </w:tc>
        <w:tc>
          <w:tcPr>
            <w:tcW w:w="992" w:type="dxa"/>
          </w:tcPr>
          <w:p>
            <w:pPr>
              <w:pStyle w:val="TableParagraph"/>
              <w:spacing w:before="111"/>
              <w:ind w:left="7" w:right="4"/>
              <w:jc w:val="center"/>
              <w:rPr>
                <w:sz w:val="24"/>
              </w:rPr>
            </w:pPr>
            <w:r>
              <w:rPr>
                <w:spacing w:val="-10"/>
                <w:sz w:val="24"/>
              </w:rPr>
              <w:t>0</w:t>
            </w:r>
          </w:p>
        </w:tc>
        <w:tc>
          <w:tcPr>
            <w:tcW w:w="992" w:type="dxa"/>
          </w:tcPr>
          <w:p>
            <w:pPr>
              <w:pStyle w:val="TableParagraph"/>
              <w:spacing w:before="111"/>
              <w:ind w:left="7"/>
              <w:jc w:val="center"/>
              <w:rPr>
                <w:sz w:val="24"/>
              </w:rPr>
            </w:pPr>
            <w:r>
              <w:rPr>
                <w:spacing w:val="-5"/>
                <w:sz w:val="24"/>
              </w:rPr>
              <w:t>100</w:t>
            </w:r>
          </w:p>
        </w:tc>
        <w:tc>
          <w:tcPr>
            <w:tcW w:w="990" w:type="dxa"/>
          </w:tcPr>
          <w:p>
            <w:pPr>
              <w:pStyle w:val="TableParagraph"/>
              <w:spacing w:before="111"/>
              <w:ind w:left="11" w:right="2"/>
              <w:jc w:val="center"/>
              <w:rPr>
                <w:sz w:val="24"/>
              </w:rPr>
            </w:pPr>
            <w:r>
              <w:rPr>
                <w:spacing w:val="-5"/>
                <w:sz w:val="24"/>
              </w:rPr>
              <w:t>40</w:t>
            </w:r>
          </w:p>
        </w:tc>
      </w:tr>
      <w:tr>
        <w:trPr>
          <w:trHeight w:val="561" w:hRule="atLeast"/>
        </w:trPr>
        <w:tc>
          <w:tcPr>
            <w:tcW w:w="562" w:type="dxa"/>
            <w:shd w:val="clear" w:color="auto" w:fill="CCFF66"/>
          </w:tcPr>
          <w:p>
            <w:pPr>
              <w:pStyle w:val="TableParagraph"/>
              <w:ind w:left="0"/>
              <w:rPr>
                <w:sz w:val="22"/>
              </w:rPr>
            </w:pPr>
          </w:p>
        </w:tc>
        <w:tc>
          <w:tcPr>
            <w:tcW w:w="1710" w:type="dxa"/>
            <w:shd w:val="clear" w:color="auto" w:fill="CCFF66"/>
          </w:tcPr>
          <w:p>
            <w:pPr>
              <w:pStyle w:val="TableParagraph"/>
              <w:spacing w:before="111"/>
              <w:ind w:left="12" w:right="4"/>
              <w:jc w:val="center"/>
              <w:rPr>
                <w:sz w:val="24"/>
              </w:rPr>
            </w:pPr>
            <w:r>
              <w:rPr>
                <w:spacing w:val="-2"/>
                <w:sz w:val="24"/>
              </w:rPr>
              <w:t>Физика</w:t>
            </w:r>
          </w:p>
        </w:tc>
        <w:tc>
          <w:tcPr>
            <w:tcW w:w="1581" w:type="dxa"/>
          </w:tcPr>
          <w:p>
            <w:pPr>
              <w:pStyle w:val="TableParagraph"/>
              <w:spacing w:before="111"/>
              <w:ind w:left="16"/>
              <w:jc w:val="center"/>
              <w:rPr>
                <w:sz w:val="24"/>
              </w:rPr>
            </w:pPr>
            <w:r>
              <w:rPr>
                <w:spacing w:val="-10"/>
                <w:sz w:val="24"/>
              </w:rPr>
              <w:t>4</w:t>
            </w:r>
          </w:p>
        </w:tc>
        <w:tc>
          <w:tcPr>
            <w:tcW w:w="1033" w:type="dxa"/>
          </w:tcPr>
          <w:p>
            <w:pPr>
              <w:pStyle w:val="TableParagraph"/>
              <w:spacing w:before="111"/>
              <w:ind w:left="4"/>
              <w:jc w:val="center"/>
              <w:rPr>
                <w:sz w:val="24"/>
              </w:rPr>
            </w:pPr>
            <w:r>
              <w:rPr>
                <w:spacing w:val="-10"/>
                <w:sz w:val="24"/>
              </w:rPr>
              <w:t>4</w:t>
            </w:r>
          </w:p>
        </w:tc>
        <w:tc>
          <w:tcPr>
            <w:tcW w:w="989" w:type="dxa"/>
          </w:tcPr>
          <w:p>
            <w:pPr>
              <w:pStyle w:val="TableParagraph"/>
              <w:spacing w:before="111"/>
              <w:ind w:left="14" w:right="5"/>
              <w:jc w:val="center"/>
              <w:rPr>
                <w:sz w:val="24"/>
              </w:rPr>
            </w:pPr>
            <w:r>
              <w:rPr>
                <w:spacing w:val="-10"/>
                <w:sz w:val="24"/>
              </w:rPr>
              <w:t>0</w:t>
            </w:r>
          </w:p>
        </w:tc>
        <w:tc>
          <w:tcPr>
            <w:tcW w:w="985" w:type="dxa"/>
          </w:tcPr>
          <w:p>
            <w:pPr>
              <w:pStyle w:val="TableParagraph"/>
              <w:spacing w:before="111"/>
              <w:ind w:left="8" w:right="4"/>
              <w:jc w:val="center"/>
              <w:rPr>
                <w:sz w:val="24"/>
              </w:rPr>
            </w:pPr>
            <w:r>
              <w:rPr>
                <w:spacing w:val="-10"/>
                <w:sz w:val="24"/>
              </w:rPr>
              <w:t>1</w:t>
            </w:r>
          </w:p>
        </w:tc>
        <w:tc>
          <w:tcPr>
            <w:tcW w:w="990" w:type="dxa"/>
          </w:tcPr>
          <w:p>
            <w:pPr>
              <w:pStyle w:val="TableParagraph"/>
              <w:spacing w:before="111"/>
              <w:ind w:left="11" w:right="5"/>
              <w:jc w:val="center"/>
              <w:rPr>
                <w:sz w:val="24"/>
              </w:rPr>
            </w:pPr>
            <w:r>
              <w:rPr>
                <w:spacing w:val="-10"/>
                <w:sz w:val="24"/>
              </w:rPr>
              <w:t>3</w:t>
            </w:r>
          </w:p>
        </w:tc>
        <w:tc>
          <w:tcPr>
            <w:tcW w:w="992" w:type="dxa"/>
          </w:tcPr>
          <w:p>
            <w:pPr>
              <w:pStyle w:val="TableParagraph"/>
              <w:spacing w:before="111"/>
              <w:ind w:left="7" w:right="4"/>
              <w:jc w:val="center"/>
              <w:rPr>
                <w:sz w:val="24"/>
              </w:rPr>
            </w:pPr>
            <w:r>
              <w:rPr>
                <w:spacing w:val="-10"/>
                <w:sz w:val="24"/>
              </w:rPr>
              <w:t>0</w:t>
            </w:r>
          </w:p>
        </w:tc>
        <w:tc>
          <w:tcPr>
            <w:tcW w:w="992" w:type="dxa"/>
          </w:tcPr>
          <w:p>
            <w:pPr>
              <w:pStyle w:val="TableParagraph"/>
              <w:spacing w:before="111"/>
              <w:ind w:left="7"/>
              <w:jc w:val="center"/>
              <w:rPr>
                <w:sz w:val="24"/>
              </w:rPr>
            </w:pPr>
            <w:r>
              <w:rPr>
                <w:spacing w:val="-5"/>
                <w:sz w:val="24"/>
              </w:rPr>
              <w:t>100</w:t>
            </w:r>
          </w:p>
        </w:tc>
        <w:tc>
          <w:tcPr>
            <w:tcW w:w="990" w:type="dxa"/>
          </w:tcPr>
          <w:p>
            <w:pPr>
              <w:pStyle w:val="TableParagraph"/>
              <w:spacing w:before="111"/>
              <w:ind w:left="11" w:right="2"/>
              <w:jc w:val="center"/>
              <w:rPr>
                <w:sz w:val="24"/>
              </w:rPr>
            </w:pPr>
            <w:r>
              <w:rPr>
                <w:spacing w:val="-5"/>
                <w:sz w:val="24"/>
              </w:rPr>
              <w:t>25</w:t>
            </w:r>
          </w:p>
        </w:tc>
      </w:tr>
    </w:tbl>
    <w:p>
      <w:pPr>
        <w:pStyle w:val="BodyText"/>
        <w:spacing w:before="1"/>
        <w:ind w:left="0"/>
        <w:rPr>
          <w:b/>
        </w:rPr>
      </w:pPr>
    </w:p>
    <w:p>
      <w:pPr>
        <w:spacing w:before="0" w:after="6"/>
        <w:ind w:left="1706" w:right="1278" w:firstLine="0"/>
        <w:jc w:val="center"/>
        <w:rPr>
          <w:b/>
          <w:sz w:val="24"/>
        </w:rPr>
      </w:pPr>
      <w:r>
        <w:rPr>
          <w:b/>
          <w:sz w:val="24"/>
        </w:rPr>
        <w:t>Результаты</w:t>
      </w:r>
      <w:r>
        <w:rPr>
          <w:b/>
          <w:spacing w:val="-3"/>
          <w:sz w:val="24"/>
        </w:rPr>
        <w:t> </w:t>
      </w:r>
      <w:r>
        <w:rPr>
          <w:b/>
          <w:sz w:val="24"/>
        </w:rPr>
        <w:t>итоговой</w:t>
      </w:r>
      <w:r>
        <w:rPr>
          <w:b/>
          <w:spacing w:val="-5"/>
          <w:sz w:val="24"/>
        </w:rPr>
        <w:t> </w:t>
      </w:r>
      <w:r>
        <w:rPr>
          <w:b/>
          <w:sz w:val="24"/>
        </w:rPr>
        <w:t>аттестации</w:t>
      </w:r>
      <w:r>
        <w:rPr>
          <w:b/>
          <w:spacing w:val="-1"/>
          <w:sz w:val="24"/>
        </w:rPr>
        <w:t> </w:t>
      </w:r>
      <w:r>
        <w:rPr>
          <w:b/>
          <w:sz w:val="24"/>
        </w:rPr>
        <w:t>11</w:t>
      </w:r>
      <w:r>
        <w:rPr>
          <w:b/>
          <w:spacing w:val="-2"/>
          <w:sz w:val="24"/>
        </w:rPr>
        <w:t> </w:t>
      </w:r>
      <w:r>
        <w:rPr>
          <w:b/>
          <w:sz w:val="24"/>
        </w:rPr>
        <w:t>класса</w:t>
      </w:r>
      <w:r>
        <w:rPr>
          <w:b/>
          <w:spacing w:val="-5"/>
          <w:sz w:val="24"/>
        </w:rPr>
        <w:t> </w:t>
      </w:r>
      <w:r>
        <w:rPr>
          <w:b/>
          <w:sz w:val="24"/>
        </w:rPr>
        <w:t>2024-2025</w:t>
      </w:r>
      <w:r>
        <w:rPr>
          <w:b/>
          <w:spacing w:val="-1"/>
          <w:sz w:val="24"/>
        </w:rPr>
        <w:t> </w:t>
      </w:r>
      <w:r>
        <w:rPr>
          <w:b/>
          <w:sz w:val="24"/>
        </w:rPr>
        <w:t>учебного</w:t>
      </w:r>
      <w:r>
        <w:rPr>
          <w:b/>
          <w:spacing w:val="-6"/>
          <w:sz w:val="24"/>
        </w:rPr>
        <w:t> </w:t>
      </w:r>
      <w:r>
        <w:rPr>
          <w:b/>
          <w:spacing w:val="-4"/>
          <w:sz w:val="24"/>
        </w:rPr>
        <w:t>года</w:t>
      </w:r>
    </w:p>
    <w:tbl>
      <w:tblPr>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710"/>
        <w:gridCol w:w="1581"/>
        <w:gridCol w:w="1033"/>
        <w:gridCol w:w="989"/>
        <w:gridCol w:w="985"/>
        <w:gridCol w:w="990"/>
        <w:gridCol w:w="992"/>
        <w:gridCol w:w="992"/>
        <w:gridCol w:w="990"/>
      </w:tblGrid>
      <w:tr>
        <w:trPr>
          <w:trHeight w:val="633" w:hRule="atLeast"/>
        </w:trPr>
        <w:tc>
          <w:tcPr>
            <w:tcW w:w="562" w:type="dxa"/>
            <w:shd w:val="clear" w:color="auto" w:fill="CCFF66"/>
          </w:tcPr>
          <w:p>
            <w:pPr>
              <w:pStyle w:val="TableParagraph"/>
              <w:spacing w:line="273" w:lineRule="exact"/>
              <w:ind w:left="162"/>
              <w:rPr>
                <w:b/>
                <w:sz w:val="24"/>
              </w:rPr>
            </w:pPr>
            <w:r>
              <w:rPr>
                <w:b/>
                <w:spacing w:val="-10"/>
                <w:sz w:val="24"/>
              </w:rPr>
              <w:t>№</w:t>
            </w:r>
          </w:p>
          <w:p>
            <w:pPr>
              <w:pStyle w:val="TableParagraph"/>
              <w:spacing w:before="41"/>
              <w:ind w:left="114"/>
              <w:rPr>
                <w:b/>
                <w:sz w:val="24"/>
              </w:rPr>
            </w:pPr>
            <w:r>
              <w:rPr>
                <w:b/>
                <w:spacing w:val="-5"/>
                <w:sz w:val="24"/>
              </w:rPr>
              <w:t>п/п</w:t>
            </w:r>
          </w:p>
        </w:tc>
        <w:tc>
          <w:tcPr>
            <w:tcW w:w="1710" w:type="dxa"/>
            <w:shd w:val="clear" w:color="auto" w:fill="CCFF66"/>
          </w:tcPr>
          <w:p>
            <w:pPr>
              <w:pStyle w:val="TableParagraph"/>
              <w:spacing w:before="155"/>
              <w:ind w:left="12" w:right="12"/>
              <w:jc w:val="center"/>
              <w:rPr>
                <w:b/>
                <w:sz w:val="24"/>
              </w:rPr>
            </w:pPr>
            <w:r>
              <w:rPr>
                <w:b/>
                <w:spacing w:val="-2"/>
                <w:sz w:val="24"/>
              </w:rPr>
              <w:t>Предмет</w:t>
            </w:r>
          </w:p>
        </w:tc>
        <w:tc>
          <w:tcPr>
            <w:tcW w:w="1581" w:type="dxa"/>
            <w:shd w:val="clear" w:color="auto" w:fill="CCFF66"/>
          </w:tcPr>
          <w:p>
            <w:pPr>
              <w:pStyle w:val="TableParagraph"/>
              <w:spacing w:line="273" w:lineRule="exact"/>
              <w:ind w:left="16" w:right="6"/>
              <w:jc w:val="center"/>
              <w:rPr>
                <w:b/>
                <w:sz w:val="24"/>
              </w:rPr>
            </w:pPr>
            <w:r>
              <w:rPr>
                <w:b/>
                <w:spacing w:val="-2"/>
                <w:sz w:val="24"/>
              </w:rPr>
              <w:t>Всего</w:t>
            </w:r>
          </w:p>
          <w:p>
            <w:pPr>
              <w:pStyle w:val="TableParagraph"/>
              <w:spacing w:before="41"/>
              <w:ind w:left="16" w:right="10"/>
              <w:jc w:val="center"/>
              <w:rPr>
                <w:b/>
                <w:sz w:val="24"/>
              </w:rPr>
            </w:pPr>
            <w:r>
              <w:rPr>
                <w:b/>
                <w:spacing w:val="-2"/>
                <w:sz w:val="24"/>
              </w:rPr>
              <w:t>обучающихся</w:t>
            </w:r>
          </w:p>
        </w:tc>
        <w:tc>
          <w:tcPr>
            <w:tcW w:w="1033" w:type="dxa"/>
            <w:shd w:val="clear" w:color="auto" w:fill="CCFF66"/>
          </w:tcPr>
          <w:p>
            <w:pPr>
              <w:pStyle w:val="TableParagraph"/>
              <w:spacing w:line="273" w:lineRule="exact"/>
              <w:ind w:left="12"/>
              <w:rPr>
                <w:b/>
                <w:sz w:val="24"/>
              </w:rPr>
            </w:pPr>
            <w:r>
              <w:rPr>
                <w:b/>
                <w:spacing w:val="-2"/>
                <w:sz w:val="24"/>
              </w:rPr>
              <w:t>Приняли</w:t>
            </w:r>
          </w:p>
          <w:p>
            <w:pPr>
              <w:pStyle w:val="TableParagraph"/>
              <w:spacing w:before="41"/>
              <w:ind w:left="89"/>
              <w:rPr>
                <w:b/>
                <w:sz w:val="24"/>
              </w:rPr>
            </w:pPr>
            <w:r>
              <w:rPr>
                <w:b/>
                <w:spacing w:val="-2"/>
                <w:sz w:val="24"/>
              </w:rPr>
              <w:t>участие</w:t>
            </w:r>
          </w:p>
        </w:tc>
        <w:tc>
          <w:tcPr>
            <w:tcW w:w="989" w:type="dxa"/>
            <w:shd w:val="clear" w:color="auto" w:fill="CCFF66"/>
          </w:tcPr>
          <w:p>
            <w:pPr>
              <w:pStyle w:val="TableParagraph"/>
              <w:spacing w:before="155"/>
              <w:ind w:left="14" w:right="5"/>
              <w:jc w:val="center"/>
              <w:rPr>
                <w:b/>
                <w:sz w:val="24"/>
              </w:rPr>
            </w:pPr>
            <w:r>
              <w:rPr>
                <w:b/>
                <w:spacing w:val="-5"/>
                <w:sz w:val="24"/>
              </w:rPr>
              <w:t>«5»</w:t>
            </w:r>
          </w:p>
        </w:tc>
        <w:tc>
          <w:tcPr>
            <w:tcW w:w="985" w:type="dxa"/>
            <w:shd w:val="clear" w:color="auto" w:fill="CCFF66"/>
          </w:tcPr>
          <w:p>
            <w:pPr>
              <w:pStyle w:val="TableParagraph"/>
              <w:spacing w:before="155"/>
              <w:ind w:left="8" w:right="4"/>
              <w:jc w:val="center"/>
              <w:rPr>
                <w:b/>
                <w:sz w:val="24"/>
              </w:rPr>
            </w:pPr>
            <w:r>
              <w:rPr>
                <w:b/>
                <w:spacing w:val="-5"/>
                <w:sz w:val="24"/>
              </w:rPr>
              <w:t>«4»</w:t>
            </w:r>
          </w:p>
        </w:tc>
        <w:tc>
          <w:tcPr>
            <w:tcW w:w="990" w:type="dxa"/>
            <w:shd w:val="clear" w:color="auto" w:fill="CCFF66"/>
          </w:tcPr>
          <w:p>
            <w:pPr>
              <w:pStyle w:val="TableParagraph"/>
              <w:spacing w:before="155"/>
              <w:ind w:left="11" w:right="5"/>
              <w:jc w:val="center"/>
              <w:rPr>
                <w:b/>
                <w:sz w:val="24"/>
              </w:rPr>
            </w:pPr>
            <w:r>
              <w:rPr>
                <w:b/>
                <w:spacing w:val="-5"/>
                <w:sz w:val="24"/>
              </w:rPr>
              <w:t>«3»</w:t>
            </w:r>
          </w:p>
        </w:tc>
        <w:tc>
          <w:tcPr>
            <w:tcW w:w="992" w:type="dxa"/>
            <w:shd w:val="clear" w:color="auto" w:fill="CCFF66"/>
          </w:tcPr>
          <w:p>
            <w:pPr>
              <w:pStyle w:val="TableParagraph"/>
              <w:spacing w:before="155"/>
              <w:ind w:left="7" w:right="4"/>
              <w:jc w:val="center"/>
              <w:rPr>
                <w:b/>
                <w:sz w:val="24"/>
              </w:rPr>
            </w:pPr>
            <w:r>
              <w:rPr>
                <w:b/>
                <w:spacing w:val="-5"/>
                <w:sz w:val="24"/>
              </w:rPr>
              <w:t>«2»</w:t>
            </w:r>
          </w:p>
        </w:tc>
        <w:tc>
          <w:tcPr>
            <w:tcW w:w="992" w:type="dxa"/>
            <w:shd w:val="clear" w:color="auto" w:fill="CCFF66"/>
          </w:tcPr>
          <w:p>
            <w:pPr>
              <w:pStyle w:val="TableParagraph"/>
              <w:spacing w:before="155"/>
              <w:ind w:left="7" w:right="3"/>
              <w:jc w:val="center"/>
              <w:rPr>
                <w:b/>
                <w:sz w:val="24"/>
              </w:rPr>
            </w:pPr>
            <w:r>
              <w:rPr>
                <w:b/>
                <w:sz w:val="24"/>
              </w:rPr>
              <w:t>%</w:t>
            </w:r>
            <w:r>
              <w:rPr>
                <w:b/>
                <w:spacing w:val="-3"/>
                <w:sz w:val="24"/>
              </w:rPr>
              <w:t> </w:t>
            </w:r>
            <w:r>
              <w:rPr>
                <w:b/>
                <w:spacing w:val="-4"/>
                <w:sz w:val="24"/>
              </w:rPr>
              <w:t>усп.</w:t>
            </w:r>
          </w:p>
        </w:tc>
        <w:tc>
          <w:tcPr>
            <w:tcW w:w="990" w:type="dxa"/>
            <w:shd w:val="clear" w:color="auto" w:fill="CCFF66"/>
          </w:tcPr>
          <w:p>
            <w:pPr>
              <w:pStyle w:val="TableParagraph"/>
              <w:spacing w:before="155"/>
              <w:ind w:left="11" w:right="10"/>
              <w:jc w:val="center"/>
              <w:rPr>
                <w:b/>
                <w:sz w:val="24"/>
              </w:rPr>
            </w:pPr>
            <w:r>
              <w:rPr>
                <w:b/>
                <w:sz w:val="24"/>
              </w:rPr>
              <w:t>%</w:t>
            </w:r>
            <w:r>
              <w:rPr>
                <w:b/>
                <w:spacing w:val="-3"/>
                <w:sz w:val="24"/>
              </w:rPr>
              <w:t> </w:t>
            </w:r>
            <w:r>
              <w:rPr>
                <w:b/>
                <w:spacing w:val="-4"/>
                <w:sz w:val="24"/>
              </w:rPr>
              <w:t>кач.</w:t>
            </w:r>
          </w:p>
        </w:tc>
      </w:tr>
      <w:tr>
        <w:trPr>
          <w:trHeight w:val="474" w:hRule="atLeast"/>
        </w:trPr>
        <w:tc>
          <w:tcPr>
            <w:tcW w:w="562" w:type="dxa"/>
            <w:shd w:val="clear" w:color="auto" w:fill="CCFF66"/>
          </w:tcPr>
          <w:p>
            <w:pPr>
              <w:pStyle w:val="TableParagraph"/>
              <w:spacing w:before="73"/>
              <w:ind w:left="18"/>
              <w:jc w:val="center"/>
              <w:rPr>
                <w:sz w:val="24"/>
              </w:rPr>
            </w:pPr>
            <w:r>
              <w:rPr>
                <w:spacing w:val="-10"/>
                <w:sz w:val="24"/>
              </w:rPr>
              <w:t>1</w:t>
            </w:r>
          </w:p>
        </w:tc>
        <w:tc>
          <w:tcPr>
            <w:tcW w:w="1710" w:type="dxa"/>
            <w:shd w:val="clear" w:color="auto" w:fill="CCFF66"/>
          </w:tcPr>
          <w:p>
            <w:pPr>
              <w:pStyle w:val="TableParagraph"/>
              <w:spacing w:before="73"/>
              <w:ind w:left="12" w:right="5"/>
              <w:jc w:val="center"/>
              <w:rPr>
                <w:sz w:val="24"/>
              </w:rPr>
            </w:pPr>
            <w:r>
              <w:rPr>
                <w:sz w:val="24"/>
              </w:rPr>
              <w:t>Казахский</w:t>
            </w:r>
            <w:r>
              <w:rPr>
                <w:spacing w:val="-6"/>
                <w:sz w:val="24"/>
              </w:rPr>
              <w:t> </w:t>
            </w:r>
            <w:r>
              <w:rPr>
                <w:spacing w:val="-4"/>
                <w:sz w:val="24"/>
              </w:rPr>
              <w:t>язык</w:t>
            </w:r>
          </w:p>
        </w:tc>
        <w:tc>
          <w:tcPr>
            <w:tcW w:w="1581" w:type="dxa"/>
            <w:vMerge w:val="restart"/>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141"/>
              <w:ind w:left="0"/>
              <w:rPr>
                <w:b/>
                <w:sz w:val="24"/>
              </w:rPr>
            </w:pPr>
          </w:p>
          <w:p>
            <w:pPr>
              <w:pStyle w:val="TableParagraph"/>
              <w:ind w:left="11"/>
              <w:jc w:val="center"/>
              <w:rPr>
                <w:sz w:val="24"/>
              </w:rPr>
            </w:pPr>
            <w:r>
              <w:rPr>
                <w:spacing w:val="-5"/>
                <w:sz w:val="24"/>
              </w:rPr>
              <w:t>33</w:t>
            </w:r>
          </w:p>
        </w:tc>
        <w:tc>
          <w:tcPr>
            <w:tcW w:w="1033" w:type="dxa"/>
          </w:tcPr>
          <w:p>
            <w:pPr>
              <w:pStyle w:val="TableParagraph"/>
              <w:spacing w:before="73"/>
              <w:ind w:left="4" w:right="4"/>
              <w:jc w:val="center"/>
              <w:rPr>
                <w:sz w:val="24"/>
              </w:rPr>
            </w:pPr>
            <w:r>
              <w:rPr>
                <w:spacing w:val="-5"/>
                <w:sz w:val="24"/>
              </w:rPr>
              <w:t>33</w:t>
            </w:r>
          </w:p>
        </w:tc>
        <w:tc>
          <w:tcPr>
            <w:tcW w:w="989" w:type="dxa"/>
          </w:tcPr>
          <w:p>
            <w:pPr>
              <w:pStyle w:val="TableParagraph"/>
              <w:spacing w:before="73"/>
              <w:ind w:left="14"/>
              <w:jc w:val="center"/>
              <w:rPr>
                <w:sz w:val="24"/>
              </w:rPr>
            </w:pPr>
            <w:r>
              <w:rPr>
                <w:spacing w:val="-5"/>
                <w:sz w:val="24"/>
              </w:rPr>
              <w:t>18</w:t>
            </w:r>
          </w:p>
        </w:tc>
        <w:tc>
          <w:tcPr>
            <w:tcW w:w="985" w:type="dxa"/>
          </w:tcPr>
          <w:p>
            <w:pPr>
              <w:pStyle w:val="TableParagraph"/>
              <w:spacing w:before="73"/>
              <w:ind w:left="8"/>
              <w:jc w:val="center"/>
              <w:rPr>
                <w:sz w:val="24"/>
              </w:rPr>
            </w:pPr>
            <w:r>
              <w:rPr>
                <w:spacing w:val="-5"/>
                <w:sz w:val="24"/>
              </w:rPr>
              <w:t>15</w:t>
            </w:r>
          </w:p>
        </w:tc>
        <w:tc>
          <w:tcPr>
            <w:tcW w:w="990" w:type="dxa"/>
          </w:tcPr>
          <w:p>
            <w:pPr>
              <w:pStyle w:val="TableParagraph"/>
              <w:spacing w:before="73"/>
              <w:ind w:left="11" w:right="5"/>
              <w:jc w:val="center"/>
              <w:rPr>
                <w:sz w:val="24"/>
              </w:rPr>
            </w:pPr>
            <w:r>
              <w:rPr>
                <w:spacing w:val="-10"/>
                <w:sz w:val="24"/>
              </w:rPr>
              <w:t>0</w:t>
            </w:r>
          </w:p>
        </w:tc>
        <w:tc>
          <w:tcPr>
            <w:tcW w:w="992" w:type="dxa"/>
          </w:tcPr>
          <w:p>
            <w:pPr>
              <w:pStyle w:val="TableParagraph"/>
              <w:spacing w:before="73"/>
              <w:ind w:left="7" w:right="4"/>
              <w:jc w:val="center"/>
              <w:rPr>
                <w:sz w:val="24"/>
              </w:rPr>
            </w:pPr>
            <w:r>
              <w:rPr>
                <w:spacing w:val="-10"/>
                <w:sz w:val="24"/>
              </w:rPr>
              <w:t>0</w:t>
            </w:r>
          </w:p>
        </w:tc>
        <w:tc>
          <w:tcPr>
            <w:tcW w:w="992" w:type="dxa"/>
          </w:tcPr>
          <w:p>
            <w:pPr>
              <w:pStyle w:val="TableParagraph"/>
              <w:spacing w:before="73"/>
              <w:ind w:left="7"/>
              <w:jc w:val="center"/>
              <w:rPr>
                <w:sz w:val="24"/>
              </w:rPr>
            </w:pPr>
            <w:r>
              <w:rPr>
                <w:spacing w:val="-5"/>
                <w:sz w:val="24"/>
              </w:rPr>
              <w:t>100</w:t>
            </w:r>
          </w:p>
        </w:tc>
        <w:tc>
          <w:tcPr>
            <w:tcW w:w="990" w:type="dxa"/>
          </w:tcPr>
          <w:p>
            <w:pPr>
              <w:pStyle w:val="TableParagraph"/>
              <w:spacing w:before="73"/>
              <w:ind w:left="11" w:right="7"/>
              <w:jc w:val="center"/>
              <w:rPr>
                <w:sz w:val="24"/>
              </w:rPr>
            </w:pPr>
            <w:r>
              <w:rPr>
                <w:spacing w:val="-5"/>
                <w:sz w:val="24"/>
              </w:rPr>
              <w:t>100</w:t>
            </w:r>
          </w:p>
        </w:tc>
      </w:tr>
      <w:tr>
        <w:trPr>
          <w:trHeight w:val="412" w:hRule="atLeast"/>
        </w:trPr>
        <w:tc>
          <w:tcPr>
            <w:tcW w:w="562" w:type="dxa"/>
            <w:shd w:val="clear" w:color="auto" w:fill="CCFF66"/>
          </w:tcPr>
          <w:p>
            <w:pPr>
              <w:pStyle w:val="TableParagraph"/>
              <w:spacing w:before="40"/>
              <w:ind w:left="18"/>
              <w:jc w:val="center"/>
              <w:rPr>
                <w:sz w:val="24"/>
              </w:rPr>
            </w:pPr>
            <w:r>
              <w:rPr>
                <w:spacing w:val="-10"/>
                <w:sz w:val="24"/>
              </w:rPr>
              <w:t>2</w:t>
            </w:r>
          </w:p>
        </w:tc>
        <w:tc>
          <w:tcPr>
            <w:tcW w:w="1710" w:type="dxa"/>
            <w:shd w:val="clear" w:color="auto" w:fill="CCFF66"/>
          </w:tcPr>
          <w:p>
            <w:pPr>
              <w:pStyle w:val="TableParagraph"/>
              <w:spacing w:before="40"/>
              <w:ind w:left="12" w:right="5"/>
              <w:jc w:val="center"/>
              <w:rPr>
                <w:sz w:val="24"/>
              </w:rPr>
            </w:pPr>
            <w:r>
              <w:rPr>
                <w:sz w:val="24"/>
              </w:rPr>
              <w:t>Русский</w:t>
            </w:r>
            <w:r>
              <w:rPr>
                <w:spacing w:val="-6"/>
                <w:sz w:val="24"/>
              </w:rPr>
              <w:t> </w:t>
            </w:r>
            <w:r>
              <w:rPr>
                <w:spacing w:val="-4"/>
                <w:sz w:val="24"/>
              </w:rPr>
              <w:t>язык</w:t>
            </w:r>
          </w:p>
        </w:tc>
        <w:tc>
          <w:tcPr>
            <w:tcW w:w="1581" w:type="dxa"/>
            <w:vMerge/>
            <w:tcBorders>
              <w:top w:val="nil"/>
            </w:tcBorders>
          </w:tcPr>
          <w:p>
            <w:pPr>
              <w:rPr>
                <w:sz w:val="2"/>
                <w:szCs w:val="2"/>
              </w:rPr>
            </w:pPr>
          </w:p>
        </w:tc>
        <w:tc>
          <w:tcPr>
            <w:tcW w:w="1033" w:type="dxa"/>
          </w:tcPr>
          <w:p>
            <w:pPr>
              <w:pStyle w:val="TableParagraph"/>
              <w:spacing w:before="40"/>
              <w:ind w:left="4" w:right="4"/>
              <w:jc w:val="center"/>
              <w:rPr>
                <w:sz w:val="24"/>
              </w:rPr>
            </w:pPr>
            <w:r>
              <w:rPr>
                <w:spacing w:val="-5"/>
                <w:sz w:val="24"/>
              </w:rPr>
              <w:t>33</w:t>
            </w:r>
          </w:p>
        </w:tc>
        <w:tc>
          <w:tcPr>
            <w:tcW w:w="989" w:type="dxa"/>
          </w:tcPr>
          <w:p>
            <w:pPr>
              <w:pStyle w:val="TableParagraph"/>
              <w:spacing w:before="40"/>
              <w:ind w:left="14"/>
              <w:jc w:val="center"/>
              <w:rPr>
                <w:sz w:val="24"/>
              </w:rPr>
            </w:pPr>
            <w:r>
              <w:rPr>
                <w:spacing w:val="-5"/>
                <w:sz w:val="24"/>
              </w:rPr>
              <w:t>14</w:t>
            </w:r>
          </w:p>
        </w:tc>
        <w:tc>
          <w:tcPr>
            <w:tcW w:w="985" w:type="dxa"/>
          </w:tcPr>
          <w:p>
            <w:pPr>
              <w:pStyle w:val="TableParagraph"/>
              <w:spacing w:before="40"/>
              <w:ind w:left="8"/>
              <w:jc w:val="center"/>
              <w:rPr>
                <w:sz w:val="24"/>
              </w:rPr>
            </w:pPr>
            <w:r>
              <w:rPr>
                <w:spacing w:val="-5"/>
                <w:sz w:val="24"/>
              </w:rPr>
              <w:t>19</w:t>
            </w:r>
          </w:p>
        </w:tc>
        <w:tc>
          <w:tcPr>
            <w:tcW w:w="990" w:type="dxa"/>
          </w:tcPr>
          <w:p>
            <w:pPr>
              <w:pStyle w:val="TableParagraph"/>
              <w:spacing w:before="40"/>
              <w:ind w:left="11" w:right="5"/>
              <w:jc w:val="center"/>
              <w:rPr>
                <w:sz w:val="24"/>
              </w:rPr>
            </w:pPr>
            <w:r>
              <w:rPr>
                <w:spacing w:val="-10"/>
                <w:sz w:val="24"/>
              </w:rPr>
              <w:t>0</w:t>
            </w:r>
          </w:p>
        </w:tc>
        <w:tc>
          <w:tcPr>
            <w:tcW w:w="992" w:type="dxa"/>
          </w:tcPr>
          <w:p>
            <w:pPr>
              <w:pStyle w:val="TableParagraph"/>
              <w:spacing w:before="40"/>
              <w:ind w:left="7" w:right="4"/>
              <w:jc w:val="center"/>
              <w:rPr>
                <w:sz w:val="24"/>
              </w:rPr>
            </w:pPr>
            <w:r>
              <w:rPr>
                <w:spacing w:val="-10"/>
                <w:sz w:val="24"/>
              </w:rPr>
              <w:t>0</w:t>
            </w:r>
          </w:p>
        </w:tc>
        <w:tc>
          <w:tcPr>
            <w:tcW w:w="992" w:type="dxa"/>
          </w:tcPr>
          <w:p>
            <w:pPr>
              <w:pStyle w:val="TableParagraph"/>
              <w:spacing w:before="40"/>
              <w:ind w:left="7"/>
              <w:jc w:val="center"/>
              <w:rPr>
                <w:sz w:val="24"/>
              </w:rPr>
            </w:pPr>
            <w:r>
              <w:rPr>
                <w:spacing w:val="-5"/>
                <w:sz w:val="24"/>
              </w:rPr>
              <w:t>100</w:t>
            </w:r>
          </w:p>
        </w:tc>
        <w:tc>
          <w:tcPr>
            <w:tcW w:w="990" w:type="dxa"/>
          </w:tcPr>
          <w:p>
            <w:pPr>
              <w:pStyle w:val="TableParagraph"/>
              <w:spacing w:before="40"/>
              <w:ind w:left="11" w:right="7"/>
              <w:jc w:val="center"/>
              <w:rPr>
                <w:sz w:val="24"/>
              </w:rPr>
            </w:pPr>
            <w:r>
              <w:rPr>
                <w:spacing w:val="-5"/>
                <w:sz w:val="24"/>
              </w:rPr>
              <w:t>100</w:t>
            </w:r>
          </w:p>
        </w:tc>
      </w:tr>
      <w:tr>
        <w:trPr>
          <w:trHeight w:val="638" w:hRule="atLeast"/>
        </w:trPr>
        <w:tc>
          <w:tcPr>
            <w:tcW w:w="562" w:type="dxa"/>
            <w:shd w:val="clear" w:color="auto" w:fill="CCFF66"/>
          </w:tcPr>
          <w:p>
            <w:pPr>
              <w:pStyle w:val="TableParagraph"/>
              <w:spacing w:before="150"/>
              <w:ind w:left="18"/>
              <w:jc w:val="center"/>
              <w:rPr>
                <w:sz w:val="24"/>
              </w:rPr>
            </w:pPr>
            <w:r>
              <w:rPr>
                <w:spacing w:val="-10"/>
                <w:sz w:val="24"/>
              </w:rPr>
              <w:t>3</w:t>
            </w:r>
          </w:p>
        </w:tc>
        <w:tc>
          <w:tcPr>
            <w:tcW w:w="1710" w:type="dxa"/>
            <w:shd w:val="clear" w:color="auto" w:fill="CCFF66"/>
          </w:tcPr>
          <w:p>
            <w:pPr>
              <w:pStyle w:val="TableParagraph"/>
              <w:spacing w:line="268" w:lineRule="exact"/>
              <w:ind w:left="12" w:right="11"/>
              <w:jc w:val="center"/>
              <w:rPr>
                <w:sz w:val="24"/>
              </w:rPr>
            </w:pPr>
            <w:r>
              <w:rPr>
                <w:sz w:val="24"/>
              </w:rPr>
              <w:t>Алгебра</w:t>
            </w:r>
            <w:r>
              <w:rPr>
                <w:spacing w:val="-10"/>
                <w:sz w:val="24"/>
              </w:rPr>
              <w:t> и</w:t>
            </w:r>
          </w:p>
          <w:p>
            <w:pPr>
              <w:pStyle w:val="TableParagraph"/>
              <w:spacing w:before="41"/>
              <w:ind w:left="12" w:right="10"/>
              <w:jc w:val="center"/>
              <w:rPr>
                <w:sz w:val="24"/>
              </w:rPr>
            </w:pPr>
            <w:r>
              <w:rPr>
                <w:sz w:val="24"/>
              </w:rPr>
              <w:t>начала</w:t>
            </w:r>
            <w:r>
              <w:rPr>
                <w:spacing w:val="-2"/>
                <w:sz w:val="24"/>
              </w:rPr>
              <w:t> анализа</w:t>
            </w:r>
          </w:p>
        </w:tc>
        <w:tc>
          <w:tcPr>
            <w:tcW w:w="1581" w:type="dxa"/>
            <w:vMerge/>
            <w:tcBorders>
              <w:top w:val="nil"/>
            </w:tcBorders>
          </w:tcPr>
          <w:p>
            <w:pPr>
              <w:rPr>
                <w:sz w:val="2"/>
                <w:szCs w:val="2"/>
              </w:rPr>
            </w:pPr>
          </w:p>
        </w:tc>
        <w:tc>
          <w:tcPr>
            <w:tcW w:w="1033" w:type="dxa"/>
          </w:tcPr>
          <w:p>
            <w:pPr>
              <w:pStyle w:val="TableParagraph"/>
              <w:spacing w:before="150"/>
              <w:ind w:left="4" w:right="4"/>
              <w:jc w:val="center"/>
              <w:rPr>
                <w:sz w:val="24"/>
              </w:rPr>
            </w:pPr>
            <w:r>
              <w:rPr>
                <w:spacing w:val="-5"/>
                <w:sz w:val="24"/>
              </w:rPr>
              <w:t>33</w:t>
            </w:r>
          </w:p>
        </w:tc>
        <w:tc>
          <w:tcPr>
            <w:tcW w:w="989" w:type="dxa"/>
          </w:tcPr>
          <w:p>
            <w:pPr>
              <w:pStyle w:val="TableParagraph"/>
              <w:spacing w:before="150"/>
              <w:ind w:left="14" w:right="5"/>
              <w:jc w:val="center"/>
              <w:rPr>
                <w:sz w:val="24"/>
              </w:rPr>
            </w:pPr>
            <w:r>
              <w:rPr>
                <w:spacing w:val="-10"/>
                <w:sz w:val="24"/>
              </w:rPr>
              <w:t>9</w:t>
            </w:r>
          </w:p>
        </w:tc>
        <w:tc>
          <w:tcPr>
            <w:tcW w:w="985" w:type="dxa"/>
          </w:tcPr>
          <w:p>
            <w:pPr>
              <w:pStyle w:val="TableParagraph"/>
              <w:spacing w:before="150"/>
              <w:ind w:left="8"/>
              <w:jc w:val="center"/>
              <w:rPr>
                <w:sz w:val="24"/>
              </w:rPr>
            </w:pPr>
            <w:r>
              <w:rPr>
                <w:spacing w:val="-5"/>
                <w:sz w:val="24"/>
              </w:rPr>
              <w:t>15</w:t>
            </w:r>
          </w:p>
        </w:tc>
        <w:tc>
          <w:tcPr>
            <w:tcW w:w="990" w:type="dxa"/>
          </w:tcPr>
          <w:p>
            <w:pPr>
              <w:pStyle w:val="TableParagraph"/>
              <w:spacing w:before="150"/>
              <w:ind w:left="11" w:right="5"/>
              <w:jc w:val="center"/>
              <w:rPr>
                <w:sz w:val="24"/>
              </w:rPr>
            </w:pPr>
            <w:r>
              <w:rPr>
                <w:spacing w:val="-10"/>
                <w:sz w:val="24"/>
              </w:rPr>
              <w:t>2</w:t>
            </w:r>
          </w:p>
        </w:tc>
        <w:tc>
          <w:tcPr>
            <w:tcW w:w="992" w:type="dxa"/>
          </w:tcPr>
          <w:p>
            <w:pPr>
              <w:pStyle w:val="TableParagraph"/>
              <w:spacing w:before="150"/>
              <w:ind w:left="7" w:right="4"/>
              <w:jc w:val="center"/>
              <w:rPr>
                <w:sz w:val="24"/>
              </w:rPr>
            </w:pPr>
            <w:r>
              <w:rPr>
                <w:spacing w:val="-10"/>
                <w:sz w:val="24"/>
              </w:rPr>
              <w:t>0</w:t>
            </w:r>
          </w:p>
        </w:tc>
        <w:tc>
          <w:tcPr>
            <w:tcW w:w="992" w:type="dxa"/>
          </w:tcPr>
          <w:p>
            <w:pPr>
              <w:pStyle w:val="TableParagraph"/>
              <w:spacing w:before="150"/>
              <w:ind w:left="7"/>
              <w:jc w:val="center"/>
              <w:rPr>
                <w:sz w:val="24"/>
              </w:rPr>
            </w:pPr>
            <w:r>
              <w:rPr>
                <w:spacing w:val="-5"/>
                <w:sz w:val="24"/>
              </w:rPr>
              <w:t>100</w:t>
            </w:r>
          </w:p>
        </w:tc>
        <w:tc>
          <w:tcPr>
            <w:tcW w:w="990" w:type="dxa"/>
          </w:tcPr>
          <w:p>
            <w:pPr>
              <w:pStyle w:val="TableParagraph"/>
              <w:spacing w:before="150"/>
              <w:ind w:left="11" w:right="2"/>
              <w:jc w:val="center"/>
              <w:rPr>
                <w:sz w:val="24"/>
              </w:rPr>
            </w:pPr>
            <w:r>
              <w:rPr>
                <w:spacing w:val="-5"/>
                <w:sz w:val="24"/>
              </w:rPr>
              <w:t>74</w:t>
            </w:r>
          </w:p>
        </w:tc>
      </w:tr>
      <w:tr>
        <w:trPr>
          <w:trHeight w:val="633" w:hRule="atLeast"/>
        </w:trPr>
        <w:tc>
          <w:tcPr>
            <w:tcW w:w="562" w:type="dxa"/>
            <w:shd w:val="clear" w:color="auto" w:fill="CCFF66"/>
          </w:tcPr>
          <w:p>
            <w:pPr>
              <w:pStyle w:val="TableParagraph"/>
              <w:spacing w:before="150"/>
              <w:ind w:left="18"/>
              <w:jc w:val="center"/>
              <w:rPr>
                <w:sz w:val="24"/>
              </w:rPr>
            </w:pPr>
            <w:r>
              <w:rPr>
                <w:spacing w:val="-10"/>
                <w:sz w:val="24"/>
              </w:rPr>
              <w:t>4</w:t>
            </w:r>
          </w:p>
        </w:tc>
        <w:tc>
          <w:tcPr>
            <w:tcW w:w="1710" w:type="dxa"/>
            <w:shd w:val="clear" w:color="auto" w:fill="CCFF66"/>
          </w:tcPr>
          <w:p>
            <w:pPr>
              <w:pStyle w:val="TableParagraph"/>
              <w:spacing w:line="268" w:lineRule="exact"/>
              <w:ind w:left="12" w:right="1"/>
              <w:jc w:val="center"/>
              <w:rPr>
                <w:sz w:val="24"/>
              </w:rPr>
            </w:pPr>
            <w:r>
              <w:rPr>
                <w:spacing w:val="-2"/>
                <w:sz w:val="24"/>
              </w:rPr>
              <w:t>История</w:t>
            </w:r>
          </w:p>
          <w:p>
            <w:pPr>
              <w:pStyle w:val="TableParagraph"/>
              <w:spacing w:before="41"/>
              <w:ind w:left="12" w:right="9"/>
              <w:jc w:val="center"/>
              <w:rPr>
                <w:sz w:val="24"/>
              </w:rPr>
            </w:pPr>
            <w:r>
              <w:rPr>
                <w:spacing w:val="-2"/>
                <w:sz w:val="24"/>
              </w:rPr>
              <w:t>Казахстана</w:t>
            </w:r>
          </w:p>
        </w:tc>
        <w:tc>
          <w:tcPr>
            <w:tcW w:w="1581" w:type="dxa"/>
            <w:vMerge/>
            <w:tcBorders>
              <w:top w:val="nil"/>
            </w:tcBorders>
          </w:tcPr>
          <w:p>
            <w:pPr>
              <w:rPr>
                <w:sz w:val="2"/>
                <w:szCs w:val="2"/>
              </w:rPr>
            </w:pPr>
          </w:p>
        </w:tc>
        <w:tc>
          <w:tcPr>
            <w:tcW w:w="1033" w:type="dxa"/>
          </w:tcPr>
          <w:p>
            <w:pPr>
              <w:pStyle w:val="TableParagraph"/>
              <w:spacing w:before="150"/>
              <w:ind w:left="4" w:right="4"/>
              <w:jc w:val="center"/>
              <w:rPr>
                <w:sz w:val="24"/>
              </w:rPr>
            </w:pPr>
            <w:r>
              <w:rPr>
                <w:spacing w:val="-5"/>
                <w:sz w:val="24"/>
              </w:rPr>
              <w:t>33</w:t>
            </w:r>
          </w:p>
        </w:tc>
        <w:tc>
          <w:tcPr>
            <w:tcW w:w="989" w:type="dxa"/>
          </w:tcPr>
          <w:p>
            <w:pPr>
              <w:pStyle w:val="TableParagraph"/>
              <w:spacing w:before="150"/>
              <w:ind w:left="14"/>
              <w:jc w:val="center"/>
              <w:rPr>
                <w:sz w:val="24"/>
              </w:rPr>
            </w:pPr>
            <w:r>
              <w:rPr>
                <w:spacing w:val="-5"/>
                <w:sz w:val="24"/>
              </w:rPr>
              <w:t>22</w:t>
            </w:r>
          </w:p>
        </w:tc>
        <w:tc>
          <w:tcPr>
            <w:tcW w:w="985" w:type="dxa"/>
          </w:tcPr>
          <w:p>
            <w:pPr>
              <w:pStyle w:val="TableParagraph"/>
              <w:spacing w:before="150"/>
              <w:ind w:left="8"/>
              <w:jc w:val="center"/>
              <w:rPr>
                <w:sz w:val="24"/>
              </w:rPr>
            </w:pPr>
            <w:r>
              <w:rPr>
                <w:spacing w:val="-5"/>
                <w:sz w:val="24"/>
              </w:rPr>
              <w:t>11</w:t>
            </w:r>
          </w:p>
        </w:tc>
        <w:tc>
          <w:tcPr>
            <w:tcW w:w="990" w:type="dxa"/>
          </w:tcPr>
          <w:p>
            <w:pPr>
              <w:pStyle w:val="TableParagraph"/>
              <w:spacing w:before="150"/>
              <w:ind w:left="11" w:right="5"/>
              <w:jc w:val="center"/>
              <w:rPr>
                <w:sz w:val="24"/>
              </w:rPr>
            </w:pPr>
            <w:r>
              <w:rPr>
                <w:spacing w:val="-10"/>
                <w:sz w:val="24"/>
              </w:rPr>
              <w:t>0</w:t>
            </w:r>
          </w:p>
        </w:tc>
        <w:tc>
          <w:tcPr>
            <w:tcW w:w="992" w:type="dxa"/>
          </w:tcPr>
          <w:p>
            <w:pPr>
              <w:pStyle w:val="TableParagraph"/>
              <w:spacing w:before="150"/>
              <w:ind w:left="7" w:right="4"/>
              <w:jc w:val="center"/>
              <w:rPr>
                <w:sz w:val="24"/>
              </w:rPr>
            </w:pPr>
            <w:r>
              <w:rPr>
                <w:spacing w:val="-10"/>
                <w:sz w:val="24"/>
              </w:rPr>
              <w:t>0</w:t>
            </w:r>
          </w:p>
        </w:tc>
        <w:tc>
          <w:tcPr>
            <w:tcW w:w="992" w:type="dxa"/>
          </w:tcPr>
          <w:p>
            <w:pPr>
              <w:pStyle w:val="TableParagraph"/>
              <w:spacing w:before="150"/>
              <w:ind w:left="7"/>
              <w:jc w:val="center"/>
              <w:rPr>
                <w:sz w:val="24"/>
              </w:rPr>
            </w:pPr>
            <w:r>
              <w:rPr>
                <w:spacing w:val="-5"/>
                <w:sz w:val="24"/>
              </w:rPr>
              <w:t>100</w:t>
            </w:r>
          </w:p>
        </w:tc>
        <w:tc>
          <w:tcPr>
            <w:tcW w:w="990" w:type="dxa"/>
          </w:tcPr>
          <w:p>
            <w:pPr>
              <w:pStyle w:val="TableParagraph"/>
              <w:spacing w:before="150"/>
              <w:ind w:left="11" w:right="7"/>
              <w:jc w:val="center"/>
              <w:rPr>
                <w:sz w:val="24"/>
              </w:rPr>
            </w:pPr>
            <w:r>
              <w:rPr>
                <w:spacing w:val="-5"/>
                <w:sz w:val="24"/>
              </w:rPr>
              <w:t>100</w:t>
            </w:r>
          </w:p>
        </w:tc>
      </w:tr>
      <w:tr>
        <w:trPr>
          <w:trHeight w:val="633" w:hRule="atLeast"/>
        </w:trPr>
        <w:tc>
          <w:tcPr>
            <w:tcW w:w="562" w:type="dxa"/>
            <w:shd w:val="clear" w:color="auto" w:fill="CCFF66"/>
          </w:tcPr>
          <w:p>
            <w:pPr>
              <w:pStyle w:val="TableParagraph"/>
              <w:spacing w:before="150"/>
              <w:ind w:left="18"/>
              <w:jc w:val="center"/>
              <w:rPr>
                <w:sz w:val="24"/>
              </w:rPr>
            </w:pPr>
            <w:r>
              <w:rPr>
                <w:spacing w:val="-10"/>
                <w:sz w:val="24"/>
              </w:rPr>
              <w:t>5</w:t>
            </w:r>
          </w:p>
        </w:tc>
        <w:tc>
          <w:tcPr>
            <w:tcW w:w="1710" w:type="dxa"/>
            <w:shd w:val="clear" w:color="auto" w:fill="CCFF66"/>
          </w:tcPr>
          <w:p>
            <w:pPr>
              <w:pStyle w:val="TableParagraph"/>
              <w:spacing w:line="268" w:lineRule="exact"/>
              <w:ind w:left="12" w:right="12"/>
              <w:jc w:val="center"/>
              <w:rPr>
                <w:sz w:val="24"/>
              </w:rPr>
            </w:pPr>
            <w:r>
              <w:rPr>
                <w:sz w:val="24"/>
              </w:rPr>
              <w:t>Предметы</w:t>
            </w:r>
            <w:r>
              <w:rPr>
                <w:spacing w:val="-1"/>
                <w:sz w:val="24"/>
              </w:rPr>
              <w:t> </w:t>
            </w:r>
            <w:r>
              <w:rPr>
                <w:spacing w:val="-5"/>
                <w:sz w:val="24"/>
              </w:rPr>
              <w:t>по</w:t>
            </w:r>
          </w:p>
          <w:p>
            <w:pPr>
              <w:pStyle w:val="TableParagraph"/>
              <w:spacing w:before="41"/>
              <w:ind w:left="12"/>
              <w:jc w:val="center"/>
              <w:rPr>
                <w:sz w:val="24"/>
              </w:rPr>
            </w:pPr>
            <w:r>
              <w:rPr>
                <w:spacing w:val="-2"/>
                <w:sz w:val="24"/>
              </w:rPr>
              <w:t>выбору</w:t>
            </w:r>
          </w:p>
        </w:tc>
        <w:tc>
          <w:tcPr>
            <w:tcW w:w="1581" w:type="dxa"/>
          </w:tcPr>
          <w:p>
            <w:pPr>
              <w:pStyle w:val="TableParagraph"/>
              <w:spacing w:before="150"/>
              <w:ind w:left="16" w:right="5"/>
              <w:jc w:val="center"/>
              <w:rPr>
                <w:sz w:val="24"/>
              </w:rPr>
            </w:pPr>
            <w:r>
              <w:rPr>
                <w:spacing w:val="-5"/>
                <w:sz w:val="24"/>
              </w:rPr>
              <w:t>33</w:t>
            </w:r>
          </w:p>
        </w:tc>
        <w:tc>
          <w:tcPr>
            <w:tcW w:w="1033" w:type="dxa"/>
          </w:tcPr>
          <w:p>
            <w:pPr>
              <w:pStyle w:val="TableParagraph"/>
              <w:spacing w:before="150"/>
              <w:ind w:left="4" w:right="4"/>
              <w:jc w:val="center"/>
              <w:rPr>
                <w:sz w:val="24"/>
              </w:rPr>
            </w:pPr>
            <w:r>
              <w:rPr>
                <w:spacing w:val="-5"/>
                <w:sz w:val="24"/>
              </w:rPr>
              <w:t>33</w:t>
            </w:r>
          </w:p>
        </w:tc>
        <w:tc>
          <w:tcPr>
            <w:tcW w:w="989" w:type="dxa"/>
          </w:tcPr>
          <w:p>
            <w:pPr>
              <w:pStyle w:val="TableParagraph"/>
              <w:spacing w:before="150"/>
              <w:ind w:left="14"/>
              <w:jc w:val="center"/>
              <w:rPr>
                <w:sz w:val="24"/>
              </w:rPr>
            </w:pPr>
            <w:r>
              <w:rPr>
                <w:spacing w:val="-5"/>
                <w:sz w:val="24"/>
              </w:rPr>
              <w:t>25</w:t>
            </w:r>
          </w:p>
        </w:tc>
        <w:tc>
          <w:tcPr>
            <w:tcW w:w="985" w:type="dxa"/>
          </w:tcPr>
          <w:p>
            <w:pPr>
              <w:pStyle w:val="TableParagraph"/>
              <w:spacing w:before="150"/>
              <w:ind w:left="8" w:right="4"/>
              <w:jc w:val="center"/>
              <w:rPr>
                <w:sz w:val="24"/>
              </w:rPr>
            </w:pPr>
            <w:r>
              <w:rPr>
                <w:spacing w:val="-10"/>
                <w:sz w:val="24"/>
              </w:rPr>
              <w:t>8</w:t>
            </w:r>
          </w:p>
        </w:tc>
        <w:tc>
          <w:tcPr>
            <w:tcW w:w="990" w:type="dxa"/>
          </w:tcPr>
          <w:p>
            <w:pPr>
              <w:pStyle w:val="TableParagraph"/>
              <w:spacing w:before="150"/>
              <w:ind w:left="11" w:right="5"/>
              <w:jc w:val="center"/>
              <w:rPr>
                <w:sz w:val="24"/>
              </w:rPr>
            </w:pPr>
            <w:r>
              <w:rPr>
                <w:spacing w:val="-10"/>
                <w:sz w:val="24"/>
              </w:rPr>
              <w:t>0</w:t>
            </w:r>
          </w:p>
        </w:tc>
        <w:tc>
          <w:tcPr>
            <w:tcW w:w="992" w:type="dxa"/>
          </w:tcPr>
          <w:p>
            <w:pPr>
              <w:pStyle w:val="TableParagraph"/>
              <w:spacing w:before="150"/>
              <w:ind w:left="7" w:right="4"/>
              <w:jc w:val="center"/>
              <w:rPr>
                <w:sz w:val="24"/>
              </w:rPr>
            </w:pPr>
            <w:r>
              <w:rPr>
                <w:spacing w:val="-10"/>
                <w:sz w:val="24"/>
              </w:rPr>
              <w:t>0</w:t>
            </w:r>
          </w:p>
        </w:tc>
        <w:tc>
          <w:tcPr>
            <w:tcW w:w="992" w:type="dxa"/>
          </w:tcPr>
          <w:p>
            <w:pPr>
              <w:pStyle w:val="TableParagraph"/>
              <w:spacing w:before="150"/>
              <w:ind w:left="7"/>
              <w:jc w:val="center"/>
              <w:rPr>
                <w:sz w:val="24"/>
              </w:rPr>
            </w:pPr>
            <w:r>
              <w:rPr>
                <w:spacing w:val="-5"/>
                <w:sz w:val="24"/>
              </w:rPr>
              <w:t>100</w:t>
            </w:r>
          </w:p>
        </w:tc>
        <w:tc>
          <w:tcPr>
            <w:tcW w:w="990" w:type="dxa"/>
          </w:tcPr>
          <w:p>
            <w:pPr>
              <w:pStyle w:val="TableParagraph"/>
              <w:spacing w:before="150"/>
              <w:ind w:left="11" w:right="7"/>
              <w:jc w:val="center"/>
              <w:rPr>
                <w:sz w:val="24"/>
              </w:rPr>
            </w:pPr>
            <w:r>
              <w:rPr>
                <w:spacing w:val="-5"/>
                <w:sz w:val="24"/>
              </w:rPr>
              <w:t>100</w:t>
            </w:r>
          </w:p>
        </w:tc>
      </w:tr>
      <w:tr>
        <w:trPr>
          <w:trHeight w:val="474" w:hRule="atLeast"/>
        </w:trPr>
        <w:tc>
          <w:tcPr>
            <w:tcW w:w="562" w:type="dxa"/>
            <w:vMerge w:val="restart"/>
            <w:shd w:val="clear" w:color="auto" w:fill="CCFF66"/>
          </w:tcPr>
          <w:p>
            <w:pPr>
              <w:pStyle w:val="TableParagraph"/>
              <w:ind w:left="0"/>
              <w:rPr>
                <w:sz w:val="22"/>
              </w:rPr>
            </w:pPr>
          </w:p>
        </w:tc>
        <w:tc>
          <w:tcPr>
            <w:tcW w:w="1710" w:type="dxa"/>
            <w:shd w:val="clear" w:color="auto" w:fill="CCFF66"/>
          </w:tcPr>
          <w:p>
            <w:pPr>
              <w:pStyle w:val="TableParagraph"/>
              <w:spacing w:before="73"/>
              <w:ind w:left="12" w:right="83"/>
              <w:jc w:val="center"/>
              <w:rPr>
                <w:sz w:val="24"/>
              </w:rPr>
            </w:pPr>
            <w:r>
              <w:rPr>
                <w:spacing w:val="-2"/>
                <w:sz w:val="24"/>
              </w:rPr>
              <w:t>литература</w:t>
            </w:r>
          </w:p>
        </w:tc>
        <w:tc>
          <w:tcPr>
            <w:tcW w:w="1581" w:type="dxa"/>
          </w:tcPr>
          <w:p>
            <w:pPr>
              <w:pStyle w:val="TableParagraph"/>
              <w:spacing w:before="73"/>
              <w:ind w:left="16" w:right="5"/>
              <w:jc w:val="center"/>
              <w:rPr>
                <w:sz w:val="24"/>
              </w:rPr>
            </w:pPr>
            <w:r>
              <w:rPr>
                <w:spacing w:val="-5"/>
                <w:sz w:val="24"/>
              </w:rPr>
              <w:t>13</w:t>
            </w:r>
          </w:p>
        </w:tc>
        <w:tc>
          <w:tcPr>
            <w:tcW w:w="1033" w:type="dxa"/>
          </w:tcPr>
          <w:p>
            <w:pPr>
              <w:pStyle w:val="TableParagraph"/>
              <w:spacing w:before="73"/>
              <w:ind w:left="4" w:right="4"/>
              <w:jc w:val="center"/>
              <w:rPr>
                <w:sz w:val="24"/>
              </w:rPr>
            </w:pPr>
            <w:r>
              <w:rPr>
                <w:spacing w:val="-5"/>
                <w:sz w:val="24"/>
              </w:rPr>
              <w:t>13</w:t>
            </w:r>
          </w:p>
        </w:tc>
        <w:tc>
          <w:tcPr>
            <w:tcW w:w="989" w:type="dxa"/>
          </w:tcPr>
          <w:p>
            <w:pPr>
              <w:pStyle w:val="TableParagraph"/>
              <w:spacing w:before="73"/>
              <w:ind w:left="14" w:right="5"/>
              <w:jc w:val="center"/>
              <w:rPr>
                <w:sz w:val="24"/>
              </w:rPr>
            </w:pPr>
            <w:r>
              <w:rPr>
                <w:spacing w:val="-10"/>
                <w:sz w:val="24"/>
              </w:rPr>
              <w:t>7</w:t>
            </w:r>
          </w:p>
        </w:tc>
        <w:tc>
          <w:tcPr>
            <w:tcW w:w="985" w:type="dxa"/>
          </w:tcPr>
          <w:p>
            <w:pPr>
              <w:pStyle w:val="TableParagraph"/>
              <w:spacing w:before="73"/>
              <w:ind w:left="8" w:right="4"/>
              <w:jc w:val="center"/>
              <w:rPr>
                <w:sz w:val="24"/>
              </w:rPr>
            </w:pPr>
            <w:r>
              <w:rPr>
                <w:spacing w:val="-10"/>
                <w:sz w:val="24"/>
              </w:rPr>
              <w:t>6</w:t>
            </w:r>
          </w:p>
        </w:tc>
        <w:tc>
          <w:tcPr>
            <w:tcW w:w="990" w:type="dxa"/>
          </w:tcPr>
          <w:p>
            <w:pPr>
              <w:pStyle w:val="TableParagraph"/>
              <w:spacing w:before="73"/>
              <w:ind w:left="11" w:right="5"/>
              <w:jc w:val="center"/>
              <w:rPr>
                <w:sz w:val="24"/>
              </w:rPr>
            </w:pPr>
            <w:r>
              <w:rPr>
                <w:spacing w:val="-10"/>
                <w:sz w:val="24"/>
              </w:rPr>
              <w:t>0</w:t>
            </w:r>
          </w:p>
        </w:tc>
        <w:tc>
          <w:tcPr>
            <w:tcW w:w="992" w:type="dxa"/>
          </w:tcPr>
          <w:p>
            <w:pPr>
              <w:pStyle w:val="TableParagraph"/>
              <w:spacing w:before="73"/>
              <w:ind w:left="7" w:right="4"/>
              <w:jc w:val="center"/>
              <w:rPr>
                <w:sz w:val="24"/>
              </w:rPr>
            </w:pPr>
            <w:r>
              <w:rPr>
                <w:spacing w:val="-10"/>
                <w:sz w:val="24"/>
              </w:rPr>
              <w:t>0</w:t>
            </w:r>
          </w:p>
        </w:tc>
        <w:tc>
          <w:tcPr>
            <w:tcW w:w="992" w:type="dxa"/>
          </w:tcPr>
          <w:p>
            <w:pPr>
              <w:pStyle w:val="TableParagraph"/>
              <w:spacing w:before="73"/>
              <w:ind w:left="7"/>
              <w:jc w:val="center"/>
              <w:rPr>
                <w:sz w:val="24"/>
              </w:rPr>
            </w:pPr>
            <w:r>
              <w:rPr>
                <w:spacing w:val="-5"/>
                <w:sz w:val="24"/>
              </w:rPr>
              <w:t>100</w:t>
            </w:r>
          </w:p>
        </w:tc>
        <w:tc>
          <w:tcPr>
            <w:tcW w:w="990" w:type="dxa"/>
          </w:tcPr>
          <w:p>
            <w:pPr>
              <w:pStyle w:val="TableParagraph"/>
              <w:spacing w:before="73"/>
              <w:ind w:left="11" w:right="7"/>
              <w:jc w:val="center"/>
              <w:rPr>
                <w:sz w:val="24"/>
              </w:rPr>
            </w:pPr>
            <w:r>
              <w:rPr>
                <w:spacing w:val="-5"/>
                <w:sz w:val="24"/>
              </w:rPr>
              <w:t>100</w:t>
            </w:r>
          </w:p>
        </w:tc>
      </w:tr>
      <w:tr>
        <w:trPr>
          <w:trHeight w:val="421" w:hRule="atLeast"/>
        </w:trPr>
        <w:tc>
          <w:tcPr>
            <w:tcW w:w="562" w:type="dxa"/>
            <w:vMerge/>
            <w:tcBorders>
              <w:top w:val="nil"/>
            </w:tcBorders>
            <w:shd w:val="clear" w:color="auto" w:fill="CCFF66"/>
          </w:tcPr>
          <w:p>
            <w:pPr>
              <w:rPr>
                <w:sz w:val="2"/>
                <w:szCs w:val="2"/>
              </w:rPr>
            </w:pPr>
          </w:p>
        </w:tc>
        <w:tc>
          <w:tcPr>
            <w:tcW w:w="1710" w:type="dxa"/>
            <w:shd w:val="clear" w:color="auto" w:fill="CCFF66"/>
          </w:tcPr>
          <w:p>
            <w:pPr>
              <w:pStyle w:val="TableParagraph"/>
              <w:spacing w:before="44"/>
              <w:ind w:left="12" w:right="9"/>
              <w:jc w:val="center"/>
              <w:rPr>
                <w:sz w:val="24"/>
              </w:rPr>
            </w:pPr>
            <w:r>
              <w:rPr>
                <w:spacing w:val="-4"/>
                <w:sz w:val="24"/>
              </w:rPr>
              <w:t>химия</w:t>
            </w:r>
          </w:p>
        </w:tc>
        <w:tc>
          <w:tcPr>
            <w:tcW w:w="1581" w:type="dxa"/>
          </w:tcPr>
          <w:p>
            <w:pPr>
              <w:pStyle w:val="TableParagraph"/>
              <w:spacing w:before="44"/>
              <w:ind w:left="16"/>
              <w:jc w:val="center"/>
              <w:rPr>
                <w:sz w:val="24"/>
              </w:rPr>
            </w:pPr>
            <w:r>
              <w:rPr>
                <w:spacing w:val="-10"/>
                <w:sz w:val="24"/>
              </w:rPr>
              <w:t>6</w:t>
            </w:r>
          </w:p>
        </w:tc>
        <w:tc>
          <w:tcPr>
            <w:tcW w:w="1033" w:type="dxa"/>
          </w:tcPr>
          <w:p>
            <w:pPr>
              <w:pStyle w:val="TableParagraph"/>
              <w:spacing w:before="44"/>
              <w:ind w:left="4"/>
              <w:jc w:val="center"/>
              <w:rPr>
                <w:sz w:val="24"/>
              </w:rPr>
            </w:pPr>
            <w:r>
              <w:rPr>
                <w:spacing w:val="-10"/>
                <w:sz w:val="24"/>
              </w:rPr>
              <w:t>6</w:t>
            </w:r>
          </w:p>
        </w:tc>
        <w:tc>
          <w:tcPr>
            <w:tcW w:w="989" w:type="dxa"/>
          </w:tcPr>
          <w:p>
            <w:pPr>
              <w:pStyle w:val="TableParagraph"/>
              <w:spacing w:before="44"/>
              <w:ind w:left="14" w:right="5"/>
              <w:jc w:val="center"/>
              <w:rPr>
                <w:sz w:val="24"/>
              </w:rPr>
            </w:pPr>
            <w:r>
              <w:rPr>
                <w:spacing w:val="-10"/>
                <w:sz w:val="24"/>
              </w:rPr>
              <w:t>5</w:t>
            </w:r>
          </w:p>
        </w:tc>
        <w:tc>
          <w:tcPr>
            <w:tcW w:w="985" w:type="dxa"/>
          </w:tcPr>
          <w:p>
            <w:pPr>
              <w:pStyle w:val="TableParagraph"/>
              <w:spacing w:before="44"/>
              <w:ind w:left="8" w:right="4"/>
              <w:jc w:val="center"/>
              <w:rPr>
                <w:sz w:val="24"/>
              </w:rPr>
            </w:pPr>
            <w:r>
              <w:rPr>
                <w:spacing w:val="-10"/>
                <w:sz w:val="24"/>
              </w:rPr>
              <w:t>1</w:t>
            </w:r>
          </w:p>
        </w:tc>
        <w:tc>
          <w:tcPr>
            <w:tcW w:w="990" w:type="dxa"/>
          </w:tcPr>
          <w:p>
            <w:pPr>
              <w:pStyle w:val="TableParagraph"/>
              <w:spacing w:before="44"/>
              <w:ind w:left="11" w:right="5"/>
              <w:jc w:val="center"/>
              <w:rPr>
                <w:sz w:val="24"/>
              </w:rPr>
            </w:pPr>
            <w:r>
              <w:rPr>
                <w:spacing w:val="-10"/>
                <w:sz w:val="24"/>
              </w:rPr>
              <w:t>0</w:t>
            </w:r>
          </w:p>
        </w:tc>
        <w:tc>
          <w:tcPr>
            <w:tcW w:w="992" w:type="dxa"/>
          </w:tcPr>
          <w:p>
            <w:pPr>
              <w:pStyle w:val="TableParagraph"/>
              <w:spacing w:before="44"/>
              <w:ind w:left="7" w:right="4"/>
              <w:jc w:val="center"/>
              <w:rPr>
                <w:sz w:val="24"/>
              </w:rPr>
            </w:pPr>
            <w:r>
              <w:rPr>
                <w:spacing w:val="-10"/>
                <w:sz w:val="24"/>
              </w:rPr>
              <w:t>0</w:t>
            </w:r>
          </w:p>
        </w:tc>
        <w:tc>
          <w:tcPr>
            <w:tcW w:w="992" w:type="dxa"/>
          </w:tcPr>
          <w:p>
            <w:pPr>
              <w:pStyle w:val="TableParagraph"/>
              <w:spacing w:before="44"/>
              <w:ind w:left="7"/>
              <w:jc w:val="center"/>
              <w:rPr>
                <w:sz w:val="24"/>
              </w:rPr>
            </w:pPr>
            <w:r>
              <w:rPr>
                <w:spacing w:val="-5"/>
                <w:sz w:val="24"/>
              </w:rPr>
              <w:t>100</w:t>
            </w:r>
          </w:p>
        </w:tc>
        <w:tc>
          <w:tcPr>
            <w:tcW w:w="990" w:type="dxa"/>
          </w:tcPr>
          <w:p>
            <w:pPr>
              <w:pStyle w:val="TableParagraph"/>
              <w:spacing w:before="44"/>
              <w:ind w:left="11" w:right="7"/>
              <w:jc w:val="center"/>
              <w:rPr>
                <w:sz w:val="24"/>
              </w:rPr>
            </w:pPr>
            <w:r>
              <w:rPr>
                <w:spacing w:val="-5"/>
                <w:sz w:val="24"/>
              </w:rPr>
              <w:t>100</w:t>
            </w:r>
          </w:p>
        </w:tc>
      </w:tr>
    </w:tbl>
    <w:p>
      <w:pPr>
        <w:pStyle w:val="TableParagraph"/>
        <w:spacing w:after="0"/>
        <w:jc w:val="center"/>
        <w:rPr>
          <w:sz w:val="24"/>
        </w:rPr>
        <w:sectPr>
          <w:pgSz w:w="11910" w:h="16840"/>
          <w:pgMar w:header="0" w:footer="851" w:top="900" w:bottom="1160" w:left="141" w:right="0"/>
        </w:sectPr>
      </w:pPr>
    </w:p>
    <w:tbl>
      <w:tblPr>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710"/>
        <w:gridCol w:w="1581"/>
        <w:gridCol w:w="1033"/>
        <w:gridCol w:w="989"/>
        <w:gridCol w:w="985"/>
        <w:gridCol w:w="990"/>
        <w:gridCol w:w="990"/>
        <w:gridCol w:w="994"/>
        <w:gridCol w:w="990"/>
      </w:tblGrid>
      <w:tr>
        <w:trPr>
          <w:trHeight w:val="633" w:hRule="atLeast"/>
        </w:trPr>
        <w:tc>
          <w:tcPr>
            <w:tcW w:w="562" w:type="dxa"/>
            <w:vMerge w:val="restart"/>
            <w:shd w:val="clear" w:color="auto" w:fill="CCFF66"/>
          </w:tcPr>
          <w:p>
            <w:pPr>
              <w:pStyle w:val="TableParagraph"/>
              <w:ind w:left="0"/>
              <w:rPr>
                <w:sz w:val="24"/>
              </w:rPr>
            </w:pPr>
          </w:p>
        </w:tc>
        <w:tc>
          <w:tcPr>
            <w:tcW w:w="1710" w:type="dxa"/>
            <w:shd w:val="clear" w:color="auto" w:fill="CCFF66"/>
          </w:tcPr>
          <w:p>
            <w:pPr>
              <w:pStyle w:val="TableParagraph"/>
              <w:spacing w:line="268" w:lineRule="exact"/>
              <w:ind w:left="12" w:right="7"/>
              <w:jc w:val="center"/>
              <w:rPr>
                <w:sz w:val="24"/>
              </w:rPr>
            </w:pPr>
            <w:r>
              <w:rPr>
                <w:spacing w:val="-2"/>
                <w:sz w:val="24"/>
              </w:rPr>
              <w:t>Английский</w:t>
            </w:r>
          </w:p>
          <w:p>
            <w:pPr>
              <w:pStyle w:val="TableParagraph"/>
              <w:spacing w:before="41"/>
              <w:ind w:left="12" w:right="8"/>
              <w:jc w:val="center"/>
              <w:rPr>
                <w:sz w:val="24"/>
              </w:rPr>
            </w:pPr>
            <w:r>
              <w:rPr>
                <w:spacing w:val="-4"/>
                <w:sz w:val="24"/>
              </w:rPr>
              <w:t>язык</w:t>
            </w:r>
          </w:p>
        </w:tc>
        <w:tc>
          <w:tcPr>
            <w:tcW w:w="1581" w:type="dxa"/>
          </w:tcPr>
          <w:p>
            <w:pPr>
              <w:pStyle w:val="TableParagraph"/>
              <w:spacing w:before="150"/>
              <w:ind w:left="16"/>
              <w:jc w:val="center"/>
              <w:rPr>
                <w:sz w:val="24"/>
              </w:rPr>
            </w:pPr>
            <w:r>
              <w:rPr>
                <w:spacing w:val="-10"/>
                <w:sz w:val="24"/>
              </w:rPr>
              <w:t>2</w:t>
            </w:r>
          </w:p>
        </w:tc>
        <w:tc>
          <w:tcPr>
            <w:tcW w:w="1033" w:type="dxa"/>
          </w:tcPr>
          <w:p>
            <w:pPr>
              <w:pStyle w:val="TableParagraph"/>
              <w:spacing w:before="150"/>
              <w:ind w:left="4"/>
              <w:jc w:val="center"/>
              <w:rPr>
                <w:sz w:val="24"/>
              </w:rPr>
            </w:pPr>
            <w:r>
              <w:rPr>
                <w:spacing w:val="-10"/>
                <w:sz w:val="24"/>
              </w:rPr>
              <w:t>2</w:t>
            </w:r>
          </w:p>
        </w:tc>
        <w:tc>
          <w:tcPr>
            <w:tcW w:w="989" w:type="dxa"/>
          </w:tcPr>
          <w:p>
            <w:pPr>
              <w:pStyle w:val="TableParagraph"/>
              <w:spacing w:before="150"/>
              <w:ind w:left="14" w:right="5"/>
              <w:jc w:val="center"/>
              <w:rPr>
                <w:sz w:val="24"/>
              </w:rPr>
            </w:pPr>
            <w:r>
              <w:rPr>
                <w:spacing w:val="-10"/>
                <w:sz w:val="24"/>
              </w:rPr>
              <w:t>2</w:t>
            </w:r>
          </w:p>
        </w:tc>
        <w:tc>
          <w:tcPr>
            <w:tcW w:w="985" w:type="dxa"/>
          </w:tcPr>
          <w:p>
            <w:pPr>
              <w:pStyle w:val="TableParagraph"/>
              <w:spacing w:before="150"/>
              <w:ind w:left="8" w:right="4"/>
              <w:jc w:val="center"/>
              <w:rPr>
                <w:sz w:val="24"/>
              </w:rPr>
            </w:pPr>
            <w:r>
              <w:rPr>
                <w:spacing w:val="-10"/>
                <w:sz w:val="24"/>
              </w:rPr>
              <w:t>0</w:t>
            </w:r>
          </w:p>
        </w:tc>
        <w:tc>
          <w:tcPr>
            <w:tcW w:w="990" w:type="dxa"/>
          </w:tcPr>
          <w:p>
            <w:pPr>
              <w:pStyle w:val="TableParagraph"/>
              <w:spacing w:before="150"/>
              <w:ind w:left="11" w:right="5"/>
              <w:jc w:val="center"/>
              <w:rPr>
                <w:sz w:val="24"/>
              </w:rPr>
            </w:pPr>
            <w:r>
              <w:rPr>
                <w:spacing w:val="-10"/>
                <w:sz w:val="24"/>
              </w:rPr>
              <w:t>0</w:t>
            </w:r>
          </w:p>
        </w:tc>
        <w:tc>
          <w:tcPr>
            <w:tcW w:w="990" w:type="dxa"/>
          </w:tcPr>
          <w:p>
            <w:pPr>
              <w:pStyle w:val="TableParagraph"/>
              <w:spacing w:before="150"/>
              <w:ind w:left="11" w:right="6"/>
              <w:jc w:val="center"/>
              <w:rPr>
                <w:sz w:val="24"/>
              </w:rPr>
            </w:pPr>
            <w:r>
              <w:rPr>
                <w:spacing w:val="-10"/>
                <w:sz w:val="24"/>
              </w:rPr>
              <w:t>0</w:t>
            </w:r>
          </w:p>
        </w:tc>
        <w:tc>
          <w:tcPr>
            <w:tcW w:w="994" w:type="dxa"/>
          </w:tcPr>
          <w:p>
            <w:pPr>
              <w:pStyle w:val="TableParagraph"/>
              <w:spacing w:before="150"/>
              <w:ind w:left="9"/>
              <w:jc w:val="center"/>
              <w:rPr>
                <w:sz w:val="24"/>
              </w:rPr>
            </w:pPr>
            <w:r>
              <w:rPr>
                <w:spacing w:val="-5"/>
                <w:sz w:val="24"/>
              </w:rPr>
              <w:t>100</w:t>
            </w:r>
          </w:p>
        </w:tc>
        <w:tc>
          <w:tcPr>
            <w:tcW w:w="990" w:type="dxa"/>
          </w:tcPr>
          <w:p>
            <w:pPr>
              <w:pStyle w:val="TableParagraph"/>
              <w:spacing w:before="150"/>
              <w:ind w:left="11" w:right="7"/>
              <w:jc w:val="center"/>
              <w:rPr>
                <w:sz w:val="24"/>
              </w:rPr>
            </w:pPr>
            <w:r>
              <w:rPr>
                <w:spacing w:val="-5"/>
                <w:sz w:val="24"/>
              </w:rPr>
              <w:t>100</w:t>
            </w:r>
          </w:p>
        </w:tc>
      </w:tr>
      <w:tr>
        <w:trPr>
          <w:trHeight w:val="470" w:hRule="atLeast"/>
        </w:trPr>
        <w:tc>
          <w:tcPr>
            <w:tcW w:w="562" w:type="dxa"/>
            <w:vMerge/>
            <w:tcBorders>
              <w:top w:val="nil"/>
            </w:tcBorders>
            <w:shd w:val="clear" w:color="auto" w:fill="CCFF66"/>
          </w:tcPr>
          <w:p>
            <w:pPr>
              <w:rPr>
                <w:sz w:val="2"/>
                <w:szCs w:val="2"/>
              </w:rPr>
            </w:pPr>
          </w:p>
        </w:tc>
        <w:tc>
          <w:tcPr>
            <w:tcW w:w="1710" w:type="dxa"/>
            <w:shd w:val="clear" w:color="auto" w:fill="CCFF66"/>
          </w:tcPr>
          <w:p>
            <w:pPr>
              <w:pStyle w:val="TableParagraph"/>
              <w:spacing w:before="68"/>
              <w:ind w:left="12" w:right="1"/>
              <w:jc w:val="center"/>
              <w:rPr>
                <w:sz w:val="24"/>
              </w:rPr>
            </w:pPr>
            <w:r>
              <w:rPr>
                <w:spacing w:val="-2"/>
                <w:sz w:val="24"/>
              </w:rPr>
              <w:t>География</w:t>
            </w:r>
          </w:p>
        </w:tc>
        <w:tc>
          <w:tcPr>
            <w:tcW w:w="1581" w:type="dxa"/>
          </w:tcPr>
          <w:p>
            <w:pPr>
              <w:pStyle w:val="TableParagraph"/>
              <w:spacing w:before="68"/>
              <w:ind w:left="16"/>
              <w:jc w:val="center"/>
              <w:rPr>
                <w:sz w:val="24"/>
              </w:rPr>
            </w:pPr>
            <w:r>
              <w:rPr>
                <w:spacing w:val="-10"/>
                <w:sz w:val="24"/>
              </w:rPr>
              <w:t>9</w:t>
            </w:r>
          </w:p>
        </w:tc>
        <w:tc>
          <w:tcPr>
            <w:tcW w:w="1033" w:type="dxa"/>
          </w:tcPr>
          <w:p>
            <w:pPr>
              <w:pStyle w:val="TableParagraph"/>
              <w:spacing w:before="68"/>
              <w:ind w:left="4"/>
              <w:jc w:val="center"/>
              <w:rPr>
                <w:sz w:val="24"/>
              </w:rPr>
            </w:pPr>
            <w:r>
              <w:rPr>
                <w:spacing w:val="-10"/>
                <w:sz w:val="24"/>
              </w:rPr>
              <w:t>9</w:t>
            </w:r>
          </w:p>
        </w:tc>
        <w:tc>
          <w:tcPr>
            <w:tcW w:w="989" w:type="dxa"/>
          </w:tcPr>
          <w:p>
            <w:pPr>
              <w:pStyle w:val="TableParagraph"/>
              <w:spacing w:before="68"/>
              <w:ind w:left="14" w:right="5"/>
              <w:jc w:val="center"/>
              <w:rPr>
                <w:sz w:val="24"/>
              </w:rPr>
            </w:pPr>
            <w:r>
              <w:rPr>
                <w:spacing w:val="-10"/>
                <w:sz w:val="24"/>
              </w:rPr>
              <w:t>9</w:t>
            </w:r>
          </w:p>
        </w:tc>
        <w:tc>
          <w:tcPr>
            <w:tcW w:w="985" w:type="dxa"/>
          </w:tcPr>
          <w:p>
            <w:pPr>
              <w:pStyle w:val="TableParagraph"/>
              <w:spacing w:before="68"/>
              <w:ind w:left="8" w:right="4"/>
              <w:jc w:val="center"/>
              <w:rPr>
                <w:sz w:val="24"/>
              </w:rPr>
            </w:pPr>
            <w:r>
              <w:rPr>
                <w:spacing w:val="-10"/>
                <w:sz w:val="24"/>
              </w:rPr>
              <w:t>0</w:t>
            </w:r>
          </w:p>
        </w:tc>
        <w:tc>
          <w:tcPr>
            <w:tcW w:w="990" w:type="dxa"/>
          </w:tcPr>
          <w:p>
            <w:pPr>
              <w:pStyle w:val="TableParagraph"/>
              <w:spacing w:before="68"/>
              <w:ind w:left="11" w:right="5"/>
              <w:jc w:val="center"/>
              <w:rPr>
                <w:sz w:val="24"/>
              </w:rPr>
            </w:pPr>
            <w:r>
              <w:rPr>
                <w:spacing w:val="-10"/>
                <w:sz w:val="24"/>
              </w:rPr>
              <w:t>0</w:t>
            </w:r>
          </w:p>
        </w:tc>
        <w:tc>
          <w:tcPr>
            <w:tcW w:w="990" w:type="dxa"/>
          </w:tcPr>
          <w:p>
            <w:pPr>
              <w:pStyle w:val="TableParagraph"/>
              <w:spacing w:before="68"/>
              <w:ind w:left="11" w:right="6"/>
              <w:jc w:val="center"/>
              <w:rPr>
                <w:sz w:val="24"/>
              </w:rPr>
            </w:pPr>
            <w:r>
              <w:rPr>
                <w:spacing w:val="-10"/>
                <w:sz w:val="24"/>
              </w:rPr>
              <w:t>0</w:t>
            </w:r>
          </w:p>
        </w:tc>
        <w:tc>
          <w:tcPr>
            <w:tcW w:w="994" w:type="dxa"/>
          </w:tcPr>
          <w:p>
            <w:pPr>
              <w:pStyle w:val="TableParagraph"/>
              <w:spacing w:before="68"/>
              <w:ind w:left="9"/>
              <w:jc w:val="center"/>
              <w:rPr>
                <w:sz w:val="24"/>
              </w:rPr>
            </w:pPr>
            <w:r>
              <w:rPr>
                <w:spacing w:val="-5"/>
                <w:sz w:val="24"/>
              </w:rPr>
              <w:t>100</w:t>
            </w:r>
          </w:p>
        </w:tc>
        <w:tc>
          <w:tcPr>
            <w:tcW w:w="990" w:type="dxa"/>
          </w:tcPr>
          <w:p>
            <w:pPr>
              <w:pStyle w:val="TableParagraph"/>
              <w:spacing w:before="68"/>
              <w:ind w:left="11" w:right="7"/>
              <w:jc w:val="center"/>
              <w:rPr>
                <w:sz w:val="24"/>
              </w:rPr>
            </w:pPr>
            <w:r>
              <w:rPr>
                <w:spacing w:val="-5"/>
                <w:sz w:val="24"/>
              </w:rPr>
              <w:t>100</w:t>
            </w:r>
          </w:p>
        </w:tc>
      </w:tr>
      <w:tr>
        <w:trPr>
          <w:trHeight w:val="600" w:hRule="atLeast"/>
        </w:trPr>
        <w:tc>
          <w:tcPr>
            <w:tcW w:w="562" w:type="dxa"/>
            <w:vMerge/>
            <w:tcBorders>
              <w:top w:val="nil"/>
            </w:tcBorders>
            <w:shd w:val="clear" w:color="auto" w:fill="CCFF66"/>
          </w:tcPr>
          <w:p>
            <w:pPr>
              <w:rPr>
                <w:sz w:val="2"/>
                <w:szCs w:val="2"/>
              </w:rPr>
            </w:pPr>
          </w:p>
        </w:tc>
        <w:tc>
          <w:tcPr>
            <w:tcW w:w="1710" w:type="dxa"/>
            <w:shd w:val="clear" w:color="auto" w:fill="CCFF66"/>
          </w:tcPr>
          <w:p>
            <w:pPr>
              <w:pStyle w:val="TableParagraph"/>
              <w:spacing w:before="136"/>
              <w:ind w:left="12" w:right="4"/>
              <w:jc w:val="center"/>
              <w:rPr>
                <w:sz w:val="24"/>
              </w:rPr>
            </w:pPr>
            <w:r>
              <w:rPr>
                <w:spacing w:val="-2"/>
                <w:sz w:val="24"/>
              </w:rPr>
              <w:t>Физика</w:t>
            </w:r>
          </w:p>
        </w:tc>
        <w:tc>
          <w:tcPr>
            <w:tcW w:w="1581" w:type="dxa"/>
          </w:tcPr>
          <w:p>
            <w:pPr>
              <w:pStyle w:val="TableParagraph"/>
              <w:spacing w:before="136"/>
              <w:ind w:left="16"/>
              <w:jc w:val="center"/>
              <w:rPr>
                <w:sz w:val="24"/>
              </w:rPr>
            </w:pPr>
            <w:r>
              <w:rPr>
                <w:spacing w:val="-10"/>
                <w:sz w:val="24"/>
              </w:rPr>
              <w:t>3</w:t>
            </w:r>
          </w:p>
        </w:tc>
        <w:tc>
          <w:tcPr>
            <w:tcW w:w="1033" w:type="dxa"/>
          </w:tcPr>
          <w:p>
            <w:pPr>
              <w:pStyle w:val="TableParagraph"/>
              <w:spacing w:before="136"/>
              <w:ind w:left="4"/>
              <w:jc w:val="center"/>
              <w:rPr>
                <w:sz w:val="24"/>
              </w:rPr>
            </w:pPr>
            <w:r>
              <w:rPr>
                <w:spacing w:val="-10"/>
                <w:sz w:val="24"/>
              </w:rPr>
              <w:t>3</w:t>
            </w:r>
          </w:p>
        </w:tc>
        <w:tc>
          <w:tcPr>
            <w:tcW w:w="989" w:type="dxa"/>
          </w:tcPr>
          <w:p>
            <w:pPr>
              <w:pStyle w:val="TableParagraph"/>
              <w:spacing w:before="136"/>
              <w:ind w:left="14" w:right="5"/>
              <w:jc w:val="center"/>
              <w:rPr>
                <w:sz w:val="24"/>
              </w:rPr>
            </w:pPr>
            <w:r>
              <w:rPr>
                <w:spacing w:val="-10"/>
                <w:sz w:val="24"/>
              </w:rPr>
              <w:t>2</w:t>
            </w:r>
          </w:p>
        </w:tc>
        <w:tc>
          <w:tcPr>
            <w:tcW w:w="985" w:type="dxa"/>
          </w:tcPr>
          <w:p>
            <w:pPr>
              <w:pStyle w:val="TableParagraph"/>
              <w:spacing w:before="136"/>
              <w:ind w:left="8" w:right="4"/>
              <w:jc w:val="center"/>
              <w:rPr>
                <w:sz w:val="24"/>
              </w:rPr>
            </w:pPr>
            <w:r>
              <w:rPr>
                <w:spacing w:val="-10"/>
                <w:sz w:val="24"/>
              </w:rPr>
              <w:t>1</w:t>
            </w:r>
          </w:p>
        </w:tc>
        <w:tc>
          <w:tcPr>
            <w:tcW w:w="990" w:type="dxa"/>
          </w:tcPr>
          <w:p>
            <w:pPr>
              <w:pStyle w:val="TableParagraph"/>
              <w:spacing w:before="136"/>
              <w:ind w:left="11" w:right="5"/>
              <w:jc w:val="center"/>
              <w:rPr>
                <w:sz w:val="24"/>
              </w:rPr>
            </w:pPr>
            <w:r>
              <w:rPr>
                <w:spacing w:val="-10"/>
                <w:sz w:val="24"/>
              </w:rPr>
              <w:t>0</w:t>
            </w:r>
          </w:p>
        </w:tc>
        <w:tc>
          <w:tcPr>
            <w:tcW w:w="990" w:type="dxa"/>
          </w:tcPr>
          <w:p>
            <w:pPr>
              <w:pStyle w:val="TableParagraph"/>
              <w:spacing w:before="136"/>
              <w:ind w:left="11" w:right="6"/>
              <w:jc w:val="center"/>
              <w:rPr>
                <w:sz w:val="24"/>
              </w:rPr>
            </w:pPr>
            <w:r>
              <w:rPr>
                <w:spacing w:val="-10"/>
                <w:sz w:val="24"/>
              </w:rPr>
              <w:t>0</w:t>
            </w:r>
          </w:p>
        </w:tc>
        <w:tc>
          <w:tcPr>
            <w:tcW w:w="994" w:type="dxa"/>
          </w:tcPr>
          <w:p>
            <w:pPr>
              <w:pStyle w:val="TableParagraph"/>
              <w:spacing w:before="136"/>
              <w:ind w:left="9"/>
              <w:jc w:val="center"/>
              <w:rPr>
                <w:sz w:val="24"/>
              </w:rPr>
            </w:pPr>
            <w:r>
              <w:rPr>
                <w:spacing w:val="-5"/>
                <w:sz w:val="24"/>
              </w:rPr>
              <w:t>100</w:t>
            </w:r>
          </w:p>
        </w:tc>
        <w:tc>
          <w:tcPr>
            <w:tcW w:w="990" w:type="dxa"/>
          </w:tcPr>
          <w:p>
            <w:pPr>
              <w:pStyle w:val="TableParagraph"/>
              <w:spacing w:before="136"/>
              <w:ind w:left="11" w:right="7"/>
              <w:jc w:val="center"/>
              <w:rPr>
                <w:sz w:val="24"/>
              </w:rPr>
            </w:pPr>
            <w:r>
              <w:rPr>
                <w:spacing w:val="-5"/>
                <w:sz w:val="24"/>
              </w:rPr>
              <w:t>100</w:t>
            </w:r>
          </w:p>
        </w:tc>
      </w:tr>
    </w:tbl>
    <w:p>
      <w:pPr>
        <w:pStyle w:val="BodyText"/>
        <w:spacing w:before="168"/>
        <w:ind w:left="0"/>
        <w:rPr>
          <w:b/>
        </w:rPr>
      </w:pPr>
    </w:p>
    <w:p>
      <w:pPr>
        <w:pStyle w:val="BodyText"/>
        <w:spacing w:line="242" w:lineRule="auto"/>
        <w:ind w:right="973"/>
      </w:pPr>
      <w:r>
        <w:rPr/>
        <w:t>Качество знаний по предметам по выбору соответствует результатам обучающихся по итогам</w:t>
      </w:r>
      <w:r>
        <w:rPr>
          <w:spacing w:val="-8"/>
        </w:rPr>
        <w:t> </w:t>
      </w:r>
      <w:r>
        <w:rPr/>
        <w:t>года.</w:t>
      </w:r>
      <w:r>
        <w:rPr>
          <w:spacing w:val="-3"/>
        </w:rPr>
        <w:t> </w:t>
      </w:r>
      <w:r>
        <w:rPr/>
        <w:t>Все</w:t>
      </w:r>
      <w:r>
        <w:rPr>
          <w:spacing w:val="-6"/>
        </w:rPr>
        <w:t> </w:t>
      </w:r>
      <w:r>
        <w:rPr/>
        <w:t>учащиеся</w:t>
      </w:r>
      <w:r>
        <w:rPr>
          <w:spacing w:val="-5"/>
        </w:rPr>
        <w:t> </w:t>
      </w:r>
      <w:r>
        <w:rPr/>
        <w:t>экзамены</w:t>
      </w:r>
      <w:r>
        <w:rPr>
          <w:spacing w:val="-4"/>
        </w:rPr>
        <w:t> </w:t>
      </w:r>
      <w:r>
        <w:rPr/>
        <w:t>выдержали</w:t>
      </w:r>
      <w:r>
        <w:rPr>
          <w:spacing w:val="-4"/>
        </w:rPr>
        <w:t> </w:t>
      </w:r>
      <w:r>
        <w:rPr/>
        <w:t>успешно,</w:t>
      </w:r>
      <w:r>
        <w:rPr>
          <w:spacing w:val="-8"/>
        </w:rPr>
        <w:t> </w:t>
      </w:r>
      <w:r>
        <w:rPr/>
        <w:t>подтвердили</w:t>
      </w:r>
      <w:r>
        <w:rPr>
          <w:spacing w:val="-4"/>
        </w:rPr>
        <w:t> </w:t>
      </w:r>
      <w:r>
        <w:rPr/>
        <w:t>свои</w:t>
      </w:r>
      <w:r>
        <w:rPr>
          <w:spacing w:val="-4"/>
        </w:rPr>
        <w:t> </w:t>
      </w:r>
      <w:r>
        <w:rPr/>
        <w:t>результаты текущей и итоговой аттестации.</w:t>
      </w:r>
    </w:p>
    <w:p>
      <w:pPr>
        <w:pStyle w:val="BodyText"/>
        <w:spacing w:line="242" w:lineRule="auto" w:before="153"/>
        <w:ind w:right="1005"/>
      </w:pPr>
      <w:r>
        <w:rPr/>
        <w:t>Претенденты</w:t>
      </w:r>
      <w:r>
        <w:rPr>
          <w:spacing w:val="-1"/>
        </w:rPr>
        <w:t> </w:t>
      </w:r>
      <w:r>
        <w:rPr/>
        <w:t>на</w:t>
      </w:r>
      <w:r>
        <w:rPr>
          <w:spacing w:val="-4"/>
        </w:rPr>
        <w:t> </w:t>
      </w:r>
      <w:r>
        <w:rPr/>
        <w:t>знак</w:t>
      </w:r>
      <w:r>
        <w:rPr>
          <w:spacing w:val="-5"/>
        </w:rPr>
        <w:t> </w:t>
      </w:r>
      <w:r>
        <w:rPr/>
        <w:t>«Алтын</w:t>
      </w:r>
      <w:r>
        <w:rPr>
          <w:spacing w:val="-2"/>
        </w:rPr>
        <w:t> </w:t>
      </w:r>
      <w:r>
        <w:rPr/>
        <w:t>белгi»</w:t>
      </w:r>
      <w:r>
        <w:rPr>
          <w:spacing w:val="-7"/>
        </w:rPr>
        <w:t> </w:t>
      </w:r>
      <w:r>
        <w:rPr/>
        <w:t>и</w:t>
      </w:r>
      <w:r>
        <w:rPr>
          <w:spacing w:val="-2"/>
        </w:rPr>
        <w:t> </w:t>
      </w:r>
      <w:r>
        <w:rPr/>
        <w:t>аттестат</w:t>
      </w:r>
      <w:r>
        <w:rPr>
          <w:spacing w:val="-6"/>
        </w:rPr>
        <w:t> </w:t>
      </w:r>
      <w:r>
        <w:rPr/>
        <w:t>особого</w:t>
      </w:r>
      <w:r>
        <w:rPr>
          <w:spacing w:val="-3"/>
        </w:rPr>
        <w:t> </w:t>
      </w:r>
      <w:r>
        <w:rPr/>
        <w:t>образца</w:t>
      </w:r>
      <w:r>
        <w:rPr>
          <w:spacing w:val="-8"/>
        </w:rPr>
        <w:t> </w:t>
      </w:r>
      <w:r>
        <w:rPr/>
        <w:t>подтвердили</w:t>
      </w:r>
      <w:r>
        <w:rPr>
          <w:spacing w:val="-2"/>
        </w:rPr>
        <w:t> </w:t>
      </w:r>
      <w:r>
        <w:rPr/>
        <w:t>свои </w:t>
      </w:r>
      <w:r>
        <w:rPr>
          <w:spacing w:val="-2"/>
        </w:rPr>
        <w:t>результаты.</w:t>
      </w:r>
    </w:p>
    <w:p>
      <w:pPr>
        <w:pStyle w:val="BodyText"/>
        <w:spacing w:before="137"/>
        <w:ind w:left="0"/>
      </w:pPr>
    </w:p>
    <w:p>
      <w:pPr>
        <w:pStyle w:val="ListParagraph"/>
        <w:numPr>
          <w:ilvl w:val="1"/>
          <w:numId w:val="31"/>
        </w:numPr>
        <w:tabs>
          <w:tab w:pos="2406" w:val="left" w:leader="none"/>
        </w:tabs>
        <w:spacing w:line="240" w:lineRule="auto" w:before="0" w:after="0"/>
        <w:ind w:left="1275" w:right="847" w:firstLine="710"/>
        <w:jc w:val="both"/>
        <w:rPr>
          <w:b/>
          <w:sz w:val="28"/>
        </w:rPr>
      </w:pPr>
      <w:r>
        <w:rPr>
          <w:b/>
          <w:sz w:val="28"/>
        </w:rPr>
        <w:t>Осуществление оценки учебных достижений обучающихся в соответствии с критериями оценки знаний обучающихся, утвержденными приказом Министра образования и науки Республики Казахстан от 21 января 2016 года № 52 (зарегистрирован в Реестре государственной регистрации нормативных правовых актов под № 13137), и соблюдение требований формативного и суммативного оценивания.</w:t>
      </w:r>
    </w:p>
    <w:p>
      <w:pPr>
        <w:pStyle w:val="BodyText"/>
        <w:spacing w:before="315"/>
        <w:ind w:left="1986"/>
      </w:pPr>
      <w:r>
        <w:rPr/>
        <w:t>В</w:t>
      </w:r>
      <w:r>
        <w:rPr>
          <w:spacing w:val="-2"/>
        </w:rPr>
        <w:t> </w:t>
      </w:r>
      <w:r>
        <w:rPr/>
        <w:t>рамках</w:t>
      </w:r>
      <w:r>
        <w:rPr>
          <w:spacing w:val="-5"/>
        </w:rPr>
        <w:t> </w:t>
      </w:r>
      <w:r>
        <w:rPr/>
        <w:t>данных</w:t>
      </w:r>
      <w:r>
        <w:rPr>
          <w:spacing w:val="-4"/>
        </w:rPr>
        <w:t> </w:t>
      </w:r>
      <w:r>
        <w:rPr/>
        <w:t>требований</w:t>
      </w:r>
      <w:r>
        <w:rPr>
          <w:spacing w:val="1"/>
        </w:rPr>
        <w:t> </w:t>
      </w:r>
      <w:r>
        <w:rPr/>
        <w:t>были</w:t>
      </w:r>
      <w:r>
        <w:rPr>
          <w:spacing w:val="-3"/>
        </w:rPr>
        <w:t> </w:t>
      </w:r>
      <w:r>
        <w:rPr>
          <w:spacing w:val="-2"/>
        </w:rPr>
        <w:t>проверены:</w:t>
      </w:r>
    </w:p>
    <w:p>
      <w:pPr>
        <w:pStyle w:val="ListParagraph"/>
        <w:numPr>
          <w:ilvl w:val="2"/>
          <w:numId w:val="31"/>
        </w:numPr>
        <w:tabs>
          <w:tab w:pos="2129" w:val="left" w:leader="none"/>
        </w:tabs>
        <w:spacing w:line="275" w:lineRule="exact" w:before="2" w:after="0"/>
        <w:ind w:left="2129" w:right="0" w:hanging="143"/>
        <w:jc w:val="left"/>
        <w:rPr>
          <w:sz w:val="24"/>
        </w:rPr>
      </w:pPr>
      <w:r>
        <w:rPr>
          <w:sz w:val="24"/>
        </w:rPr>
        <w:t>графики</w:t>
      </w:r>
      <w:r>
        <w:rPr>
          <w:spacing w:val="-11"/>
          <w:sz w:val="24"/>
        </w:rPr>
        <w:t> </w:t>
      </w:r>
      <w:r>
        <w:rPr>
          <w:sz w:val="24"/>
        </w:rPr>
        <w:t>проведения</w:t>
      </w:r>
      <w:r>
        <w:rPr>
          <w:spacing w:val="-5"/>
          <w:sz w:val="24"/>
        </w:rPr>
        <w:t> </w:t>
      </w:r>
      <w:r>
        <w:rPr>
          <w:sz w:val="24"/>
        </w:rPr>
        <w:t>лабораторных,</w:t>
      </w:r>
      <w:r>
        <w:rPr>
          <w:spacing w:val="-8"/>
          <w:sz w:val="24"/>
        </w:rPr>
        <w:t> </w:t>
      </w:r>
      <w:r>
        <w:rPr>
          <w:sz w:val="24"/>
        </w:rPr>
        <w:t>практических</w:t>
      </w:r>
      <w:r>
        <w:rPr>
          <w:spacing w:val="-9"/>
          <w:sz w:val="24"/>
        </w:rPr>
        <w:t> </w:t>
      </w:r>
      <w:r>
        <w:rPr>
          <w:spacing w:val="-2"/>
          <w:sz w:val="24"/>
        </w:rPr>
        <w:t>работ.</w:t>
      </w:r>
    </w:p>
    <w:p>
      <w:pPr>
        <w:pStyle w:val="ListParagraph"/>
        <w:numPr>
          <w:ilvl w:val="2"/>
          <w:numId w:val="31"/>
        </w:numPr>
        <w:tabs>
          <w:tab w:pos="2129" w:val="left" w:leader="none"/>
        </w:tabs>
        <w:spacing w:line="275" w:lineRule="exact" w:before="0" w:after="0"/>
        <w:ind w:left="2129" w:right="0" w:hanging="143"/>
        <w:jc w:val="left"/>
        <w:rPr>
          <w:sz w:val="24"/>
        </w:rPr>
      </w:pPr>
      <w:r>
        <w:rPr>
          <w:sz w:val="24"/>
        </w:rPr>
        <w:t>суммативное</w:t>
      </w:r>
      <w:r>
        <w:rPr>
          <w:spacing w:val="-12"/>
          <w:sz w:val="24"/>
        </w:rPr>
        <w:t> </w:t>
      </w:r>
      <w:r>
        <w:rPr>
          <w:sz w:val="24"/>
        </w:rPr>
        <w:t>оценивание</w:t>
      </w:r>
      <w:r>
        <w:rPr>
          <w:spacing w:val="-2"/>
          <w:sz w:val="24"/>
        </w:rPr>
        <w:t> </w:t>
      </w:r>
      <w:r>
        <w:rPr>
          <w:sz w:val="24"/>
        </w:rPr>
        <w:t>за</w:t>
      </w:r>
      <w:r>
        <w:rPr>
          <w:spacing w:val="-2"/>
          <w:sz w:val="24"/>
        </w:rPr>
        <w:t> </w:t>
      </w:r>
      <w:r>
        <w:rPr>
          <w:sz w:val="24"/>
        </w:rPr>
        <w:t>разделы</w:t>
      </w:r>
      <w:r>
        <w:rPr>
          <w:spacing w:val="1"/>
          <w:sz w:val="24"/>
        </w:rPr>
        <w:t> </w:t>
      </w:r>
      <w:r>
        <w:rPr>
          <w:sz w:val="24"/>
        </w:rPr>
        <w:t>по</w:t>
      </w:r>
      <w:r>
        <w:rPr>
          <w:spacing w:val="-1"/>
          <w:sz w:val="24"/>
        </w:rPr>
        <w:t> </w:t>
      </w:r>
      <w:r>
        <w:rPr>
          <w:spacing w:val="-2"/>
          <w:sz w:val="24"/>
        </w:rPr>
        <w:t>предметам.</w:t>
      </w:r>
    </w:p>
    <w:p>
      <w:pPr>
        <w:pStyle w:val="ListParagraph"/>
        <w:numPr>
          <w:ilvl w:val="2"/>
          <w:numId w:val="31"/>
        </w:numPr>
        <w:tabs>
          <w:tab w:pos="2129" w:val="left" w:leader="none"/>
        </w:tabs>
        <w:spacing w:line="275" w:lineRule="exact" w:before="3" w:after="0"/>
        <w:ind w:left="2129" w:right="0" w:hanging="143"/>
        <w:jc w:val="left"/>
        <w:rPr>
          <w:sz w:val="24"/>
        </w:rPr>
      </w:pPr>
      <w:r>
        <w:rPr>
          <w:sz w:val="24"/>
        </w:rPr>
        <w:t>суммативное</w:t>
      </w:r>
      <w:r>
        <w:rPr>
          <w:spacing w:val="-12"/>
          <w:sz w:val="24"/>
        </w:rPr>
        <w:t> </w:t>
      </w:r>
      <w:r>
        <w:rPr>
          <w:sz w:val="24"/>
        </w:rPr>
        <w:t>оценивание</w:t>
      </w:r>
      <w:r>
        <w:rPr>
          <w:spacing w:val="-2"/>
          <w:sz w:val="24"/>
        </w:rPr>
        <w:t> </w:t>
      </w:r>
      <w:r>
        <w:rPr>
          <w:sz w:val="24"/>
        </w:rPr>
        <w:t>за</w:t>
      </w:r>
      <w:r>
        <w:rPr>
          <w:spacing w:val="-7"/>
          <w:sz w:val="24"/>
        </w:rPr>
        <w:t> </w:t>
      </w:r>
      <w:r>
        <w:rPr>
          <w:sz w:val="24"/>
        </w:rPr>
        <w:t>четверть</w:t>
      </w:r>
      <w:r>
        <w:rPr>
          <w:spacing w:val="-3"/>
          <w:sz w:val="24"/>
        </w:rPr>
        <w:t> </w:t>
      </w:r>
      <w:r>
        <w:rPr>
          <w:sz w:val="24"/>
        </w:rPr>
        <w:t>по</w:t>
      </w:r>
      <w:r>
        <w:rPr>
          <w:spacing w:val="-1"/>
          <w:sz w:val="24"/>
        </w:rPr>
        <w:t> </w:t>
      </w:r>
      <w:r>
        <w:rPr>
          <w:spacing w:val="-2"/>
          <w:sz w:val="24"/>
        </w:rPr>
        <w:t>предметам.</w:t>
      </w:r>
    </w:p>
    <w:p>
      <w:pPr>
        <w:pStyle w:val="ListParagraph"/>
        <w:numPr>
          <w:ilvl w:val="2"/>
          <w:numId w:val="31"/>
        </w:numPr>
        <w:tabs>
          <w:tab w:pos="2129" w:val="left" w:leader="none"/>
        </w:tabs>
        <w:spacing w:line="275" w:lineRule="exact" w:before="0" w:after="0"/>
        <w:ind w:left="2129" w:right="0" w:hanging="143"/>
        <w:jc w:val="left"/>
        <w:rPr>
          <w:sz w:val="24"/>
        </w:rPr>
      </w:pPr>
      <w:r>
        <w:rPr>
          <w:sz w:val="24"/>
        </w:rPr>
        <w:t>электронные</w:t>
      </w:r>
      <w:r>
        <w:rPr>
          <w:spacing w:val="-4"/>
          <w:sz w:val="24"/>
        </w:rPr>
        <w:t> </w:t>
      </w:r>
      <w:r>
        <w:rPr>
          <w:sz w:val="24"/>
        </w:rPr>
        <w:t>классные</w:t>
      </w:r>
      <w:r>
        <w:rPr>
          <w:spacing w:val="-7"/>
          <w:sz w:val="24"/>
        </w:rPr>
        <w:t> </w:t>
      </w:r>
      <w:r>
        <w:rPr>
          <w:spacing w:val="-2"/>
          <w:sz w:val="24"/>
        </w:rPr>
        <w:t>журналы.</w:t>
      </w:r>
    </w:p>
    <w:p>
      <w:pPr>
        <w:pStyle w:val="BodyText"/>
        <w:spacing w:before="2"/>
        <w:ind w:right="826" w:firstLine="720"/>
        <w:jc w:val="both"/>
      </w:pPr>
      <w:r>
        <w:rPr/>
        <w:t>С внедрением в образовательный процесс обновленного содержания образования оценка знаний обучающихся проводится согласно Приказа Министра образования и науки Республики Казахстан от 21 января 2016 года № 52 «Об утверждении критериев оценки знаний обучающихся», Приказа Министра образования и науки Республики Казахстан от</w:t>
      </w:r>
      <w:r>
        <w:rPr>
          <w:spacing w:val="-3"/>
        </w:rPr>
        <w:t> </w:t>
      </w:r>
      <w:r>
        <w:rPr/>
        <w:t>18 марта</w:t>
      </w:r>
      <w:r>
        <w:rPr>
          <w:spacing w:val="40"/>
        </w:rPr>
        <w:t> </w:t>
      </w:r>
      <w:r>
        <w:rPr/>
        <w:t>2008</w:t>
      </w:r>
      <w:r>
        <w:rPr>
          <w:spacing w:val="40"/>
        </w:rPr>
        <w:t> </w:t>
      </w:r>
      <w:r>
        <w:rPr/>
        <w:t>года</w:t>
      </w:r>
      <w:r>
        <w:rPr>
          <w:spacing w:val="40"/>
        </w:rPr>
        <w:t> </w:t>
      </w:r>
      <w:r>
        <w:rPr/>
        <w:t>№</w:t>
      </w:r>
      <w:r>
        <w:rPr>
          <w:spacing w:val="40"/>
        </w:rPr>
        <w:t> </w:t>
      </w:r>
      <w:r>
        <w:rPr/>
        <w:t>125</w:t>
      </w:r>
      <w:r>
        <w:rPr>
          <w:spacing w:val="80"/>
        </w:rPr>
        <w:t> </w:t>
      </w:r>
      <w:r>
        <w:rPr/>
        <w:t>«Об</w:t>
      </w:r>
      <w:r>
        <w:rPr>
          <w:spacing w:val="40"/>
        </w:rPr>
        <w:t> </w:t>
      </w:r>
      <w:r>
        <w:rPr/>
        <w:t>утверждении</w:t>
      </w:r>
      <w:r>
        <w:rPr>
          <w:spacing w:val="40"/>
        </w:rPr>
        <w:t> </w:t>
      </w:r>
      <w:r>
        <w:rPr/>
        <w:t>Типовых</w:t>
      </w:r>
      <w:r>
        <w:rPr>
          <w:spacing w:val="40"/>
        </w:rPr>
        <w:t> </w:t>
      </w:r>
      <w:r>
        <w:rPr/>
        <w:t>правил</w:t>
      </w:r>
      <w:r>
        <w:rPr>
          <w:spacing w:val="40"/>
        </w:rPr>
        <w:t> </w:t>
      </w:r>
      <w:r>
        <w:rPr/>
        <w:t>проведения</w:t>
      </w:r>
      <w:r>
        <w:rPr>
          <w:spacing w:val="40"/>
        </w:rPr>
        <w:t> </w:t>
      </w:r>
      <w:r>
        <w:rPr/>
        <w:t>текущего</w:t>
      </w:r>
      <w:r>
        <w:rPr>
          <w:spacing w:val="40"/>
        </w:rPr>
        <w:t> </w:t>
      </w:r>
      <w:r>
        <w:rPr/>
        <w:t>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pStyle w:val="BodyText"/>
        <w:spacing w:line="242" w:lineRule="auto"/>
        <w:ind w:right="825" w:firstLine="720"/>
        <w:jc w:val="both"/>
      </w:pPr>
      <w:r>
        <w:rPr/>
        <w:t>Количество</w:t>
      </w:r>
      <w:r>
        <w:rPr>
          <w:spacing w:val="80"/>
        </w:rPr>
        <w:t> </w:t>
      </w:r>
      <w:r>
        <w:rPr/>
        <w:t>суммативных</w:t>
      </w:r>
      <w:r>
        <w:rPr>
          <w:spacing w:val="80"/>
        </w:rPr>
        <w:t> </w:t>
      </w:r>
      <w:r>
        <w:rPr/>
        <w:t>работ</w:t>
      </w:r>
      <w:r>
        <w:rPr>
          <w:spacing w:val="80"/>
        </w:rPr>
        <w:t> </w:t>
      </w:r>
      <w:r>
        <w:rPr/>
        <w:t>СОР</w:t>
      </w:r>
      <w:r>
        <w:rPr>
          <w:spacing w:val="80"/>
        </w:rPr>
        <w:t> </w:t>
      </w:r>
      <w:r>
        <w:rPr/>
        <w:t>и</w:t>
      </w:r>
      <w:r>
        <w:rPr>
          <w:spacing w:val="40"/>
        </w:rPr>
        <w:t>  </w:t>
      </w:r>
      <w:r>
        <w:rPr/>
        <w:t>СОЧ</w:t>
      </w:r>
      <w:r>
        <w:rPr>
          <w:spacing w:val="40"/>
        </w:rPr>
        <w:t>  </w:t>
      </w:r>
      <w:r>
        <w:rPr/>
        <w:t>определется</w:t>
      </w:r>
      <w:r>
        <w:rPr>
          <w:spacing w:val="40"/>
        </w:rPr>
        <w:t>  </w:t>
      </w:r>
      <w:r>
        <w:rPr/>
        <w:t>требованиями типовых</w:t>
      </w:r>
      <w:r>
        <w:rPr>
          <w:spacing w:val="40"/>
        </w:rPr>
        <w:t>  </w:t>
      </w:r>
      <w:r>
        <w:rPr/>
        <w:t>учебных</w:t>
      </w:r>
      <w:r>
        <w:rPr>
          <w:spacing w:val="40"/>
        </w:rPr>
        <w:t>  </w:t>
      </w:r>
      <w:r>
        <w:rPr/>
        <w:t>программ и</w:t>
      </w:r>
      <w:r>
        <w:rPr>
          <w:spacing w:val="80"/>
          <w:w w:val="150"/>
        </w:rPr>
        <w:t>  </w:t>
      </w:r>
      <w:r>
        <w:rPr/>
        <w:t>рекомендациям Инструктивно-методического письма.</w:t>
      </w:r>
    </w:p>
    <w:p>
      <w:pPr>
        <w:pStyle w:val="BodyText"/>
        <w:ind w:left="1208" w:right="851" w:firstLine="244"/>
        <w:jc w:val="both"/>
      </w:pPr>
      <w:r>
        <w:rPr/>
        <w:t>В 2020-2021 так</w:t>
      </w:r>
      <w:r>
        <w:rPr>
          <w:spacing w:val="-2"/>
        </w:rPr>
        <w:t> </w:t>
      </w:r>
      <w:r>
        <w:rPr/>
        <w:t>и 2021-2022, 2022-2023 учебном году 1 классы не оцениваются согласно приказа Министра образования</w:t>
      </w:r>
      <w:r>
        <w:rPr>
          <w:spacing w:val="-1"/>
        </w:rPr>
        <w:t> </w:t>
      </w:r>
      <w:r>
        <w:rPr/>
        <w:t>и</w:t>
      </w:r>
      <w:r>
        <w:rPr>
          <w:spacing w:val="40"/>
        </w:rPr>
        <w:t> </w:t>
      </w:r>
      <w:r>
        <w:rPr/>
        <w:t>науки РК</w:t>
      </w:r>
      <w:r>
        <w:rPr>
          <w:spacing w:val="40"/>
        </w:rPr>
        <w:t> </w:t>
      </w:r>
      <w:r>
        <w:rPr/>
        <w:t>от 28.08.2020</w:t>
      </w:r>
      <w:r>
        <w:rPr>
          <w:spacing w:val="-5"/>
        </w:rPr>
        <w:t> </w:t>
      </w:r>
      <w:r>
        <w:rPr/>
        <w:t>№</w:t>
      </w:r>
      <w:r>
        <w:rPr>
          <w:spacing w:val="-7"/>
        </w:rPr>
        <w:t> </w:t>
      </w:r>
      <w:r>
        <w:rPr/>
        <w:t>373</w:t>
      </w:r>
      <w:r>
        <w:rPr>
          <w:spacing w:val="-5"/>
        </w:rPr>
        <w:t> </w:t>
      </w:r>
      <w:r>
        <w:rPr/>
        <w:t>«О</w:t>
      </w:r>
      <w:r>
        <w:rPr>
          <w:spacing w:val="-2"/>
        </w:rPr>
        <w:t> </w:t>
      </w:r>
      <w:r>
        <w:rPr/>
        <w:t>внесении</w:t>
      </w:r>
      <w:r>
        <w:rPr>
          <w:spacing w:val="40"/>
        </w:rPr>
        <w:t> </w:t>
      </w:r>
      <w:r>
        <w:rPr/>
        <w:t>изменений</w:t>
      </w:r>
      <w:r>
        <w:rPr>
          <w:spacing w:val="40"/>
        </w:rPr>
        <w:t> </w:t>
      </w:r>
      <w:r>
        <w:rPr/>
        <w:t>и дополнений</w:t>
      </w:r>
      <w:r>
        <w:rPr>
          <w:spacing w:val="80"/>
        </w:rPr>
        <w:t> </w:t>
      </w:r>
      <w:r>
        <w:rPr/>
        <w:t>в приказ Министра</w:t>
      </w:r>
      <w:r>
        <w:rPr>
          <w:spacing w:val="40"/>
        </w:rPr>
        <w:t> </w:t>
      </w:r>
      <w:r>
        <w:rPr/>
        <w:t>образования</w:t>
      </w:r>
      <w:r>
        <w:rPr>
          <w:spacing w:val="40"/>
        </w:rPr>
        <w:t> </w:t>
      </w:r>
      <w:r>
        <w:rPr/>
        <w:t>и</w:t>
      </w:r>
      <w:r>
        <w:rPr>
          <w:spacing w:val="40"/>
        </w:rPr>
        <w:t> </w:t>
      </w:r>
      <w:r>
        <w:rPr/>
        <w:t>науки</w:t>
      </w:r>
      <w:r>
        <w:rPr>
          <w:spacing w:val="40"/>
        </w:rPr>
        <w:t> </w:t>
      </w:r>
      <w:r>
        <w:rPr/>
        <w:t>Республики</w:t>
      </w:r>
      <w:r>
        <w:rPr>
          <w:spacing w:val="40"/>
        </w:rPr>
        <w:t> </w:t>
      </w:r>
      <w:r>
        <w:rPr/>
        <w:t>Казахстан</w:t>
      </w:r>
      <w:r>
        <w:rPr>
          <w:spacing w:val="40"/>
        </w:rPr>
        <w:t> </w:t>
      </w:r>
      <w:r>
        <w:rPr/>
        <w:t>от</w:t>
      </w:r>
      <w:r>
        <w:rPr>
          <w:spacing w:val="40"/>
        </w:rPr>
        <w:t> </w:t>
      </w:r>
      <w:r>
        <w:rPr/>
        <w:t>18</w:t>
      </w:r>
      <w:r>
        <w:rPr>
          <w:spacing w:val="40"/>
        </w:rPr>
        <w:t> </w:t>
      </w:r>
      <w:r>
        <w:rPr/>
        <w:t>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критериальное оценивание проводится во всех 2-11 классах. Количество СОР и СОЧ запланировано</w:t>
      </w:r>
      <w:r>
        <w:rPr>
          <w:spacing w:val="80"/>
        </w:rPr>
        <w:t> </w:t>
      </w:r>
      <w:r>
        <w:rPr/>
        <w:t>согласно ИМП на 2021-2022, 2021-2022, 2022-2023 учебный год. При</w:t>
      </w:r>
      <w:r>
        <w:rPr>
          <w:spacing w:val="40"/>
        </w:rPr>
        <w:t> </w:t>
      </w:r>
      <w:r>
        <w:rPr/>
        <w:t>этом</w:t>
      </w:r>
      <w:r>
        <w:rPr>
          <w:spacing w:val="40"/>
        </w:rPr>
        <w:t> </w:t>
      </w:r>
      <w:r>
        <w:rPr/>
        <w:t>сохраняется алгоритм</w:t>
      </w:r>
      <w:r>
        <w:rPr>
          <w:spacing w:val="40"/>
        </w:rPr>
        <w:t> </w:t>
      </w:r>
      <w:r>
        <w:rPr/>
        <w:t>проведения</w:t>
      </w:r>
      <w:r>
        <w:rPr>
          <w:spacing w:val="40"/>
        </w:rPr>
        <w:t> </w:t>
      </w:r>
      <w:r>
        <w:rPr/>
        <w:t>суммативного</w:t>
      </w:r>
      <w:r>
        <w:rPr>
          <w:spacing w:val="40"/>
        </w:rPr>
        <w:t> </w:t>
      </w:r>
      <w:r>
        <w:rPr/>
        <w:t>и</w:t>
      </w:r>
      <w:r>
        <w:rPr>
          <w:spacing w:val="40"/>
        </w:rPr>
        <w:t> </w:t>
      </w:r>
      <w:r>
        <w:rPr/>
        <w:t>формативного оценивания,</w:t>
      </w:r>
      <w:r>
        <w:rPr>
          <w:spacing w:val="40"/>
        </w:rPr>
        <w:t> </w:t>
      </w:r>
      <w:r>
        <w:rPr/>
        <w:t>для</w:t>
      </w:r>
      <w:r>
        <w:rPr>
          <w:spacing w:val="40"/>
        </w:rPr>
        <w:t> </w:t>
      </w:r>
      <w:r>
        <w:rPr/>
        <w:t>выставление итоговых</w:t>
      </w:r>
      <w:r>
        <w:rPr>
          <w:spacing w:val="80"/>
          <w:w w:val="150"/>
        </w:rPr>
        <w:t> </w:t>
      </w:r>
      <w:r>
        <w:rPr/>
        <w:t>отметок.</w:t>
      </w:r>
    </w:p>
    <w:p>
      <w:pPr>
        <w:pStyle w:val="BodyText"/>
        <w:ind w:right="838" w:firstLine="706"/>
        <w:jc w:val="both"/>
      </w:pPr>
      <w:r>
        <w:rPr/>
        <w:t>Формативное и суммативное оценивание знаний учащихся осуществляется в соответствии с установленными требованиями. По каждому предмету разрабатывается и утверждается график проведения суммативных работ.</w:t>
      </w:r>
      <w:r>
        <w:rPr>
          <w:spacing w:val="-1"/>
        </w:rPr>
        <w:t> </w:t>
      </w:r>
      <w:r>
        <w:rPr/>
        <w:t>Суммативное оценивание СОР или СОЧ проводится не более трех предметов в день. На основании приложения №8 к приказу Министра образования и науки Республики Казахстан от 6 апреля 2020 года № 130 анализируются</w:t>
      </w:r>
      <w:r>
        <w:rPr>
          <w:spacing w:val="-1"/>
        </w:rPr>
        <w:t> </w:t>
      </w:r>
      <w:r>
        <w:rPr/>
        <w:t>результаты суммативного оценивания. По результатам</w:t>
      </w:r>
      <w:r>
        <w:rPr>
          <w:spacing w:val="40"/>
        </w:rPr>
        <w:t> </w:t>
      </w:r>
      <w:r>
        <w:rPr/>
        <w:t>анализа</w:t>
      </w:r>
      <w:r>
        <w:rPr>
          <w:spacing w:val="40"/>
        </w:rPr>
        <w:t> </w:t>
      </w:r>
      <w:r>
        <w:rPr/>
        <w:t>составляется</w:t>
      </w:r>
    </w:p>
    <w:p>
      <w:pPr>
        <w:pStyle w:val="BodyText"/>
        <w:spacing w:after="0"/>
        <w:jc w:val="both"/>
        <w:sectPr>
          <w:type w:val="continuous"/>
          <w:pgSz w:w="11910" w:h="16840"/>
          <w:pgMar w:header="0" w:footer="851" w:top="960" w:bottom="1100" w:left="141" w:right="0"/>
        </w:sectPr>
      </w:pPr>
    </w:p>
    <w:p>
      <w:pPr>
        <w:pStyle w:val="BodyText"/>
        <w:spacing w:line="237" w:lineRule="auto" w:before="69"/>
        <w:ind w:right="847"/>
        <w:jc w:val="both"/>
      </w:pPr>
      <w:r>
        <w:rPr/>
        <w:t>список учащихся, набравших менее 39%, и составляется план работы по устранению пробелов в знаниях обучающихся.</w:t>
      </w:r>
    </w:p>
    <w:p>
      <w:pPr>
        <w:pStyle w:val="BodyText"/>
        <w:spacing w:before="4"/>
        <w:jc w:val="both"/>
      </w:pPr>
      <w:r>
        <w:rPr/>
        <w:t>Система</w:t>
      </w:r>
      <w:r>
        <w:rPr>
          <w:spacing w:val="-7"/>
        </w:rPr>
        <w:t> </w:t>
      </w:r>
      <w:r>
        <w:rPr/>
        <w:t>работы</w:t>
      </w:r>
      <w:r>
        <w:rPr>
          <w:spacing w:val="-4"/>
        </w:rPr>
        <w:t> </w:t>
      </w:r>
      <w:r>
        <w:rPr/>
        <w:t>со</w:t>
      </w:r>
      <w:r>
        <w:rPr>
          <w:spacing w:val="66"/>
        </w:rPr>
        <w:t> </w:t>
      </w:r>
      <w:r>
        <w:rPr/>
        <w:t>слабоуспевающими</w:t>
      </w:r>
      <w:r>
        <w:rPr>
          <w:spacing w:val="2"/>
        </w:rPr>
        <w:t> </w:t>
      </w:r>
      <w:r>
        <w:rPr>
          <w:spacing w:val="-2"/>
        </w:rPr>
        <w:t>учащимися.</w:t>
      </w:r>
    </w:p>
    <w:p>
      <w:pPr>
        <w:pStyle w:val="BodyText"/>
        <w:spacing w:before="2"/>
        <w:ind w:right="843"/>
        <w:jc w:val="both"/>
      </w:pPr>
      <w:r>
        <w:rPr/>
        <w:t>Учащиеся с низкой мотивацией ежегодно находятся под особым контролем. В начале учебного года проводятся контрольные работы. По итогам составляется список</w:t>
      </w:r>
      <w:r>
        <w:rPr>
          <w:spacing w:val="40"/>
        </w:rPr>
        <w:t> </w:t>
      </w:r>
      <w:r>
        <w:rPr/>
        <w:t>обучающихся с низким качеством обучения и разрабатывается</w:t>
      </w:r>
      <w:r>
        <w:rPr>
          <w:spacing w:val="40"/>
        </w:rPr>
        <w:t> </w:t>
      </w:r>
      <w:r>
        <w:rPr/>
        <w:t>план работы.</w:t>
      </w:r>
    </w:p>
    <w:p>
      <w:pPr>
        <w:pStyle w:val="BodyText"/>
        <w:ind w:right="841"/>
        <w:jc w:val="both"/>
      </w:pPr>
      <w:r>
        <w:rPr/>
        <w:t>В период действия ограничительных мер, связанных с распространением коронавирусной инфекции, выявлены пробелы в знаниях обучающихся, связанные с дистанционным обучением. Поэтому, чтобы восполнить пробелы в знаниях учащихся и реализовать программу, каждый учитель-предметник разработал индивидуальный рабочий план.</w:t>
      </w:r>
    </w:p>
    <w:p>
      <w:pPr>
        <w:pStyle w:val="BodyText"/>
        <w:spacing w:line="242" w:lineRule="auto"/>
        <w:ind w:right="845"/>
        <w:jc w:val="both"/>
      </w:pPr>
      <w:r>
        <w:rPr/>
        <w:t>Система работы со слабоуспевающими учащимися включает в себя несколько ключевых аспектов используемых в школе:</w:t>
      </w:r>
    </w:p>
    <w:p>
      <w:pPr>
        <w:pStyle w:val="ListParagraph"/>
        <w:numPr>
          <w:ilvl w:val="0"/>
          <w:numId w:val="58"/>
        </w:numPr>
        <w:tabs>
          <w:tab w:pos="1457" w:val="left" w:leader="none"/>
        </w:tabs>
        <w:spacing w:line="240" w:lineRule="auto" w:before="0" w:after="0"/>
        <w:ind w:left="1275" w:right="852" w:firstLine="0"/>
        <w:jc w:val="both"/>
        <w:rPr>
          <w:sz w:val="24"/>
        </w:rPr>
      </w:pPr>
      <w:r>
        <w:rPr>
          <w:sz w:val="24"/>
        </w:rPr>
        <w:t>Оценка и выявление проблем: Педагоги проводят оценку учебных достижений каждого ученика, чтобы определить области, в которых у него возникают трудности, путем анализа результатов тестов, работы в классе, выполнения домашних заданий и обратной связи от </w:t>
      </w:r>
      <w:r>
        <w:rPr>
          <w:spacing w:val="-2"/>
          <w:sz w:val="24"/>
        </w:rPr>
        <w:t>учителей.</w:t>
      </w:r>
    </w:p>
    <w:p>
      <w:pPr>
        <w:pStyle w:val="ListParagraph"/>
        <w:numPr>
          <w:ilvl w:val="0"/>
          <w:numId w:val="58"/>
        </w:numPr>
        <w:tabs>
          <w:tab w:pos="1457" w:val="left" w:leader="none"/>
        </w:tabs>
        <w:spacing w:line="240" w:lineRule="auto" w:before="0" w:after="0"/>
        <w:ind w:left="1275" w:right="856" w:firstLine="0"/>
        <w:jc w:val="both"/>
        <w:rPr>
          <w:sz w:val="24"/>
        </w:rPr>
      </w:pPr>
      <w:r>
        <w:rPr>
          <w:sz w:val="24"/>
        </w:rPr>
        <w:t>Индивидуализация обучения: Разработаны индивидуальные планы обучения для слабоуспевающих учащихся, учитывая их индивидуальные потребности и уровень освоения </w:t>
      </w:r>
      <w:r>
        <w:rPr>
          <w:spacing w:val="-2"/>
          <w:sz w:val="24"/>
        </w:rPr>
        <w:t>материала.</w:t>
      </w:r>
    </w:p>
    <w:p>
      <w:pPr>
        <w:pStyle w:val="ListParagraph"/>
        <w:numPr>
          <w:ilvl w:val="0"/>
          <w:numId w:val="58"/>
        </w:numPr>
        <w:tabs>
          <w:tab w:pos="1457" w:val="left" w:leader="none"/>
        </w:tabs>
        <w:spacing w:line="240" w:lineRule="auto" w:before="0" w:after="0"/>
        <w:ind w:left="1275" w:right="849" w:firstLine="0"/>
        <w:jc w:val="both"/>
        <w:rPr>
          <w:sz w:val="24"/>
        </w:rPr>
      </w:pPr>
      <w:r>
        <w:rPr>
          <w:sz w:val="24"/>
        </w:rPr>
        <w:t>Дифференциация заданий: Учителями были созданы разнообразные</w:t>
      </w:r>
      <w:r>
        <w:rPr>
          <w:spacing w:val="40"/>
          <w:sz w:val="24"/>
        </w:rPr>
        <w:t> </w:t>
      </w:r>
      <w:r>
        <w:rPr>
          <w:sz w:val="24"/>
        </w:rPr>
        <w:t>задания и активности, чтобы соответствовать различным уровням способностей и навыков учащихся. Предложены дополнительные задания для более сильных учеников и более простые и пошаговые задания для слабоуспевающих.</w:t>
      </w:r>
    </w:p>
    <w:p>
      <w:pPr>
        <w:pStyle w:val="ListParagraph"/>
        <w:numPr>
          <w:ilvl w:val="0"/>
          <w:numId w:val="58"/>
        </w:numPr>
        <w:tabs>
          <w:tab w:pos="1457" w:val="left" w:leader="none"/>
        </w:tabs>
        <w:spacing w:line="240" w:lineRule="auto" w:before="0" w:after="0"/>
        <w:ind w:left="1275" w:right="853" w:firstLine="0"/>
        <w:jc w:val="both"/>
        <w:rPr>
          <w:sz w:val="24"/>
        </w:rPr>
      </w:pPr>
      <w:r>
        <w:rPr>
          <w:sz w:val="24"/>
        </w:rPr>
        <w:t>Коллективное обучение: Проводились групповые проекты и задания, которые способствуют взаимопомощи и сотрудничеству между учащимися. Это помогло слабоуспевающим ученикам освоить материал через взаимное обучение и поддержку со стороны более успешных сверстников.</w:t>
      </w:r>
    </w:p>
    <w:p>
      <w:pPr>
        <w:pStyle w:val="BodyText"/>
        <w:spacing w:before="145"/>
        <w:ind w:left="0"/>
      </w:pPr>
    </w:p>
    <w:p>
      <w:pPr>
        <w:pStyle w:val="ListParagraph"/>
        <w:numPr>
          <w:ilvl w:val="1"/>
          <w:numId w:val="31"/>
        </w:numPr>
        <w:tabs>
          <w:tab w:pos="2406" w:val="left" w:leader="none"/>
        </w:tabs>
        <w:spacing w:line="240" w:lineRule="auto" w:before="0" w:after="0"/>
        <w:ind w:left="1275" w:right="855" w:firstLine="710"/>
        <w:jc w:val="both"/>
        <w:rPr>
          <w:b/>
          <w:sz w:val="28"/>
        </w:rPr>
      </w:pPr>
      <w:r>
        <w:rPr>
          <w:b/>
          <w:sz w:val="28"/>
        </w:rPr>
        <w:t>Выполнение требований инклюзивного образования,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 основного среднего и общего среднего</w:t>
      </w:r>
      <w:r>
        <w:rPr>
          <w:b/>
          <w:spacing w:val="40"/>
          <w:sz w:val="28"/>
        </w:rPr>
        <w:t> </w:t>
      </w:r>
      <w:r>
        <w:rPr>
          <w:b/>
          <w:sz w:val="28"/>
        </w:rPr>
        <w:t>образования, утвержденных</w:t>
      </w:r>
      <w:r>
        <w:rPr>
          <w:b/>
          <w:spacing w:val="-4"/>
          <w:sz w:val="28"/>
        </w:rPr>
        <w:t> </w:t>
      </w:r>
      <w:r>
        <w:rPr>
          <w:b/>
          <w:sz w:val="28"/>
        </w:rPr>
        <w:t>приказом Министра просвещения</w:t>
      </w:r>
      <w:r>
        <w:rPr>
          <w:b/>
          <w:spacing w:val="-1"/>
          <w:sz w:val="28"/>
        </w:rPr>
        <w:t> </w:t>
      </w:r>
      <w:r>
        <w:rPr>
          <w:b/>
          <w:sz w:val="28"/>
        </w:rPr>
        <w:t>Республики Казахстан от 3 августа 2022 года № 348 (зарегистрирован в Реестре государственной регистрации нормативных правовых актов под № 29031) (коррекция нарушения развития и социальной адаптации).</w:t>
      </w:r>
    </w:p>
    <w:p>
      <w:pPr>
        <w:pStyle w:val="BodyText"/>
        <w:spacing w:before="270"/>
        <w:ind w:right="822" w:firstLine="710"/>
        <w:jc w:val="both"/>
      </w:pPr>
      <w:r>
        <w:rPr/>
        <w:t>Большое внимание уделяется обучающимся, которым по рекомендации ПМПК необходимо обучение по программе общеобразовательной школы с индивидуальным </w:t>
      </w:r>
      <w:r>
        <w:rPr>
          <w:spacing w:val="-2"/>
        </w:rPr>
        <w:t>подходом.</w:t>
      </w:r>
    </w:p>
    <w:p>
      <w:pPr>
        <w:pStyle w:val="BodyText"/>
        <w:ind w:right="838" w:firstLine="427"/>
        <w:jc w:val="both"/>
      </w:pPr>
      <w:r>
        <w:rPr/>
        <w:t>В данный момент в нашей школе обучается 5 учащихся с особыми образовательными потребностями. Ежегодно школа находиться в тесной взаимосвязи с психолого – медико – педагогической консультацией района.</w:t>
      </w:r>
    </w:p>
    <w:p>
      <w:pPr>
        <w:pStyle w:val="BodyText"/>
        <w:spacing w:before="1"/>
        <w:ind w:right="845" w:firstLine="490"/>
        <w:jc w:val="both"/>
      </w:pPr>
      <w:r>
        <w:rPr/>
        <w:t>Для осуществления психолого-педагогического сопровождения учащихся на дому педагоги школы еженедельно проводит индивидуальные занятия с учащимися. Для более успешной адаптации детей, обучающихся на дому, приглашаются в школу на различные </w:t>
      </w:r>
      <w:r>
        <w:rPr>
          <w:spacing w:val="-2"/>
        </w:rPr>
        <w:t>мероприятия.</w:t>
      </w:r>
    </w:p>
    <w:p>
      <w:pPr>
        <w:pStyle w:val="BodyText"/>
        <w:spacing w:before="1"/>
        <w:ind w:right="828" w:firstLine="710"/>
        <w:jc w:val="both"/>
      </w:pPr>
      <w:r>
        <w:rPr/>
        <w:t>Для детей данной категории осуществляется коррекционная поддержка. На каждого учащегося</w:t>
      </w:r>
      <w:r>
        <w:rPr>
          <w:spacing w:val="40"/>
        </w:rPr>
        <w:t> </w:t>
      </w:r>
      <w:r>
        <w:rPr/>
        <w:t>заполняется</w:t>
      </w:r>
      <w:r>
        <w:rPr>
          <w:spacing w:val="40"/>
        </w:rPr>
        <w:t> </w:t>
      </w:r>
      <w:r>
        <w:rPr/>
        <w:t>психолого-педагогическая</w:t>
      </w:r>
      <w:r>
        <w:rPr>
          <w:spacing w:val="40"/>
        </w:rPr>
        <w:t> </w:t>
      </w:r>
      <w:r>
        <w:rPr/>
        <w:t>карта,</w:t>
      </w:r>
      <w:r>
        <w:rPr>
          <w:spacing w:val="40"/>
        </w:rPr>
        <w:t> </w:t>
      </w:r>
      <w:r>
        <w:rPr/>
        <w:t>составляется</w:t>
      </w:r>
      <w:r>
        <w:rPr>
          <w:spacing w:val="40"/>
        </w:rPr>
        <w:t> </w:t>
      </w:r>
      <w:r>
        <w:rPr/>
        <w:t>индивидуальный план работы, оформляются результаты психологической диагностики, рекомендации педагогам, родителям.</w:t>
      </w:r>
    </w:p>
    <w:p>
      <w:pPr>
        <w:pStyle w:val="BodyText"/>
        <w:spacing w:after="0"/>
        <w:jc w:val="both"/>
        <w:sectPr>
          <w:pgSz w:w="11910" w:h="16840"/>
          <w:pgMar w:header="0" w:footer="851" w:top="900" w:bottom="1180" w:left="141" w:right="0"/>
        </w:sectPr>
      </w:pPr>
    </w:p>
    <w:p>
      <w:pPr>
        <w:pStyle w:val="BodyText"/>
        <w:spacing w:before="67"/>
        <w:ind w:right="829" w:firstLine="710"/>
        <w:jc w:val="both"/>
      </w:pPr>
      <w:r>
        <w:rPr/>
        <w:t>Учителями–предметниками ведутся папки для работы с обучающимися с ООП, где имеются характеристики на детей, справки ПМПК с рекомендациями, разрабатываются задания, соответствующие теме урока с учетом</w:t>
      </w:r>
      <w:r>
        <w:rPr>
          <w:spacing w:val="40"/>
        </w:rPr>
        <w:t> </w:t>
      </w:r>
      <w:r>
        <w:rPr/>
        <w:t>индивидуальных</w:t>
      </w:r>
      <w:r>
        <w:rPr>
          <w:spacing w:val="40"/>
        </w:rPr>
        <w:t> </w:t>
      </w:r>
      <w:r>
        <w:rPr/>
        <w:t>особенностей обучающихся,</w:t>
      </w:r>
      <w:r>
        <w:rPr>
          <w:spacing w:val="40"/>
        </w:rPr>
        <w:t> </w:t>
      </w:r>
      <w:r>
        <w:rPr/>
        <w:t>ориентированные</w:t>
      </w:r>
      <w:r>
        <w:rPr>
          <w:spacing w:val="40"/>
        </w:rPr>
        <w:t> </w:t>
      </w:r>
      <w:r>
        <w:rPr/>
        <w:t>на</w:t>
      </w:r>
      <w:r>
        <w:rPr>
          <w:spacing w:val="40"/>
        </w:rPr>
        <w:t> </w:t>
      </w:r>
      <w:r>
        <w:rPr/>
        <w:t>уровень усвоения ученика, требующего индивидуального подхода.</w:t>
      </w:r>
    </w:p>
    <w:p>
      <w:pPr>
        <w:pStyle w:val="BodyText"/>
        <w:ind w:right="828" w:firstLine="710"/>
        <w:jc w:val="both"/>
      </w:pPr>
      <w:r>
        <w:rPr/>
        <w:t>В</w:t>
      </w:r>
      <w:r>
        <w:rPr>
          <w:spacing w:val="-4"/>
        </w:rPr>
        <w:t> </w:t>
      </w:r>
      <w:r>
        <w:rPr/>
        <w:t>школе</w:t>
      </w:r>
      <w:r>
        <w:rPr>
          <w:spacing w:val="40"/>
        </w:rPr>
        <w:t> </w:t>
      </w:r>
      <w:r>
        <w:rPr/>
        <w:t>созданы условия</w:t>
      </w:r>
      <w:r>
        <w:rPr>
          <w:spacing w:val="-2"/>
        </w:rPr>
        <w:t> </w:t>
      </w:r>
      <w:r>
        <w:rPr/>
        <w:t>для</w:t>
      </w:r>
      <w:r>
        <w:rPr>
          <w:spacing w:val="-2"/>
        </w:rPr>
        <w:t> </w:t>
      </w:r>
      <w:r>
        <w:rPr/>
        <w:t>безбарьерного физического</w:t>
      </w:r>
      <w:r>
        <w:rPr>
          <w:spacing w:val="-2"/>
        </w:rPr>
        <w:t> </w:t>
      </w:r>
      <w:r>
        <w:rPr/>
        <w:t>и</w:t>
      </w:r>
      <w:r>
        <w:rPr>
          <w:spacing w:val="-6"/>
        </w:rPr>
        <w:t> </w:t>
      </w:r>
      <w:r>
        <w:rPr/>
        <w:t>образовательного</w:t>
      </w:r>
      <w:r>
        <w:rPr>
          <w:spacing w:val="-2"/>
        </w:rPr>
        <w:t> </w:t>
      </w:r>
      <w:r>
        <w:rPr/>
        <w:t>доступа детей с ООП, имеются:</w:t>
      </w:r>
      <w:r>
        <w:rPr>
          <w:spacing w:val="40"/>
        </w:rPr>
        <w:t> </w:t>
      </w:r>
      <w:r>
        <w:rPr/>
        <w:t>кнопка вызова,</w:t>
      </w:r>
      <w:r>
        <w:rPr>
          <w:spacing w:val="40"/>
        </w:rPr>
        <w:t> </w:t>
      </w:r>
      <w:r>
        <w:rPr/>
        <w:t>входные пандусы, которые соответствуют требованиям</w:t>
      </w:r>
      <w:r>
        <w:rPr>
          <w:spacing w:val="40"/>
        </w:rPr>
        <w:t> </w:t>
      </w:r>
      <w:r>
        <w:rPr/>
        <w:t>стандарта,</w:t>
      </w:r>
      <w:r>
        <w:rPr>
          <w:spacing w:val="40"/>
        </w:rPr>
        <w:t> </w:t>
      </w:r>
      <w:r>
        <w:rPr/>
        <w:t>имеются тактильные</w:t>
      </w:r>
      <w:r>
        <w:rPr>
          <w:spacing w:val="40"/>
        </w:rPr>
        <w:t> </w:t>
      </w:r>
      <w:r>
        <w:rPr/>
        <w:t>полосы желтого цвета; В школе</w:t>
      </w:r>
      <w:r>
        <w:rPr>
          <w:spacing w:val="40"/>
        </w:rPr>
        <w:t> </w:t>
      </w:r>
      <w:r>
        <w:rPr/>
        <w:t>созданы условия для безбарьерного физического и образовательного доступа детей с ООП, имеются: кнопка вызова,</w:t>
      </w:r>
      <w:r>
        <w:rPr>
          <w:spacing w:val="40"/>
        </w:rPr>
        <w:t> </w:t>
      </w:r>
      <w:r>
        <w:rPr/>
        <w:t>входные пандусы, мнемосхемы, которые соответствуют требованиям стандарта,</w:t>
      </w:r>
      <w:r>
        <w:rPr>
          <w:spacing w:val="40"/>
        </w:rPr>
        <w:t> </w:t>
      </w:r>
      <w:r>
        <w:rPr/>
        <w:t>имеются тактильные</w:t>
      </w:r>
      <w:r>
        <w:rPr>
          <w:spacing w:val="40"/>
        </w:rPr>
        <w:t> </w:t>
      </w:r>
      <w:r>
        <w:rPr/>
        <w:t>полосы желтого цвета; оборудованная санитарно – гигиенический санузле), опознавательные таблички на дверях,</w:t>
      </w:r>
      <w:r>
        <w:rPr>
          <w:spacing w:val="40"/>
        </w:rPr>
        <w:t> </w:t>
      </w:r>
      <w:r>
        <w:rPr/>
        <w:t>выделенные полосы на лестничных маршах контрастной краской: верхняя и нижняя ступеньки для слабовидящих, опознавательные знаки, в виде желтых кружков на входных дверях в здание школы. Предусмотрен расширенный проем на случай въезда инвалидной коляски, опознавательные таблички на дверях, выделенные полосы на лестничных маршах контрастной краской: верхняя и нижняя ступеньки для слабовидящих, опознавательные знаки, в виде желтых кружков на входных дверях в здание школы. Имеется противоскользящее покрытие на крыльце</w:t>
      </w:r>
      <w:r>
        <w:rPr>
          <w:spacing w:val="40"/>
        </w:rPr>
        <w:t> </w:t>
      </w:r>
      <w:r>
        <w:rPr/>
        <w:t>и</w:t>
      </w:r>
      <w:r>
        <w:rPr>
          <w:spacing w:val="40"/>
        </w:rPr>
        <w:t> </w:t>
      </w:r>
      <w:r>
        <w:rPr/>
        <w:t>входной</w:t>
      </w:r>
      <w:r>
        <w:rPr>
          <w:spacing w:val="40"/>
        </w:rPr>
        <w:t> </w:t>
      </w:r>
      <w:r>
        <w:rPr/>
        <w:t>площадке.</w:t>
      </w:r>
    </w:p>
    <w:p>
      <w:pPr>
        <w:pStyle w:val="BodyText"/>
        <w:spacing w:before="8"/>
        <w:ind w:left="0"/>
      </w:pPr>
    </w:p>
    <w:p>
      <w:pPr>
        <w:pStyle w:val="ListParagraph"/>
        <w:numPr>
          <w:ilvl w:val="0"/>
          <w:numId w:val="31"/>
        </w:numPr>
        <w:tabs>
          <w:tab w:pos="2691" w:val="left" w:leader="none"/>
        </w:tabs>
        <w:spacing w:line="322" w:lineRule="exact" w:before="0" w:after="0"/>
        <w:ind w:left="2691" w:right="0" w:hanging="705"/>
        <w:jc w:val="both"/>
        <w:rPr>
          <w:b/>
          <w:sz w:val="28"/>
        </w:rPr>
      </w:pPr>
      <w:r>
        <w:rPr>
          <w:b/>
          <w:sz w:val="28"/>
        </w:rPr>
        <w:t>Критерии</w:t>
      </w:r>
      <w:r>
        <w:rPr>
          <w:b/>
          <w:spacing w:val="-6"/>
          <w:sz w:val="28"/>
        </w:rPr>
        <w:t> </w:t>
      </w:r>
      <w:r>
        <w:rPr>
          <w:b/>
          <w:sz w:val="28"/>
        </w:rPr>
        <w:t>к</w:t>
      </w:r>
      <w:r>
        <w:rPr>
          <w:b/>
          <w:spacing w:val="-8"/>
          <w:sz w:val="28"/>
        </w:rPr>
        <w:t> </w:t>
      </w:r>
      <w:r>
        <w:rPr>
          <w:b/>
          <w:sz w:val="28"/>
        </w:rPr>
        <w:t>сроку</w:t>
      </w:r>
      <w:r>
        <w:rPr>
          <w:b/>
          <w:spacing w:val="-6"/>
          <w:sz w:val="28"/>
        </w:rPr>
        <w:t> </w:t>
      </w:r>
      <w:r>
        <w:rPr>
          <w:b/>
          <w:spacing w:val="-2"/>
          <w:sz w:val="28"/>
        </w:rPr>
        <w:t>обучения.</w:t>
      </w:r>
    </w:p>
    <w:p>
      <w:pPr>
        <w:pStyle w:val="ListParagraph"/>
        <w:numPr>
          <w:ilvl w:val="0"/>
          <w:numId w:val="59"/>
        </w:numPr>
        <w:tabs>
          <w:tab w:pos="2267" w:val="left" w:leader="none"/>
        </w:tabs>
        <w:spacing w:line="240" w:lineRule="auto" w:before="0" w:after="0"/>
        <w:ind w:left="1275" w:right="853" w:firstLine="710"/>
        <w:jc w:val="both"/>
        <w:rPr>
          <w:b/>
          <w:sz w:val="28"/>
        </w:rPr>
      </w:pPr>
      <w:r>
        <w:rPr>
          <w:b/>
          <w:sz w:val="28"/>
        </w:rPr>
        <w:t>Соблюдение требований к срокам освоения общеобразовательных учебных программ соответствующих уровней.</w:t>
      </w:r>
    </w:p>
    <w:p>
      <w:pPr>
        <w:pStyle w:val="BodyText"/>
        <w:ind w:right="843" w:firstLine="710"/>
        <w:jc w:val="both"/>
      </w:pPr>
      <w:r>
        <w:rPr/>
        <w:t>В</w:t>
      </w:r>
      <w:r>
        <w:rPr>
          <w:spacing w:val="80"/>
        </w:rPr>
        <w:t> </w:t>
      </w:r>
      <w:r>
        <w:rPr/>
        <w:t>соответствии с Государственным</w:t>
      </w:r>
      <w:r>
        <w:rPr>
          <w:spacing w:val="80"/>
        </w:rPr>
        <w:t> </w:t>
      </w:r>
      <w:r>
        <w:rPr/>
        <w:t>общеобязательным</w:t>
      </w:r>
      <w:r>
        <w:rPr>
          <w:spacing w:val="80"/>
        </w:rPr>
        <w:t> </w:t>
      </w:r>
      <w:r>
        <w:rPr/>
        <w:t>стандартом образования</w:t>
      </w:r>
      <w:r>
        <w:rPr>
          <w:spacing w:val="40"/>
        </w:rPr>
        <w:t> </w:t>
      </w:r>
      <w:r>
        <w:rPr/>
        <w:t>всех уровней образования, приказ Министра просвещения</w:t>
      </w:r>
      <w:r>
        <w:rPr>
          <w:spacing w:val="40"/>
        </w:rPr>
        <w:t> </w:t>
      </w:r>
      <w:r>
        <w:rPr/>
        <w:t>Республики Казахстан от 3</w:t>
      </w:r>
      <w:r>
        <w:rPr>
          <w:spacing w:val="40"/>
        </w:rPr>
        <w:t> </w:t>
      </w:r>
      <w:r>
        <w:rPr/>
        <w:t>августа 2022 года № 348 (п. 46</w:t>
      </w:r>
      <w:r>
        <w:rPr>
          <w:spacing w:val="40"/>
        </w:rPr>
        <w:t> </w:t>
      </w:r>
      <w:r>
        <w:rPr/>
        <w:t>Приложения 2, п. 62 Приложения 3, п. 56 Приложения 4) в школе определены следующие ступени и сроки обучения:</w:t>
      </w:r>
    </w:p>
    <w:p>
      <w:pPr>
        <w:pStyle w:val="ListParagraph"/>
        <w:numPr>
          <w:ilvl w:val="1"/>
          <w:numId w:val="59"/>
        </w:numPr>
        <w:tabs>
          <w:tab w:pos="2244" w:val="left" w:leader="none"/>
        </w:tabs>
        <w:spacing w:line="275" w:lineRule="exact" w:before="0" w:after="0"/>
        <w:ind w:left="2244" w:right="0" w:hanging="263"/>
        <w:jc w:val="left"/>
        <w:rPr>
          <w:sz w:val="24"/>
        </w:rPr>
      </w:pPr>
      <w:r>
        <w:rPr>
          <w:sz w:val="24"/>
        </w:rPr>
        <w:t>начальное</w:t>
      </w:r>
      <w:r>
        <w:rPr>
          <w:spacing w:val="-3"/>
          <w:sz w:val="24"/>
        </w:rPr>
        <w:t> </w:t>
      </w:r>
      <w:r>
        <w:rPr>
          <w:sz w:val="24"/>
        </w:rPr>
        <w:t>образование,</w:t>
      </w:r>
      <w:r>
        <w:rPr>
          <w:spacing w:val="-1"/>
          <w:sz w:val="24"/>
        </w:rPr>
        <w:t> </w:t>
      </w:r>
      <w:r>
        <w:rPr>
          <w:sz w:val="24"/>
        </w:rPr>
        <w:t>1-4</w:t>
      </w:r>
      <w:r>
        <w:rPr>
          <w:spacing w:val="-2"/>
          <w:sz w:val="24"/>
        </w:rPr>
        <w:t> </w:t>
      </w:r>
      <w:r>
        <w:rPr>
          <w:sz w:val="24"/>
        </w:rPr>
        <w:t>класс</w:t>
      </w:r>
      <w:r>
        <w:rPr>
          <w:spacing w:val="-2"/>
          <w:sz w:val="24"/>
        </w:rPr>
        <w:t> </w:t>
      </w:r>
      <w:r>
        <w:rPr>
          <w:sz w:val="24"/>
        </w:rPr>
        <w:t>(срок</w:t>
      </w:r>
      <w:r>
        <w:rPr>
          <w:spacing w:val="-7"/>
          <w:sz w:val="24"/>
        </w:rPr>
        <w:t> </w:t>
      </w:r>
      <w:r>
        <w:rPr>
          <w:sz w:val="24"/>
        </w:rPr>
        <w:t>обучения</w:t>
      </w:r>
      <w:r>
        <w:rPr>
          <w:spacing w:val="-2"/>
          <w:sz w:val="24"/>
        </w:rPr>
        <w:t> </w:t>
      </w:r>
      <w:r>
        <w:rPr>
          <w:sz w:val="24"/>
        </w:rPr>
        <w:t>4</w:t>
      </w:r>
      <w:r>
        <w:rPr>
          <w:spacing w:val="-2"/>
          <w:sz w:val="24"/>
        </w:rPr>
        <w:t> года);</w:t>
      </w:r>
    </w:p>
    <w:p>
      <w:pPr>
        <w:pStyle w:val="ListParagraph"/>
        <w:numPr>
          <w:ilvl w:val="1"/>
          <w:numId w:val="59"/>
        </w:numPr>
        <w:tabs>
          <w:tab w:pos="2239" w:val="left" w:leader="none"/>
        </w:tabs>
        <w:spacing w:line="275" w:lineRule="exact" w:before="0" w:after="0"/>
        <w:ind w:left="2239" w:right="0" w:hanging="258"/>
        <w:jc w:val="left"/>
        <w:rPr>
          <w:sz w:val="24"/>
        </w:rPr>
      </w:pPr>
      <w:r>
        <w:rPr>
          <w:sz w:val="24"/>
        </w:rPr>
        <w:t>основное</w:t>
      </w:r>
      <w:r>
        <w:rPr>
          <w:spacing w:val="-1"/>
          <w:sz w:val="24"/>
        </w:rPr>
        <w:t> </w:t>
      </w:r>
      <w:r>
        <w:rPr>
          <w:sz w:val="24"/>
        </w:rPr>
        <w:t>среднее</w:t>
      </w:r>
      <w:r>
        <w:rPr>
          <w:spacing w:val="-2"/>
          <w:sz w:val="24"/>
        </w:rPr>
        <w:t> </w:t>
      </w:r>
      <w:r>
        <w:rPr>
          <w:sz w:val="24"/>
        </w:rPr>
        <w:t>образование,</w:t>
      </w:r>
      <w:r>
        <w:rPr>
          <w:spacing w:val="2"/>
          <w:sz w:val="24"/>
        </w:rPr>
        <w:t> </w:t>
      </w:r>
      <w:r>
        <w:rPr>
          <w:sz w:val="24"/>
        </w:rPr>
        <w:t>5-9</w:t>
      </w:r>
      <w:r>
        <w:rPr>
          <w:spacing w:val="-6"/>
          <w:sz w:val="24"/>
        </w:rPr>
        <w:t> </w:t>
      </w:r>
      <w:r>
        <w:rPr>
          <w:sz w:val="24"/>
        </w:rPr>
        <w:t>класс</w:t>
      </w:r>
      <w:r>
        <w:rPr>
          <w:spacing w:val="-2"/>
          <w:sz w:val="24"/>
        </w:rPr>
        <w:t> </w:t>
      </w:r>
      <w:r>
        <w:rPr>
          <w:sz w:val="24"/>
        </w:rPr>
        <w:t>(срок</w:t>
      </w:r>
      <w:r>
        <w:rPr>
          <w:spacing w:val="-7"/>
          <w:sz w:val="24"/>
        </w:rPr>
        <w:t> </w:t>
      </w:r>
      <w:r>
        <w:rPr>
          <w:sz w:val="24"/>
        </w:rPr>
        <w:t>обучения</w:t>
      </w:r>
      <w:r>
        <w:rPr>
          <w:spacing w:val="-1"/>
          <w:sz w:val="24"/>
        </w:rPr>
        <w:t> </w:t>
      </w:r>
      <w:r>
        <w:rPr>
          <w:sz w:val="24"/>
        </w:rPr>
        <w:t>5</w:t>
      </w:r>
      <w:r>
        <w:rPr>
          <w:spacing w:val="-1"/>
          <w:sz w:val="24"/>
        </w:rPr>
        <w:t> </w:t>
      </w:r>
      <w:r>
        <w:rPr>
          <w:spacing w:val="-2"/>
          <w:sz w:val="24"/>
        </w:rPr>
        <w:t>лет);</w:t>
      </w:r>
    </w:p>
    <w:p>
      <w:pPr>
        <w:pStyle w:val="ListParagraph"/>
        <w:numPr>
          <w:ilvl w:val="1"/>
          <w:numId w:val="59"/>
        </w:numPr>
        <w:tabs>
          <w:tab w:pos="2239" w:val="left" w:leader="none"/>
        </w:tabs>
        <w:spacing w:line="240" w:lineRule="auto" w:before="0" w:after="0"/>
        <w:ind w:left="2239" w:right="0" w:hanging="258"/>
        <w:jc w:val="left"/>
        <w:rPr>
          <w:sz w:val="24"/>
        </w:rPr>
      </w:pPr>
      <w:r>
        <w:rPr>
          <w:sz w:val="24"/>
        </w:rPr>
        <w:t>общее</w:t>
      </w:r>
      <w:r>
        <w:rPr>
          <w:spacing w:val="-3"/>
          <w:sz w:val="24"/>
        </w:rPr>
        <w:t> </w:t>
      </w:r>
      <w:r>
        <w:rPr>
          <w:sz w:val="24"/>
        </w:rPr>
        <w:t>среднее</w:t>
      </w:r>
      <w:r>
        <w:rPr>
          <w:spacing w:val="-3"/>
          <w:sz w:val="24"/>
        </w:rPr>
        <w:t> </w:t>
      </w:r>
      <w:r>
        <w:rPr>
          <w:sz w:val="24"/>
        </w:rPr>
        <w:t>образование, 10-11</w:t>
      </w:r>
      <w:r>
        <w:rPr>
          <w:spacing w:val="-1"/>
          <w:sz w:val="24"/>
        </w:rPr>
        <w:t> </w:t>
      </w:r>
      <w:r>
        <w:rPr>
          <w:sz w:val="24"/>
        </w:rPr>
        <w:t>класс</w:t>
      </w:r>
      <w:r>
        <w:rPr>
          <w:spacing w:val="-3"/>
          <w:sz w:val="24"/>
        </w:rPr>
        <w:t> </w:t>
      </w:r>
      <w:r>
        <w:rPr>
          <w:sz w:val="24"/>
        </w:rPr>
        <w:t>(срок</w:t>
      </w:r>
      <w:r>
        <w:rPr>
          <w:spacing w:val="-3"/>
          <w:sz w:val="24"/>
        </w:rPr>
        <w:t> </w:t>
      </w:r>
      <w:r>
        <w:rPr>
          <w:sz w:val="24"/>
        </w:rPr>
        <w:t>обучения</w:t>
      </w:r>
      <w:r>
        <w:rPr>
          <w:spacing w:val="-1"/>
          <w:sz w:val="24"/>
        </w:rPr>
        <w:t> </w:t>
      </w:r>
      <w:r>
        <w:rPr>
          <w:sz w:val="24"/>
        </w:rPr>
        <w:t>2</w:t>
      </w:r>
      <w:r>
        <w:rPr>
          <w:spacing w:val="-2"/>
          <w:sz w:val="24"/>
        </w:rPr>
        <w:t> года)</w:t>
      </w:r>
    </w:p>
    <w:p>
      <w:pPr>
        <w:pStyle w:val="BodyText"/>
        <w:spacing w:before="268"/>
        <w:ind w:right="853"/>
      </w:pPr>
      <w:r>
        <w:rPr/>
        <w:t>Общая</w:t>
      </w:r>
      <w:r>
        <w:rPr>
          <w:spacing w:val="24"/>
        </w:rPr>
        <w:t> </w:t>
      </w:r>
      <w:r>
        <w:rPr/>
        <w:t>численность</w:t>
      </w:r>
      <w:r>
        <w:rPr>
          <w:spacing w:val="26"/>
        </w:rPr>
        <w:t> </w:t>
      </w:r>
      <w:r>
        <w:rPr/>
        <w:t>обучающихся</w:t>
      </w:r>
      <w:r>
        <w:rPr>
          <w:spacing w:val="24"/>
        </w:rPr>
        <w:t> </w:t>
      </w:r>
      <w:r>
        <w:rPr/>
        <w:t>КГУ</w:t>
      </w:r>
      <w:r>
        <w:rPr>
          <w:spacing w:val="-5"/>
        </w:rPr>
        <w:t> </w:t>
      </w:r>
      <w:r>
        <w:rPr/>
        <w:t>«Общеобразовательная</w:t>
      </w:r>
      <w:r>
        <w:rPr>
          <w:spacing w:val="-7"/>
        </w:rPr>
        <w:t> </w:t>
      </w:r>
      <w:r>
        <w:rPr/>
        <w:t>школа</w:t>
      </w:r>
      <w:r>
        <w:rPr>
          <w:spacing w:val="-8"/>
        </w:rPr>
        <w:t> </w:t>
      </w:r>
      <w:r>
        <w:rPr/>
        <w:t>№</w:t>
      </w:r>
      <w:r>
        <w:rPr>
          <w:spacing w:val="-2"/>
        </w:rPr>
        <w:t> </w:t>
      </w:r>
      <w:r>
        <w:rPr/>
        <w:t>1</w:t>
      </w:r>
      <w:r>
        <w:rPr>
          <w:spacing w:val="-7"/>
        </w:rPr>
        <w:t> </w:t>
      </w:r>
      <w:r>
        <w:rPr/>
        <w:t>имени</w:t>
      </w:r>
      <w:r>
        <w:rPr>
          <w:spacing w:val="-6"/>
        </w:rPr>
        <w:t> </w:t>
      </w:r>
      <w:r>
        <w:rPr/>
        <w:t>Исакова Петра Михайловича, Героя Советского Союза города Акколь отдела образования по Аккольскому району управления образования Акмолинской области»</w:t>
      </w:r>
    </w:p>
    <w:p>
      <w:pPr>
        <w:pStyle w:val="BodyText"/>
        <w:spacing w:before="49"/>
        <w:ind w:left="0"/>
        <w:rPr>
          <w:sz w:val="20"/>
        </w:rPr>
      </w:pPr>
    </w:p>
    <w:tbl>
      <w:tblPr>
        <w:tblW w:w="0" w:type="auto"/>
        <w:jc w:val="left"/>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60"/>
      </w:tblGrid>
      <w:tr>
        <w:trPr>
          <w:trHeight w:val="273" w:hRule="atLeast"/>
        </w:trPr>
        <w:tc>
          <w:tcPr>
            <w:tcW w:w="6060" w:type="dxa"/>
          </w:tcPr>
          <w:p>
            <w:pPr>
              <w:pStyle w:val="TableParagraph"/>
              <w:spacing w:line="254" w:lineRule="exact"/>
              <w:ind w:left="1435"/>
              <w:rPr>
                <w:sz w:val="24"/>
              </w:rPr>
            </w:pPr>
            <w:r>
              <w:rPr>
                <w:sz w:val="24"/>
              </w:rPr>
              <w:t>по</w:t>
            </w:r>
            <w:r>
              <w:rPr>
                <w:spacing w:val="1"/>
                <w:sz w:val="24"/>
              </w:rPr>
              <w:t> </w:t>
            </w:r>
            <w:r>
              <w:rPr>
                <w:sz w:val="24"/>
              </w:rPr>
              <w:t>состоянию</w:t>
            </w:r>
            <w:r>
              <w:rPr>
                <w:spacing w:val="-1"/>
                <w:sz w:val="24"/>
              </w:rPr>
              <w:t> </w:t>
            </w:r>
            <w:r>
              <w:rPr>
                <w:sz w:val="24"/>
              </w:rPr>
              <w:t>на</w:t>
            </w:r>
            <w:r>
              <w:rPr>
                <w:spacing w:val="-5"/>
                <w:sz w:val="24"/>
              </w:rPr>
              <w:t> </w:t>
            </w:r>
            <w:r>
              <w:rPr>
                <w:sz w:val="24"/>
              </w:rPr>
              <w:t>01.09.2024</w:t>
            </w:r>
            <w:r>
              <w:rPr>
                <w:spacing w:val="-2"/>
                <w:sz w:val="24"/>
              </w:rPr>
              <w:t> </w:t>
            </w:r>
            <w:r>
              <w:rPr>
                <w:spacing w:val="-5"/>
                <w:sz w:val="24"/>
              </w:rPr>
              <w:t>год</w:t>
            </w:r>
          </w:p>
        </w:tc>
      </w:tr>
      <w:tr>
        <w:trPr>
          <w:trHeight w:val="3312" w:hRule="atLeast"/>
        </w:trPr>
        <w:tc>
          <w:tcPr>
            <w:tcW w:w="6060" w:type="dxa"/>
          </w:tcPr>
          <w:p>
            <w:pPr>
              <w:pStyle w:val="TableParagraph"/>
              <w:spacing w:line="268" w:lineRule="exact"/>
              <w:ind w:left="110"/>
              <w:rPr>
                <w:sz w:val="24"/>
              </w:rPr>
            </w:pPr>
            <w:r>
              <w:rPr>
                <w:sz w:val="24"/>
              </w:rPr>
              <w:t>Всего</w:t>
            </w:r>
            <w:r>
              <w:rPr>
                <w:spacing w:val="6"/>
                <w:sz w:val="24"/>
              </w:rPr>
              <w:t> </w:t>
            </w:r>
            <w:r>
              <w:rPr>
                <w:sz w:val="24"/>
              </w:rPr>
              <w:t>–</w:t>
            </w:r>
            <w:r>
              <w:rPr>
                <w:spacing w:val="-4"/>
                <w:sz w:val="24"/>
              </w:rPr>
              <w:t> </w:t>
            </w:r>
            <w:r>
              <w:rPr>
                <w:sz w:val="24"/>
              </w:rPr>
              <w:t>927</w:t>
            </w:r>
            <w:r>
              <w:rPr>
                <w:spacing w:val="-3"/>
                <w:sz w:val="24"/>
              </w:rPr>
              <w:t> </w:t>
            </w:r>
            <w:r>
              <w:rPr>
                <w:spacing w:val="-2"/>
                <w:sz w:val="24"/>
              </w:rPr>
              <w:t>обучающихся:</w:t>
            </w:r>
          </w:p>
          <w:p>
            <w:pPr>
              <w:pStyle w:val="TableParagraph"/>
              <w:spacing w:line="275" w:lineRule="exact" w:before="2"/>
              <w:ind w:left="110"/>
              <w:rPr>
                <w:sz w:val="24"/>
              </w:rPr>
            </w:pPr>
            <w:r>
              <w:rPr>
                <w:sz w:val="24"/>
              </w:rPr>
              <w:t>1-4 классы</w:t>
            </w:r>
            <w:r>
              <w:rPr>
                <w:spacing w:val="4"/>
                <w:sz w:val="24"/>
              </w:rPr>
              <w:t> </w:t>
            </w:r>
            <w:r>
              <w:rPr>
                <w:sz w:val="24"/>
              </w:rPr>
              <w:t>–</w:t>
            </w:r>
            <w:r>
              <w:rPr>
                <w:spacing w:val="1"/>
                <w:sz w:val="24"/>
              </w:rPr>
              <w:t> </w:t>
            </w:r>
            <w:r>
              <w:rPr>
                <w:spacing w:val="-5"/>
                <w:sz w:val="24"/>
              </w:rPr>
              <w:t>375</w:t>
            </w:r>
          </w:p>
          <w:p>
            <w:pPr>
              <w:pStyle w:val="TableParagraph"/>
              <w:spacing w:line="275" w:lineRule="exact"/>
              <w:ind w:left="110"/>
              <w:rPr>
                <w:sz w:val="24"/>
              </w:rPr>
            </w:pPr>
            <w:r>
              <w:rPr>
                <w:sz w:val="24"/>
              </w:rPr>
              <w:t>5-9 классы</w:t>
            </w:r>
            <w:r>
              <w:rPr>
                <w:spacing w:val="4"/>
                <w:sz w:val="24"/>
              </w:rPr>
              <w:t> </w:t>
            </w:r>
            <w:r>
              <w:rPr>
                <w:sz w:val="24"/>
              </w:rPr>
              <w:t>–</w:t>
            </w:r>
            <w:r>
              <w:rPr>
                <w:spacing w:val="1"/>
                <w:sz w:val="24"/>
              </w:rPr>
              <w:t> </w:t>
            </w:r>
            <w:r>
              <w:rPr>
                <w:spacing w:val="-5"/>
                <w:sz w:val="24"/>
              </w:rPr>
              <w:t>486</w:t>
            </w:r>
          </w:p>
          <w:p>
            <w:pPr>
              <w:pStyle w:val="TableParagraph"/>
              <w:spacing w:line="275" w:lineRule="exact" w:before="3"/>
              <w:ind w:left="110"/>
              <w:rPr>
                <w:sz w:val="24"/>
              </w:rPr>
            </w:pPr>
            <w:r>
              <w:rPr>
                <w:sz w:val="24"/>
              </w:rPr>
              <w:t>10-11 классы</w:t>
            </w:r>
            <w:r>
              <w:rPr>
                <w:spacing w:val="4"/>
                <w:sz w:val="24"/>
              </w:rPr>
              <w:t> </w:t>
            </w:r>
            <w:r>
              <w:rPr>
                <w:sz w:val="24"/>
              </w:rPr>
              <w:t>–</w:t>
            </w:r>
            <w:r>
              <w:rPr>
                <w:spacing w:val="1"/>
                <w:sz w:val="24"/>
              </w:rPr>
              <w:t> </w:t>
            </w:r>
            <w:r>
              <w:rPr>
                <w:spacing w:val="-5"/>
                <w:sz w:val="24"/>
              </w:rPr>
              <w:t>66</w:t>
            </w:r>
          </w:p>
          <w:p>
            <w:pPr>
              <w:pStyle w:val="TableParagraph"/>
              <w:spacing w:line="242" w:lineRule="auto"/>
              <w:ind w:left="110" w:right="321"/>
              <w:rPr>
                <w:sz w:val="24"/>
              </w:rPr>
            </w:pPr>
            <w:r>
              <w:rPr>
                <w:sz w:val="24"/>
              </w:rPr>
              <w:t>Средняя</w:t>
            </w:r>
            <w:r>
              <w:rPr>
                <w:spacing w:val="-9"/>
                <w:sz w:val="24"/>
              </w:rPr>
              <w:t> </w:t>
            </w:r>
            <w:r>
              <w:rPr>
                <w:sz w:val="24"/>
              </w:rPr>
              <w:t>наполняемость</w:t>
            </w:r>
            <w:r>
              <w:rPr>
                <w:spacing w:val="-8"/>
                <w:sz w:val="24"/>
              </w:rPr>
              <w:t> </w:t>
            </w:r>
            <w:r>
              <w:rPr>
                <w:sz w:val="24"/>
              </w:rPr>
              <w:t>классов</w:t>
            </w:r>
            <w:r>
              <w:rPr>
                <w:spacing w:val="-11"/>
                <w:sz w:val="24"/>
              </w:rPr>
              <w:t> </w:t>
            </w:r>
            <w:r>
              <w:rPr>
                <w:sz w:val="24"/>
              </w:rPr>
              <w:t>по</w:t>
            </w:r>
            <w:r>
              <w:rPr>
                <w:spacing w:val="-5"/>
                <w:sz w:val="24"/>
              </w:rPr>
              <w:t> </w:t>
            </w:r>
            <w:r>
              <w:rPr>
                <w:sz w:val="24"/>
              </w:rPr>
              <w:t>уровням</w:t>
            </w:r>
            <w:r>
              <w:rPr>
                <w:spacing w:val="-15"/>
                <w:sz w:val="24"/>
              </w:rPr>
              <w:t> </w:t>
            </w:r>
            <w:r>
              <w:rPr>
                <w:sz w:val="24"/>
              </w:rPr>
              <w:t>обучения: 1-4 классы – 24;</w:t>
            </w:r>
          </w:p>
          <w:p>
            <w:pPr>
              <w:pStyle w:val="TableParagraph"/>
              <w:spacing w:line="271" w:lineRule="exact"/>
              <w:ind w:left="110"/>
              <w:rPr>
                <w:sz w:val="24"/>
              </w:rPr>
            </w:pPr>
            <w:r>
              <w:rPr>
                <w:sz w:val="24"/>
              </w:rPr>
              <w:t>5-9 классы</w:t>
            </w:r>
            <w:r>
              <w:rPr>
                <w:spacing w:val="4"/>
                <w:sz w:val="24"/>
              </w:rPr>
              <w:t> </w:t>
            </w:r>
            <w:r>
              <w:rPr>
                <w:sz w:val="24"/>
              </w:rPr>
              <w:t>–</w:t>
            </w:r>
            <w:r>
              <w:rPr>
                <w:spacing w:val="1"/>
                <w:sz w:val="24"/>
              </w:rPr>
              <w:t> </w:t>
            </w:r>
            <w:r>
              <w:rPr>
                <w:spacing w:val="-5"/>
                <w:sz w:val="24"/>
              </w:rPr>
              <w:t>25;</w:t>
            </w:r>
          </w:p>
          <w:p>
            <w:pPr>
              <w:pStyle w:val="TableParagraph"/>
              <w:spacing w:line="275" w:lineRule="exact" w:before="1"/>
              <w:ind w:left="110"/>
              <w:rPr>
                <w:sz w:val="24"/>
              </w:rPr>
            </w:pPr>
            <w:r>
              <w:rPr>
                <w:sz w:val="24"/>
              </w:rPr>
              <w:t>10-11 классы</w:t>
            </w:r>
            <w:r>
              <w:rPr>
                <w:spacing w:val="4"/>
                <w:sz w:val="24"/>
              </w:rPr>
              <w:t> </w:t>
            </w:r>
            <w:r>
              <w:rPr>
                <w:sz w:val="24"/>
              </w:rPr>
              <w:t>–</w:t>
            </w:r>
            <w:r>
              <w:rPr>
                <w:spacing w:val="1"/>
                <w:sz w:val="24"/>
              </w:rPr>
              <w:t> </w:t>
            </w:r>
            <w:r>
              <w:rPr>
                <w:spacing w:val="-5"/>
                <w:sz w:val="24"/>
              </w:rPr>
              <w:t>19.</w:t>
            </w:r>
          </w:p>
          <w:p>
            <w:pPr>
              <w:pStyle w:val="TableParagraph"/>
              <w:spacing w:line="242" w:lineRule="auto"/>
              <w:ind w:left="110" w:right="1684"/>
              <w:rPr>
                <w:sz w:val="24"/>
              </w:rPr>
            </w:pPr>
            <w:r>
              <w:rPr>
                <w:sz w:val="24"/>
              </w:rPr>
              <w:t>Классы</w:t>
            </w:r>
            <w:r>
              <w:rPr>
                <w:spacing w:val="-11"/>
                <w:sz w:val="24"/>
              </w:rPr>
              <w:t> </w:t>
            </w:r>
            <w:r>
              <w:rPr>
                <w:sz w:val="24"/>
              </w:rPr>
              <w:t>комплекты</w:t>
            </w:r>
            <w:r>
              <w:rPr>
                <w:spacing w:val="-11"/>
                <w:sz w:val="24"/>
              </w:rPr>
              <w:t> </w:t>
            </w:r>
            <w:r>
              <w:rPr>
                <w:sz w:val="24"/>
              </w:rPr>
              <w:t>по</w:t>
            </w:r>
            <w:r>
              <w:rPr>
                <w:spacing w:val="-12"/>
                <w:sz w:val="24"/>
              </w:rPr>
              <w:t> </w:t>
            </w:r>
            <w:r>
              <w:rPr>
                <w:sz w:val="24"/>
              </w:rPr>
              <w:t>уровням</w:t>
            </w:r>
            <w:r>
              <w:rPr>
                <w:spacing w:val="-14"/>
                <w:sz w:val="24"/>
              </w:rPr>
              <w:t> </w:t>
            </w:r>
            <w:r>
              <w:rPr>
                <w:sz w:val="24"/>
              </w:rPr>
              <w:t>обучения: 1-4 – 16 класс-комплектов;</w:t>
            </w:r>
          </w:p>
          <w:p>
            <w:pPr>
              <w:pStyle w:val="TableParagraph"/>
              <w:spacing w:line="271" w:lineRule="exact"/>
              <w:ind w:left="110"/>
              <w:rPr>
                <w:sz w:val="24"/>
              </w:rPr>
            </w:pPr>
            <w:r>
              <w:rPr>
                <w:sz w:val="24"/>
              </w:rPr>
              <w:t>5-9</w:t>
            </w:r>
            <w:r>
              <w:rPr>
                <w:spacing w:val="-1"/>
                <w:sz w:val="24"/>
              </w:rPr>
              <w:t> </w:t>
            </w:r>
            <w:r>
              <w:rPr>
                <w:sz w:val="24"/>
              </w:rPr>
              <w:t>классы</w:t>
            </w:r>
            <w:r>
              <w:rPr>
                <w:spacing w:val="3"/>
                <w:sz w:val="24"/>
              </w:rPr>
              <w:t> </w:t>
            </w:r>
            <w:r>
              <w:rPr>
                <w:sz w:val="24"/>
              </w:rPr>
              <w:t>– 20</w:t>
            </w:r>
            <w:r>
              <w:rPr>
                <w:spacing w:val="-4"/>
                <w:sz w:val="24"/>
              </w:rPr>
              <w:t> </w:t>
            </w:r>
            <w:r>
              <w:rPr>
                <w:sz w:val="24"/>
              </w:rPr>
              <w:t>класс-</w:t>
            </w:r>
            <w:r>
              <w:rPr>
                <w:spacing w:val="-2"/>
                <w:sz w:val="24"/>
              </w:rPr>
              <w:t>комплектов;</w:t>
            </w:r>
          </w:p>
          <w:p>
            <w:pPr>
              <w:pStyle w:val="TableParagraph"/>
              <w:spacing w:line="261" w:lineRule="exact" w:before="2"/>
              <w:ind w:left="110"/>
              <w:rPr>
                <w:sz w:val="24"/>
              </w:rPr>
            </w:pPr>
            <w:r>
              <w:rPr>
                <w:sz w:val="24"/>
              </w:rPr>
              <w:t>10-11</w:t>
            </w:r>
            <w:r>
              <w:rPr>
                <w:spacing w:val="-1"/>
                <w:sz w:val="24"/>
              </w:rPr>
              <w:t> </w:t>
            </w:r>
            <w:r>
              <w:rPr>
                <w:sz w:val="24"/>
              </w:rPr>
              <w:t>классы</w:t>
            </w:r>
            <w:r>
              <w:rPr>
                <w:spacing w:val="3"/>
                <w:sz w:val="24"/>
              </w:rPr>
              <w:t> </w:t>
            </w:r>
            <w:r>
              <w:rPr>
                <w:sz w:val="24"/>
              </w:rPr>
              <w:t>– 4</w:t>
            </w:r>
            <w:r>
              <w:rPr>
                <w:spacing w:val="-4"/>
                <w:sz w:val="24"/>
              </w:rPr>
              <w:t> </w:t>
            </w:r>
            <w:r>
              <w:rPr>
                <w:sz w:val="24"/>
              </w:rPr>
              <w:t>класс-</w:t>
            </w:r>
            <w:r>
              <w:rPr>
                <w:spacing w:val="-2"/>
                <w:sz w:val="24"/>
              </w:rPr>
              <w:t>комплекта.</w:t>
            </w:r>
          </w:p>
        </w:tc>
      </w:tr>
    </w:tbl>
    <w:p>
      <w:pPr>
        <w:pStyle w:val="BodyText"/>
        <w:spacing w:line="237" w:lineRule="auto" w:before="273"/>
        <w:ind w:right="825" w:firstLine="566"/>
        <w:jc w:val="both"/>
      </w:pPr>
      <w:r>
        <w:rPr/>
        <w:t>На конец 2024-2025 учебного года в школе 40 класс-комплектов. В том числе 1 класс- комплект</w:t>
      </w:r>
      <w:r>
        <w:rPr>
          <w:spacing w:val="-1"/>
        </w:rPr>
        <w:t> </w:t>
      </w:r>
      <w:r>
        <w:rPr/>
        <w:t>с</w:t>
      </w:r>
      <w:r>
        <w:rPr>
          <w:spacing w:val="-7"/>
        </w:rPr>
        <w:t> </w:t>
      </w:r>
      <w:r>
        <w:rPr/>
        <w:t>обучением на</w:t>
      </w:r>
      <w:r>
        <w:rPr>
          <w:spacing w:val="-2"/>
        </w:rPr>
        <w:t> </w:t>
      </w:r>
      <w:r>
        <w:rPr/>
        <w:t>государственном языке, в котором</w:t>
      </w:r>
      <w:r>
        <w:rPr>
          <w:spacing w:val="-4"/>
        </w:rPr>
        <w:t> </w:t>
      </w:r>
      <w:r>
        <w:rPr/>
        <w:t>обучается 2 ученика. 39</w:t>
      </w:r>
      <w:r>
        <w:rPr>
          <w:spacing w:val="-1"/>
        </w:rPr>
        <w:t> </w:t>
      </w:r>
      <w:r>
        <w:rPr/>
        <w:t>классов- комплектов</w:t>
      </w:r>
      <w:r>
        <w:rPr>
          <w:spacing w:val="-4"/>
        </w:rPr>
        <w:t> </w:t>
      </w:r>
      <w:r>
        <w:rPr/>
        <w:t>с</w:t>
      </w:r>
      <w:r>
        <w:rPr>
          <w:spacing w:val="-6"/>
        </w:rPr>
        <w:t> </w:t>
      </w:r>
      <w:r>
        <w:rPr/>
        <w:t>обучением на</w:t>
      </w:r>
      <w:r>
        <w:rPr>
          <w:spacing w:val="-1"/>
        </w:rPr>
        <w:t> </w:t>
      </w:r>
      <w:r>
        <w:rPr/>
        <w:t>русском языке,</w:t>
      </w:r>
      <w:r>
        <w:rPr>
          <w:spacing w:val="-3"/>
        </w:rPr>
        <w:t> </w:t>
      </w:r>
      <w:r>
        <w:rPr/>
        <w:t>в</w:t>
      </w:r>
      <w:r>
        <w:rPr>
          <w:spacing w:val="-3"/>
        </w:rPr>
        <w:t> </w:t>
      </w:r>
      <w:r>
        <w:rPr/>
        <w:t>которых</w:t>
      </w:r>
      <w:r>
        <w:rPr>
          <w:spacing w:val="-6"/>
        </w:rPr>
        <w:t> </w:t>
      </w:r>
      <w:r>
        <w:rPr/>
        <w:t>обучается</w:t>
      </w:r>
      <w:r>
        <w:rPr>
          <w:spacing w:val="8"/>
        </w:rPr>
        <w:t> </w:t>
      </w:r>
      <w:r>
        <w:rPr/>
        <w:t>941</w:t>
      </w:r>
      <w:r>
        <w:rPr>
          <w:spacing w:val="-11"/>
        </w:rPr>
        <w:t> </w:t>
      </w:r>
      <w:r>
        <w:rPr/>
        <w:t>учащийся.</w:t>
      </w:r>
      <w:r>
        <w:rPr>
          <w:spacing w:val="31"/>
        </w:rPr>
        <w:t>  </w:t>
      </w:r>
      <w:r>
        <w:rPr/>
        <w:t>При</w:t>
      </w:r>
      <w:r>
        <w:rPr>
          <w:spacing w:val="44"/>
        </w:rPr>
        <w:t>  </w:t>
      </w:r>
      <w:r>
        <w:rPr>
          <w:spacing w:val="-2"/>
        </w:rPr>
        <w:t>общем</w:t>
      </w:r>
    </w:p>
    <w:p>
      <w:pPr>
        <w:pStyle w:val="BodyText"/>
        <w:spacing w:after="0" w:line="237" w:lineRule="auto"/>
        <w:jc w:val="both"/>
        <w:sectPr>
          <w:pgSz w:w="11910" w:h="16840"/>
          <w:pgMar w:header="0" w:footer="851" w:top="900" w:bottom="1180" w:left="141" w:right="0"/>
        </w:sectPr>
      </w:pPr>
    </w:p>
    <w:p>
      <w:pPr>
        <w:pStyle w:val="BodyText"/>
        <w:spacing w:line="275" w:lineRule="exact" w:before="67"/>
      </w:pPr>
      <w:r>
        <w:rPr/>
        <w:t>количестве</w:t>
      </w:r>
      <w:r>
        <w:rPr>
          <w:spacing w:val="33"/>
        </w:rPr>
        <w:t> </w:t>
      </w:r>
      <w:r>
        <w:rPr/>
        <w:t>учащихся</w:t>
      </w:r>
      <w:r>
        <w:rPr>
          <w:spacing w:val="30"/>
        </w:rPr>
        <w:t> </w:t>
      </w:r>
      <w:r>
        <w:rPr/>
        <w:t>9</w:t>
      </w:r>
      <w:r>
        <w:rPr>
          <w:spacing w:val="-27"/>
        </w:rPr>
        <w:t> </w:t>
      </w:r>
      <w:r>
        <w:rPr>
          <w:spacing w:val="16"/>
        </w:rPr>
        <w:t>43</w:t>
      </w:r>
      <w:r>
        <w:rPr>
          <w:spacing w:val="-27"/>
        </w:rPr>
        <w:t> </w:t>
      </w:r>
      <w:r>
        <w:rPr/>
        <w:t>,</w:t>
      </w:r>
      <w:r>
        <w:rPr>
          <w:spacing w:val="33"/>
        </w:rPr>
        <w:t> </w:t>
      </w:r>
      <w:r>
        <w:rPr/>
        <w:t>средняя</w:t>
      </w:r>
      <w:r>
        <w:rPr>
          <w:spacing w:val="30"/>
        </w:rPr>
        <w:t> </w:t>
      </w:r>
      <w:r>
        <w:rPr/>
        <w:t>наполняемость</w:t>
      </w:r>
      <w:r>
        <w:rPr>
          <w:spacing w:val="31"/>
        </w:rPr>
        <w:t> </w:t>
      </w:r>
      <w:r>
        <w:rPr/>
        <w:t>класса</w:t>
      </w:r>
      <w:r>
        <w:rPr>
          <w:spacing w:val="29"/>
        </w:rPr>
        <w:t> </w:t>
      </w:r>
      <w:r>
        <w:rPr/>
        <w:t>составляет</w:t>
      </w:r>
      <w:r>
        <w:rPr>
          <w:spacing w:val="-1"/>
        </w:rPr>
        <w:t> </w:t>
      </w:r>
      <w:r>
        <w:rPr/>
        <w:t>24</w:t>
      </w:r>
      <w:r>
        <w:rPr>
          <w:spacing w:val="-1"/>
        </w:rPr>
        <w:t> </w:t>
      </w:r>
      <w:r>
        <w:rPr>
          <w:spacing w:val="-2"/>
        </w:rPr>
        <w:t>учащихся.</w:t>
      </w:r>
    </w:p>
    <w:p>
      <w:pPr>
        <w:pStyle w:val="BodyText"/>
        <w:spacing w:line="275" w:lineRule="exact"/>
        <w:ind w:left="1842"/>
      </w:pPr>
      <w:r>
        <w:rPr/>
        <w:t>Занятия в</w:t>
      </w:r>
      <w:r>
        <w:rPr>
          <w:spacing w:val="-3"/>
        </w:rPr>
        <w:t> </w:t>
      </w:r>
      <w:r>
        <w:rPr/>
        <w:t>школе</w:t>
      </w:r>
      <w:r>
        <w:rPr>
          <w:spacing w:val="-5"/>
        </w:rPr>
        <w:t> </w:t>
      </w:r>
      <w:r>
        <w:rPr/>
        <w:t>проводятся в</w:t>
      </w:r>
      <w:r>
        <w:rPr>
          <w:spacing w:val="-3"/>
        </w:rPr>
        <w:t> </w:t>
      </w:r>
      <w:r>
        <w:rPr/>
        <w:t>две </w:t>
      </w:r>
      <w:r>
        <w:rPr>
          <w:spacing w:val="-2"/>
        </w:rPr>
        <w:t>смены:</w:t>
      </w:r>
    </w:p>
    <w:p>
      <w:pPr>
        <w:pStyle w:val="BodyText"/>
        <w:spacing w:line="275" w:lineRule="exact" w:before="3"/>
      </w:pPr>
      <w:r>
        <w:rPr/>
        <w:t>В</w:t>
      </w:r>
      <w:r>
        <w:rPr>
          <w:spacing w:val="-5"/>
        </w:rPr>
        <w:t> </w:t>
      </w:r>
      <w:r>
        <w:rPr/>
        <w:t>первую</w:t>
      </w:r>
      <w:r>
        <w:rPr>
          <w:spacing w:val="-3"/>
        </w:rPr>
        <w:t> </w:t>
      </w:r>
      <w:r>
        <w:rPr/>
        <w:t>смену</w:t>
      </w:r>
      <w:r>
        <w:rPr>
          <w:spacing w:val="-11"/>
        </w:rPr>
        <w:t> </w:t>
      </w:r>
      <w:r>
        <w:rPr/>
        <w:t>обучаются</w:t>
      </w:r>
      <w:r>
        <w:rPr>
          <w:spacing w:val="2"/>
        </w:rPr>
        <w:t> </w:t>
      </w:r>
      <w:r>
        <w:rPr/>
        <w:t>459 обучающихся</w:t>
      </w:r>
      <w:r>
        <w:rPr>
          <w:spacing w:val="-2"/>
        </w:rPr>
        <w:t> </w:t>
      </w:r>
      <w:r>
        <w:rPr/>
        <w:t>(19</w:t>
      </w:r>
      <w:r>
        <w:rPr>
          <w:spacing w:val="-1"/>
        </w:rPr>
        <w:t> </w:t>
      </w:r>
      <w:r>
        <w:rPr/>
        <w:t>классов-комплектов),</w:t>
      </w:r>
      <w:r>
        <w:rPr>
          <w:spacing w:val="-4"/>
        </w:rPr>
        <w:t> </w:t>
      </w:r>
      <w:r>
        <w:rPr/>
        <w:t>из</w:t>
      </w:r>
      <w:r>
        <w:rPr>
          <w:spacing w:val="-4"/>
        </w:rPr>
        <w:t> них:</w:t>
      </w:r>
    </w:p>
    <w:p>
      <w:pPr>
        <w:pStyle w:val="ListParagraph"/>
        <w:numPr>
          <w:ilvl w:val="0"/>
          <w:numId w:val="60"/>
        </w:numPr>
        <w:tabs>
          <w:tab w:pos="1418" w:val="left" w:leader="none"/>
        </w:tabs>
        <w:spacing w:line="275" w:lineRule="exact" w:before="0" w:after="0"/>
        <w:ind w:left="1418" w:right="0" w:hanging="143"/>
        <w:jc w:val="left"/>
        <w:rPr>
          <w:sz w:val="24"/>
        </w:rPr>
      </w:pPr>
      <w:r>
        <w:rPr>
          <w:sz w:val="24"/>
        </w:rPr>
        <w:t>начальное</w:t>
      </w:r>
      <w:r>
        <w:rPr>
          <w:spacing w:val="-9"/>
          <w:sz w:val="24"/>
        </w:rPr>
        <w:t> </w:t>
      </w:r>
      <w:r>
        <w:rPr>
          <w:sz w:val="24"/>
        </w:rPr>
        <w:t>образование</w:t>
      </w:r>
      <w:r>
        <w:rPr>
          <w:spacing w:val="2"/>
          <w:sz w:val="24"/>
        </w:rPr>
        <w:t> </w:t>
      </w:r>
      <w:r>
        <w:rPr>
          <w:sz w:val="24"/>
        </w:rPr>
        <w:t>–</w:t>
      </w:r>
      <w:r>
        <w:rPr>
          <w:spacing w:val="-5"/>
          <w:sz w:val="24"/>
        </w:rPr>
        <w:t> </w:t>
      </w:r>
      <w:r>
        <w:rPr>
          <w:sz w:val="24"/>
        </w:rPr>
        <w:t>1</w:t>
      </w:r>
      <w:r>
        <w:rPr>
          <w:spacing w:val="-1"/>
          <w:sz w:val="24"/>
        </w:rPr>
        <w:t> </w:t>
      </w:r>
      <w:r>
        <w:rPr>
          <w:sz w:val="24"/>
        </w:rPr>
        <w:t>классы</w:t>
      </w:r>
      <w:r>
        <w:rPr>
          <w:spacing w:val="2"/>
          <w:sz w:val="24"/>
        </w:rPr>
        <w:t> </w:t>
      </w:r>
      <w:r>
        <w:rPr>
          <w:sz w:val="24"/>
        </w:rPr>
        <w:t>–</w:t>
      </w:r>
      <w:r>
        <w:rPr>
          <w:spacing w:val="-6"/>
          <w:sz w:val="24"/>
        </w:rPr>
        <w:t> </w:t>
      </w:r>
      <w:r>
        <w:rPr>
          <w:sz w:val="24"/>
        </w:rPr>
        <w:t>85</w:t>
      </w:r>
      <w:r>
        <w:rPr>
          <w:spacing w:val="-5"/>
          <w:sz w:val="24"/>
        </w:rPr>
        <w:t> </w:t>
      </w:r>
      <w:r>
        <w:rPr>
          <w:sz w:val="24"/>
        </w:rPr>
        <w:t>обучающихся (4</w:t>
      </w:r>
      <w:r>
        <w:rPr>
          <w:spacing w:val="-1"/>
          <w:sz w:val="24"/>
        </w:rPr>
        <w:t> </w:t>
      </w:r>
      <w:r>
        <w:rPr>
          <w:sz w:val="24"/>
        </w:rPr>
        <w:t>класс-комплекта),</w:t>
      </w:r>
      <w:r>
        <w:rPr>
          <w:spacing w:val="2"/>
          <w:sz w:val="24"/>
        </w:rPr>
        <w:t> </w:t>
      </w:r>
      <w:r>
        <w:rPr>
          <w:sz w:val="24"/>
        </w:rPr>
        <w:t>4</w:t>
      </w:r>
      <w:r>
        <w:rPr>
          <w:spacing w:val="-5"/>
          <w:sz w:val="24"/>
        </w:rPr>
        <w:t> </w:t>
      </w:r>
      <w:r>
        <w:rPr>
          <w:sz w:val="24"/>
        </w:rPr>
        <w:t>классы</w:t>
      </w:r>
      <w:r>
        <w:rPr>
          <w:spacing w:val="2"/>
          <w:sz w:val="24"/>
        </w:rPr>
        <w:t> </w:t>
      </w:r>
      <w:r>
        <w:rPr>
          <w:sz w:val="24"/>
        </w:rPr>
        <w:t>– </w:t>
      </w:r>
      <w:r>
        <w:rPr>
          <w:spacing w:val="-5"/>
          <w:sz w:val="24"/>
        </w:rPr>
        <w:t>112</w:t>
      </w:r>
    </w:p>
    <w:p>
      <w:pPr>
        <w:pStyle w:val="BodyText"/>
        <w:spacing w:line="275" w:lineRule="exact" w:before="2"/>
      </w:pPr>
      <w:r>
        <w:rPr/>
        <w:t>учащихся</w:t>
      </w:r>
      <w:r>
        <w:rPr>
          <w:spacing w:val="-2"/>
        </w:rPr>
        <w:t> </w:t>
      </w:r>
      <w:r>
        <w:rPr/>
        <w:t>(4</w:t>
      </w:r>
      <w:r>
        <w:rPr>
          <w:spacing w:val="-2"/>
        </w:rPr>
        <w:t> </w:t>
      </w:r>
      <w:r>
        <w:rPr/>
        <w:t>класс-</w:t>
      </w:r>
      <w:r>
        <w:rPr>
          <w:spacing w:val="-2"/>
        </w:rPr>
        <w:t>комплекта);</w:t>
      </w:r>
    </w:p>
    <w:p>
      <w:pPr>
        <w:pStyle w:val="ListParagraph"/>
        <w:numPr>
          <w:ilvl w:val="0"/>
          <w:numId w:val="60"/>
        </w:numPr>
        <w:tabs>
          <w:tab w:pos="1413" w:val="left" w:leader="none"/>
        </w:tabs>
        <w:spacing w:line="275" w:lineRule="exact" w:before="0" w:after="0"/>
        <w:ind w:left="1413" w:right="0" w:hanging="138"/>
        <w:jc w:val="left"/>
        <w:rPr>
          <w:sz w:val="24"/>
        </w:rPr>
      </w:pPr>
      <w:r>
        <w:rPr>
          <w:sz w:val="24"/>
        </w:rPr>
        <w:t>основное</w:t>
      </w:r>
      <w:r>
        <w:rPr>
          <w:spacing w:val="-2"/>
          <w:sz w:val="24"/>
        </w:rPr>
        <w:t> </w:t>
      </w:r>
      <w:r>
        <w:rPr>
          <w:sz w:val="24"/>
        </w:rPr>
        <w:t>среднее</w:t>
      </w:r>
      <w:r>
        <w:rPr>
          <w:spacing w:val="-1"/>
          <w:sz w:val="24"/>
        </w:rPr>
        <w:t> </w:t>
      </w:r>
      <w:r>
        <w:rPr>
          <w:sz w:val="24"/>
        </w:rPr>
        <w:t>образование: 8</w:t>
      </w:r>
      <w:r>
        <w:rPr>
          <w:spacing w:val="-5"/>
          <w:sz w:val="24"/>
        </w:rPr>
        <w:t> </w:t>
      </w:r>
      <w:r>
        <w:rPr>
          <w:sz w:val="24"/>
        </w:rPr>
        <w:t>классы</w:t>
      </w:r>
      <w:r>
        <w:rPr>
          <w:spacing w:val="2"/>
          <w:sz w:val="24"/>
        </w:rPr>
        <w:t> </w:t>
      </w:r>
      <w:r>
        <w:rPr>
          <w:sz w:val="24"/>
        </w:rPr>
        <w:t>–</w:t>
      </w:r>
      <w:r>
        <w:rPr>
          <w:spacing w:val="-1"/>
          <w:sz w:val="24"/>
        </w:rPr>
        <w:t> </w:t>
      </w:r>
      <w:r>
        <w:rPr>
          <w:sz w:val="24"/>
        </w:rPr>
        <w:t>97</w:t>
      </w:r>
      <w:r>
        <w:rPr>
          <w:spacing w:val="-9"/>
          <w:sz w:val="24"/>
        </w:rPr>
        <w:t> </w:t>
      </w:r>
      <w:r>
        <w:rPr>
          <w:sz w:val="24"/>
        </w:rPr>
        <w:t>учащихся</w:t>
      </w:r>
      <w:r>
        <w:rPr>
          <w:spacing w:val="-1"/>
          <w:sz w:val="24"/>
        </w:rPr>
        <w:t> </w:t>
      </w:r>
      <w:r>
        <w:rPr>
          <w:sz w:val="24"/>
        </w:rPr>
        <w:t>(3 класс-комплекта),</w:t>
      </w:r>
      <w:r>
        <w:rPr>
          <w:spacing w:val="3"/>
          <w:sz w:val="24"/>
        </w:rPr>
        <w:t> </w:t>
      </w:r>
      <w:r>
        <w:rPr>
          <w:sz w:val="24"/>
        </w:rPr>
        <w:t>9</w:t>
      </w:r>
      <w:r>
        <w:rPr>
          <w:spacing w:val="-5"/>
          <w:sz w:val="24"/>
        </w:rPr>
        <w:t> </w:t>
      </w:r>
      <w:r>
        <w:rPr>
          <w:sz w:val="24"/>
        </w:rPr>
        <w:t>классы</w:t>
      </w:r>
      <w:r>
        <w:rPr>
          <w:spacing w:val="2"/>
          <w:sz w:val="24"/>
        </w:rPr>
        <w:t> </w:t>
      </w:r>
      <w:r>
        <w:rPr>
          <w:sz w:val="24"/>
        </w:rPr>
        <w:t>–</w:t>
      </w:r>
      <w:r>
        <w:rPr>
          <w:spacing w:val="-5"/>
          <w:sz w:val="24"/>
        </w:rPr>
        <w:t> 97</w:t>
      </w:r>
    </w:p>
    <w:p>
      <w:pPr>
        <w:pStyle w:val="BodyText"/>
        <w:spacing w:line="275" w:lineRule="exact" w:before="3"/>
      </w:pPr>
      <w:r>
        <w:rPr/>
        <w:t>учащихся</w:t>
      </w:r>
      <w:r>
        <w:rPr>
          <w:spacing w:val="-2"/>
        </w:rPr>
        <w:t> </w:t>
      </w:r>
      <w:r>
        <w:rPr/>
        <w:t>(4</w:t>
      </w:r>
      <w:r>
        <w:rPr>
          <w:spacing w:val="-2"/>
        </w:rPr>
        <w:t> </w:t>
      </w:r>
      <w:r>
        <w:rPr/>
        <w:t>класс-</w:t>
      </w:r>
      <w:r>
        <w:rPr>
          <w:spacing w:val="-2"/>
        </w:rPr>
        <w:t>комплекта);</w:t>
      </w:r>
    </w:p>
    <w:p>
      <w:pPr>
        <w:pStyle w:val="ListParagraph"/>
        <w:numPr>
          <w:ilvl w:val="0"/>
          <w:numId w:val="60"/>
        </w:numPr>
        <w:tabs>
          <w:tab w:pos="1413" w:val="left" w:leader="none"/>
        </w:tabs>
        <w:spacing w:line="275" w:lineRule="exact" w:before="0" w:after="0"/>
        <w:ind w:left="1413" w:right="0" w:hanging="138"/>
        <w:jc w:val="left"/>
        <w:rPr>
          <w:sz w:val="24"/>
        </w:rPr>
      </w:pPr>
      <w:r>
        <w:rPr>
          <w:sz w:val="24"/>
        </w:rPr>
        <w:t>общее среднее</w:t>
      </w:r>
      <w:r>
        <w:rPr>
          <w:spacing w:val="-6"/>
          <w:sz w:val="24"/>
        </w:rPr>
        <w:t> </w:t>
      </w:r>
      <w:r>
        <w:rPr>
          <w:sz w:val="24"/>
        </w:rPr>
        <w:t>образование</w:t>
      </w:r>
      <w:r>
        <w:rPr>
          <w:spacing w:val="1"/>
          <w:sz w:val="24"/>
        </w:rPr>
        <w:t> </w:t>
      </w:r>
      <w:r>
        <w:rPr>
          <w:sz w:val="24"/>
        </w:rPr>
        <w:t>–</w:t>
      </w:r>
      <w:r>
        <w:rPr>
          <w:spacing w:val="-5"/>
          <w:sz w:val="24"/>
        </w:rPr>
        <w:t> </w:t>
      </w:r>
      <w:r>
        <w:rPr>
          <w:sz w:val="24"/>
        </w:rPr>
        <w:t>10 классы</w:t>
      </w:r>
      <w:r>
        <w:rPr>
          <w:spacing w:val="2"/>
          <w:sz w:val="24"/>
        </w:rPr>
        <w:t> </w:t>
      </w:r>
      <w:r>
        <w:rPr>
          <w:sz w:val="24"/>
        </w:rPr>
        <w:t>–</w:t>
      </w:r>
      <w:r>
        <w:rPr>
          <w:spacing w:val="-4"/>
          <w:sz w:val="24"/>
        </w:rPr>
        <w:t> </w:t>
      </w:r>
      <w:r>
        <w:rPr>
          <w:sz w:val="24"/>
        </w:rPr>
        <w:t>41 учащийся (2</w:t>
      </w:r>
      <w:r>
        <w:rPr>
          <w:spacing w:val="-5"/>
          <w:sz w:val="24"/>
        </w:rPr>
        <w:t> </w:t>
      </w:r>
      <w:r>
        <w:rPr>
          <w:sz w:val="24"/>
        </w:rPr>
        <w:t>класс-комплекта),</w:t>
      </w:r>
      <w:r>
        <w:rPr>
          <w:spacing w:val="-3"/>
          <w:sz w:val="24"/>
        </w:rPr>
        <w:t> </w:t>
      </w:r>
      <w:r>
        <w:rPr>
          <w:sz w:val="24"/>
        </w:rPr>
        <w:t>11 классы</w:t>
      </w:r>
      <w:r>
        <w:rPr>
          <w:spacing w:val="4"/>
          <w:sz w:val="24"/>
        </w:rPr>
        <w:t> </w:t>
      </w:r>
      <w:r>
        <w:rPr>
          <w:sz w:val="24"/>
        </w:rPr>
        <w:t>–</w:t>
      </w:r>
      <w:r>
        <w:rPr>
          <w:spacing w:val="-3"/>
          <w:sz w:val="24"/>
        </w:rPr>
        <w:t> </w:t>
      </w:r>
      <w:r>
        <w:rPr>
          <w:spacing w:val="-5"/>
          <w:sz w:val="24"/>
        </w:rPr>
        <w:t>33</w:t>
      </w:r>
    </w:p>
    <w:p>
      <w:pPr>
        <w:pStyle w:val="BodyText"/>
        <w:spacing w:line="275" w:lineRule="exact" w:before="2"/>
      </w:pPr>
      <w:r>
        <w:rPr/>
        <w:t>учащихся</w:t>
      </w:r>
      <w:r>
        <w:rPr>
          <w:spacing w:val="-2"/>
        </w:rPr>
        <w:t> </w:t>
      </w:r>
      <w:r>
        <w:rPr/>
        <w:t>(2</w:t>
      </w:r>
      <w:r>
        <w:rPr>
          <w:spacing w:val="-1"/>
        </w:rPr>
        <w:t> </w:t>
      </w:r>
      <w:r>
        <w:rPr/>
        <w:t>класс-</w:t>
      </w:r>
      <w:r>
        <w:rPr>
          <w:spacing w:val="-2"/>
        </w:rPr>
        <w:t>комплекта).</w:t>
      </w:r>
    </w:p>
    <w:p>
      <w:pPr>
        <w:pStyle w:val="BodyText"/>
        <w:spacing w:line="275" w:lineRule="exact"/>
      </w:pPr>
      <w:r>
        <w:rPr/>
        <w:t>Во</w:t>
      </w:r>
      <w:r>
        <w:rPr>
          <w:spacing w:val="-3"/>
        </w:rPr>
        <w:t> </w:t>
      </w:r>
      <w:r>
        <w:rPr/>
        <w:t>вторую</w:t>
      </w:r>
      <w:r>
        <w:rPr>
          <w:spacing w:val="-2"/>
        </w:rPr>
        <w:t> </w:t>
      </w:r>
      <w:r>
        <w:rPr/>
        <w:t>смену</w:t>
      </w:r>
      <w:r>
        <w:rPr>
          <w:spacing w:val="-11"/>
        </w:rPr>
        <w:t> </w:t>
      </w:r>
      <w:r>
        <w:rPr/>
        <w:t>обучается</w:t>
      </w:r>
      <w:r>
        <w:rPr>
          <w:spacing w:val="3"/>
        </w:rPr>
        <w:t> </w:t>
      </w:r>
      <w:r>
        <w:rPr/>
        <w:t>484</w:t>
      </w:r>
      <w:r>
        <w:rPr>
          <w:spacing w:val="4"/>
        </w:rPr>
        <w:t> </w:t>
      </w:r>
      <w:r>
        <w:rPr/>
        <w:t>учащийся</w:t>
      </w:r>
      <w:r>
        <w:rPr>
          <w:spacing w:val="-1"/>
        </w:rPr>
        <w:t> </w:t>
      </w:r>
      <w:r>
        <w:rPr/>
        <w:t>(21</w:t>
      </w:r>
      <w:r>
        <w:rPr>
          <w:spacing w:val="-5"/>
        </w:rPr>
        <w:t> </w:t>
      </w:r>
      <w:r>
        <w:rPr/>
        <w:t>класс-комплект),</w:t>
      </w:r>
      <w:r>
        <w:rPr>
          <w:spacing w:val="-3"/>
        </w:rPr>
        <w:t> </w:t>
      </w:r>
      <w:r>
        <w:rPr/>
        <w:t>в том</w:t>
      </w:r>
      <w:r>
        <w:rPr>
          <w:spacing w:val="1"/>
        </w:rPr>
        <w:t> </w:t>
      </w:r>
      <w:r>
        <w:rPr>
          <w:spacing w:val="-2"/>
        </w:rPr>
        <w:t>числе:</w:t>
      </w:r>
    </w:p>
    <w:p>
      <w:pPr>
        <w:pStyle w:val="ListParagraph"/>
        <w:numPr>
          <w:ilvl w:val="1"/>
          <w:numId w:val="60"/>
        </w:numPr>
        <w:tabs>
          <w:tab w:pos="1984" w:val="left" w:leader="none"/>
        </w:tabs>
        <w:spacing w:line="240" w:lineRule="auto" w:before="2" w:after="0"/>
        <w:ind w:left="1275" w:right="996" w:firstLine="566"/>
        <w:jc w:val="left"/>
        <w:rPr>
          <w:sz w:val="24"/>
        </w:rPr>
      </w:pPr>
      <w:r>
        <w:rPr>
          <w:sz w:val="24"/>
        </w:rPr>
        <w:t>начальное</w:t>
      </w:r>
      <w:r>
        <w:rPr>
          <w:spacing w:val="-7"/>
          <w:sz w:val="24"/>
        </w:rPr>
        <w:t> </w:t>
      </w:r>
      <w:r>
        <w:rPr>
          <w:sz w:val="24"/>
        </w:rPr>
        <w:t>образование –</w:t>
      </w:r>
      <w:r>
        <w:rPr>
          <w:spacing w:val="-6"/>
          <w:sz w:val="24"/>
        </w:rPr>
        <w:t> </w:t>
      </w:r>
      <w:r>
        <w:rPr>
          <w:sz w:val="24"/>
        </w:rPr>
        <w:t>2</w:t>
      </w:r>
      <w:r>
        <w:rPr>
          <w:spacing w:val="-1"/>
          <w:sz w:val="24"/>
        </w:rPr>
        <w:t> </w:t>
      </w:r>
      <w:r>
        <w:rPr>
          <w:sz w:val="24"/>
        </w:rPr>
        <w:t>классы –</w:t>
      </w:r>
      <w:r>
        <w:rPr>
          <w:spacing w:val="-6"/>
          <w:sz w:val="24"/>
        </w:rPr>
        <w:t> </w:t>
      </w:r>
      <w:r>
        <w:rPr>
          <w:sz w:val="24"/>
        </w:rPr>
        <w:t>82</w:t>
      </w:r>
      <w:r>
        <w:rPr>
          <w:spacing w:val="-6"/>
          <w:sz w:val="24"/>
        </w:rPr>
        <w:t> </w:t>
      </w:r>
      <w:r>
        <w:rPr>
          <w:sz w:val="24"/>
        </w:rPr>
        <w:t>обучающихся</w:t>
      </w:r>
      <w:r>
        <w:rPr>
          <w:spacing w:val="-1"/>
          <w:sz w:val="24"/>
        </w:rPr>
        <w:t> </w:t>
      </w:r>
      <w:r>
        <w:rPr>
          <w:sz w:val="24"/>
        </w:rPr>
        <w:t>(4</w:t>
      </w:r>
      <w:r>
        <w:rPr>
          <w:spacing w:val="-1"/>
          <w:sz w:val="24"/>
        </w:rPr>
        <w:t> </w:t>
      </w:r>
      <w:r>
        <w:rPr>
          <w:sz w:val="24"/>
        </w:rPr>
        <w:t>класс-комплекта), 3</w:t>
      </w:r>
      <w:r>
        <w:rPr>
          <w:spacing w:val="-6"/>
          <w:sz w:val="24"/>
        </w:rPr>
        <w:t> </w:t>
      </w:r>
      <w:r>
        <w:rPr>
          <w:sz w:val="24"/>
        </w:rPr>
        <w:t>классы – 82 учащихся (4 класс-комплекта);</w:t>
      </w:r>
    </w:p>
    <w:p>
      <w:pPr>
        <w:pStyle w:val="ListParagraph"/>
        <w:numPr>
          <w:ilvl w:val="1"/>
          <w:numId w:val="60"/>
        </w:numPr>
        <w:tabs>
          <w:tab w:pos="1980" w:val="left" w:leader="none"/>
        </w:tabs>
        <w:spacing w:line="275" w:lineRule="exact" w:before="1" w:after="0"/>
        <w:ind w:left="1980" w:right="0" w:hanging="138"/>
        <w:jc w:val="left"/>
        <w:rPr>
          <w:sz w:val="24"/>
        </w:rPr>
      </w:pPr>
      <w:r>
        <w:rPr>
          <w:sz w:val="24"/>
        </w:rPr>
        <w:t>основное</w:t>
      </w:r>
      <w:r>
        <w:rPr>
          <w:spacing w:val="-2"/>
          <w:sz w:val="24"/>
        </w:rPr>
        <w:t> </w:t>
      </w:r>
      <w:r>
        <w:rPr>
          <w:sz w:val="24"/>
        </w:rPr>
        <w:t>среднее</w:t>
      </w:r>
      <w:r>
        <w:rPr>
          <w:spacing w:val="-1"/>
          <w:sz w:val="24"/>
        </w:rPr>
        <w:t> </w:t>
      </w:r>
      <w:r>
        <w:rPr>
          <w:sz w:val="24"/>
        </w:rPr>
        <w:t>образование: 5</w:t>
      </w:r>
      <w:r>
        <w:rPr>
          <w:spacing w:val="-6"/>
          <w:sz w:val="24"/>
        </w:rPr>
        <w:t> </w:t>
      </w:r>
      <w:r>
        <w:rPr>
          <w:sz w:val="24"/>
        </w:rPr>
        <w:t>классы</w:t>
      </w:r>
      <w:r>
        <w:rPr>
          <w:spacing w:val="2"/>
          <w:sz w:val="24"/>
        </w:rPr>
        <w:t> </w:t>
      </w:r>
      <w:r>
        <w:rPr>
          <w:sz w:val="24"/>
        </w:rPr>
        <w:t>– 89</w:t>
      </w:r>
      <w:r>
        <w:rPr>
          <w:spacing w:val="-10"/>
          <w:sz w:val="24"/>
        </w:rPr>
        <w:t> </w:t>
      </w:r>
      <w:r>
        <w:rPr>
          <w:sz w:val="24"/>
        </w:rPr>
        <w:t>учащихся</w:t>
      </w:r>
      <w:r>
        <w:rPr>
          <w:spacing w:val="-1"/>
          <w:sz w:val="24"/>
        </w:rPr>
        <w:t> </w:t>
      </w:r>
      <w:r>
        <w:rPr>
          <w:sz w:val="24"/>
        </w:rPr>
        <w:t>(4 класс-комплекта),</w:t>
      </w:r>
      <w:r>
        <w:rPr>
          <w:spacing w:val="3"/>
          <w:sz w:val="24"/>
        </w:rPr>
        <w:t> </w:t>
      </w:r>
      <w:r>
        <w:rPr>
          <w:sz w:val="24"/>
        </w:rPr>
        <w:t>–</w:t>
      </w:r>
      <w:r>
        <w:rPr>
          <w:spacing w:val="-5"/>
          <w:sz w:val="24"/>
        </w:rPr>
        <w:t> </w:t>
      </w:r>
      <w:r>
        <w:rPr>
          <w:spacing w:val="-10"/>
          <w:sz w:val="24"/>
        </w:rPr>
        <w:t>6</w:t>
      </w:r>
    </w:p>
    <w:p>
      <w:pPr>
        <w:pStyle w:val="BodyText"/>
        <w:spacing w:line="275" w:lineRule="exact"/>
      </w:pPr>
      <w:r>
        <w:rPr/>
        <w:t>классы –</w:t>
      </w:r>
      <w:r>
        <w:rPr>
          <w:spacing w:val="-2"/>
        </w:rPr>
        <w:t> </w:t>
      </w:r>
      <w:r>
        <w:rPr/>
        <w:t>122</w:t>
      </w:r>
      <w:r>
        <w:rPr>
          <w:spacing w:val="-1"/>
        </w:rPr>
        <w:t> </w:t>
      </w:r>
      <w:r>
        <w:rPr/>
        <w:t>учащихся</w:t>
      </w:r>
      <w:r>
        <w:rPr>
          <w:spacing w:val="-2"/>
        </w:rPr>
        <w:t> </w:t>
      </w:r>
      <w:r>
        <w:rPr/>
        <w:t>(5</w:t>
      </w:r>
      <w:r>
        <w:rPr>
          <w:spacing w:val="-2"/>
        </w:rPr>
        <w:t> </w:t>
      </w:r>
      <w:r>
        <w:rPr/>
        <w:t>класс-комплектов),</w:t>
      </w:r>
      <w:r>
        <w:rPr>
          <w:spacing w:val="1"/>
        </w:rPr>
        <w:t> </w:t>
      </w:r>
      <w:r>
        <w:rPr/>
        <w:t>7</w:t>
      </w:r>
      <w:r>
        <w:rPr>
          <w:spacing w:val="-11"/>
        </w:rPr>
        <w:t> </w:t>
      </w:r>
      <w:r>
        <w:rPr/>
        <w:t>классы –</w:t>
      </w:r>
      <w:r>
        <w:rPr>
          <w:spacing w:val="-2"/>
        </w:rPr>
        <w:t> </w:t>
      </w:r>
      <w:r>
        <w:rPr/>
        <w:t>92</w:t>
      </w:r>
      <w:r>
        <w:rPr>
          <w:spacing w:val="-1"/>
        </w:rPr>
        <w:t> </w:t>
      </w:r>
      <w:r>
        <w:rPr/>
        <w:t>учащийся</w:t>
      </w:r>
      <w:r>
        <w:rPr>
          <w:spacing w:val="-2"/>
        </w:rPr>
        <w:t> </w:t>
      </w:r>
      <w:r>
        <w:rPr/>
        <w:t>(4</w:t>
      </w:r>
      <w:r>
        <w:rPr>
          <w:spacing w:val="-1"/>
        </w:rPr>
        <w:t> </w:t>
      </w:r>
      <w:r>
        <w:rPr/>
        <w:t>класс-</w:t>
      </w:r>
      <w:r>
        <w:rPr>
          <w:spacing w:val="-2"/>
        </w:rPr>
        <w:t>комплекта).</w:t>
      </w:r>
    </w:p>
    <w:p>
      <w:pPr>
        <w:pStyle w:val="BodyText"/>
        <w:ind w:left="0"/>
      </w:pPr>
    </w:p>
    <w:p>
      <w:pPr>
        <w:pStyle w:val="BodyText"/>
        <w:spacing w:before="8"/>
        <w:ind w:left="0"/>
      </w:pPr>
    </w:p>
    <w:p>
      <w:pPr>
        <w:pStyle w:val="ListParagraph"/>
        <w:numPr>
          <w:ilvl w:val="0"/>
          <w:numId w:val="59"/>
        </w:numPr>
        <w:tabs>
          <w:tab w:pos="2195" w:val="left" w:leader="none"/>
        </w:tabs>
        <w:spacing w:line="240" w:lineRule="auto" w:before="0" w:after="0"/>
        <w:ind w:left="1275" w:right="852" w:firstLine="566"/>
        <w:jc w:val="both"/>
        <w:rPr>
          <w:b/>
          <w:sz w:val="28"/>
        </w:rPr>
      </w:pPr>
      <w:r>
        <w:rPr>
          <w:b/>
          <w:sz w:val="28"/>
        </w:rPr>
        <w:t>Соблюдение требований к продолжительности учебного года по классам и продолжительности каникулярного времени в календарном </w:t>
      </w:r>
      <w:r>
        <w:rPr>
          <w:b/>
          <w:spacing w:val="-4"/>
          <w:sz w:val="28"/>
        </w:rPr>
        <w:t>году.</w:t>
      </w:r>
    </w:p>
    <w:p>
      <w:pPr>
        <w:pStyle w:val="BodyText"/>
        <w:spacing w:line="237" w:lineRule="auto" w:before="274"/>
        <w:ind w:right="843" w:firstLine="566"/>
        <w:jc w:val="both"/>
      </w:pPr>
      <w:r>
        <w:rPr/>
        <w:t>В </w:t>
      </w:r>
      <w:r>
        <w:rPr>
          <w:b/>
        </w:rPr>
        <w:t>2024 - 2025 учебном году </w:t>
      </w:r>
      <w:r>
        <w:rPr/>
        <w:t>продолжительность учебного года в 1 классах – 33</w:t>
      </w:r>
      <w:r>
        <w:rPr>
          <w:spacing w:val="40"/>
        </w:rPr>
        <w:t> </w:t>
      </w:r>
      <w:r>
        <w:rPr/>
        <w:t>учебных недель, во 2-11 классах – 34 учебные недели.</w:t>
      </w:r>
    </w:p>
    <w:p>
      <w:pPr>
        <w:pStyle w:val="BodyText"/>
        <w:spacing w:line="275" w:lineRule="exact" w:before="4"/>
        <w:ind w:left="1904"/>
        <w:jc w:val="both"/>
      </w:pPr>
      <w:r>
        <w:rPr/>
        <w:t>Каникулярные</w:t>
      </w:r>
      <w:r>
        <w:rPr>
          <w:spacing w:val="-5"/>
        </w:rPr>
        <w:t> </w:t>
      </w:r>
      <w:r>
        <w:rPr/>
        <w:t>периоды</w:t>
      </w:r>
      <w:r>
        <w:rPr>
          <w:spacing w:val="-2"/>
        </w:rPr>
        <w:t> </w:t>
      </w:r>
      <w:r>
        <w:rPr/>
        <w:t>в</w:t>
      </w:r>
      <w:r>
        <w:rPr>
          <w:spacing w:val="-7"/>
        </w:rPr>
        <w:t> </w:t>
      </w:r>
      <w:r>
        <w:rPr/>
        <w:t>течение</w:t>
      </w:r>
      <w:r>
        <w:rPr>
          <w:spacing w:val="-4"/>
        </w:rPr>
        <w:t> </w:t>
      </w:r>
      <w:r>
        <w:rPr/>
        <w:t>учебного</w:t>
      </w:r>
      <w:r>
        <w:rPr>
          <w:spacing w:val="-3"/>
        </w:rPr>
        <w:t> </w:t>
      </w:r>
      <w:r>
        <w:rPr>
          <w:spacing w:val="-2"/>
        </w:rPr>
        <w:t>года:</w:t>
      </w:r>
    </w:p>
    <w:p>
      <w:pPr>
        <w:pStyle w:val="BodyText"/>
        <w:ind w:right="841" w:firstLine="629"/>
        <w:jc w:val="both"/>
      </w:pPr>
      <w:r>
        <w:rPr/>
        <w:t>в 1–11 классах: осенние – 7 дней (с 28 октября по 3 ноября 2024 года включительно), зимние – 10 дней (с 30 декабря 2024 года по 8 января 2025 года включительно), весенние –</w:t>
      </w:r>
      <w:r>
        <w:rPr>
          <w:spacing w:val="80"/>
        </w:rPr>
        <w:t> </w:t>
      </w:r>
      <w:r>
        <w:rPr/>
        <w:t>11 дней (с 21 по 31 марта 2025 года включительно);</w:t>
      </w:r>
    </w:p>
    <w:p>
      <w:pPr>
        <w:pStyle w:val="BodyText"/>
        <w:spacing w:line="242" w:lineRule="auto"/>
        <w:ind w:right="2014" w:firstLine="566"/>
        <w:jc w:val="both"/>
      </w:pPr>
      <w:r>
        <w:rPr/>
        <w:t>В 1 классах дополнительные каникулы – 7 дней (с 3 по 9 февраля 2025 года </w:t>
      </w:r>
      <w:r>
        <w:rPr>
          <w:spacing w:val="-2"/>
        </w:rPr>
        <w:t>включительно).</w:t>
      </w:r>
    </w:p>
    <w:p>
      <w:pPr>
        <w:pStyle w:val="BodyText"/>
        <w:spacing w:line="271" w:lineRule="exact"/>
        <w:ind w:left="1842"/>
        <w:jc w:val="both"/>
      </w:pPr>
      <w:r>
        <w:rPr/>
        <w:t>Продолжительность</w:t>
      </w:r>
      <w:r>
        <w:rPr>
          <w:spacing w:val="-1"/>
        </w:rPr>
        <w:t> </w:t>
      </w:r>
      <w:r>
        <w:rPr/>
        <w:t>урока</w:t>
      </w:r>
      <w:r>
        <w:rPr>
          <w:spacing w:val="-2"/>
        </w:rPr>
        <w:t> </w:t>
      </w:r>
      <w:r>
        <w:rPr/>
        <w:t>во</w:t>
      </w:r>
      <w:r>
        <w:rPr>
          <w:spacing w:val="3"/>
        </w:rPr>
        <w:t> </w:t>
      </w:r>
      <w:r>
        <w:rPr/>
        <w:t>2-11</w:t>
      </w:r>
      <w:r>
        <w:rPr>
          <w:spacing w:val="-2"/>
        </w:rPr>
        <w:t> </w:t>
      </w:r>
      <w:r>
        <w:rPr/>
        <w:t>классах</w:t>
      </w:r>
      <w:r>
        <w:rPr>
          <w:spacing w:val="-5"/>
        </w:rPr>
        <w:t> </w:t>
      </w:r>
      <w:r>
        <w:rPr/>
        <w:t>–</w:t>
      </w:r>
      <w:r>
        <w:rPr>
          <w:spacing w:val="-1"/>
        </w:rPr>
        <w:t> </w:t>
      </w:r>
      <w:r>
        <w:rPr/>
        <w:t>45</w:t>
      </w:r>
      <w:r>
        <w:rPr>
          <w:spacing w:val="-6"/>
        </w:rPr>
        <w:t> </w:t>
      </w:r>
      <w:r>
        <w:rPr/>
        <w:t>минут.</w:t>
      </w:r>
      <w:r>
        <w:rPr>
          <w:spacing w:val="1"/>
        </w:rPr>
        <w:t> </w:t>
      </w:r>
      <w:r>
        <w:rPr/>
        <w:t>В</w:t>
      </w:r>
      <w:r>
        <w:rPr>
          <w:spacing w:val="-3"/>
        </w:rPr>
        <w:t> </w:t>
      </w:r>
      <w:r>
        <w:rPr/>
        <w:t>первых</w:t>
      </w:r>
      <w:r>
        <w:rPr>
          <w:spacing w:val="-6"/>
        </w:rPr>
        <w:t> </w:t>
      </w:r>
      <w:r>
        <w:rPr>
          <w:spacing w:val="-2"/>
        </w:rPr>
        <w:t>классах</w:t>
      </w:r>
    </w:p>
    <w:p>
      <w:pPr>
        <w:pStyle w:val="BodyText"/>
        <w:ind w:right="853"/>
      </w:pPr>
      <w:r>
        <w:rPr/>
        <w:t>«ступенчатый»</w:t>
      </w:r>
      <w:r>
        <w:rPr>
          <w:spacing w:val="-7"/>
        </w:rPr>
        <w:t> </w:t>
      </w:r>
      <w:r>
        <w:rPr/>
        <w:t>режим</w:t>
      </w:r>
      <w:r>
        <w:rPr>
          <w:spacing w:val="-1"/>
        </w:rPr>
        <w:t> </w:t>
      </w:r>
      <w:r>
        <w:rPr/>
        <w:t>учебных</w:t>
      </w:r>
      <w:r>
        <w:rPr>
          <w:spacing w:val="-7"/>
        </w:rPr>
        <w:t> </w:t>
      </w:r>
      <w:r>
        <w:rPr/>
        <w:t>занятий:</w:t>
      </w:r>
      <w:r>
        <w:rPr>
          <w:spacing w:val="-2"/>
        </w:rPr>
        <w:t> </w:t>
      </w:r>
      <w:r>
        <w:rPr/>
        <w:t>в</w:t>
      </w:r>
      <w:r>
        <w:rPr>
          <w:spacing w:val="-5"/>
        </w:rPr>
        <w:t> </w:t>
      </w:r>
      <w:r>
        <w:rPr/>
        <w:t>сентябре –</w:t>
      </w:r>
      <w:r>
        <w:rPr>
          <w:spacing w:val="-2"/>
        </w:rPr>
        <w:t> </w:t>
      </w:r>
      <w:r>
        <w:rPr/>
        <w:t>три</w:t>
      </w:r>
      <w:r>
        <w:rPr>
          <w:spacing w:val="-1"/>
        </w:rPr>
        <w:t> </w:t>
      </w:r>
      <w:r>
        <w:rPr/>
        <w:t>урока</w:t>
      </w:r>
      <w:r>
        <w:rPr>
          <w:spacing w:val="-3"/>
        </w:rPr>
        <w:t> </w:t>
      </w:r>
      <w:r>
        <w:rPr/>
        <w:t>по 35</w:t>
      </w:r>
      <w:r>
        <w:rPr>
          <w:spacing w:val="-7"/>
        </w:rPr>
        <w:t> </w:t>
      </w:r>
      <w:r>
        <w:rPr/>
        <w:t>минут, с</w:t>
      </w:r>
      <w:r>
        <w:rPr>
          <w:spacing w:val="-8"/>
        </w:rPr>
        <w:t> </w:t>
      </w:r>
      <w:r>
        <w:rPr/>
        <w:t>октября</w:t>
      </w:r>
      <w:r>
        <w:rPr>
          <w:spacing w:val="-2"/>
        </w:rPr>
        <w:t> </w:t>
      </w:r>
      <w:r>
        <w:rPr/>
        <w:t>по</w:t>
      </w:r>
      <w:r>
        <w:rPr>
          <w:spacing w:val="-2"/>
        </w:rPr>
        <w:t> </w:t>
      </w:r>
      <w:r>
        <w:rPr/>
        <w:t>45 минут с проведением на уроках физкультминуток и гимнастики для глаз в соответствии с Санитарными правилами (</w:t>
      </w:r>
      <w:hyperlink r:id="rId122">
        <w:r>
          <w:rPr/>
          <w:t>www.nao.kz).</w:t>
        </w:r>
      </w:hyperlink>
    </w:p>
    <w:p>
      <w:pPr>
        <w:pStyle w:val="BodyText"/>
        <w:spacing w:line="242" w:lineRule="auto"/>
        <w:ind w:firstLine="566"/>
      </w:pPr>
      <w:r>
        <w:rPr/>
        <w:t>Требования</w:t>
      </w:r>
      <w:r>
        <w:rPr>
          <w:spacing w:val="40"/>
        </w:rPr>
        <w:t> </w:t>
      </w:r>
      <w:r>
        <w:rPr/>
        <w:t>к</w:t>
      </w:r>
      <w:r>
        <w:rPr>
          <w:spacing w:val="40"/>
        </w:rPr>
        <w:t> </w:t>
      </w:r>
      <w:r>
        <w:rPr/>
        <w:t>продолжительности</w:t>
      </w:r>
      <w:r>
        <w:rPr>
          <w:spacing w:val="40"/>
        </w:rPr>
        <w:t> </w:t>
      </w:r>
      <w:r>
        <w:rPr/>
        <w:t>учебного</w:t>
      </w:r>
      <w:r>
        <w:rPr>
          <w:spacing w:val="40"/>
        </w:rPr>
        <w:t> </w:t>
      </w:r>
      <w:r>
        <w:rPr/>
        <w:t>года</w:t>
      </w:r>
      <w:r>
        <w:rPr>
          <w:spacing w:val="40"/>
        </w:rPr>
        <w:t> </w:t>
      </w:r>
      <w:r>
        <w:rPr/>
        <w:t>по</w:t>
      </w:r>
      <w:r>
        <w:rPr>
          <w:spacing w:val="40"/>
        </w:rPr>
        <w:t> </w:t>
      </w:r>
      <w:r>
        <w:rPr/>
        <w:t>классам</w:t>
      </w:r>
      <w:r>
        <w:rPr>
          <w:spacing w:val="40"/>
        </w:rPr>
        <w:t> </w:t>
      </w:r>
      <w:r>
        <w:rPr/>
        <w:t>и</w:t>
      </w:r>
      <w:r>
        <w:rPr>
          <w:spacing w:val="40"/>
        </w:rPr>
        <w:t> </w:t>
      </w:r>
      <w:r>
        <w:rPr/>
        <w:t>продолжительности</w:t>
      </w:r>
      <w:r>
        <w:rPr>
          <w:spacing w:val="40"/>
        </w:rPr>
        <w:t> </w:t>
      </w:r>
      <w:r>
        <w:rPr/>
        <w:t>каникулярного времени в 2024-2025 учебном году соблюдаются.</w:t>
      </w:r>
    </w:p>
    <w:p>
      <w:pPr>
        <w:pStyle w:val="BodyText"/>
        <w:ind w:left="0"/>
      </w:pPr>
    </w:p>
    <w:p>
      <w:pPr>
        <w:spacing w:before="0"/>
        <w:ind w:left="3076" w:right="0" w:firstLine="0"/>
        <w:jc w:val="left"/>
        <w:rPr>
          <w:b/>
          <w:sz w:val="28"/>
        </w:rPr>
      </w:pPr>
      <w:r>
        <w:rPr>
          <w:b/>
          <w:sz w:val="28"/>
        </w:rPr>
        <w:t>Раздел</w:t>
      </w:r>
      <w:r>
        <w:rPr>
          <w:b/>
          <w:spacing w:val="-5"/>
          <w:sz w:val="28"/>
        </w:rPr>
        <w:t> </w:t>
      </w:r>
      <w:r>
        <w:rPr>
          <w:b/>
          <w:sz w:val="28"/>
        </w:rPr>
        <w:t>9.</w:t>
      </w:r>
      <w:r>
        <w:rPr>
          <w:b/>
          <w:spacing w:val="-4"/>
          <w:sz w:val="28"/>
        </w:rPr>
        <w:t> </w:t>
      </w:r>
      <w:r>
        <w:rPr>
          <w:b/>
          <w:sz w:val="28"/>
        </w:rPr>
        <w:t>Недостатки</w:t>
      </w:r>
      <w:r>
        <w:rPr>
          <w:b/>
          <w:spacing w:val="-8"/>
          <w:sz w:val="28"/>
        </w:rPr>
        <w:t> </w:t>
      </w:r>
      <w:r>
        <w:rPr>
          <w:b/>
          <w:sz w:val="28"/>
        </w:rPr>
        <w:t>и</w:t>
      </w:r>
      <w:r>
        <w:rPr>
          <w:b/>
          <w:spacing w:val="-9"/>
          <w:sz w:val="28"/>
        </w:rPr>
        <w:t> </w:t>
      </w:r>
      <w:r>
        <w:rPr>
          <w:b/>
          <w:sz w:val="28"/>
        </w:rPr>
        <w:t>замечания,</w:t>
      </w:r>
      <w:r>
        <w:rPr>
          <w:b/>
          <w:spacing w:val="-3"/>
          <w:sz w:val="28"/>
        </w:rPr>
        <w:t> </w:t>
      </w:r>
      <w:r>
        <w:rPr>
          <w:b/>
          <w:sz w:val="28"/>
        </w:rPr>
        <w:t>пути</w:t>
      </w:r>
      <w:r>
        <w:rPr>
          <w:b/>
          <w:spacing w:val="-9"/>
          <w:sz w:val="28"/>
        </w:rPr>
        <w:t> </w:t>
      </w:r>
      <w:r>
        <w:rPr>
          <w:b/>
          <w:sz w:val="28"/>
        </w:rPr>
        <w:t>их</w:t>
      </w:r>
      <w:r>
        <w:rPr>
          <w:b/>
          <w:spacing w:val="-10"/>
          <w:sz w:val="28"/>
        </w:rPr>
        <w:t> </w:t>
      </w:r>
      <w:r>
        <w:rPr>
          <w:b/>
          <w:spacing w:val="-2"/>
          <w:sz w:val="28"/>
        </w:rPr>
        <w:t>решения</w:t>
      </w:r>
    </w:p>
    <w:p>
      <w:pPr>
        <w:pStyle w:val="ListParagraph"/>
        <w:numPr>
          <w:ilvl w:val="0"/>
          <w:numId w:val="61"/>
        </w:numPr>
        <w:tabs>
          <w:tab w:pos="2202" w:val="left" w:leader="none"/>
          <w:tab w:pos="3650" w:val="left" w:leader="none"/>
          <w:tab w:pos="4372" w:val="left" w:leader="none"/>
          <w:tab w:pos="5907" w:val="left" w:leader="none"/>
          <w:tab w:pos="7172" w:val="left" w:leader="none"/>
          <w:tab w:pos="8088" w:val="left" w:leader="none"/>
          <w:tab w:pos="9291" w:val="left" w:leader="none"/>
          <w:tab w:pos="9675" w:val="left" w:leader="none"/>
        </w:tabs>
        <w:spacing w:line="237" w:lineRule="auto" w:before="275" w:after="0"/>
        <w:ind w:left="2202" w:right="844" w:hanging="361"/>
        <w:jc w:val="left"/>
        <w:rPr>
          <w:sz w:val="24"/>
        </w:rPr>
      </w:pPr>
      <w:r>
        <w:rPr>
          <w:spacing w:val="-2"/>
          <w:sz w:val="24"/>
        </w:rPr>
        <w:t>Ежегодный</w:t>
      </w:r>
      <w:r>
        <w:rPr>
          <w:sz w:val="24"/>
        </w:rPr>
        <w:tab/>
      </w:r>
      <w:r>
        <w:rPr>
          <w:spacing w:val="-4"/>
          <w:sz w:val="24"/>
        </w:rPr>
        <w:t>рост</w:t>
      </w:r>
      <w:r>
        <w:rPr>
          <w:sz w:val="24"/>
        </w:rPr>
        <w:tab/>
      </w:r>
      <w:r>
        <w:rPr>
          <w:spacing w:val="-2"/>
          <w:sz w:val="24"/>
        </w:rPr>
        <w:t>контингента</w:t>
      </w:r>
      <w:r>
        <w:rPr>
          <w:sz w:val="24"/>
        </w:rPr>
        <w:tab/>
      </w:r>
      <w:r>
        <w:rPr>
          <w:spacing w:val="-2"/>
          <w:sz w:val="24"/>
        </w:rPr>
        <w:t>учащихся</w:t>
      </w:r>
      <w:r>
        <w:rPr>
          <w:sz w:val="24"/>
        </w:rPr>
        <w:tab/>
      </w:r>
      <w:r>
        <w:rPr>
          <w:spacing w:val="-2"/>
          <w:sz w:val="24"/>
        </w:rPr>
        <w:t>может</w:t>
      </w:r>
      <w:r>
        <w:rPr>
          <w:sz w:val="24"/>
        </w:rPr>
        <w:tab/>
      </w:r>
      <w:r>
        <w:rPr>
          <w:spacing w:val="-2"/>
          <w:sz w:val="24"/>
        </w:rPr>
        <w:t>привести</w:t>
      </w:r>
      <w:r>
        <w:rPr>
          <w:sz w:val="24"/>
        </w:rPr>
        <w:tab/>
      </w:r>
      <w:r>
        <w:rPr>
          <w:spacing w:val="-10"/>
          <w:sz w:val="24"/>
        </w:rPr>
        <w:t>к</w:t>
      </w:r>
      <w:r>
        <w:rPr>
          <w:sz w:val="24"/>
        </w:rPr>
        <w:tab/>
      </w:r>
      <w:r>
        <w:rPr>
          <w:spacing w:val="-2"/>
          <w:sz w:val="24"/>
        </w:rPr>
        <w:t>дальнейшей </w:t>
      </w:r>
      <w:r>
        <w:rPr>
          <w:sz w:val="24"/>
        </w:rPr>
        <w:t>переполненности и нехватке учебных кабинетов.</w:t>
      </w:r>
    </w:p>
    <w:p>
      <w:pPr>
        <w:pStyle w:val="BodyText"/>
        <w:spacing w:line="276" w:lineRule="exact" w:before="3"/>
        <w:ind w:left="2202"/>
      </w:pPr>
      <w:r>
        <w:rPr/>
        <w:t>Пути</w:t>
      </w:r>
      <w:r>
        <w:rPr>
          <w:spacing w:val="-6"/>
        </w:rPr>
        <w:t> </w:t>
      </w:r>
      <w:r>
        <w:rPr>
          <w:spacing w:val="-2"/>
        </w:rPr>
        <w:t>решения:</w:t>
      </w:r>
    </w:p>
    <w:p>
      <w:pPr>
        <w:pStyle w:val="ListParagraph"/>
        <w:numPr>
          <w:ilvl w:val="1"/>
          <w:numId w:val="61"/>
        </w:numPr>
        <w:tabs>
          <w:tab w:pos="1979" w:val="left" w:leader="none"/>
        </w:tabs>
        <w:spacing w:line="237" w:lineRule="auto" w:before="2" w:after="0"/>
        <w:ind w:left="1275" w:right="1599" w:firstLine="566"/>
        <w:jc w:val="left"/>
        <w:rPr>
          <w:sz w:val="24"/>
        </w:rPr>
      </w:pPr>
      <w:r>
        <w:rPr>
          <w:sz w:val="24"/>
        </w:rPr>
        <w:t>Перевод</w:t>
      </w:r>
      <w:r>
        <w:rPr>
          <w:spacing w:val="-5"/>
          <w:sz w:val="24"/>
        </w:rPr>
        <w:t> </w:t>
      </w:r>
      <w:r>
        <w:rPr>
          <w:sz w:val="24"/>
        </w:rPr>
        <w:t>учащихся</w:t>
      </w:r>
      <w:r>
        <w:rPr>
          <w:spacing w:val="-3"/>
          <w:sz w:val="24"/>
        </w:rPr>
        <w:t> </w:t>
      </w:r>
      <w:r>
        <w:rPr>
          <w:sz w:val="24"/>
        </w:rPr>
        <w:t>пятых</w:t>
      </w:r>
      <w:r>
        <w:rPr>
          <w:spacing w:val="-8"/>
          <w:sz w:val="24"/>
        </w:rPr>
        <w:t> </w:t>
      </w:r>
      <w:r>
        <w:rPr>
          <w:sz w:val="24"/>
        </w:rPr>
        <w:t>классов</w:t>
      </w:r>
      <w:r>
        <w:rPr>
          <w:spacing w:val="-2"/>
          <w:sz w:val="24"/>
        </w:rPr>
        <w:t> </w:t>
      </w:r>
      <w:r>
        <w:rPr>
          <w:sz w:val="24"/>
        </w:rPr>
        <w:t>на</w:t>
      </w:r>
      <w:r>
        <w:rPr>
          <w:spacing w:val="-13"/>
          <w:sz w:val="24"/>
        </w:rPr>
        <w:t> </w:t>
      </w:r>
      <w:r>
        <w:rPr>
          <w:sz w:val="24"/>
        </w:rPr>
        <w:t>обучение</w:t>
      </w:r>
      <w:r>
        <w:rPr>
          <w:spacing w:val="-4"/>
          <w:sz w:val="24"/>
        </w:rPr>
        <w:t> </w:t>
      </w:r>
      <w:r>
        <w:rPr>
          <w:sz w:val="24"/>
        </w:rPr>
        <w:t>во</w:t>
      </w:r>
      <w:r>
        <w:rPr>
          <w:spacing w:val="-3"/>
          <w:sz w:val="24"/>
        </w:rPr>
        <w:t> </w:t>
      </w:r>
      <w:r>
        <w:rPr>
          <w:sz w:val="24"/>
        </w:rPr>
        <w:t>вторую</w:t>
      </w:r>
      <w:r>
        <w:rPr>
          <w:spacing w:val="-5"/>
          <w:sz w:val="24"/>
        </w:rPr>
        <w:t> </w:t>
      </w:r>
      <w:r>
        <w:rPr>
          <w:sz w:val="24"/>
        </w:rPr>
        <w:t>смену,</w:t>
      </w:r>
      <w:r>
        <w:rPr>
          <w:spacing w:val="-1"/>
          <w:sz w:val="24"/>
        </w:rPr>
        <w:t> </w:t>
      </w:r>
      <w:r>
        <w:rPr>
          <w:sz w:val="24"/>
        </w:rPr>
        <w:t>что уменьшает нагрузку на первую смену.</w:t>
      </w:r>
    </w:p>
    <w:p>
      <w:pPr>
        <w:pStyle w:val="ListParagraph"/>
        <w:numPr>
          <w:ilvl w:val="0"/>
          <w:numId w:val="61"/>
        </w:numPr>
        <w:tabs>
          <w:tab w:pos="2202" w:val="left" w:leader="none"/>
        </w:tabs>
        <w:spacing w:line="240" w:lineRule="auto" w:before="3" w:after="0"/>
        <w:ind w:left="2202" w:right="1358" w:hanging="361"/>
        <w:jc w:val="left"/>
        <w:rPr>
          <w:sz w:val="24"/>
        </w:rPr>
      </w:pPr>
      <w:r>
        <w:rPr>
          <w:sz w:val="24"/>
        </w:rPr>
        <w:t>Снижение учебной мотивации учащихся 9-ых классов, что способствовало в течение учебного</w:t>
      </w:r>
      <w:r>
        <w:rPr>
          <w:spacing w:val="-3"/>
          <w:sz w:val="24"/>
        </w:rPr>
        <w:t> </w:t>
      </w:r>
      <w:r>
        <w:rPr>
          <w:sz w:val="24"/>
        </w:rPr>
        <w:t>года</w:t>
      </w:r>
      <w:r>
        <w:rPr>
          <w:spacing w:val="-6"/>
          <w:sz w:val="24"/>
        </w:rPr>
        <w:t> </w:t>
      </w:r>
      <w:r>
        <w:rPr>
          <w:sz w:val="24"/>
        </w:rPr>
        <w:t>возникновению</w:t>
      </w:r>
      <w:r>
        <w:rPr>
          <w:spacing w:val="-10"/>
          <w:sz w:val="24"/>
        </w:rPr>
        <w:t> </w:t>
      </w:r>
      <w:r>
        <w:rPr>
          <w:sz w:val="24"/>
        </w:rPr>
        <w:t>пробелов</w:t>
      </w:r>
      <w:r>
        <w:rPr>
          <w:spacing w:val="-1"/>
          <w:sz w:val="24"/>
        </w:rPr>
        <w:t> </w:t>
      </w:r>
      <w:r>
        <w:rPr>
          <w:sz w:val="24"/>
        </w:rPr>
        <w:t>в</w:t>
      </w:r>
      <w:r>
        <w:rPr>
          <w:spacing w:val="-2"/>
          <w:sz w:val="24"/>
        </w:rPr>
        <w:t> </w:t>
      </w:r>
      <w:r>
        <w:rPr>
          <w:sz w:val="24"/>
        </w:rPr>
        <w:t>знаниях</w:t>
      </w:r>
      <w:r>
        <w:rPr>
          <w:spacing w:val="-8"/>
          <w:sz w:val="24"/>
        </w:rPr>
        <w:t> </w:t>
      </w:r>
      <w:r>
        <w:rPr>
          <w:sz w:val="24"/>
        </w:rPr>
        <w:t>по</w:t>
      </w:r>
      <w:r>
        <w:rPr>
          <w:spacing w:val="-3"/>
          <w:sz w:val="24"/>
        </w:rPr>
        <w:t> </w:t>
      </w:r>
      <w:r>
        <w:rPr>
          <w:sz w:val="24"/>
        </w:rPr>
        <w:t>предметам.</w:t>
      </w:r>
      <w:r>
        <w:rPr>
          <w:spacing w:val="40"/>
          <w:sz w:val="24"/>
        </w:rPr>
        <w:t> </w:t>
      </w:r>
      <w:r>
        <w:rPr>
          <w:sz w:val="24"/>
        </w:rPr>
        <w:t>Пути </w:t>
      </w:r>
      <w:r>
        <w:rPr>
          <w:spacing w:val="-2"/>
          <w:sz w:val="24"/>
        </w:rPr>
        <w:t>решения:</w:t>
      </w:r>
    </w:p>
    <w:p>
      <w:pPr>
        <w:pStyle w:val="ListParagraph"/>
        <w:numPr>
          <w:ilvl w:val="1"/>
          <w:numId w:val="61"/>
        </w:numPr>
        <w:tabs>
          <w:tab w:pos="2267" w:val="left" w:leader="none"/>
        </w:tabs>
        <w:spacing w:line="240" w:lineRule="auto" w:before="0" w:after="0"/>
        <w:ind w:left="1275" w:right="1667" w:firstLine="566"/>
        <w:jc w:val="both"/>
        <w:rPr>
          <w:sz w:val="24"/>
        </w:rPr>
      </w:pPr>
      <w:r>
        <w:rPr>
          <w:sz w:val="24"/>
        </w:rPr>
        <w:t>Повысить ответственность каждого учителя и классного руководителя за реализацию права каждого ребенка на доступное и качественное образование с</w:t>
      </w:r>
      <w:r>
        <w:rPr>
          <w:spacing w:val="40"/>
          <w:sz w:val="24"/>
        </w:rPr>
        <w:t> </w:t>
      </w:r>
      <w:r>
        <w:rPr>
          <w:sz w:val="24"/>
        </w:rPr>
        <w:t>целью повышения качества образования.</w:t>
      </w:r>
    </w:p>
    <w:p>
      <w:pPr>
        <w:pStyle w:val="ListParagraph"/>
        <w:numPr>
          <w:ilvl w:val="1"/>
          <w:numId w:val="61"/>
        </w:numPr>
        <w:tabs>
          <w:tab w:pos="2267" w:val="left" w:leader="none"/>
        </w:tabs>
        <w:spacing w:line="240" w:lineRule="auto" w:before="0" w:after="0"/>
        <w:ind w:left="1275" w:right="1670" w:firstLine="566"/>
        <w:jc w:val="both"/>
        <w:rPr>
          <w:sz w:val="24"/>
        </w:rPr>
      </w:pPr>
      <w:r>
        <w:rPr>
          <w:sz w:val="24"/>
        </w:rPr>
        <w:t>Совместно с педагогами-психологами создать банк данных одаренных и слабоуспевающих учеников параллели восьмиклассников - будущих девятиклассников и разработать программу работы с ними.</w:t>
      </w:r>
    </w:p>
    <w:p>
      <w:pPr>
        <w:pStyle w:val="ListParagraph"/>
        <w:numPr>
          <w:ilvl w:val="1"/>
          <w:numId w:val="61"/>
        </w:numPr>
        <w:tabs>
          <w:tab w:pos="2268" w:val="left" w:leader="none"/>
        </w:tabs>
        <w:spacing w:line="293" w:lineRule="exact" w:before="0" w:after="0"/>
        <w:ind w:left="2268" w:right="0" w:hanging="426"/>
        <w:jc w:val="both"/>
        <w:rPr>
          <w:sz w:val="24"/>
        </w:rPr>
      </w:pPr>
      <w:r>
        <w:rPr>
          <w:sz w:val="24"/>
        </w:rPr>
        <w:t>Изучить</w:t>
      </w:r>
      <w:r>
        <w:rPr>
          <w:spacing w:val="58"/>
          <w:sz w:val="24"/>
        </w:rPr>
        <w:t> </w:t>
      </w:r>
      <w:r>
        <w:rPr>
          <w:sz w:val="24"/>
        </w:rPr>
        <w:t>использование</w:t>
      </w:r>
      <w:r>
        <w:rPr>
          <w:spacing w:val="51"/>
          <w:sz w:val="24"/>
        </w:rPr>
        <w:t> </w:t>
      </w:r>
      <w:r>
        <w:rPr>
          <w:sz w:val="24"/>
        </w:rPr>
        <w:t>учителями</w:t>
      </w:r>
      <w:r>
        <w:rPr>
          <w:spacing w:val="59"/>
          <w:sz w:val="24"/>
        </w:rPr>
        <w:t> </w:t>
      </w:r>
      <w:r>
        <w:rPr>
          <w:sz w:val="24"/>
        </w:rPr>
        <w:t>эффективных</w:t>
      </w:r>
      <w:r>
        <w:rPr>
          <w:spacing w:val="52"/>
          <w:sz w:val="24"/>
        </w:rPr>
        <w:t> </w:t>
      </w:r>
      <w:r>
        <w:rPr>
          <w:sz w:val="24"/>
        </w:rPr>
        <w:t>технологий</w:t>
      </w:r>
      <w:r>
        <w:rPr>
          <w:spacing w:val="50"/>
          <w:sz w:val="24"/>
        </w:rPr>
        <w:t> </w:t>
      </w:r>
      <w:r>
        <w:rPr>
          <w:sz w:val="24"/>
        </w:rPr>
        <w:t>обучения</w:t>
      </w:r>
      <w:r>
        <w:rPr>
          <w:spacing w:val="58"/>
          <w:sz w:val="24"/>
        </w:rPr>
        <w:t> </w:t>
      </w:r>
      <w:r>
        <w:rPr>
          <w:spacing w:val="-10"/>
          <w:sz w:val="24"/>
        </w:rPr>
        <w:t>с</w:t>
      </w:r>
    </w:p>
    <w:p>
      <w:pPr>
        <w:pStyle w:val="ListParagraph"/>
        <w:spacing w:after="0" w:line="293" w:lineRule="exact"/>
        <w:jc w:val="both"/>
        <w:rPr>
          <w:sz w:val="24"/>
        </w:rPr>
        <w:sectPr>
          <w:pgSz w:w="11910" w:h="16840"/>
          <w:pgMar w:header="0" w:footer="851" w:top="900" w:bottom="1160" w:left="141" w:right="0"/>
        </w:sectPr>
      </w:pPr>
    </w:p>
    <w:p>
      <w:pPr>
        <w:pStyle w:val="BodyText"/>
        <w:spacing w:line="275" w:lineRule="exact" w:before="67"/>
        <w:jc w:val="both"/>
      </w:pPr>
      <w:r>
        <w:rPr/>
        <w:t>целью</w:t>
      </w:r>
      <w:r>
        <w:rPr>
          <w:spacing w:val="-3"/>
        </w:rPr>
        <w:t> </w:t>
      </w:r>
      <w:r>
        <w:rPr/>
        <w:t>повышения</w:t>
      </w:r>
      <w:r>
        <w:rPr>
          <w:spacing w:val="-5"/>
        </w:rPr>
        <w:t> </w:t>
      </w:r>
      <w:r>
        <w:rPr/>
        <w:t>учебной</w:t>
      </w:r>
      <w:r>
        <w:rPr>
          <w:spacing w:val="-4"/>
        </w:rPr>
        <w:t> </w:t>
      </w:r>
      <w:r>
        <w:rPr/>
        <w:t>мотивации</w:t>
      </w:r>
      <w:r>
        <w:rPr>
          <w:spacing w:val="-3"/>
        </w:rPr>
        <w:t> </w:t>
      </w:r>
      <w:r>
        <w:rPr>
          <w:spacing w:val="-2"/>
        </w:rPr>
        <w:t>учащихся.</w:t>
      </w:r>
    </w:p>
    <w:p>
      <w:pPr>
        <w:pStyle w:val="ListParagraph"/>
        <w:numPr>
          <w:ilvl w:val="0"/>
          <w:numId w:val="61"/>
        </w:numPr>
        <w:tabs>
          <w:tab w:pos="2269" w:val="left" w:leader="none"/>
        </w:tabs>
        <w:spacing w:line="275" w:lineRule="exact" w:before="0" w:after="0"/>
        <w:ind w:left="2269" w:right="0" w:hanging="427"/>
        <w:jc w:val="both"/>
        <w:rPr>
          <w:sz w:val="24"/>
        </w:rPr>
      </w:pPr>
      <w:r>
        <w:rPr>
          <w:sz w:val="24"/>
        </w:rPr>
        <w:t>Работа</w:t>
      </w:r>
      <w:r>
        <w:rPr>
          <w:spacing w:val="-4"/>
          <w:sz w:val="24"/>
        </w:rPr>
        <w:t> </w:t>
      </w:r>
      <w:r>
        <w:rPr>
          <w:sz w:val="24"/>
        </w:rPr>
        <w:t>с</w:t>
      </w:r>
      <w:r>
        <w:rPr>
          <w:spacing w:val="-9"/>
          <w:sz w:val="24"/>
        </w:rPr>
        <w:t> </w:t>
      </w:r>
      <w:r>
        <w:rPr>
          <w:sz w:val="24"/>
        </w:rPr>
        <w:t>педагогическими</w:t>
      </w:r>
      <w:r>
        <w:rPr>
          <w:spacing w:val="-6"/>
          <w:sz w:val="24"/>
        </w:rPr>
        <w:t> </w:t>
      </w:r>
      <w:r>
        <w:rPr>
          <w:sz w:val="24"/>
        </w:rPr>
        <w:t>кадрами.</w:t>
      </w:r>
      <w:r>
        <w:rPr>
          <w:spacing w:val="2"/>
          <w:sz w:val="24"/>
        </w:rPr>
        <w:t> </w:t>
      </w:r>
      <w:r>
        <w:rPr>
          <w:sz w:val="24"/>
        </w:rPr>
        <w:t>Пути</w:t>
      </w:r>
      <w:r>
        <w:rPr>
          <w:spacing w:val="-1"/>
          <w:sz w:val="24"/>
        </w:rPr>
        <w:t> </w:t>
      </w:r>
      <w:r>
        <w:rPr>
          <w:spacing w:val="-2"/>
          <w:sz w:val="24"/>
        </w:rPr>
        <w:t>решения:</w:t>
      </w:r>
    </w:p>
    <w:p>
      <w:pPr>
        <w:pStyle w:val="ListParagraph"/>
        <w:numPr>
          <w:ilvl w:val="1"/>
          <w:numId w:val="61"/>
        </w:numPr>
        <w:tabs>
          <w:tab w:pos="2267" w:val="left" w:leader="none"/>
        </w:tabs>
        <w:spacing w:line="237" w:lineRule="auto" w:before="7" w:after="0"/>
        <w:ind w:left="1275" w:right="1681" w:firstLine="566"/>
        <w:jc w:val="both"/>
        <w:rPr>
          <w:sz w:val="24"/>
        </w:rPr>
      </w:pPr>
      <w:r>
        <w:rPr>
          <w:sz w:val="24"/>
        </w:rPr>
        <w:t>Совершенствовать педагогическое мастерство учителей по овладению новыми образовательными технологиями.</w:t>
      </w:r>
    </w:p>
    <w:p>
      <w:pPr>
        <w:pStyle w:val="ListParagraph"/>
        <w:numPr>
          <w:ilvl w:val="1"/>
          <w:numId w:val="61"/>
        </w:numPr>
        <w:tabs>
          <w:tab w:pos="2267" w:val="left" w:leader="none"/>
        </w:tabs>
        <w:spacing w:line="242" w:lineRule="auto" w:before="0" w:after="0"/>
        <w:ind w:left="1275" w:right="1683" w:firstLine="566"/>
        <w:jc w:val="both"/>
        <w:rPr>
          <w:sz w:val="24"/>
        </w:rPr>
      </w:pPr>
      <w:r>
        <w:rPr>
          <w:sz w:val="24"/>
        </w:rPr>
        <w:t>Продолжать выявлять, обобщать и распространять опыт творчески работающих учителей.</w:t>
      </w:r>
    </w:p>
    <w:p>
      <w:pPr>
        <w:pStyle w:val="ListParagraph"/>
        <w:numPr>
          <w:ilvl w:val="1"/>
          <w:numId w:val="61"/>
        </w:numPr>
        <w:tabs>
          <w:tab w:pos="2267" w:val="left" w:leader="none"/>
        </w:tabs>
        <w:spacing w:line="240" w:lineRule="auto" w:before="0" w:after="0"/>
        <w:ind w:left="1275" w:right="1668" w:firstLine="566"/>
        <w:jc w:val="both"/>
        <w:rPr>
          <w:sz w:val="24"/>
        </w:rPr>
      </w:pPr>
      <w:r>
        <w:rPr>
          <w:sz w:val="24"/>
        </w:rPr>
        <w:t>Учителям школы в системе осуществлять самоанализ деятельности по использованию наиболее эффективных методов и приемов работы с целью повышения качества обучения учащихся и улучшения собственной педагогической </w:t>
      </w:r>
      <w:r>
        <w:rPr>
          <w:spacing w:val="-2"/>
          <w:sz w:val="24"/>
        </w:rPr>
        <w:t>практики.</w:t>
      </w:r>
    </w:p>
    <w:p>
      <w:pPr>
        <w:pStyle w:val="ListParagraph"/>
        <w:numPr>
          <w:ilvl w:val="1"/>
          <w:numId w:val="61"/>
        </w:numPr>
        <w:tabs>
          <w:tab w:pos="2124" w:val="left" w:leader="none"/>
        </w:tabs>
        <w:spacing w:line="240" w:lineRule="auto" w:before="21" w:after="0"/>
        <w:ind w:left="2124" w:right="0" w:hanging="282"/>
        <w:jc w:val="both"/>
        <w:rPr>
          <w:sz w:val="24"/>
        </w:rPr>
      </w:pPr>
      <w:r>
        <w:rPr>
          <w:sz w:val="24"/>
        </w:rPr>
        <w:t>Активно</w:t>
      </w:r>
      <w:r>
        <w:rPr>
          <w:spacing w:val="-6"/>
          <w:sz w:val="24"/>
        </w:rPr>
        <w:t> </w:t>
      </w:r>
      <w:r>
        <w:rPr>
          <w:sz w:val="24"/>
        </w:rPr>
        <w:t>участвовать</w:t>
      </w:r>
      <w:r>
        <w:rPr>
          <w:spacing w:val="-11"/>
          <w:sz w:val="24"/>
        </w:rPr>
        <w:t> </w:t>
      </w:r>
      <w:r>
        <w:rPr>
          <w:sz w:val="24"/>
        </w:rPr>
        <w:t>в</w:t>
      </w:r>
      <w:r>
        <w:rPr>
          <w:spacing w:val="-7"/>
          <w:sz w:val="24"/>
        </w:rPr>
        <w:t> </w:t>
      </w:r>
      <w:r>
        <w:rPr>
          <w:sz w:val="24"/>
        </w:rPr>
        <w:t>конкурсах</w:t>
      </w:r>
      <w:r>
        <w:rPr>
          <w:spacing w:val="-13"/>
          <w:sz w:val="24"/>
        </w:rPr>
        <w:t> </w:t>
      </w:r>
      <w:r>
        <w:rPr>
          <w:sz w:val="24"/>
        </w:rPr>
        <w:t>профессионального</w:t>
      </w:r>
      <w:r>
        <w:rPr>
          <w:spacing w:val="-7"/>
          <w:sz w:val="24"/>
        </w:rPr>
        <w:t> </w:t>
      </w:r>
      <w:r>
        <w:rPr>
          <w:spacing w:val="-2"/>
          <w:sz w:val="24"/>
        </w:rPr>
        <w:t>мастерства.</w:t>
      </w:r>
    </w:p>
    <w:p>
      <w:pPr>
        <w:pStyle w:val="ListParagraph"/>
        <w:numPr>
          <w:ilvl w:val="1"/>
          <w:numId w:val="61"/>
        </w:numPr>
        <w:tabs>
          <w:tab w:pos="2123" w:val="left" w:leader="none"/>
        </w:tabs>
        <w:spacing w:line="237" w:lineRule="auto" w:before="6" w:after="0"/>
        <w:ind w:left="1275" w:right="2425" w:firstLine="566"/>
        <w:jc w:val="left"/>
        <w:rPr>
          <w:sz w:val="24"/>
        </w:rPr>
      </w:pPr>
      <w:r>
        <w:rPr>
          <w:sz w:val="24"/>
        </w:rPr>
        <w:t>Разнообразить</w:t>
      </w:r>
      <w:r>
        <w:rPr>
          <w:spacing w:val="-5"/>
          <w:sz w:val="24"/>
        </w:rPr>
        <w:t> </w:t>
      </w:r>
      <w:r>
        <w:rPr>
          <w:sz w:val="24"/>
        </w:rPr>
        <w:t>формы</w:t>
      </w:r>
      <w:r>
        <w:rPr>
          <w:spacing w:val="-5"/>
          <w:sz w:val="24"/>
        </w:rPr>
        <w:t> </w:t>
      </w:r>
      <w:r>
        <w:rPr>
          <w:sz w:val="24"/>
        </w:rPr>
        <w:t>проведения</w:t>
      </w:r>
      <w:r>
        <w:rPr>
          <w:spacing w:val="-6"/>
          <w:sz w:val="24"/>
        </w:rPr>
        <w:t> </w:t>
      </w:r>
      <w:r>
        <w:rPr>
          <w:sz w:val="24"/>
        </w:rPr>
        <w:t>заседаний</w:t>
      </w:r>
      <w:r>
        <w:rPr>
          <w:spacing w:val="-4"/>
          <w:sz w:val="24"/>
        </w:rPr>
        <w:t> </w:t>
      </w:r>
      <w:r>
        <w:rPr>
          <w:sz w:val="24"/>
        </w:rPr>
        <w:t>(коучинги,</w:t>
      </w:r>
      <w:r>
        <w:rPr>
          <w:spacing w:val="-4"/>
          <w:sz w:val="24"/>
        </w:rPr>
        <w:t> </w:t>
      </w:r>
      <w:r>
        <w:rPr>
          <w:sz w:val="24"/>
        </w:rPr>
        <w:t>мастер-класс, круглый стол, деловые игры, творческий доклад, семинары-практикумы).</w:t>
      </w:r>
    </w:p>
    <w:p>
      <w:pPr>
        <w:pStyle w:val="ListParagraph"/>
        <w:numPr>
          <w:ilvl w:val="1"/>
          <w:numId w:val="61"/>
        </w:numPr>
        <w:tabs>
          <w:tab w:pos="2123" w:val="left" w:leader="none"/>
        </w:tabs>
        <w:spacing w:line="237" w:lineRule="auto" w:before="3" w:after="0"/>
        <w:ind w:left="1275" w:right="2476" w:firstLine="566"/>
        <w:jc w:val="left"/>
        <w:rPr>
          <w:sz w:val="24"/>
        </w:rPr>
      </w:pPr>
      <w:r>
        <w:rPr>
          <w:sz w:val="24"/>
        </w:rPr>
        <w:t>Усилить</w:t>
      </w:r>
      <w:r>
        <w:rPr>
          <w:spacing w:val="-2"/>
          <w:sz w:val="24"/>
        </w:rPr>
        <w:t> </w:t>
      </w:r>
      <w:r>
        <w:rPr>
          <w:sz w:val="24"/>
        </w:rPr>
        <w:t>контроль</w:t>
      </w:r>
      <w:r>
        <w:rPr>
          <w:spacing w:val="-7"/>
          <w:sz w:val="24"/>
        </w:rPr>
        <w:t> </w:t>
      </w:r>
      <w:r>
        <w:rPr>
          <w:sz w:val="24"/>
        </w:rPr>
        <w:t>работы</w:t>
      </w:r>
      <w:r>
        <w:rPr>
          <w:spacing w:val="-2"/>
          <w:sz w:val="24"/>
        </w:rPr>
        <w:t> </w:t>
      </w:r>
      <w:r>
        <w:rPr>
          <w:sz w:val="24"/>
        </w:rPr>
        <w:t>учителей</w:t>
      </w:r>
      <w:r>
        <w:rPr>
          <w:spacing w:val="-3"/>
          <w:sz w:val="24"/>
        </w:rPr>
        <w:t> </w:t>
      </w:r>
      <w:r>
        <w:rPr>
          <w:sz w:val="24"/>
        </w:rPr>
        <w:t>с</w:t>
      </w:r>
      <w:r>
        <w:rPr>
          <w:spacing w:val="-5"/>
          <w:sz w:val="24"/>
        </w:rPr>
        <w:t> </w:t>
      </w:r>
      <w:r>
        <w:rPr>
          <w:sz w:val="24"/>
        </w:rPr>
        <w:t>обучающимися</w:t>
      </w:r>
      <w:r>
        <w:rPr>
          <w:spacing w:val="-2"/>
          <w:sz w:val="24"/>
        </w:rPr>
        <w:t> </w:t>
      </w:r>
      <w:r>
        <w:rPr>
          <w:sz w:val="24"/>
        </w:rPr>
        <w:t>по</w:t>
      </w:r>
      <w:r>
        <w:rPr>
          <w:spacing w:val="-4"/>
          <w:sz w:val="24"/>
        </w:rPr>
        <w:t> </w:t>
      </w:r>
      <w:r>
        <w:rPr>
          <w:sz w:val="24"/>
        </w:rPr>
        <w:t>подготовке</w:t>
      </w:r>
      <w:r>
        <w:rPr>
          <w:spacing w:val="-5"/>
          <w:sz w:val="24"/>
        </w:rPr>
        <w:t> </w:t>
      </w:r>
      <w:r>
        <w:rPr>
          <w:sz w:val="24"/>
        </w:rPr>
        <w:t>к олимпиадам, конкурсам, проектам на уроке и во внеурочное время.</w:t>
      </w:r>
    </w:p>
    <w:p>
      <w:pPr>
        <w:pStyle w:val="ListParagraph"/>
        <w:numPr>
          <w:ilvl w:val="1"/>
          <w:numId w:val="61"/>
        </w:numPr>
        <w:tabs>
          <w:tab w:pos="2123" w:val="left" w:leader="none"/>
        </w:tabs>
        <w:spacing w:line="237" w:lineRule="auto" w:before="69" w:after="0"/>
        <w:ind w:left="1275" w:right="1782" w:firstLine="566"/>
        <w:jc w:val="left"/>
        <w:rPr>
          <w:sz w:val="24"/>
        </w:rPr>
      </w:pPr>
      <w:r>
        <w:rPr>
          <w:sz w:val="24"/>
        </w:rPr>
        <w:t>Развивать</w:t>
      </w:r>
      <w:r>
        <w:rPr>
          <w:spacing w:val="-9"/>
          <w:sz w:val="24"/>
        </w:rPr>
        <w:t> </w:t>
      </w:r>
      <w:r>
        <w:rPr>
          <w:sz w:val="24"/>
        </w:rPr>
        <w:t>и</w:t>
      </w:r>
      <w:r>
        <w:rPr>
          <w:spacing w:val="-10"/>
          <w:sz w:val="24"/>
        </w:rPr>
        <w:t> </w:t>
      </w:r>
      <w:r>
        <w:rPr>
          <w:sz w:val="24"/>
        </w:rPr>
        <w:t>совершенствовать</w:t>
      </w:r>
      <w:r>
        <w:rPr>
          <w:spacing w:val="-8"/>
          <w:sz w:val="24"/>
        </w:rPr>
        <w:t> </w:t>
      </w:r>
      <w:r>
        <w:rPr>
          <w:sz w:val="24"/>
        </w:rPr>
        <w:t>систему</w:t>
      </w:r>
      <w:r>
        <w:rPr>
          <w:spacing w:val="-15"/>
          <w:sz w:val="24"/>
        </w:rPr>
        <w:t> </w:t>
      </w:r>
      <w:r>
        <w:rPr>
          <w:sz w:val="24"/>
        </w:rPr>
        <w:t>наставничества. Усилить</w:t>
      </w:r>
      <w:r>
        <w:rPr>
          <w:spacing w:val="-5"/>
          <w:sz w:val="24"/>
        </w:rPr>
        <w:t> </w:t>
      </w:r>
      <w:r>
        <w:rPr>
          <w:sz w:val="24"/>
        </w:rPr>
        <w:t>контроль</w:t>
      </w:r>
      <w:r>
        <w:rPr>
          <w:spacing w:val="-31"/>
          <w:sz w:val="24"/>
        </w:rPr>
        <w:t> </w:t>
      </w:r>
      <w:r>
        <w:rPr>
          <w:sz w:val="24"/>
        </w:rPr>
        <w:t>за взаимопосещением учителями уроков коллег.</w:t>
      </w:r>
    </w:p>
    <w:p>
      <w:pPr>
        <w:pStyle w:val="ListParagraph"/>
        <w:numPr>
          <w:ilvl w:val="1"/>
          <w:numId w:val="61"/>
        </w:numPr>
        <w:tabs>
          <w:tab w:pos="2123" w:val="left" w:leader="none"/>
        </w:tabs>
        <w:spacing w:line="240" w:lineRule="auto" w:before="0" w:after="0"/>
        <w:ind w:left="1275" w:right="1662" w:firstLine="566"/>
        <w:jc w:val="both"/>
        <w:rPr>
          <w:sz w:val="24"/>
        </w:rPr>
      </w:pPr>
      <w:r>
        <w:rPr>
          <w:sz w:val="24"/>
        </w:rPr>
        <w:t>Организовать целенаправленную работу учителей с обучающимися, мотивированными на учебу, через</w:t>
      </w:r>
      <w:r>
        <w:rPr>
          <w:spacing w:val="40"/>
          <w:sz w:val="24"/>
        </w:rPr>
        <w:t> </w:t>
      </w:r>
      <w:r>
        <w:rPr>
          <w:sz w:val="24"/>
        </w:rPr>
        <w:t>индивидуальный подход на уроках, факультативах, кружках, консультациях.</w:t>
      </w:r>
    </w:p>
    <w:p>
      <w:pPr>
        <w:pStyle w:val="ListParagraph"/>
        <w:numPr>
          <w:ilvl w:val="1"/>
          <w:numId w:val="61"/>
        </w:numPr>
        <w:tabs>
          <w:tab w:pos="2123" w:val="left" w:leader="none"/>
        </w:tabs>
        <w:spacing w:line="237" w:lineRule="auto" w:before="1" w:after="0"/>
        <w:ind w:left="1275" w:right="1670" w:firstLine="566"/>
        <w:jc w:val="both"/>
        <w:rPr>
          <w:sz w:val="24"/>
        </w:rPr>
      </w:pPr>
      <w:r>
        <w:rPr>
          <w:sz w:val="24"/>
        </w:rPr>
        <w:t>Продолжить повышение мотивации педагогов через различные формы </w:t>
      </w:r>
      <w:r>
        <w:rPr>
          <w:spacing w:val="-2"/>
          <w:sz w:val="24"/>
        </w:rPr>
        <w:t>поощрения.</w:t>
      </w:r>
    </w:p>
    <w:p>
      <w:pPr>
        <w:pStyle w:val="BodyText"/>
        <w:spacing w:before="55"/>
        <w:ind w:left="0"/>
      </w:pPr>
    </w:p>
    <w:p>
      <w:pPr>
        <w:spacing w:line="319" w:lineRule="exact" w:before="0"/>
        <w:ind w:left="4199" w:right="0" w:firstLine="0"/>
        <w:jc w:val="both"/>
        <w:rPr>
          <w:b/>
          <w:sz w:val="28"/>
        </w:rPr>
      </w:pPr>
      <w:r>
        <w:rPr>
          <w:b/>
          <w:sz w:val="28"/>
        </w:rPr>
        <w:t>Раздел</w:t>
      </w:r>
      <w:r>
        <w:rPr>
          <w:b/>
          <w:spacing w:val="-4"/>
          <w:sz w:val="28"/>
        </w:rPr>
        <w:t> </w:t>
      </w:r>
      <w:r>
        <w:rPr>
          <w:b/>
          <w:sz w:val="28"/>
        </w:rPr>
        <w:t>10.</w:t>
      </w:r>
      <w:r>
        <w:rPr>
          <w:b/>
          <w:spacing w:val="-3"/>
          <w:sz w:val="28"/>
        </w:rPr>
        <w:t> </w:t>
      </w:r>
      <w:r>
        <w:rPr>
          <w:b/>
          <w:sz w:val="28"/>
        </w:rPr>
        <w:t>Выводы</w:t>
      </w:r>
      <w:r>
        <w:rPr>
          <w:b/>
          <w:spacing w:val="-7"/>
          <w:sz w:val="28"/>
        </w:rPr>
        <w:t> </w:t>
      </w:r>
      <w:r>
        <w:rPr>
          <w:b/>
          <w:sz w:val="28"/>
        </w:rPr>
        <w:t>и</w:t>
      </w:r>
      <w:r>
        <w:rPr>
          <w:b/>
          <w:spacing w:val="-8"/>
          <w:sz w:val="28"/>
        </w:rPr>
        <w:t> </w:t>
      </w:r>
      <w:r>
        <w:rPr>
          <w:b/>
          <w:spacing w:val="-2"/>
          <w:sz w:val="28"/>
        </w:rPr>
        <w:t>предложения</w:t>
      </w:r>
    </w:p>
    <w:p>
      <w:pPr>
        <w:pStyle w:val="BodyText"/>
        <w:ind w:right="842" w:firstLine="566"/>
        <w:jc w:val="both"/>
      </w:pPr>
      <w:r>
        <w:rPr/>
        <w:t>Итоговый анализ материалов самооценки составлен по разделам, которые отражают деятельность КГУ «Общеобразовательная школа №1 им.Исакова П.М.,Героя Советского Союза города Акколь отдела образования по Аккольскому району управления образования Акмолинской области» по всем направлениям за 2022-2025 учебные годы. Аттестационной комиссией по самооценке школы проведен анализ результативности учебно-воспитательной и научно-методической работы педагогического коллектива.</w:t>
      </w:r>
    </w:p>
    <w:p>
      <w:pPr>
        <w:pStyle w:val="BodyText"/>
        <w:ind w:left="1842"/>
        <w:jc w:val="both"/>
      </w:pPr>
      <w:r>
        <w:rPr/>
        <w:t>Проведя</w:t>
      </w:r>
      <w:r>
        <w:rPr>
          <w:spacing w:val="-3"/>
        </w:rPr>
        <w:t> </w:t>
      </w:r>
      <w:r>
        <w:rPr/>
        <w:t>экспертизу</w:t>
      </w:r>
      <w:r>
        <w:rPr>
          <w:spacing w:val="-11"/>
        </w:rPr>
        <w:t> </w:t>
      </w:r>
      <w:r>
        <w:rPr/>
        <w:t>материалов</w:t>
      </w:r>
      <w:r>
        <w:rPr>
          <w:spacing w:val="-5"/>
        </w:rPr>
        <w:t> </w:t>
      </w:r>
      <w:r>
        <w:rPr/>
        <w:t>самооценки,</w:t>
      </w:r>
      <w:r>
        <w:rPr>
          <w:spacing w:val="-5"/>
        </w:rPr>
        <w:t> </w:t>
      </w:r>
      <w:r>
        <w:rPr/>
        <w:t>экспертная</w:t>
      </w:r>
      <w:r>
        <w:rPr>
          <w:spacing w:val="-2"/>
        </w:rPr>
        <w:t> </w:t>
      </w:r>
      <w:r>
        <w:rPr/>
        <w:t>комиссия</w:t>
      </w:r>
      <w:r>
        <w:rPr>
          <w:spacing w:val="-2"/>
        </w:rPr>
        <w:t> считает:</w:t>
      </w:r>
    </w:p>
    <w:p>
      <w:pPr>
        <w:pStyle w:val="ListParagraph"/>
        <w:numPr>
          <w:ilvl w:val="1"/>
          <w:numId w:val="61"/>
        </w:numPr>
        <w:tabs>
          <w:tab w:pos="2042" w:val="left" w:leader="none"/>
        </w:tabs>
        <w:spacing w:line="240" w:lineRule="auto" w:before="275" w:after="0"/>
        <w:ind w:left="1275" w:right="845" w:firstLine="566"/>
        <w:jc w:val="both"/>
        <w:rPr>
          <w:sz w:val="24"/>
        </w:rPr>
      </w:pPr>
      <w:r>
        <w:rPr>
          <w:sz w:val="24"/>
        </w:rPr>
        <w:t>Учебно-воспитательный процесс и методическая работа осуществляется в соответствии с</w:t>
      </w:r>
      <w:r>
        <w:rPr>
          <w:spacing w:val="-2"/>
          <w:sz w:val="24"/>
        </w:rPr>
        <w:t> </w:t>
      </w:r>
      <w:r>
        <w:rPr>
          <w:sz w:val="24"/>
        </w:rPr>
        <w:t>требованиями нормативно - правовых</w:t>
      </w:r>
      <w:r>
        <w:rPr>
          <w:spacing w:val="-5"/>
          <w:sz w:val="24"/>
        </w:rPr>
        <w:t> </w:t>
      </w:r>
      <w:r>
        <w:rPr>
          <w:sz w:val="24"/>
        </w:rPr>
        <w:t>актов,регламентирующих</w:t>
      </w:r>
      <w:r>
        <w:rPr>
          <w:spacing w:val="-3"/>
          <w:sz w:val="24"/>
        </w:rPr>
        <w:t> </w:t>
      </w:r>
      <w:r>
        <w:rPr>
          <w:sz w:val="24"/>
        </w:rPr>
        <w:t>деятельность учреждений образования РК, Устава школы, лицензией для занятия образовательной деятельностью, локальными актами.</w:t>
      </w:r>
    </w:p>
    <w:p>
      <w:pPr>
        <w:pStyle w:val="ListParagraph"/>
        <w:numPr>
          <w:ilvl w:val="1"/>
          <w:numId w:val="61"/>
        </w:numPr>
        <w:tabs>
          <w:tab w:pos="2042" w:val="left" w:leader="none"/>
        </w:tabs>
        <w:spacing w:line="240" w:lineRule="auto" w:before="2" w:after="0"/>
        <w:ind w:left="1275" w:right="841" w:firstLine="566"/>
        <w:jc w:val="both"/>
        <w:rPr>
          <w:sz w:val="24"/>
        </w:rPr>
      </w:pPr>
      <w:r>
        <w:rPr>
          <w:sz w:val="24"/>
        </w:rPr>
        <w:t>Рабочий учебный план школы выполняется в полном объёме, расписание занятий утверждено директором школы и согласовано с Попечительским советом родительской общественности. Количество часов для</w:t>
      </w:r>
      <w:r>
        <w:rPr>
          <w:spacing w:val="-6"/>
          <w:sz w:val="24"/>
        </w:rPr>
        <w:t> </w:t>
      </w:r>
      <w:r>
        <w:rPr>
          <w:sz w:val="24"/>
        </w:rPr>
        <w:t>освоения базового содержания</w:t>
      </w:r>
      <w:r>
        <w:rPr>
          <w:spacing w:val="-6"/>
          <w:sz w:val="24"/>
        </w:rPr>
        <w:t> </w:t>
      </w:r>
      <w:r>
        <w:rPr>
          <w:sz w:val="24"/>
        </w:rPr>
        <w:t>общеобразовательных предметов инвариантного компонента соответствует рапбочему учебному плану школы и выполнено в полном объёме.</w:t>
      </w:r>
    </w:p>
    <w:p>
      <w:pPr>
        <w:pStyle w:val="ListParagraph"/>
        <w:numPr>
          <w:ilvl w:val="1"/>
          <w:numId w:val="61"/>
        </w:numPr>
        <w:tabs>
          <w:tab w:pos="2042" w:val="left" w:leader="none"/>
        </w:tabs>
        <w:spacing w:line="237" w:lineRule="auto" w:before="2" w:after="0"/>
        <w:ind w:left="1275" w:right="850" w:firstLine="566"/>
        <w:jc w:val="both"/>
        <w:rPr>
          <w:sz w:val="24"/>
        </w:rPr>
      </w:pPr>
      <w:r>
        <w:rPr>
          <w:sz w:val="24"/>
        </w:rPr>
        <w:t>Обеспечена комфортная и доступная образовательная среда (охват занятостью в мероприятиях, секциях, курсами из вариативного компонента высокий).</w:t>
      </w:r>
    </w:p>
    <w:p>
      <w:pPr>
        <w:pStyle w:val="ListParagraph"/>
        <w:numPr>
          <w:ilvl w:val="1"/>
          <w:numId w:val="61"/>
        </w:numPr>
        <w:tabs>
          <w:tab w:pos="2123" w:val="left" w:leader="none"/>
        </w:tabs>
        <w:spacing w:line="240" w:lineRule="auto" w:before="4" w:after="0"/>
        <w:ind w:left="1275" w:right="846" w:firstLine="566"/>
        <w:jc w:val="both"/>
        <w:rPr>
          <w:sz w:val="24"/>
        </w:rPr>
      </w:pPr>
      <w:r>
        <w:rPr>
          <w:sz w:val="24"/>
        </w:rPr>
        <w:t>Педагогический коллектив стабильный, квалифицированный. Имеется</w:t>
      </w:r>
      <w:r>
        <w:rPr>
          <w:spacing w:val="-1"/>
          <w:sz w:val="24"/>
        </w:rPr>
        <w:t> </w:t>
      </w:r>
      <w:r>
        <w:rPr>
          <w:sz w:val="24"/>
        </w:rPr>
        <w:t>и реализуется перспективный план курсовой переподготовки. Проводится большая</w:t>
      </w:r>
      <w:r>
        <w:rPr>
          <w:spacing w:val="-2"/>
          <w:sz w:val="24"/>
        </w:rPr>
        <w:t> </w:t>
      </w:r>
      <w:r>
        <w:rPr>
          <w:sz w:val="24"/>
        </w:rPr>
        <w:t>методическая работа</w:t>
      </w:r>
      <w:r>
        <w:rPr>
          <w:spacing w:val="-3"/>
          <w:sz w:val="24"/>
        </w:rPr>
        <w:t> </w:t>
      </w:r>
      <w:r>
        <w:rPr>
          <w:sz w:val="24"/>
        </w:rPr>
        <w:t>по повышению педагогического мастерства. В коллективе хороший морально-психологический </w:t>
      </w:r>
      <w:r>
        <w:rPr>
          <w:spacing w:val="-2"/>
          <w:sz w:val="24"/>
        </w:rPr>
        <w:t>климат.</w:t>
      </w:r>
    </w:p>
    <w:p>
      <w:pPr>
        <w:pStyle w:val="ListParagraph"/>
        <w:numPr>
          <w:ilvl w:val="1"/>
          <w:numId w:val="61"/>
        </w:numPr>
        <w:tabs>
          <w:tab w:pos="2123" w:val="left" w:leader="none"/>
        </w:tabs>
        <w:spacing w:line="237" w:lineRule="auto" w:before="4" w:after="0"/>
        <w:ind w:left="1275" w:right="840" w:firstLine="566"/>
        <w:jc w:val="both"/>
        <w:rPr>
          <w:sz w:val="24"/>
        </w:rPr>
      </w:pPr>
      <w:r>
        <w:rPr>
          <w:sz w:val="24"/>
        </w:rPr>
        <w:t>Внутришкольным контролем охвачены все стороны учебно-воспитательного процесса, постоянно выделяются наиболее существенные проблемы,</w:t>
      </w:r>
      <w:r>
        <w:rPr>
          <w:spacing w:val="-2"/>
          <w:sz w:val="24"/>
        </w:rPr>
        <w:t> </w:t>
      </w:r>
      <w:r>
        <w:rPr>
          <w:sz w:val="24"/>
        </w:rPr>
        <w:t>ориентированные на требования настоящего и прогнозируемого будущего.</w:t>
      </w:r>
    </w:p>
    <w:p>
      <w:pPr>
        <w:pStyle w:val="ListParagraph"/>
        <w:numPr>
          <w:ilvl w:val="1"/>
          <w:numId w:val="61"/>
        </w:numPr>
        <w:tabs>
          <w:tab w:pos="2124" w:val="left" w:leader="none"/>
        </w:tabs>
        <w:spacing w:line="240" w:lineRule="auto" w:before="5" w:after="0"/>
        <w:ind w:left="2124" w:right="0" w:hanging="282"/>
        <w:jc w:val="both"/>
        <w:rPr>
          <w:sz w:val="24"/>
        </w:rPr>
      </w:pPr>
      <w:r>
        <w:rPr>
          <w:sz w:val="24"/>
        </w:rPr>
        <w:t>В</w:t>
      </w:r>
      <w:r>
        <w:rPr>
          <w:spacing w:val="76"/>
          <w:sz w:val="24"/>
        </w:rPr>
        <w:t>  </w:t>
      </w:r>
      <w:r>
        <w:rPr>
          <w:sz w:val="24"/>
        </w:rPr>
        <w:t>целях</w:t>
      </w:r>
      <w:r>
        <w:rPr>
          <w:spacing w:val="76"/>
          <w:sz w:val="24"/>
        </w:rPr>
        <w:t>  </w:t>
      </w:r>
      <w:r>
        <w:rPr>
          <w:sz w:val="24"/>
        </w:rPr>
        <w:t>своевременной</w:t>
      </w:r>
      <w:r>
        <w:rPr>
          <w:spacing w:val="77"/>
          <w:sz w:val="24"/>
        </w:rPr>
        <w:t>  </w:t>
      </w:r>
      <w:r>
        <w:rPr>
          <w:sz w:val="24"/>
        </w:rPr>
        <w:t>коррекции</w:t>
      </w:r>
      <w:r>
        <w:rPr>
          <w:spacing w:val="79"/>
          <w:sz w:val="24"/>
        </w:rPr>
        <w:t>  </w:t>
      </w:r>
      <w:r>
        <w:rPr>
          <w:sz w:val="24"/>
        </w:rPr>
        <w:t>качества</w:t>
      </w:r>
      <w:r>
        <w:rPr>
          <w:spacing w:val="77"/>
          <w:sz w:val="24"/>
        </w:rPr>
        <w:t>  </w:t>
      </w:r>
      <w:r>
        <w:rPr>
          <w:sz w:val="24"/>
        </w:rPr>
        <w:t>обучения</w:t>
      </w:r>
      <w:r>
        <w:rPr>
          <w:spacing w:val="79"/>
          <w:sz w:val="24"/>
        </w:rPr>
        <w:t>  </w:t>
      </w:r>
      <w:r>
        <w:rPr>
          <w:sz w:val="24"/>
        </w:rPr>
        <w:t>отслеживается</w:t>
      </w:r>
      <w:r>
        <w:rPr>
          <w:spacing w:val="79"/>
          <w:sz w:val="24"/>
        </w:rPr>
        <w:t>  </w:t>
      </w:r>
      <w:r>
        <w:rPr>
          <w:spacing w:val="-10"/>
          <w:sz w:val="24"/>
        </w:rPr>
        <w:t>и</w:t>
      </w:r>
    </w:p>
    <w:p>
      <w:pPr>
        <w:pStyle w:val="ListParagraph"/>
        <w:spacing w:after="0" w:line="240" w:lineRule="auto"/>
        <w:jc w:val="both"/>
        <w:rPr>
          <w:sz w:val="24"/>
        </w:rPr>
        <w:sectPr>
          <w:pgSz w:w="11910" w:h="16840"/>
          <w:pgMar w:header="0" w:footer="851" w:top="900" w:bottom="1180" w:left="141" w:right="0"/>
        </w:sectPr>
      </w:pPr>
    </w:p>
    <w:p>
      <w:pPr>
        <w:pStyle w:val="BodyText"/>
        <w:spacing w:line="276" w:lineRule="exact" w:before="67"/>
        <w:jc w:val="both"/>
      </w:pPr>
      <w:r>
        <w:rPr/>
        <w:t>анализируется</w:t>
      </w:r>
      <w:r>
        <w:rPr>
          <w:spacing w:val="-2"/>
        </w:rPr>
        <w:t> </w:t>
      </w:r>
      <w:r>
        <w:rPr/>
        <w:t>успеваемость</w:t>
      </w:r>
      <w:r>
        <w:rPr>
          <w:spacing w:val="-2"/>
        </w:rPr>
        <w:t> учащихся.</w:t>
      </w:r>
    </w:p>
    <w:p>
      <w:pPr>
        <w:pStyle w:val="ListParagraph"/>
        <w:numPr>
          <w:ilvl w:val="1"/>
          <w:numId w:val="61"/>
        </w:numPr>
        <w:tabs>
          <w:tab w:pos="2123" w:val="left" w:leader="none"/>
        </w:tabs>
        <w:spacing w:line="237" w:lineRule="auto" w:before="2" w:after="0"/>
        <w:ind w:left="1275" w:right="844" w:firstLine="566"/>
        <w:jc w:val="both"/>
        <w:rPr>
          <w:sz w:val="24"/>
        </w:rPr>
      </w:pPr>
      <w:r>
        <w:rPr>
          <w:sz w:val="24"/>
        </w:rPr>
        <w:t>В целях реализации профориентационной работы и программы предпрофильной и профильной подготовки школа активно сотрудничает с колледжами и ВУЗами.</w:t>
      </w:r>
    </w:p>
    <w:p>
      <w:pPr>
        <w:pStyle w:val="ListParagraph"/>
        <w:numPr>
          <w:ilvl w:val="1"/>
          <w:numId w:val="61"/>
        </w:numPr>
        <w:tabs>
          <w:tab w:pos="2123" w:val="left" w:leader="none"/>
        </w:tabs>
        <w:spacing w:line="240" w:lineRule="auto" w:before="5" w:after="0"/>
        <w:ind w:left="1275" w:right="845" w:firstLine="566"/>
        <w:jc w:val="both"/>
        <w:rPr>
          <w:sz w:val="24"/>
        </w:rPr>
      </w:pPr>
      <w:r>
        <w:rPr>
          <w:sz w:val="24"/>
        </w:rPr>
        <w:t>Положительным результатом учебно-воспитательной работы отмечается активность участия</w:t>
      </w:r>
      <w:r>
        <w:rPr>
          <w:spacing w:val="-2"/>
          <w:sz w:val="24"/>
        </w:rPr>
        <w:t> </w:t>
      </w:r>
      <w:r>
        <w:rPr>
          <w:sz w:val="24"/>
        </w:rPr>
        <w:t>и результативность</w:t>
      </w:r>
      <w:r>
        <w:rPr>
          <w:spacing w:val="-5"/>
          <w:sz w:val="24"/>
        </w:rPr>
        <w:t> </w:t>
      </w:r>
      <w:r>
        <w:rPr>
          <w:sz w:val="24"/>
        </w:rPr>
        <w:t>в</w:t>
      </w:r>
      <w:r>
        <w:rPr>
          <w:spacing w:val="-9"/>
          <w:sz w:val="24"/>
        </w:rPr>
        <w:t> </w:t>
      </w:r>
      <w:r>
        <w:rPr>
          <w:sz w:val="24"/>
        </w:rPr>
        <w:t>олимпиадах, творческих</w:t>
      </w:r>
      <w:r>
        <w:rPr>
          <w:spacing w:val="-7"/>
          <w:sz w:val="24"/>
        </w:rPr>
        <w:t> </w:t>
      </w:r>
      <w:r>
        <w:rPr>
          <w:sz w:val="24"/>
        </w:rPr>
        <w:t>конкурсах, спортивных</w:t>
      </w:r>
      <w:r>
        <w:rPr>
          <w:spacing w:val="-7"/>
          <w:sz w:val="24"/>
        </w:rPr>
        <w:t> </w:t>
      </w:r>
      <w:r>
        <w:rPr>
          <w:sz w:val="24"/>
        </w:rPr>
        <w:t>соревнованиях районного, областного, республиканского, международного уровней.</w:t>
      </w:r>
    </w:p>
    <w:p>
      <w:pPr>
        <w:pStyle w:val="ListParagraph"/>
        <w:numPr>
          <w:ilvl w:val="1"/>
          <w:numId w:val="61"/>
        </w:numPr>
        <w:tabs>
          <w:tab w:pos="2123" w:val="left" w:leader="none"/>
        </w:tabs>
        <w:spacing w:line="240" w:lineRule="auto" w:before="0" w:after="0"/>
        <w:ind w:left="1275" w:right="840" w:firstLine="566"/>
        <w:jc w:val="both"/>
        <w:rPr>
          <w:sz w:val="24"/>
        </w:rPr>
      </w:pPr>
      <w:r>
        <w:rPr>
          <w:sz w:val="24"/>
        </w:rPr>
        <w:t>Развита</w:t>
      </w:r>
      <w:r>
        <w:rPr>
          <w:spacing w:val="-2"/>
          <w:sz w:val="24"/>
        </w:rPr>
        <w:t> </w:t>
      </w:r>
      <w:r>
        <w:rPr>
          <w:sz w:val="24"/>
        </w:rPr>
        <w:t>система</w:t>
      </w:r>
      <w:r>
        <w:rPr>
          <w:spacing w:val="-2"/>
          <w:sz w:val="24"/>
        </w:rPr>
        <w:t> </w:t>
      </w:r>
      <w:r>
        <w:rPr>
          <w:sz w:val="24"/>
        </w:rPr>
        <w:t>воспитательной работы. Созданы условия</w:t>
      </w:r>
      <w:r>
        <w:rPr>
          <w:spacing w:val="-6"/>
          <w:sz w:val="24"/>
        </w:rPr>
        <w:t> </w:t>
      </w:r>
      <w:r>
        <w:rPr>
          <w:sz w:val="24"/>
        </w:rPr>
        <w:t>обучающимся для выбора участия во всех сферах школьной жизни. Более 90% обучающихся заняты во внеурочной деятельности в рамках дополнительного образования, кружковой работы и спортивных секций. Воспитательная работа школы ориентирована на формирование духовно- нравственной и интеллектуальной личности, умеющей быть конкурентоспособной и адаптированной к условиям современного мира.</w:t>
      </w:r>
    </w:p>
    <w:p>
      <w:pPr>
        <w:pStyle w:val="ListParagraph"/>
        <w:numPr>
          <w:ilvl w:val="1"/>
          <w:numId w:val="61"/>
        </w:numPr>
        <w:tabs>
          <w:tab w:pos="2124" w:val="left" w:leader="none"/>
        </w:tabs>
        <w:spacing w:line="240" w:lineRule="auto" w:before="39" w:after="0"/>
        <w:ind w:left="2124" w:right="0" w:hanging="282"/>
        <w:jc w:val="both"/>
        <w:rPr>
          <w:sz w:val="24"/>
        </w:rPr>
      </w:pPr>
      <w:r>
        <w:rPr>
          <w:sz w:val="24"/>
        </w:rPr>
        <w:t>Охват</w:t>
      </w:r>
      <w:r>
        <w:rPr>
          <w:spacing w:val="-6"/>
          <w:sz w:val="24"/>
        </w:rPr>
        <w:t> </w:t>
      </w:r>
      <w:r>
        <w:rPr>
          <w:sz w:val="24"/>
        </w:rPr>
        <w:t>кружковой</w:t>
      </w:r>
      <w:r>
        <w:rPr>
          <w:spacing w:val="-4"/>
          <w:sz w:val="24"/>
        </w:rPr>
        <w:t> </w:t>
      </w:r>
      <w:r>
        <w:rPr>
          <w:sz w:val="24"/>
        </w:rPr>
        <w:t>и</w:t>
      </w:r>
      <w:r>
        <w:rPr>
          <w:spacing w:val="-10"/>
          <w:sz w:val="24"/>
        </w:rPr>
        <w:t> </w:t>
      </w:r>
      <w:r>
        <w:rPr>
          <w:sz w:val="24"/>
        </w:rPr>
        <w:t>факультативной</w:t>
      </w:r>
      <w:r>
        <w:rPr>
          <w:spacing w:val="-3"/>
          <w:sz w:val="24"/>
        </w:rPr>
        <w:t> </w:t>
      </w:r>
      <w:r>
        <w:rPr>
          <w:sz w:val="24"/>
        </w:rPr>
        <w:t>работой</w:t>
      </w:r>
      <w:r>
        <w:rPr>
          <w:spacing w:val="-4"/>
          <w:sz w:val="24"/>
        </w:rPr>
        <w:t> </w:t>
      </w:r>
      <w:r>
        <w:rPr>
          <w:spacing w:val="-2"/>
          <w:sz w:val="24"/>
        </w:rPr>
        <w:t>достаточен.</w:t>
      </w:r>
    </w:p>
    <w:p>
      <w:pPr>
        <w:pStyle w:val="ListParagraph"/>
        <w:numPr>
          <w:ilvl w:val="1"/>
          <w:numId w:val="61"/>
        </w:numPr>
        <w:tabs>
          <w:tab w:pos="2123" w:val="left" w:leader="none"/>
        </w:tabs>
        <w:spacing w:line="237" w:lineRule="auto" w:before="11" w:after="0"/>
        <w:ind w:left="1275" w:right="844" w:firstLine="566"/>
        <w:jc w:val="both"/>
        <w:rPr>
          <w:sz w:val="24"/>
        </w:rPr>
      </w:pPr>
      <w:r>
        <w:rPr>
          <w:sz w:val="24"/>
        </w:rPr>
        <w:t>Рост книжного фонда за 3 года составляет 8138 экземпляров учебной, научно- методической и художественной</w:t>
      </w:r>
      <w:r>
        <w:rPr>
          <w:spacing w:val="40"/>
          <w:sz w:val="24"/>
        </w:rPr>
        <w:t> </w:t>
      </w:r>
      <w:r>
        <w:rPr>
          <w:sz w:val="24"/>
        </w:rPr>
        <w:t>литературы.</w:t>
      </w:r>
    </w:p>
    <w:p>
      <w:pPr>
        <w:pStyle w:val="ListParagraph"/>
        <w:numPr>
          <w:ilvl w:val="1"/>
          <w:numId w:val="61"/>
        </w:numPr>
        <w:tabs>
          <w:tab w:pos="2123" w:val="left" w:leader="none"/>
        </w:tabs>
        <w:spacing w:line="240" w:lineRule="auto" w:before="0" w:after="0"/>
        <w:ind w:left="1275" w:right="842" w:firstLine="566"/>
        <w:jc w:val="both"/>
        <w:rPr>
          <w:sz w:val="24"/>
        </w:rPr>
      </w:pPr>
      <w:r>
        <w:rPr>
          <w:sz w:val="24"/>
        </w:rPr>
        <w:t>Информационно-библиотечное обеспечение осуществляется за счет областного бюджета. Прослеживается динамика увеличения книжного фонда за счет поступления учебников нового поколения. Обеспеченность учащихся школы учебной,</w:t>
      </w:r>
      <w:r>
        <w:rPr>
          <w:spacing w:val="80"/>
          <w:sz w:val="24"/>
        </w:rPr>
        <w:t> </w:t>
      </w:r>
      <w:r>
        <w:rPr>
          <w:sz w:val="24"/>
        </w:rPr>
        <w:t>энциклопедической и художественной литературой составляет 100%.</w:t>
      </w:r>
    </w:p>
    <w:p>
      <w:pPr>
        <w:pStyle w:val="ListParagraph"/>
        <w:numPr>
          <w:ilvl w:val="1"/>
          <w:numId w:val="61"/>
        </w:numPr>
        <w:tabs>
          <w:tab w:pos="2123" w:val="left" w:leader="none"/>
        </w:tabs>
        <w:spacing w:line="240" w:lineRule="auto" w:before="2" w:after="0"/>
        <w:ind w:left="1275" w:right="853" w:firstLine="566"/>
        <w:jc w:val="both"/>
        <w:rPr>
          <w:sz w:val="24"/>
        </w:rPr>
      </w:pPr>
      <w:r>
        <w:rPr>
          <w:sz w:val="24"/>
        </w:rPr>
        <w:t>Результаты итоговой оценки школы по измерителям и критериям оценки к содержанию образования с ориентиром на результаты обучения соответствует баллу «5» </w:t>
      </w:r>
      <w:r>
        <w:rPr>
          <w:spacing w:val="-2"/>
          <w:sz w:val="24"/>
        </w:rPr>
        <w:t>(отлично).</w:t>
      </w:r>
    </w:p>
    <w:p>
      <w:pPr>
        <w:pStyle w:val="BodyText"/>
        <w:spacing w:line="242" w:lineRule="auto"/>
        <w:ind w:right="843" w:firstLine="566"/>
        <w:jc w:val="both"/>
      </w:pPr>
      <w:r>
        <w:rPr/>
        <w:t>Таким образом, результаты самоаттестации школы подтверждают соответствие предоставляемых образовательных услуг общим требованиям ГОСО.</w:t>
      </w:r>
    </w:p>
    <w:p>
      <w:pPr>
        <w:pStyle w:val="BodyText"/>
        <w:ind w:right="848" w:firstLine="566"/>
        <w:jc w:val="both"/>
      </w:pPr>
      <w:r>
        <w:rPr/>
        <w:t>На основании проведенного анализа работы по всем направлениям деятельности школы, учитывая 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 (приложения 6, 7, 8, 9, 10, 11, 12), экспертная комиссия делает </w:t>
      </w:r>
      <w:r>
        <w:rPr>
          <w:spacing w:val="-2"/>
        </w:rPr>
        <w:t>заключение:</w:t>
      </w:r>
    </w:p>
    <w:p>
      <w:pPr>
        <w:pStyle w:val="BodyText"/>
        <w:ind w:left="1453" w:right="1025" w:hanging="4"/>
        <w:jc w:val="center"/>
      </w:pPr>
      <w:r>
        <w:rPr/>
        <w:t>КГУ «Общеобразовательная школа № 1 имени Петра Михайловича Исакова, Героя Советского</w:t>
      </w:r>
      <w:r>
        <w:rPr>
          <w:spacing w:val="-2"/>
        </w:rPr>
        <w:t> </w:t>
      </w:r>
      <w:r>
        <w:rPr/>
        <w:t>Союза</w:t>
      </w:r>
      <w:r>
        <w:rPr>
          <w:spacing w:val="-7"/>
        </w:rPr>
        <w:t> </w:t>
      </w:r>
      <w:r>
        <w:rPr/>
        <w:t>города</w:t>
      </w:r>
      <w:r>
        <w:rPr>
          <w:spacing w:val="-2"/>
        </w:rPr>
        <w:t> </w:t>
      </w:r>
      <w:r>
        <w:rPr/>
        <w:t>Акколь</w:t>
      </w:r>
      <w:r>
        <w:rPr>
          <w:spacing w:val="-5"/>
        </w:rPr>
        <w:t> </w:t>
      </w:r>
      <w:r>
        <w:rPr/>
        <w:t>отдела</w:t>
      </w:r>
      <w:r>
        <w:rPr>
          <w:spacing w:val="-7"/>
        </w:rPr>
        <w:t> </w:t>
      </w:r>
      <w:r>
        <w:rPr/>
        <w:t>образования по</w:t>
      </w:r>
      <w:r>
        <w:rPr>
          <w:spacing w:val="-2"/>
        </w:rPr>
        <w:t> </w:t>
      </w:r>
      <w:r>
        <w:rPr/>
        <w:t>Аккольскому</w:t>
      </w:r>
      <w:r>
        <w:rPr>
          <w:spacing w:val="-11"/>
        </w:rPr>
        <w:t> </w:t>
      </w:r>
      <w:r>
        <w:rPr/>
        <w:t>району</w:t>
      </w:r>
      <w:r>
        <w:rPr>
          <w:spacing w:val="-6"/>
        </w:rPr>
        <w:t> </w:t>
      </w:r>
      <w:r>
        <w:rPr/>
        <w:t>управления образования Акмолинской области»</w:t>
      </w:r>
    </w:p>
    <w:p>
      <w:pPr>
        <w:pStyle w:val="BodyText"/>
        <w:spacing w:line="274" w:lineRule="exact"/>
        <w:ind w:left="432" w:right="948"/>
        <w:jc w:val="center"/>
        <w:rPr>
          <w:b/>
        </w:rPr>
      </w:pPr>
      <w:r>
        <w:rPr/>
        <w:t>уровень</w:t>
      </w:r>
      <w:r>
        <w:rPr>
          <w:spacing w:val="15"/>
        </w:rPr>
        <w:t> </w:t>
      </w:r>
      <w:r>
        <w:rPr/>
        <w:t>качества</w:t>
      </w:r>
      <w:r>
        <w:rPr>
          <w:spacing w:val="11"/>
        </w:rPr>
        <w:t> </w:t>
      </w:r>
      <w:r>
        <w:rPr/>
        <w:t>предоставления</w:t>
      </w:r>
      <w:r>
        <w:rPr>
          <w:spacing w:val="12"/>
        </w:rPr>
        <w:t> </w:t>
      </w:r>
      <w:r>
        <w:rPr/>
        <w:t>образовательных</w:t>
      </w:r>
      <w:r>
        <w:rPr>
          <w:spacing w:val="12"/>
        </w:rPr>
        <w:t> </w:t>
      </w:r>
      <w:r>
        <w:rPr/>
        <w:t>услуг:</w:t>
      </w:r>
      <w:r>
        <w:rPr>
          <w:spacing w:val="25"/>
        </w:rPr>
        <w:t> </w:t>
      </w:r>
      <w:r>
        <w:rPr>
          <w:b/>
          <w:spacing w:val="-2"/>
        </w:rPr>
        <w:t>образцовый</w:t>
      </w:r>
    </w:p>
    <w:sectPr>
      <w:pgSz w:w="11910" w:h="16840"/>
      <w:pgMar w:header="0" w:footer="851" w:top="900" w:bottom="1180" w:left="141"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Arial Black">
    <w:altName w:val="Arial Black"/>
    <w:charset w:val="1"/>
    <w:family w:val="swiss"/>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9"/>
      </w:rPr>
    </w:pPr>
    <w:r>
      <w:rPr>
        <w:sz w:val="9"/>
      </w:rPr>
      <mc:AlternateContent>
        <mc:Choice Requires="wps">
          <w:drawing>
            <wp:anchor distT="0" distB="0" distL="0" distR="0" allowOverlap="1" layoutInCell="1" locked="0" behindDoc="1" simplePos="0" relativeHeight="482213888">
              <wp:simplePos x="0" y="0"/>
              <wp:positionH relativeFrom="page">
                <wp:posOffset>6883654</wp:posOffset>
              </wp:positionH>
              <wp:positionV relativeFrom="page">
                <wp:posOffset>9928046</wp:posOffset>
              </wp:positionV>
              <wp:extent cx="1911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11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87</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020020pt;margin-top:781.735962pt;width:15.05pt;height:13.05pt;mso-position-horizontal-relative:page;mso-position-vertical-relative:page;z-index:-21102592"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87</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
    <w:multiLevelType w:val="hybridMultilevel"/>
    <w:lvl w:ilvl="0">
      <w:start w:val="1"/>
      <w:numFmt w:val="decimal"/>
      <w:lvlText w:val="%1."/>
      <w:lvlJc w:val="left"/>
      <w:pPr>
        <w:ind w:left="1717" w:hanging="408"/>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1"/>
      <w:numFmt w:val="decimal"/>
      <w:lvlText w:val="%2."/>
      <w:lvlJc w:val="left"/>
      <w:pPr>
        <w:ind w:left="1919" w:hanging="207"/>
        <w:jc w:val="right"/>
      </w:pPr>
      <w:rPr>
        <w:rFonts w:hint="default" w:ascii="Times New Roman" w:hAnsi="Times New Roman" w:eastAsia="Times New Roman" w:cs="Times New Roman"/>
        <w:b w:val="0"/>
        <w:bCs w:val="0"/>
        <w:i w:val="0"/>
        <w:iCs w:val="0"/>
        <w:spacing w:val="0"/>
        <w:w w:val="89"/>
        <w:sz w:val="24"/>
        <w:szCs w:val="24"/>
        <w:lang w:val="kk-KZ" w:eastAsia="en-US" w:bidi="ar-SA"/>
      </w:rPr>
    </w:lvl>
    <w:lvl w:ilvl="2">
      <w:start w:val="0"/>
      <w:numFmt w:val="bullet"/>
      <w:lvlText w:val="•"/>
      <w:lvlJc w:val="left"/>
      <w:pPr>
        <w:ind w:left="3013" w:hanging="207"/>
      </w:pPr>
      <w:rPr>
        <w:rFonts w:hint="default"/>
        <w:lang w:val="kk-KZ" w:eastAsia="en-US" w:bidi="ar-SA"/>
      </w:rPr>
    </w:lvl>
    <w:lvl w:ilvl="3">
      <w:start w:val="0"/>
      <w:numFmt w:val="bullet"/>
      <w:lvlText w:val="•"/>
      <w:lvlJc w:val="left"/>
      <w:pPr>
        <w:ind w:left="4107" w:hanging="207"/>
      </w:pPr>
      <w:rPr>
        <w:rFonts w:hint="default"/>
        <w:lang w:val="kk-KZ" w:eastAsia="en-US" w:bidi="ar-SA"/>
      </w:rPr>
    </w:lvl>
    <w:lvl w:ilvl="4">
      <w:start w:val="0"/>
      <w:numFmt w:val="bullet"/>
      <w:lvlText w:val="•"/>
      <w:lvlJc w:val="left"/>
      <w:pPr>
        <w:ind w:left="5201" w:hanging="207"/>
      </w:pPr>
      <w:rPr>
        <w:rFonts w:hint="default"/>
        <w:lang w:val="kk-KZ" w:eastAsia="en-US" w:bidi="ar-SA"/>
      </w:rPr>
    </w:lvl>
    <w:lvl w:ilvl="5">
      <w:start w:val="0"/>
      <w:numFmt w:val="bullet"/>
      <w:lvlText w:val="•"/>
      <w:lvlJc w:val="left"/>
      <w:pPr>
        <w:ind w:left="6294" w:hanging="207"/>
      </w:pPr>
      <w:rPr>
        <w:rFonts w:hint="default"/>
        <w:lang w:val="kk-KZ" w:eastAsia="en-US" w:bidi="ar-SA"/>
      </w:rPr>
    </w:lvl>
    <w:lvl w:ilvl="6">
      <w:start w:val="0"/>
      <w:numFmt w:val="bullet"/>
      <w:lvlText w:val="•"/>
      <w:lvlJc w:val="left"/>
      <w:pPr>
        <w:ind w:left="7388" w:hanging="207"/>
      </w:pPr>
      <w:rPr>
        <w:rFonts w:hint="default"/>
        <w:lang w:val="kk-KZ" w:eastAsia="en-US" w:bidi="ar-SA"/>
      </w:rPr>
    </w:lvl>
    <w:lvl w:ilvl="7">
      <w:start w:val="0"/>
      <w:numFmt w:val="bullet"/>
      <w:lvlText w:val="•"/>
      <w:lvlJc w:val="left"/>
      <w:pPr>
        <w:ind w:left="8482" w:hanging="207"/>
      </w:pPr>
      <w:rPr>
        <w:rFonts w:hint="default"/>
        <w:lang w:val="kk-KZ" w:eastAsia="en-US" w:bidi="ar-SA"/>
      </w:rPr>
    </w:lvl>
    <w:lvl w:ilvl="8">
      <w:start w:val="0"/>
      <w:numFmt w:val="bullet"/>
      <w:lvlText w:val="•"/>
      <w:lvlJc w:val="left"/>
      <w:pPr>
        <w:ind w:left="9575" w:hanging="207"/>
      </w:pPr>
      <w:rPr>
        <w:rFonts w:hint="default"/>
        <w:lang w:val="kk-KZ" w:eastAsia="en-US" w:bidi="ar-SA"/>
      </w:rPr>
    </w:lvl>
  </w:abstractNum>
  <w:abstractNum w:abstractNumId="25">
    <w:multiLevelType w:val="hybridMultilevel"/>
    <w:lvl w:ilvl="0">
      <w:start w:val="9"/>
      <w:numFmt w:val="decimal"/>
      <w:lvlText w:val="%1."/>
      <w:lvlJc w:val="left"/>
      <w:pPr>
        <w:ind w:left="1996" w:hanging="361"/>
        <w:jc w:val="righ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2976" w:hanging="361"/>
      </w:pPr>
      <w:rPr>
        <w:rFonts w:hint="default"/>
        <w:lang w:val="kk-KZ" w:eastAsia="en-US" w:bidi="ar-SA"/>
      </w:rPr>
    </w:lvl>
    <w:lvl w:ilvl="2">
      <w:start w:val="0"/>
      <w:numFmt w:val="bullet"/>
      <w:lvlText w:val="•"/>
      <w:lvlJc w:val="left"/>
      <w:pPr>
        <w:ind w:left="3952" w:hanging="361"/>
      </w:pPr>
      <w:rPr>
        <w:rFonts w:hint="default"/>
        <w:lang w:val="kk-KZ" w:eastAsia="en-US" w:bidi="ar-SA"/>
      </w:rPr>
    </w:lvl>
    <w:lvl w:ilvl="3">
      <w:start w:val="0"/>
      <w:numFmt w:val="bullet"/>
      <w:lvlText w:val="•"/>
      <w:lvlJc w:val="left"/>
      <w:pPr>
        <w:ind w:left="4928" w:hanging="361"/>
      </w:pPr>
      <w:rPr>
        <w:rFonts w:hint="default"/>
        <w:lang w:val="kk-KZ" w:eastAsia="en-US" w:bidi="ar-SA"/>
      </w:rPr>
    </w:lvl>
    <w:lvl w:ilvl="4">
      <w:start w:val="0"/>
      <w:numFmt w:val="bullet"/>
      <w:lvlText w:val="•"/>
      <w:lvlJc w:val="left"/>
      <w:pPr>
        <w:ind w:left="5905" w:hanging="361"/>
      </w:pPr>
      <w:rPr>
        <w:rFonts w:hint="default"/>
        <w:lang w:val="kk-KZ" w:eastAsia="en-US" w:bidi="ar-SA"/>
      </w:rPr>
    </w:lvl>
    <w:lvl w:ilvl="5">
      <w:start w:val="0"/>
      <w:numFmt w:val="bullet"/>
      <w:lvlText w:val="•"/>
      <w:lvlJc w:val="left"/>
      <w:pPr>
        <w:ind w:left="6881" w:hanging="361"/>
      </w:pPr>
      <w:rPr>
        <w:rFonts w:hint="default"/>
        <w:lang w:val="kk-KZ" w:eastAsia="en-US" w:bidi="ar-SA"/>
      </w:rPr>
    </w:lvl>
    <w:lvl w:ilvl="6">
      <w:start w:val="0"/>
      <w:numFmt w:val="bullet"/>
      <w:lvlText w:val="•"/>
      <w:lvlJc w:val="left"/>
      <w:pPr>
        <w:ind w:left="7857" w:hanging="361"/>
      </w:pPr>
      <w:rPr>
        <w:rFonts w:hint="default"/>
        <w:lang w:val="kk-KZ" w:eastAsia="en-US" w:bidi="ar-SA"/>
      </w:rPr>
    </w:lvl>
    <w:lvl w:ilvl="7">
      <w:start w:val="0"/>
      <w:numFmt w:val="bullet"/>
      <w:lvlText w:val="•"/>
      <w:lvlJc w:val="left"/>
      <w:pPr>
        <w:ind w:left="8834" w:hanging="361"/>
      </w:pPr>
      <w:rPr>
        <w:rFonts w:hint="default"/>
        <w:lang w:val="kk-KZ" w:eastAsia="en-US" w:bidi="ar-SA"/>
      </w:rPr>
    </w:lvl>
    <w:lvl w:ilvl="8">
      <w:start w:val="0"/>
      <w:numFmt w:val="bullet"/>
      <w:lvlText w:val="•"/>
      <w:lvlJc w:val="left"/>
      <w:pPr>
        <w:ind w:left="9810" w:hanging="361"/>
      </w:pPr>
      <w:rPr>
        <w:rFonts w:hint="default"/>
        <w:lang w:val="kk-KZ" w:eastAsia="en-US" w:bidi="ar-SA"/>
      </w:rPr>
    </w:lvl>
  </w:abstractNum>
  <w:abstractNum w:abstractNumId="0">
    <w:multiLevelType w:val="hybridMultilevel"/>
    <w:lvl w:ilvl="0">
      <w:start w:val="1"/>
      <w:numFmt w:val="decimal"/>
      <w:lvlText w:val="%1)"/>
      <w:lvlJc w:val="left"/>
      <w:pPr>
        <w:ind w:left="2202" w:hanging="361"/>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1"/>
      <w:numFmt w:val="decimal"/>
      <w:lvlText w:val="%2."/>
      <w:lvlJc w:val="left"/>
      <w:pPr>
        <w:ind w:left="1275" w:hanging="245"/>
        <w:jc w:val="righ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3262" w:hanging="245"/>
      </w:pPr>
      <w:rPr>
        <w:rFonts w:hint="default"/>
        <w:lang w:val="kk-KZ" w:eastAsia="en-US" w:bidi="ar-SA"/>
      </w:rPr>
    </w:lvl>
    <w:lvl w:ilvl="3">
      <w:start w:val="0"/>
      <w:numFmt w:val="bullet"/>
      <w:lvlText w:val="•"/>
      <w:lvlJc w:val="left"/>
      <w:pPr>
        <w:ind w:left="4325" w:hanging="245"/>
      </w:pPr>
      <w:rPr>
        <w:rFonts w:hint="default"/>
        <w:lang w:val="kk-KZ" w:eastAsia="en-US" w:bidi="ar-SA"/>
      </w:rPr>
    </w:lvl>
    <w:lvl w:ilvl="4">
      <w:start w:val="0"/>
      <w:numFmt w:val="bullet"/>
      <w:lvlText w:val="•"/>
      <w:lvlJc w:val="left"/>
      <w:pPr>
        <w:ind w:left="5387" w:hanging="245"/>
      </w:pPr>
      <w:rPr>
        <w:rFonts w:hint="default"/>
        <w:lang w:val="kk-KZ" w:eastAsia="en-US" w:bidi="ar-SA"/>
      </w:rPr>
    </w:lvl>
    <w:lvl w:ilvl="5">
      <w:start w:val="0"/>
      <w:numFmt w:val="bullet"/>
      <w:lvlText w:val="•"/>
      <w:lvlJc w:val="left"/>
      <w:pPr>
        <w:ind w:left="6450" w:hanging="245"/>
      </w:pPr>
      <w:rPr>
        <w:rFonts w:hint="default"/>
        <w:lang w:val="kk-KZ" w:eastAsia="en-US" w:bidi="ar-SA"/>
      </w:rPr>
    </w:lvl>
    <w:lvl w:ilvl="6">
      <w:start w:val="0"/>
      <w:numFmt w:val="bullet"/>
      <w:lvlText w:val="•"/>
      <w:lvlJc w:val="left"/>
      <w:pPr>
        <w:ind w:left="7512" w:hanging="245"/>
      </w:pPr>
      <w:rPr>
        <w:rFonts w:hint="default"/>
        <w:lang w:val="kk-KZ" w:eastAsia="en-US" w:bidi="ar-SA"/>
      </w:rPr>
    </w:lvl>
    <w:lvl w:ilvl="7">
      <w:start w:val="0"/>
      <w:numFmt w:val="bullet"/>
      <w:lvlText w:val="•"/>
      <w:lvlJc w:val="left"/>
      <w:pPr>
        <w:ind w:left="8575" w:hanging="245"/>
      </w:pPr>
      <w:rPr>
        <w:rFonts w:hint="default"/>
        <w:lang w:val="kk-KZ" w:eastAsia="en-US" w:bidi="ar-SA"/>
      </w:rPr>
    </w:lvl>
    <w:lvl w:ilvl="8">
      <w:start w:val="0"/>
      <w:numFmt w:val="bullet"/>
      <w:lvlText w:val="•"/>
      <w:lvlJc w:val="left"/>
      <w:pPr>
        <w:ind w:left="9637" w:hanging="245"/>
      </w:pPr>
      <w:rPr>
        <w:rFonts w:hint="default"/>
        <w:lang w:val="kk-KZ" w:eastAsia="en-US" w:bidi="ar-SA"/>
      </w:rPr>
    </w:lvl>
  </w:abstractNum>
  <w:abstractNum w:abstractNumId="60">
    <w:multiLevelType w:val="hybridMultilevel"/>
    <w:lvl w:ilvl="0">
      <w:start w:val="1"/>
      <w:numFmt w:val="decimal"/>
      <w:lvlText w:val="%1."/>
      <w:lvlJc w:val="left"/>
      <w:pPr>
        <w:ind w:left="2202" w:hanging="361"/>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1275" w:hanging="140"/>
      </w:pPr>
      <w:rPr>
        <w:rFonts w:hint="default" w:ascii="Symbol" w:hAnsi="Symbol" w:eastAsia="Symbol" w:cs="Symbol"/>
        <w:b w:val="0"/>
        <w:bCs w:val="0"/>
        <w:i w:val="0"/>
        <w:iCs w:val="0"/>
        <w:spacing w:val="28"/>
        <w:w w:val="81"/>
        <w:sz w:val="24"/>
        <w:szCs w:val="24"/>
        <w:lang w:val="kk-KZ" w:eastAsia="en-US" w:bidi="ar-SA"/>
      </w:rPr>
    </w:lvl>
    <w:lvl w:ilvl="2">
      <w:start w:val="0"/>
      <w:numFmt w:val="bullet"/>
      <w:lvlText w:val="•"/>
      <w:lvlJc w:val="left"/>
      <w:pPr>
        <w:ind w:left="3262" w:hanging="140"/>
      </w:pPr>
      <w:rPr>
        <w:rFonts w:hint="default"/>
        <w:lang w:val="kk-KZ" w:eastAsia="en-US" w:bidi="ar-SA"/>
      </w:rPr>
    </w:lvl>
    <w:lvl w:ilvl="3">
      <w:start w:val="0"/>
      <w:numFmt w:val="bullet"/>
      <w:lvlText w:val="•"/>
      <w:lvlJc w:val="left"/>
      <w:pPr>
        <w:ind w:left="4325" w:hanging="140"/>
      </w:pPr>
      <w:rPr>
        <w:rFonts w:hint="default"/>
        <w:lang w:val="kk-KZ" w:eastAsia="en-US" w:bidi="ar-SA"/>
      </w:rPr>
    </w:lvl>
    <w:lvl w:ilvl="4">
      <w:start w:val="0"/>
      <w:numFmt w:val="bullet"/>
      <w:lvlText w:val="•"/>
      <w:lvlJc w:val="left"/>
      <w:pPr>
        <w:ind w:left="5387" w:hanging="140"/>
      </w:pPr>
      <w:rPr>
        <w:rFonts w:hint="default"/>
        <w:lang w:val="kk-KZ" w:eastAsia="en-US" w:bidi="ar-SA"/>
      </w:rPr>
    </w:lvl>
    <w:lvl w:ilvl="5">
      <w:start w:val="0"/>
      <w:numFmt w:val="bullet"/>
      <w:lvlText w:val="•"/>
      <w:lvlJc w:val="left"/>
      <w:pPr>
        <w:ind w:left="6450" w:hanging="140"/>
      </w:pPr>
      <w:rPr>
        <w:rFonts w:hint="default"/>
        <w:lang w:val="kk-KZ" w:eastAsia="en-US" w:bidi="ar-SA"/>
      </w:rPr>
    </w:lvl>
    <w:lvl w:ilvl="6">
      <w:start w:val="0"/>
      <w:numFmt w:val="bullet"/>
      <w:lvlText w:val="•"/>
      <w:lvlJc w:val="left"/>
      <w:pPr>
        <w:ind w:left="7512" w:hanging="140"/>
      </w:pPr>
      <w:rPr>
        <w:rFonts w:hint="default"/>
        <w:lang w:val="kk-KZ" w:eastAsia="en-US" w:bidi="ar-SA"/>
      </w:rPr>
    </w:lvl>
    <w:lvl w:ilvl="7">
      <w:start w:val="0"/>
      <w:numFmt w:val="bullet"/>
      <w:lvlText w:val="•"/>
      <w:lvlJc w:val="left"/>
      <w:pPr>
        <w:ind w:left="8575" w:hanging="140"/>
      </w:pPr>
      <w:rPr>
        <w:rFonts w:hint="default"/>
        <w:lang w:val="kk-KZ" w:eastAsia="en-US" w:bidi="ar-SA"/>
      </w:rPr>
    </w:lvl>
    <w:lvl w:ilvl="8">
      <w:start w:val="0"/>
      <w:numFmt w:val="bullet"/>
      <w:lvlText w:val="•"/>
      <w:lvlJc w:val="left"/>
      <w:pPr>
        <w:ind w:left="9637" w:hanging="140"/>
      </w:pPr>
      <w:rPr>
        <w:rFonts w:hint="default"/>
        <w:lang w:val="kk-KZ" w:eastAsia="en-US" w:bidi="ar-SA"/>
      </w:rPr>
    </w:lvl>
  </w:abstractNum>
  <w:abstractNum w:abstractNumId="59">
    <w:multiLevelType w:val="hybridMultilevel"/>
    <w:lvl w:ilvl="0">
      <w:start w:val="0"/>
      <w:numFmt w:val="bullet"/>
      <w:lvlText w:val="-"/>
      <w:lvlJc w:val="left"/>
      <w:pPr>
        <w:ind w:left="141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1275"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2569" w:hanging="145"/>
      </w:pPr>
      <w:rPr>
        <w:rFonts w:hint="default"/>
        <w:lang w:val="kk-KZ" w:eastAsia="en-US" w:bidi="ar-SA"/>
      </w:rPr>
    </w:lvl>
    <w:lvl w:ilvl="3">
      <w:start w:val="0"/>
      <w:numFmt w:val="bullet"/>
      <w:lvlText w:val="•"/>
      <w:lvlJc w:val="left"/>
      <w:pPr>
        <w:ind w:left="3718" w:hanging="145"/>
      </w:pPr>
      <w:rPr>
        <w:rFonts w:hint="default"/>
        <w:lang w:val="kk-KZ" w:eastAsia="en-US" w:bidi="ar-SA"/>
      </w:rPr>
    </w:lvl>
    <w:lvl w:ilvl="4">
      <w:start w:val="0"/>
      <w:numFmt w:val="bullet"/>
      <w:lvlText w:val="•"/>
      <w:lvlJc w:val="left"/>
      <w:pPr>
        <w:ind w:left="4867" w:hanging="145"/>
      </w:pPr>
      <w:rPr>
        <w:rFonts w:hint="default"/>
        <w:lang w:val="kk-KZ" w:eastAsia="en-US" w:bidi="ar-SA"/>
      </w:rPr>
    </w:lvl>
    <w:lvl w:ilvl="5">
      <w:start w:val="0"/>
      <w:numFmt w:val="bullet"/>
      <w:lvlText w:val="•"/>
      <w:lvlJc w:val="left"/>
      <w:pPr>
        <w:ind w:left="6016" w:hanging="145"/>
      </w:pPr>
      <w:rPr>
        <w:rFonts w:hint="default"/>
        <w:lang w:val="kk-KZ" w:eastAsia="en-US" w:bidi="ar-SA"/>
      </w:rPr>
    </w:lvl>
    <w:lvl w:ilvl="6">
      <w:start w:val="0"/>
      <w:numFmt w:val="bullet"/>
      <w:lvlText w:val="•"/>
      <w:lvlJc w:val="left"/>
      <w:pPr>
        <w:ind w:left="7166" w:hanging="145"/>
      </w:pPr>
      <w:rPr>
        <w:rFonts w:hint="default"/>
        <w:lang w:val="kk-KZ" w:eastAsia="en-US" w:bidi="ar-SA"/>
      </w:rPr>
    </w:lvl>
    <w:lvl w:ilvl="7">
      <w:start w:val="0"/>
      <w:numFmt w:val="bullet"/>
      <w:lvlText w:val="•"/>
      <w:lvlJc w:val="left"/>
      <w:pPr>
        <w:ind w:left="8315" w:hanging="145"/>
      </w:pPr>
      <w:rPr>
        <w:rFonts w:hint="default"/>
        <w:lang w:val="kk-KZ" w:eastAsia="en-US" w:bidi="ar-SA"/>
      </w:rPr>
    </w:lvl>
    <w:lvl w:ilvl="8">
      <w:start w:val="0"/>
      <w:numFmt w:val="bullet"/>
      <w:lvlText w:val="•"/>
      <w:lvlJc w:val="left"/>
      <w:pPr>
        <w:ind w:left="9464" w:hanging="145"/>
      </w:pPr>
      <w:rPr>
        <w:rFonts w:hint="default"/>
        <w:lang w:val="kk-KZ" w:eastAsia="en-US" w:bidi="ar-SA"/>
      </w:rPr>
    </w:lvl>
  </w:abstractNum>
  <w:abstractNum w:abstractNumId="58">
    <w:multiLevelType w:val="hybridMultilevel"/>
    <w:lvl w:ilvl="0">
      <w:start w:val="1"/>
      <w:numFmt w:val="decimal"/>
      <w:lvlText w:val="%1)"/>
      <w:lvlJc w:val="left"/>
      <w:pPr>
        <w:ind w:left="1275" w:hanging="284"/>
        <w:jc w:val="right"/>
      </w:pPr>
      <w:rPr>
        <w:rFonts w:hint="default" w:ascii="Times New Roman" w:hAnsi="Times New Roman" w:eastAsia="Times New Roman" w:cs="Times New Roman"/>
        <w:b/>
        <w:bCs/>
        <w:i w:val="0"/>
        <w:iCs w:val="0"/>
        <w:spacing w:val="0"/>
        <w:w w:val="99"/>
        <w:sz w:val="28"/>
        <w:szCs w:val="28"/>
        <w:lang w:val="kk-KZ" w:eastAsia="en-US" w:bidi="ar-SA"/>
      </w:rPr>
    </w:lvl>
    <w:lvl w:ilvl="1">
      <w:start w:val="1"/>
      <w:numFmt w:val="decimal"/>
      <w:lvlText w:val="%2)"/>
      <w:lvlJc w:val="left"/>
      <w:pPr>
        <w:ind w:left="2245" w:hanging="264"/>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3298" w:hanging="264"/>
      </w:pPr>
      <w:rPr>
        <w:rFonts w:hint="default"/>
        <w:lang w:val="kk-KZ" w:eastAsia="en-US" w:bidi="ar-SA"/>
      </w:rPr>
    </w:lvl>
    <w:lvl w:ilvl="3">
      <w:start w:val="0"/>
      <w:numFmt w:val="bullet"/>
      <w:lvlText w:val="•"/>
      <w:lvlJc w:val="left"/>
      <w:pPr>
        <w:ind w:left="4356" w:hanging="264"/>
      </w:pPr>
      <w:rPr>
        <w:rFonts w:hint="default"/>
        <w:lang w:val="kk-KZ" w:eastAsia="en-US" w:bidi="ar-SA"/>
      </w:rPr>
    </w:lvl>
    <w:lvl w:ilvl="4">
      <w:start w:val="0"/>
      <w:numFmt w:val="bullet"/>
      <w:lvlText w:val="•"/>
      <w:lvlJc w:val="left"/>
      <w:pPr>
        <w:ind w:left="5414" w:hanging="264"/>
      </w:pPr>
      <w:rPr>
        <w:rFonts w:hint="default"/>
        <w:lang w:val="kk-KZ" w:eastAsia="en-US" w:bidi="ar-SA"/>
      </w:rPr>
    </w:lvl>
    <w:lvl w:ilvl="5">
      <w:start w:val="0"/>
      <w:numFmt w:val="bullet"/>
      <w:lvlText w:val="•"/>
      <w:lvlJc w:val="left"/>
      <w:pPr>
        <w:ind w:left="6472" w:hanging="264"/>
      </w:pPr>
      <w:rPr>
        <w:rFonts w:hint="default"/>
        <w:lang w:val="kk-KZ" w:eastAsia="en-US" w:bidi="ar-SA"/>
      </w:rPr>
    </w:lvl>
    <w:lvl w:ilvl="6">
      <w:start w:val="0"/>
      <w:numFmt w:val="bullet"/>
      <w:lvlText w:val="•"/>
      <w:lvlJc w:val="left"/>
      <w:pPr>
        <w:ind w:left="7530" w:hanging="264"/>
      </w:pPr>
      <w:rPr>
        <w:rFonts w:hint="default"/>
        <w:lang w:val="kk-KZ" w:eastAsia="en-US" w:bidi="ar-SA"/>
      </w:rPr>
    </w:lvl>
    <w:lvl w:ilvl="7">
      <w:start w:val="0"/>
      <w:numFmt w:val="bullet"/>
      <w:lvlText w:val="•"/>
      <w:lvlJc w:val="left"/>
      <w:pPr>
        <w:ind w:left="8588" w:hanging="264"/>
      </w:pPr>
      <w:rPr>
        <w:rFonts w:hint="default"/>
        <w:lang w:val="kk-KZ" w:eastAsia="en-US" w:bidi="ar-SA"/>
      </w:rPr>
    </w:lvl>
    <w:lvl w:ilvl="8">
      <w:start w:val="0"/>
      <w:numFmt w:val="bullet"/>
      <w:lvlText w:val="•"/>
      <w:lvlJc w:val="left"/>
      <w:pPr>
        <w:ind w:left="9646" w:hanging="264"/>
      </w:pPr>
      <w:rPr>
        <w:rFonts w:hint="default"/>
        <w:lang w:val="kk-KZ" w:eastAsia="en-US" w:bidi="ar-SA"/>
      </w:rPr>
    </w:lvl>
  </w:abstractNum>
  <w:abstractNum w:abstractNumId="57">
    <w:multiLevelType w:val="hybridMultilevel"/>
    <w:lvl w:ilvl="0">
      <w:start w:val="1"/>
      <w:numFmt w:val="decimal"/>
      <w:lvlText w:val="%1."/>
      <w:lvlJc w:val="left"/>
      <w:pPr>
        <w:ind w:left="1275" w:hanging="183"/>
        <w:jc w:val="left"/>
      </w:pPr>
      <w:rPr>
        <w:rFonts w:hint="default" w:ascii="Times New Roman" w:hAnsi="Times New Roman" w:eastAsia="Times New Roman" w:cs="Times New Roman"/>
        <w:b w:val="0"/>
        <w:bCs w:val="0"/>
        <w:i w:val="0"/>
        <w:iCs w:val="0"/>
        <w:spacing w:val="0"/>
        <w:w w:val="98"/>
        <w:sz w:val="22"/>
        <w:szCs w:val="22"/>
        <w:lang w:val="kk-KZ" w:eastAsia="en-US" w:bidi="ar-SA"/>
      </w:rPr>
    </w:lvl>
    <w:lvl w:ilvl="1">
      <w:start w:val="0"/>
      <w:numFmt w:val="bullet"/>
      <w:lvlText w:val="•"/>
      <w:lvlJc w:val="left"/>
      <w:pPr>
        <w:ind w:left="2328" w:hanging="183"/>
      </w:pPr>
      <w:rPr>
        <w:rFonts w:hint="default"/>
        <w:lang w:val="kk-KZ" w:eastAsia="en-US" w:bidi="ar-SA"/>
      </w:rPr>
    </w:lvl>
    <w:lvl w:ilvl="2">
      <w:start w:val="0"/>
      <w:numFmt w:val="bullet"/>
      <w:lvlText w:val="•"/>
      <w:lvlJc w:val="left"/>
      <w:pPr>
        <w:ind w:left="3376" w:hanging="183"/>
      </w:pPr>
      <w:rPr>
        <w:rFonts w:hint="default"/>
        <w:lang w:val="kk-KZ" w:eastAsia="en-US" w:bidi="ar-SA"/>
      </w:rPr>
    </w:lvl>
    <w:lvl w:ilvl="3">
      <w:start w:val="0"/>
      <w:numFmt w:val="bullet"/>
      <w:lvlText w:val="•"/>
      <w:lvlJc w:val="left"/>
      <w:pPr>
        <w:ind w:left="4424" w:hanging="183"/>
      </w:pPr>
      <w:rPr>
        <w:rFonts w:hint="default"/>
        <w:lang w:val="kk-KZ" w:eastAsia="en-US" w:bidi="ar-SA"/>
      </w:rPr>
    </w:lvl>
    <w:lvl w:ilvl="4">
      <w:start w:val="0"/>
      <w:numFmt w:val="bullet"/>
      <w:lvlText w:val="•"/>
      <w:lvlJc w:val="left"/>
      <w:pPr>
        <w:ind w:left="5473" w:hanging="183"/>
      </w:pPr>
      <w:rPr>
        <w:rFonts w:hint="default"/>
        <w:lang w:val="kk-KZ" w:eastAsia="en-US" w:bidi="ar-SA"/>
      </w:rPr>
    </w:lvl>
    <w:lvl w:ilvl="5">
      <w:start w:val="0"/>
      <w:numFmt w:val="bullet"/>
      <w:lvlText w:val="•"/>
      <w:lvlJc w:val="left"/>
      <w:pPr>
        <w:ind w:left="6521" w:hanging="183"/>
      </w:pPr>
      <w:rPr>
        <w:rFonts w:hint="default"/>
        <w:lang w:val="kk-KZ" w:eastAsia="en-US" w:bidi="ar-SA"/>
      </w:rPr>
    </w:lvl>
    <w:lvl w:ilvl="6">
      <w:start w:val="0"/>
      <w:numFmt w:val="bullet"/>
      <w:lvlText w:val="•"/>
      <w:lvlJc w:val="left"/>
      <w:pPr>
        <w:ind w:left="7569" w:hanging="183"/>
      </w:pPr>
      <w:rPr>
        <w:rFonts w:hint="default"/>
        <w:lang w:val="kk-KZ" w:eastAsia="en-US" w:bidi="ar-SA"/>
      </w:rPr>
    </w:lvl>
    <w:lvl w:ilvl="7">
      <w:start w:val="0"/>
      <w:numFmt w:val="bullet"/>
      <w:lvlText w:val="•"/>
      <w:lvlJc w:val="left"/>
      <w:pPr>
        <w:ind w:left="8618" w:hanging="183"/>
      </w:pPr>
      <w:rPr>
        <w:rFonts w:hint="default"/>
        <w:lang w:val="kk-KZ" w:eastAsia="en-US" w:bidi="ar-SA"/>
      </w:rPr>
    </w:lvl>
    <w:lvl w:ilvl="8">
      <w:start w:val="0"/>
      <w:numFmt w:val="bullet"/>
      <w:lvlText w:val="•"/>
      <w:lvlJc w:val="left"/>
      <w:pPr>
        <w:ind w:left="9666" w:hanging="183"/>
      </w:pPr>
      <w:rPr>
        <w:rFonts w:hint="default"/>
        <w:lang w:val="kk-KZ" w:eastAsia="en-US" w:bidi="ar-SA"/>
      </w:rPr>
    </w:lvl>
  </w:abstractNum>
  <w:abstractNum w:abstractNumId="56">
    <w:multiLevelType w:val="hybridMultilevel"/>
    <w:lvl w:ilvl="0">
      <w:start w:val="1"/>
      <w:numFmt w:val="decimal"/>
      <w:lvlText w:val="%1)"/>
      <w:lvlJc w:val="left"/>
      <w:pPr>
        <w:ind w:left="1539" w:hanging="264"/>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562" w:hanging="264"/>
      </w:pPr>
      <w:rPr>
        <w:rFonts w:hint="default"/>
        <w:lang w:val="kk-KZ" w:eastAsia="en-US" w:bidi="ar-SA"/>
      </w:rPr>
    </w:lvl>
    <w:lvl w:ilvl="2">
      <w:start w:val="0"/>
      <w:numFmt w:val="bullet"/>
      <w:lvlText w:val="•"/>
      <w:lvlJc w:val="left"/>
      <w:pPr>
        <w:ind w:left="3584" w:hanging="264"/>
      </w:pPr>
      <w:rPr>
        <w:rFonts w:hint="default"/>
        <w:lang w:val="kk-KZ" w:eastAsia="en-US" w:bidi="ar-SA"/>
      </w:rPr>
    </w:lvl>
    <w:lvl w:ilvl="3">
      <w:start w:val="0"/>
      <w:numFmt w:val="bullet"/>
      <w:lvlText w:val="•"/>
      <w:lvlJc w:val="left"/>
      <w:pPr>
        <w:ind w:left="4606" w:hanging="264"/>
      </w:pPr>
      <w:rPr>
        <w:rFonts w:hint="default"/>
        <w:lang w:val="kk-KZ" w:eastAsia="en-US" w:bidi="ar-SA"/>
      </w:rPr>
    </w:lvl>
    <w:lvl w:ilvl="4">
      <w:start w:val="0"/>
      <w:numFmt w:val="bullet"/>
      <w:lvlText w:val="•"/>
      <w:lvlJc w:val="left"/>
      <w:pPr>
        <w:ind w:left="5629" w:hanging="264"/>
      </w:pPr>
      <w:rPr>
        <w:rFonts w:hint="default"/>
        <w:lang w:val="kk-KZ" w:eastAsia="en-US" w:bidi="ar-SA"/>
      </w:rPr>
    </w:lvl>
    <w:lvl w:ilvl="5">
      <w:start w:val="0"/>
      <w:numFmt w:val="bullet"/>
      <w:lvlText w:val="•"/>
      <w:lvlJc w:val="left"/>
      <w:pPr>
        <w:ind w:left="6651" w:hanging="264"/>
      </w:pPr>
      <w:rPr>
        <w:rFonts w:hint="default"/>
        <w:lang w:val="kk-KZ" w:eastAsia="en-US" w:bidi="ar-SA"/>
      </w:rPr>
    </w:lvl>
    <w:lvl w:ilvl="6">
      <w:start w:val="0"/>
      <w:numFmt w:val="bullet"/>
      <w:lvlText w:val="•"/>
      <w:lvlJc w:val="left"/>
      <w:pPr>
        <w:ind w:left="7673" w:hanging="264"/>
      </w:pPr>
      <w:rPr>
        <w:rFonts w:hint="default"/>
        <w:lang w:val="kk-KZ" w:eastAsia="en-US" w:bidi="ar-SA"/>
      </w:rPr>
    </w:lvl>
    <w:lvl w:ilvl="7">
      <w:start w:val="0"/>
      <w:numFmt w:val="bullet"/>
      <w:lvlText w:val="•"/>
      <w:lvlJc w:val="left"/>
      <w:pPr>
        <w:ind w:left="8696" w:hanging="264"/>
      </w:pPr>
      <w:rPr>
        <w:rFonts w:hint="default"/>
        <w:lang w:val="kk-KZ" w:eastAsia="en-US" w:bidi="ar-SA"/>
      </w:rPr>
    </w:lvl>
    <w:lvl w:ilvl="8">
      <w:start w:val="0"/>
      <w:numFmt w:val="bullet"/>
      <w:lvlText w:val="•"/>
      <w:lvlJc w:val="left"/>
      <w:pPr>
        <w:ind w:left="9718" w:hanging="264"/>
      </w:pPr>
      <w:rPr>
        <w:rFonts w:hint="default"/>
        <w:lang w:val="kk-KZ" w:eastAsia="en-US" w:bidi="ar-SA"/>
      </w:rPr>
    </w:lvl>
  </w:abstractNum>
  <w:abstractNum w:abstractNumId="55">
    <w:multiLevelType w:val="hybridMultilevel"/>
    <w:lvl w:ilvl="0">
      <w:start w:val="1"/>
      <w:numFmt w:val="decimal"/>
      <w:lvlText w:val="%1)"/>
      <w:lvlJc w:val="left"/>
      <w:pPr>
        <w:ind w:left="1534" w:hanging="260"/>
        <w:jc w:val="left"/>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2562" w:hanging="260"/>
      </w:pPr>
      <w:rPr>
        <w:rFonts w:hint="default"/>
        <w:lang w:val="kk-KZ" w:eastAsia="en-US" w:bidi="ar-SA"/>
      </w:rPr>
    </w:lvl>
    <w:lvl w:ilvl="2">
      <w:start w:val="0"/>
      <w:numFmt w:val="bullet"/>
      <w:lvlText w:val="•"/>
      <w:lvlJc w:val="left"/>
      <w:pPr>
        <w:ind w:left="3584" w:hanging="260"/>
      </w:pPr>
      <w:rPr>
        <w:rFonts w:hint="default"/>
        <w:lang w:val="kk-KZ" w:eastAsia="en-US" w:bidi="ar-SA"/>
      </w:rPr>
    </w:lvl>
    <w:lvl w:ilvl="3">
      <w:start w:val="0"/>
      <w:numFmt w:val="bullet"/>
      <w:lvlText w:val="•"/>
      <w:lvlJc w:val="left"/>
      <w:pPr>
        <w:ind w:left="4606" w:hanging="260"/>
      </w:pPr>
      <w:rPr>
        <w:rFonts w:hint="default"/>
        <w:lang w:val="kk-KZ" w:eastAsia="en-US" w:bidi="ar-SA"/>
      </w:rPr>
    </w:lvl>
    <w:lvl w:ilvl="4">
      <w:start w:val="0"/>
      <w:numFmt w:val="bullet"/>
      <w:lvlText w:val="•"/>
      <w:lvlJc w:val="left"/>
      <w:pPr>
        <w:ind w:left="5629" w:hanging="260"/>
      </w:pPr>
      <w:rPr>
        <w:rFonts w:hint="default"/>
        <w:lang w:val="kk-KZ" w:eastAsia="en-US" w:bidi="ar-SA"/>
      </w:rPr>
    </w:lvl>
    <w:lvl w:ilvl="5">
      <w:start w:val="0"/>
      <w:numFmt w:val="bullet"/>
      <w:lvlText w:val="•"/>
      <w:lvlJc w:val="left"/>
      <w:pPr>
        <w:ind w:left="6651" w:hanging="260"/>
      </w:pPr>
      <w:rPr>
        <w:rFonts w:hint="default"/>
        <w:lang w:val="kk-KZ" w:eastAsia="en-US" w:bidi="ar-SA"/>
      </w:rPr>
    </w:lvl>
    <w:lvl w:ilvl="6">
      <w:start w:val="0"/>
      <w:numFmt w:val="bullet"/>
      <w:lvlText w:val="•"/>
      <w:lvlJc w:val="left"/>
      <w:pPr>
        <w:ind w:left="7673" w:hanging="260"/>
      </w:pPr>
      <w:rPr>
        <w:rFonts w:hint="default"/>
        <w:lang w:val="kk-KZ" w:eastAsia="en-US" w:bidi="ar-SA"/>
      </w:rPr>
    </w:lvl>
    <w:lvl w:ilvl="7">
      <w:start w:val="0"/>
      <w:numFmt w:val="bullet"/>
      <w:lvlText w:val="•"/>
      <w:lvlJc w:val="left"/>
      <w:pPr>
        <w:ind w:left="8696" w:hanging="260"/>
      </w:pPr>
      <w:rPr>
        <w:rFonts w:hint="default"/>
        <w:lang w:val="kk-KZ" w:eastAsia="en-US" w:bidi="ar-SA"/>
      </w:rPr>
    </w:lvl>
    <w:lvl w:ilvl="8">
      <w:start w:val="0"/>
      <w:numFmt w:val="bullet"/>
      <w:lvlText w:val="•"/>
      <w:lvlJc w:val="left"/>
      <w:pPr>
        <w:ind w:left="9718" w:hanging="260"/>
      </w:pPr>
      <w:rPr>
        <w:rFonts w:hint="default"/>
        <w:lang w:val="kk-KZ" w:eastAsia="en-US" w:bidi="ar-SA"/>
      </w:rPr>
    </w:lvl>
  </w:abstractNum>
  <w:abstractNum w:abstractNumId="54">
    <w:multiLevelType w:val="hybridMultilevel"/>
    <w:lvl w:ilvl="0">
      <w:start w:val="1"/>
      <w:numFmt w:val="decimal"/>
      <w:lvlText w:val="%1."/>
      <w:lvlJc w:val="left"/>
      <w:pPr>
        <w:ind w:left="1275" w:hanging="183"/>
        <w:jc w:val="left"/>
      </w:pPr>
      <w:rPr>
        <w:rFonts w:hint="default" w:ascii="Times New Roman" w:hAnsi="Times New Roman" w:eastAsia="Times New Roman" w:cs="Times New Roman"/>
        <w:b w:val="0"/>
        <w:bCs w:val="0"/>
        <w:i w:val="0"/>
        <w:iCs w:val="0"/>
        <w:spacing w:val="0"/>
        <w:w w:val="98"/>
        <w:sz w:val="22"/>
        <w:szCs w:val="22"/>
        <w:lang w:val="kk-KZ" w:eastAsia="en-US" w:bidi="ar-SA"/>
      </w:rPr>
    </w:lvl>
    <w:lvl w:ilvl="1">
      <w:start w:val="0"/>
      <w:numFmt w:val="bullet"/>
      <w:lvlText w:val="•"/>
      <w:lvlJc w:val="left"/>
      <w:pPr>
        <w:ind w:left="2328" w:hanging="183"/>
      </w:pPr>
      <w:rPr>
        <w:rFonts w:hint="default"/>
        <w:lang w:val="kk-KZ" w:eastAsia="en-US" w:bidi="ar-SA"/>
      </w:rPr>
    </w:lvl>
    <w:lvl w:ilvl="2">
      <w:start w:val="0"/>
      <w:numFmt w:val="bullet"/>
      <w:lvlText w:val="•"/>
      <w:lvlJc w:val="left"/>
      <w:pPr>
        <w:ind w:left="3376" w:hanging="183"/>
      </w:pPr>
      <w:rPr>
        <w:rFonts w:hint="default"/>
        <w:lang w:val="kk-KZ" w:eastAsia="en-US" w:bidi="ar-SA"/>
      </w:rPr>
    </w:lvl>
    <w:lvl w:ilvl="3">
      <w:start w:val="0"/>
      <w:numFmt w:val="bullet"/>
      <w:lvlText w:val="•"/>
      <w:lvlJc w:val="left"/>
      <w:pPr>
        <w:ind w:left="4424" w:hanging="183"/>
      </w:pPr>
      <w:rPr>
        <w:rFonts w:hint="default"/>
        <w:lang w:val="kk-KZ" w:eastAsia="en-US" w:bidi="ar-SA"/>
      </w:rPr>
    </w:lvl>
    <w:lvl w:ilvl="4">
      <w:start w:val="0"/>
      <w:numFmt w:val="bullet"/>
      <w:lvlText w:val="•"/>
      <w:lvlJc w:val="left"/>
      <w:pPr>
        <w:ind w:left="5473" w:hanging="183"/>
      </w:pPr>
      <w:rPr>
        <w:rFonts w:hint="default"/>
        <w:lang w:val="kk-KZ" w:eastAsia="en-US" w:bidi="ar-SA"/>
      </w:rPr>
    </w:lvl>
    <w:lvl w:ilvl="5">
      <w:start w:val="0"/>
      <w:numFmt w:val="bullet"/>
      <w:lvlText w:val="•"/>
      <w:lvlJc w:val="left"/>
      <w:pPr>
        <w:ind w:left="6521" w:hanging="183"/>
      </w:pPr>
      <w:rPr>
        <w:rFonts w:hint="default"/>
        <w:lang w:val="kk-KZ" w:eastAsia="en-US" w:bidi="ar-SA"/>
      </w:rPr>
    </w:lvl>
    <w:lvl w:ilvl="6">
      <w:start w:val="0"/>
      <w:numFmt w:val="bullet"/>
      <w:lvlText w:val="•"/>
      <w:lvlJc w:val="left"/>
      <w:pPr>
        <w:ind w:left="7569" w:hanging="183"/>
      </w:pPr>
      <w:rPr>
        <w:rFonts w:hint="default"/>
        <w:lang w:val="kk-KZ" w:eastAsia="en-US" w:bidi="ar-SA"/>
      </w:rPr>
    </w:lvl>
    <w:lvl w:ilvl="7">
      <w:start w:val="0"/>
      <w:numFmt w:val="bullet"/>
      <w:lvlText w:val="•"/>
      <w:lvlJc w:val="left"/>
      <w:pPr>
        <w:ind w:left="8618" w:hanging="183"/>
      </w:pPr>
      <w:rPr>
        <w:rFonts w:hint="default"/>
        <w:lang w:val="kk-KZ" w:eastAsia="en-US" w:bidi="ar-SA"/>
      </w:rPr>
    </w:lvl>
    <w:lvl w:ilvl="8">
      <w:start w:val="0"/>
      <w:numFmt w:val="bullet"/>
      <w:lvlText w:val="•"/>
      <w:lvlJc w:val="left"/>
      <w:pPr>
        <w:ind w:left="9666" w:hanging="183"/>
      </w:pPr>
      <w:rPr>
        <w:rFonts w:hint="default"/>
        <w:lang w:val="kk-KZ" w:eastAsia="en-US" w:bidi="ar-SA"/>
      </w:rPr>
    </w:lvl>
  </w:abstractNum>
  <w:abstractNum w:abstractNumId="53">
    <w:multiLevelType w:val="hybridMultilevel"/>
    <w:lvl w:ilvl="0">
      <w:start w:val="1"/>
      <w:numFmt w:val="decimal"/>
      <w:lvlText w:val="%1."/>
      <w:lvlJc w:val="left"/>
      <w:pPr>
        <w:ind w:left="1275" w:hanging="389"/>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328" w:hanging="389"/>
      </w:pPr>
      <w:rPr>
        <w:rFonts w:hint="default"/>
        <w:lang w:val="kk-KZ" w:eastAsia="en-US" w:bidi="ar-SA"/>
      </w:rPr>
    </w:lvl>
    <w:lvl w:ilvl="2">
      <w:start w:val="0"/>
      <w:numFmt w:val="bullet"/>
      <w:lvlText w:val="•"/>
      <w:lvlJc w:val="left"/>
      <w:pPr>
        <w:ind w:left="3376" w:hanging="389"/>
      </w:pPr>
      <w:rPr>
        <w:rFonts w:hint="default"/>
        <w:lang w:val="kk-KZ" w:eastAsia="en-US" w:bidi="ar-SA"/>
      </w:rPr>
    </w:lvl>
    <w:lvl w:ilvl="3">
      <w:start w:val="0"/>
      <w:numFmt w:val="bullet"/>
      <w:lvlText w:val="•"/>
      <w:lvlJc w:val="left"/>
      <w:pPr>
        <w:ind w:left="4424" w:hanging="389"/>
      </w:pPr>
      <w:rPr>
        <w:rFonts w:hint="default"/>
        <w:lang w:val="kk-KZ" w:eastAsia="en-US" w:bidi="ar-SA"/>
      </w:rPr>
    </w:lvl>
    <w:lvl w:ilvl="4">
      <w:start w:val="0"/>
      <w:numFmt w:val="bullet"/>
      <w:lvlText w:val="•"/>
      <w:lvlJc w:val="left"/>
      <w:pPr>
        <w:ind w:left="5473" w:hanging="389"/>
      </w:pPr>
      <w:rPr>
        <w:rFonts w:hint="default"/>
        <w:lang w:val="kk-KZ" w:eastAsia="en-US" w:bidi="ar-SA"/>
      </w:rPr>
    </w:lvl>
    <w:lvl w:ilvl="5">
      <w:start w:val="0"/>
      <w:numFmt w:val="bullet"/>
      <w:lvlText w:val="•"/>
      <w:lvlJc w:val="left"/>
      <w:pPr>
        <w:ind w:left="6521" w:hanging="389"/>
      </w:pPr>
      <w:rPr>
        <w:rFonts w:hint="default"/>
        <w:lang w:val="kk-KZ" w:eastAsia="en-US" w:bidi="ar-SA"/>
      </w:rPr>
    </w:lvl>
    <w:lvl w:ilvl="6">
      <w:start w:val="0"/>
      <w:numFmt w:val="bullet"/>
      <w:lvlText w:val="•"/>
      <w:lvlJc w:val="left"/>
      <w:pPr>
        <w:ind w:left="7569" w:hanging="389"/>
      </w:pPr>
      <w:rPr>
        <w:rFonts w:hint="default"/>
        <w:lang w:val="kk-KZ" w:eastAsia="en-US" w:bidi="ar-SA"/>
      </w:rPr>
    </w:lvl>
    <w:lvl w:ilvl="7">
      <w:start w:val="0"/>
      <w:numFmt w:val="bullet"/>
      <w:lvlText w:val="•"/>
      <w:lvlJc w:val="left"/>
      <w:pPr>
        <w:ind w:left="8618" w:hanging="389"/>
      </w:pPr>
      <w:rPr>
        <w:rFonts w:hint="default"/>
        <w:lang w:val="kk-KZ" w:eastAsia="en-US" w:bidi="ar-SA"/>
      </w:rPr>
    </w:lvl>
    <w:lvl w:ilvl="8">
      <w:start w:val="0"/>
      <w:numFmt w:val="bullet"/>
      <w:lvlText w:val="•"/>
      <w:lvlJc w:val="left"/>
      <w:pPr>
        <w:ind w:left="9666" w:hanging="389"/>
      </w:pPr>
      <w:rPr>
        <w:rFonts w:hint="default"/>
        <w:lang w:val="kk-KZ" w:eastAsia="en-US" w:bidi="ar-SA"/>
      </w:rPr>
    </w:lvl>
  </w:abstractNum>
  <w:abstractNum w:abstractNumId="52">
    <w:multiLevelType w:val="hybridMultilevel"/>
    <w:lvl w:ilvl="0">
      <w:start w:val="0"/>
      <w:numFmt w:val="bullet"/>
      <w:lvlText w:val="•"/>
      <w:lvlJc w:val="left"/>
      <w:pPr>
        <w:ind w:left="1996" w:hanging="361"/>
      </w:pPr>
      <w:rPr>
        <w:rFonts w:hint="default" w:ascii="Microsoft Sans Serif" w:hAnsi="Microsoft Sans Serif" w:eastAsia="Microsoft Sans Serif" w:cs="Microsoft Sans Serif"/>
        <w:b w:val="0"/>
        <w:bCs w:val="0"/>
        <w:i w:val="0"/>
        <w:iCs w:val="0"/>
        <w:spacing w:val="0"/>
        <w:w w:val="100"/>
        <w:sz w:val="24"/>
        <w:szCs w:val="24"/>
        <w:lang w:val="kk-KZ" w:eastAsia="en-US" w:bidi="ar-SA"/>
      </w:rPr>
    </w:lvl>
    <w:lvl w:ilvl="1">
      <w:start w:val="0"/>
      <w:numFmt w:val="bullet"/>
      <w:lvlText w:val="•"/>
      <w:lvlJc w:val="left"/>
      <w:pPr>
        <w:ind w:left="2976" w:hanging="361"/>
      </w:pPr>
      <w:rPr>
        <w:rFonts w:hint="default"/>
        <w:lang w:val="kk-KZ" w:eastAsia="en-US" w:bidi="ar-SA"/>
      </w:rPr>
    </w:lvl>
    <w:lvl w:ilvl="2">
      <w:start w:val="0"/>
      <w:numFmt w:val="bullet"/>
      <w:lvlText w:val="•"/>
      <w:lvlJc w:val="left"/>
      <w:pPr>
        <w:ind w:left="3952" w:hanging="361"/>
      </w:pPr>
      <w:rPr>
        <w:rFonts w:hint="default"/>
        <w:lang w:val="kk-KZ" w:eastAsia="en-US" w:bidi="ar-SA"/>
      </w:rPr>
    </w:lvl>
    <w:lvl w:ilvl="3">
      <w:start w:val="0"/>
      <w:numFmt w:val="bullet"/>
      <w:lvlText w:val="•"/>
      <w:lvlJc w:val="left"/>
      <w:pPr>
        <w:ind w:left="4928" w:hanging="361"/>
      </w:pPr>
      <w:rPr>
        <w:rFonts w:hint="default"/>
        <w:lang w:val="kk-KZ" w:eastAsia="en-US" w:bidi="ar-SA"/>
      </w:rPr>
    </w:lvl>
    <w:lvl w:ilvl="4">
      <w:start w:val="0"/>
      <w:numFmt w:val="bullet"/>
      <w:lvlText w:val="•"/>
      <w:lvlJc w:val="left"/>
      <w:pPr>
        <w:ind w:left="5905" w:hanging="361"/>
      </w:pPr>
      <w:rPr>
        <w:rFonts w:hint="default"/>
        <w:lang w:val="kk-KZ" w:eastAsia="en-US" w:bidi="ar-SA"/>
      </w:rPr>
    </w:lvl>
    <w:lvl w:ilvl="5">
      <w:start w:val="0"/>
      <w:numFmt w:val="bullet"/>
      <w:lvlText w:val="•"/>
      <w:lvlJc w:val="left"/>
      <w:pPr>
        <w:ind w:left="6881" w:hanging="361"/>
      </w:pPr>
      <w:rPr>
        <w:rFonts w:hint="default"/>
        <w:lang w:val="kk-KZ" w:eastAsia="en-US" w:bidi="ar-SA"/>
      </w:rPr>
    </w:lvl>
    <w:lvl w:ilvl="6">
      <w:start w:val="0"/>
      <w:numFmt w:val="bullet"/>
      <w:lvlText w:val="•"/>
      <w:lvlJc w:val="left"/>
      <w:pPr>
        <w:ind w:left="7857" w:hanging="361"/>
      </w:pPr>
      <w:rPr>
        <w:rFonts w:hint="default"/>
        <w:lang w:val="kk-KZ" w:eastAsia="en-US" w:bidi="ar-SA"/>
      </w:rPr>
    </w:lvl>
    <w:lvl w:ilvl="7">
      <w:start w:val="0"/>
      <w:numFmt w:val="bullet"/>
      <w:lvlText w:val="•"/>
      <w:lvlJc w:val="left"/>
      <w:pPr>
        <w:ind w:left="8834" w:hanging="361"/>
      </w:pPr>
      <w:rPr>
        <w:rFonts w:hint="default"/>
        <w:lang w:val="kk-KZ" w:eastAsia="en-US" w:bidi="ar-SA"/>
      </w:rPr>
    </w:lvl>
    <w:lvl w:ilvl="8">
      <w:start w:val="0"/>
      <w:numFmt w:val="bullet"/>
      <w:lvlText w:val="•"/>
      <w:lvlJc w:val="left"/>
      <w:pPr>
        <w:ind w:left="9810" w:hanging="361"/>
      </w:pPr>
      <w:rPr>
        <w:rFonts w:hint="default"/>
        <w:lang w:val="kk-KZ" w:eastAsia="en-US" w:bidi="ar-SA"/>
      </w:rPr>
    </w:lvl>
  </w:abstractNum>
  <w:abstractNum w:abstractNumId="51">
    <w:multiLevelType w:val="hybridMultilevel"/>
    <w:lvl w:ilvl="0">
      <w:start w:val="0"/>
      <w:numFmt w:val="bullet"/>
      <w:lvlText w:val="-"/>
      <w:lvlJc w:val="left"/>
      <w:pPr>
        <w:ind w:left="1275" w:hanging="341"/>
      </w:pPr>
      <w:rPr>
        <w:rFonts w:hint="default" w:ascii="Times New Roman" w:hAnsi="Times New Roman" w:eastAsia="Times New Roman" w:cs="Times New Roman"/>
        <w:b w:val="0"/>
        <w:bCs w:val="0"/>
        <w:i w:val="0"/>
        <w:iCs w:val="0"/>
        <w:color w:val="282424"/>
        <w:spacing w:val="0"/>
        <w:w w:val="100"/>
        <w:sz w:val="24"/>
        <w:szCs w:val="24"/>
        <w:lang w:val="kk-KZ" w:eastAsia="en-US" w:bidi="ar-SA"/>
      </w:rPr>
    </w:lvl>
    <w:lvl w:ilvl="1">
      <w:start w:val="0"/>
      <w:numFmt w:val="bullet"/>
      <w:lvlText w:val="•"/>
      <w:lvlJc w:val="left"/>
      <w:pPr>
        <w:ind w:left="2328" w:hanging="341"/>
      </w:pPr>
      <w:rPr>
        <w:rFonts w:hint="default"/>
        <w:lang w:val="kk-KZ" w:eastAsia="en-US" w:bidi="ar-SA"/>
      </w:rPr>
    </w:lvl>
    <w:lvl w:ilvl="2">
      <w:start w:val="0"/>
      <w:numFmt w:val="bullet"/>
      <w:lvlText w:val="•"/>
      <w:lvlJc w:val="left"/>
      <w:pPr>
        <w:ind w:left="3376" w:hanging="341"/>
      </w:pPr>
      <w:rPr>
        <w:rFonts w:hint="default"/>
        <w:lang w:val="kk-KZ" w:eastAsia="en-US" w:bidi="ar-SA"/>
      </w:rPr>
    </w:lvl>
    <w:lvl w:ilvl="3">
      <w:start w:val="0"/>
      <w:numFmt w:val="bullet"/>
      <w:lvlText w:val="•"/>
      <w:lvlJc w:val="left"/>
      <w:pPr>
        <w:ind w:left="4424" w:hanging="341"/>
      </w:pPr>
      <w:rPr>
        <w:rFonts w:hint="default"/>
        <w:lang w:val="kk-KZ" w:eastAsia="en-US" w:bidi="ar-SA"/>
      </w:rPr>
    </w:lvl>
    <w:lvl w:ilvl="4">
      <w:start w:val="0"/>
      <w:numFmt w:val="bullet"/>
      <w:lvlText w:val="•"/>
      <w:lvlJc w:val="left"/>
      <w:pPr>
        <w:ind w:left="5473" w:hanging="341"/>
      </w:pPr>
      <w:rPr>
        <w:rFonts w:hint="default"/>
        <w:lang w:val="kk-KZ" w:eastAsia="en-US" w:bidi="ar-SA"/>
      </w:rPr>
    </w:lvl>
    <w:lvl w:ilvl="5">
      <w:start w:val="0"/>
      <w:numFmt w:val="bullet"/>
      <w:lvlText w:val="•"/>
      <w:lvlJc w:val="left"/>
      <w:pPr>
        <w:ind w:left="6521" w:hanging="341"/>
      </w:pPr>
      <w:rPr>
        <w:rFonts w:hint="default"/>
        <w:lang w:val="kk-KZ" w:eastAsia="en-US" w:bidi="ar-SA"/>
      </w:rPr>
    </w:lvl>
    <w:lvl w:ilvl="6">
      <w:start w:val="0"/>
      <w:numFmt w:val="bullet"/>
      <w:lvlText w:val="•"/>
      <w:lvlJc w:val="left"/>
      <w:pPr>
        <w:ind w:left="7569" w:hanging="341"/>
      </w:pPr>
      <w:rPr>
        <w:rFonts w:hint="default"/>
        <w:lang w:val="kk-KZ" w:eastAsia="en-US" w:bidi="ar-SA"/>
      </w:rPr>
    </w:lvl>
    <w:lvl w:ilvl="7">
      <w:start w:val="0"/>
      <w:numFmt w:val="bullet"/>
      <w:lvlText w:val="•"/>
      <w:lvlJc w:val="left"/>
      <w:pPr>
        <w:ind w:left="8618" w:hanging="341"/>
      </w:pPr>
      <w:rPr>
        <w:rFonts w:hint="default"/>
        <w:lang w:val="kk-KZ" w:eastAsia="en-US" w:bidi="ar-SA"/>
      </w:rPr>
    </w:lvl>
    <w:lvl w:ilvl="8">
      <w:start w:val="0"/>
      <w:numFmt w:val="bullet"/>
      <w:lvlText w:val="•"/>
      <w:lvlJc w:val="left"/>
      <w:pPr>
        <w:ind w:left="9666" w:hanging="341"/>
      </w:pPr>
      <w:rPr>
        <w:rFonts w:hint="default"/>
        <w:lang w:val="kk-KZ" w:eastAsia="en-US" w:bidi="ar-SA"/>
      </w:rPr>
    </w:lvl>
  </w:abstractNum>
  <w:abstractNum w:abstractNumId="50">
    <w:multiLevelType w:val="hybridMultilevel"/>
    <w:lvl w:ilvl="0">
      <w:start w:val="0"/>
      <w:numFmt w:val="bullet"/>
      <w:lvlText w:val="-"/>
      <w:lvlJc w:val="left"/>
      <w:pPr>
        <w:ind w:left="1275" w:hanging="298"/>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328" w:hanging="298"/>
      </w:pPr>
      <w:rPr>
        <w:rFonts w:hint="default"/>
        <w:lang w:val="kk-KZ" w:eastAsia="en-US" w:bidi="ar-SA"/>
      </w:rPr>
    </w:lvl>
    <w:lvl w:ilvl="2">
      <w:start w:val="0"/>
      <w:numFmt w:val="bullet"/>
      <w:lvlText w:val="•"/>
      <w:lvlJc w:val="left"/>
      <w:pPr>
        <w:ind w:left="3376" w:hanging="298"/>
      </w:pPr>
      <w:rPr>
        <w:rFonts w:hint="default"/>
        <w:lang w:val="kk-KZ" w:eastAsia="en-US" w:bidi="ar-SA"/>
      </w:rPr>
    </w:lvl>
    <w:lvl w:ilvl="3">
      <w:start w:val="0"/>
      <w:numFmt w:val="bullet"/>
      <w:lvlText w:val="•"/>
      <w:lvlJc w:val="left"/>
      <w:pPr>
        <w:ind w:left="4424" w:hanging="298"/>
      </w:pPr>
      <w:rPr>
        <w:rFonts w:hint="default"/>
        <w:lang w:val="kk-KZ" w:eastAsia="en-US" w:bidi="ar-SA"/>
      </w:rPr>
    </w:lvl>
    <w:lvl w:ilvl="4">
      <w:start w:val="0"/>
      <w:numFmt w:val="bullet"/>
      <w:lvlText w:val="•"/>
      <w:lvlJc w:val="left"/>
      <w:pPr>
        <w:ind w:left="5473" w:hanging="298"/>
      </w:pPr>
      <w:rPr>
        <w:rFonts w:hint="default"/>
        <w:lang w:val="kk-KZ" w:eastAsia="en-US" w:bidi="ar-SA"/>
      </w:rPr>
    </w:lvl>
    <w:lvl w:ilvl="5">
      <w:start w:val="0"/>
      <w:numFmt w:val="bullet"/>
      <w:lvlText w:val="•"/>
      <w:lvlJc w:val="left"/>
      <w:pPr>
        <w:ind w:left="6521" w:hanging="298"/>
      </w:pPr>
      <w:rPr>
        <w:rFonts w:hint="default"/>
        <w:lang w:val="kk-KZ" w:eastAsia="en-US" w:bidi="ar-SA"/>
      </w:rPr>
    </w:lvl>
    <w:lvl w:ilvl="6">
      <w:start w:val="0"/>
      <w:numFmt w:val="bullet"/>
      <w:lvlText w:val="•"/>
      <w:lvlJc w:val="left"/>
      <w:pPr>
        <w:ind w:left="7569" w:hanging="298"/>
      </w:pPr>
      <w:rPr>
        <w:rFonts w:hint="default"/>
        <w:lang w:val="kk-KZ" w:eastAsia="en-US" w:bidi="ar-SA"/>
      </w:rPr>
    </w:lvl>
    <w:lvl w:ilvl="7">
      <w:start w:val="0"/>
      <w:numFmt w:val="bullet"/>
      <w:lvlText w:val="•"/>
      <w:lvlJc w:val="left"/>
      <w:pPr>
        <w:ind w:left="8618" w:hanging="298"/>
      </w:pPr>
      <w:rPr>
        <w:rFonts w:hint="default"/>
        <w:lang w:val="kk-KZ" w:eastAsia="en-US" w:bidi="ar-SA"/>
      </w:rPr>
    </w:lvl>
    <w:lvl w:ilvl="8">
      <w:start w:val="0"/>
      <w:numFmt w:val="bullet"/>
      <w:lvlText w:val="•"/>
      <w:lvlJc w:val="left"/>
      <w:pPr>
        <w:ind w:left="9666" w:hanging="298"/>
      </w:pPr>
      <w:rPr>
        <w:rFonts w:hint="default"/>
        <w:lang w:val="kk-KZ" w:eastAsia="en-US" w:bidi="ar-SA"/>
      </w:rPr>
    </w:lvl>
  </w:abstractNum>
  <w:abstractNum w:abstractNumId="49">
    <w:multiLevelType w:val="hybridMultilevel"/>
    <w:lvl w:ilvl="0">
      <w:start w:val="0"/>
      <w:numFmt w:val="bullet"/>
      <w:lvlText w:val="-"/>
      <w:lvlJc w:val="left"/>
      <w:pPr>
        <w:ind w:left="1275" w:hanging="188"/>
      </w:pPr>
      <w:rPr>
        <w:rFonts w:hint="default" w:ascii="Times New Roman" w:hAnsi="Times New Roman" w:eastAsia="Times New Roman" w:cs="Times New Roman"/>
        <w:spacing w:val="0"/>
        <w:w w:val="100"/>
        <w:lang w:val="kk-KZ" w:eastAsia="en-US" w:bidi="ar-SA"/>
      </w:rPr>
    </w:lvl>
    <w:lvl w:ilvl="1">
      <w:start w:val="0"/>
      <w:numFmt w:val="bullet"/>
      <w:lvlText w:val="•"/>
      <w:lvlJc w:val="left"/>
      <w:pPr>
        <w:ind w:left="2328" w:hanging="188"/>
      </w:pPr>
      <w:rPr>
        <w:rFonts w:hint="default"/>
        <w:lang w:val="kk-KZ" w:eastAsia="en-US" w:bidi="ar-SA"/>
      </w:rPr>
    </w:lvl>
    <w:lvl w:ilvl="2">
      <w:start w:val="0"/>
      <w:numFmt w:val="bullet"/>
      <w:lvlText w:val="•"/>
      <w:lvlJc w:val="left"/>
      <w:pPr>
        <w:ind w:left="3376" w:hanging="188"/>
      </w:pPr>
      <w:rPr>
        <w:rFonts w:hint="default"/>
        <w:lang w:val="kk-KZ" w:eastAsia="en-US" w:bidi="ar-SA"/>
      </w:rPr>
    </w:lvl>
    <w:lvl w:ilvl="3">
      <w:start w:val="0"/>
      <w:numFmt w:val="bullet"/>
      <w:lvlText w:val="•"/>
      <w:lvlJc w:val="left"/>
      <w:pPr>
        <w:ind w:left="4424" w:hanging="188"/>
      </w:pPr>
      <w:rPr>
        <w:rFonts w:hint="default"/>
        <w:lang w:val="kk-KZ" w:eastAsia="en-US" w:bidi="ar-SA"/>
      </w:rPr>
    </w:lvl>
    <w:lvl w:ilvl="4">
      <w:start w:val="0"/>
      <w:numFmt w:val="bullet"/>
      <w:lvlText w:val="•"/>
      <w:lvlJc w:val="left"/>
      <w:pPr>
        <w:ind w:left="5473" w:hanging="188"/>
      </w:pPr>
      <w:rPr>
        <w:rFonts w:hint="default"/>
        <w:lang w:val="kk-KZ" w:eastAsia="en-US" w:bidi="ar-SA"/>
      </w:rPr>
    </w:lvl>
    <w:lvl w:ilvl="5">
      <w:start w:val="0"/>
      <w:numFmt w:val="bullet"/>
      <w:lvlText w:val="•"/>
      <w:lvlJc w:val="left"/>
      <w:pPr>
        <w:ind w:left="6521" w:hanging="188"/>
      </w:pPr>
      <w:rPr>
        <w:rFonts w:hint="default"/>
        <w:lang w:val="kk-KZ" w:eastAsia="en-US" w:bidi="ar-SA"/>
      </w:rPr>
    </w:lvl>
    <w:lvl w:ilvl="6">
      <w:start w:val="0"/>
      <w:numFmt w:val="bullet"/>
      <w:lvlText w:val="•"/>
      <w:lvlJc w:val="left"/>
      <w:pPr>
        <w:ind w:left="7569" w:hanging="188"/>
      </w:pPr>
      <w:rPr>
        <w:rFonts w:hint="default"/>
        <w:lang w:val="kk-KZ" w:eastAsia="en-US" w:bidi="ar-SA"/>
      </w:rPr>
    </w:lvl>
    <w:lvl w:ilvl="7">
      <w:start w:val="0"/>
      <w:numFmt w:val="bullet"/>
      <w:lvlText w:val="•"/>
      <w:lvlJc w:val="left"/>
      <w:pPr>
        <w:ind w:left="8618" w:hanging="188"/>
      </w:pPr>
      <w:rPr>
        <w:rFonts w:hint="default"/>
        <w:lang w:val="kk-KZ" w:eastAsia="en-US" w:bidi="ar-SA"/>
      </w:rPr>
    </w:lvl>
    <w:lvl w:ilvl="8">
      <w:start w:val="0"/>
      <w:numFmt w:val="bullet"/>
      <w:lvlText w:val="•"/>
      <w:lvlJc w:val="left"/>
      <w:pPr>
        <w:ind w:left="9666" w:hanging="188"/>
      </w:pPr>
      <w:rPr>
        <w:rFonts w:hint="default"/>
        <w:lang w:val="kk-KZ" w:eastAsia="en-US" w:bidi="ar-SA"/>
      </w:rPr>
    </w:lvl>
  </w:abstractNum>
  <w:abstractNum w:abstractNumId="48">
    <w:multiLevelType w:val="hybridMultilevel"/>
    <w:lvl w:ilvl="0">
      <w:start w:val="1"/>
      <w:numFmt w:val="decimal"/>
      <w:lvlText w:val="%1."/>
      <w:lvlJc w:val="left"/>
      <w:pPr>
        <w:ind w:left="2125" w:hanging="284"/>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084" w:hanging="284"/>
      </w:pPr>
      <w:rPr>
        <w:rFonts w:hint="default"/>
        <w:lang w:val="kk-KZ" w:eastAsia="en-US" w:bidi="ar-SA"/>
      </w:rPr>
    </w:lvl>
    <w:lvl w:ilvl="2">
      <w:start w:val="0"/>
      <w:numFmt w:val="bullet"/>
      <w:lvlText w:val="•"/>
      <w:lvlJc w:val="left"/>
      <w:pPr>
        <w:ind w:left="4048" w:hanging="284"/>
      </w:pPr>
      <w:rPr>
        <w:rFonts w:hint="default"/>
        <w:lang w:val="kk-KZ" w:eastAsia="en-US" w:bidi="ar-SA"/>
      </w:rPr>
    </w:lvl>
    <w:lvl w:ilvl="3">
      <w:start w:val="0"/>
      <w:numFmt w:val="bullet"/>
      <w:lvlText w:val="•"/>
      <w:lvlJc w:val="left"/>
      <w:pPr>
        <w:ind w:left="5012" w:hanging="284"/>
      </w:pPr>
      <w:rPr>
        <w:rFonts w:hint="default"/>
        <w:lang w:val="kk-KZ" w:eastAsia="en-US" w:bidi="ar-SA"/>
      </w:rPr>
    </w:lvl>
    <w:lvl w:ilvl="4">
      <w:start w:val="0"/>
      <w:numFmt w:val="bullet"/>
      <w:lvlText w:val="•"/>
      <w:lvlJc w:val="left"/>
      <w:pPr>
        <w:ind w:left="5977" w:hanging="284"/>
      </w:pPr>
      <w:rPr>
        <w:rFonts w:hint="default"/>
        <w:lang w:val="kk-KZ" w:eastAsia="en-US" w:bidi="ar-SA"/>
      </w:rPr>
    </w:lvl>
    <w:lvl w:ilvl="5">
      <w:start w:val="0"/>
      <w:numFmt w:val="bullet"/>
      <w:lvlText w:val="•"/>
      <w:lvlJc w:val="left"/>
      <w:pPr>
        <w:ind w:left="6941" w:hanging="284"/>
      </w:pPr>
      <w:rPr>
        <w:rFonts w:hint="default"/>
        <w:lang w:val="kk-KZ" w:eastAsia="en-US" w:bidi="ar-SA"/>
      </w:rPr>
    </w:lvl>
    <w:lvl w:ilvl="6">
      <w:start w:val="0"/>
      <w:numFmt w:val="bullet"/>
      <w:lvlText w:val="•"/>
      <w:lvlJc w:val="left"/>
      <w:pPr>
        <w:ind w:left="7905" w:hanging="284"/>
      </w:pPr>
      <w:rPr>
        <w:rFonts w:hint="default"/>
        <w:lang w:val="kk-KZ" w:eastAsia="en-US" w:bidi="ar-SA"/>
      </w:rPr>
    </w:lvl>
    <w:lvl w:ilvl="7">
      <w:start w:val="0"/>
      <w:numFmt w:val="bullet"/>
      <w:lvlText w:val="•"/>
      <w:lvlJc w:val="left"/>
      <w:pPr>
        <w:ind w:left="8870" w:hanging="284"/>
      </w:pPr>
      <w:rPr>
        <w:rFonts w:hint="default"/>
        <w:lang w:val="kk-KZ" w:eastAsia="en-US" w:bidi="ar-SA"/>
      </w:rPr>
    </w:lvl>
    <w:lvl w:ilvl="8">
      <w:start w:val="0"/>
      <w:numFmt w:val="bullet"/>
      <w:lvlText w:val="•"/>
      <w:lvlJc w:val="left"/>
      <w:pPr>
        <w:ind w:left="9834" w:hanging="284"/>
      </w:pPr>
      <w:rPr>
        <w:rFonts w:hint="default"/>
        <w:lang w:val="kk-KZ" w:eastAsia="en-US" w:bidi="ar-SA"/>
      </w:rPr>
    </w:lvl>
  </w:abstractNum>
  <w:abstractNum w:abstractNumId="47">
    <w:multiLevelType w:val="hybridMultilevel"/>
    <w:lvl w:ilvl="0">
      <w:start w:val="0"/>
      <w:numFmt w:val="bullet"/>
      <w:lvlText w:val="-"/>
      <w:lvlJc w:val="left"/>
      <w:pPr>
        <w:ind w:left="1986"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958" w:hanging="145"/>
      </w:pPr>
      <w:rPr>
        <w:rFonts w:hint="default"/>
        <w:lang w:val="kk-KZ" w:eastAsia="en-US" w:bidi="ar-SA"/>
      </w:rPr>
    </w:lvl>
    <w:lvl w:ilvl="2">
      <w:start w:val="0"/>
      <w:numFmt w:val="bullet"/>
      <w:lvlText w:val="•"/>
      <w:lvlJc w:val="left"/>
      <w:pPr>
        <w:ind w:left="3936" w:hanging="145"/>
      </w:pPr>
      <w:rPr>
        <w:rFonts w:hint="default"/>
        <w:lang w:val="kk-KZ" w:eastAsia="en-US" w:bidi="ar-SA"/>
      </w:rPr>
    </w:lvl>
    <w:lvl w:ilvl="3">
      <w:start w:val="0"/>
      <w:numFmt w:val="bullet"/>
      <w:lvlText w:val="•"/>
      <w:lvlJc w:val="left"/>
      <w:pPr>
        <w:ind w:left="4914" w:hanging="145"/>
      </w:pPr>
      <w:rPr>
        <w:rFonts w:hint="default"/>
        <w:lang w:val="kk-KZ" w:eastAsia="en-US" w:bidi="ar-SA"/>
      </w:rPr>
    </w:lvl>
    <w:lvl w:ilvl="4">
      <w:start w:val="0"/>
      <w:numFmt w:val="bullet"/>
      <w:lvlText w:val="•"/>
      <w:lvlJc w:val="left"/>
      <w:pPr>
        <w:ind w:left="5893" w:hanging="145"/>
      </w:pPr>
      <w:rPr>
        <w:rFonts w:hint="default"/>
        <w:lang w:val="kk-KZ" w:eastAsia="en-US" w:bidi="ar-SA"/>
      </w:rPr>
    </w:lvl>
    <w:lvl w:ilvl="5">
      <w:start w:val="0"/>
      <w:numFmt w:val="bullet"/>
      <w:lvlText w:val="•"/>
      <w:lvlJc w:val="left"/>
      <w:pPr>
        <w:ind w:left="6871" w:hanging="145"/>
      </w:pPr>
      <w:rPr>
        <w:rFonts w:hint="default"/>
        <w:lang w:val="kk-KZ" w:eastAsia="en-US" w:bidi="ar-SA"/>
      </w:rPr>
    </w:lvl>
    <w:lvl w:ilvl="6">
      <w:start w:val="0"/>
      <w:numFmt w:val="bullet"/>
      <w:lvlText w:val="•"/>
      <w:lvlJc w:val="left"/>
      <w:pPr>
        <w:ind w:left="7849" w:hanging="145"/>
      </w:pPr>
      <w:rPr>
        <w:rFonts w:hint="default"/>
        <w:lang w:val="kk-KZ" w:eastAsia="en-US" w:bidi="ar-SA"/>
      </w:rPr>
    </w:lvl>
    <w:lvl w:ilvl="7">
      <w:start w:val="0"/>
      <w:numFmt w:val="bullet"/>
      <w:lvlText w:val="•"/>
      <w:lvlJc w:val="left"/>
      <w:pPr>
        <w:ind w:left="8828" w:hanging="145"/>
      </w:pPr>
      <w:rPr>
        <w:rFonts w:hint="default"/>
        <w:lang w:val="kk-KZ" w:eastAsia="en-US" w:bidi="ar-SA"/>
      </w:rPr>
    </w:lvl>
    <w:lvl w:ilvl="8">
      <w:start w:val="0"/>
      <w:numFmt w:val="bullet"/>
      <w:lvlText w:val="•"/>
      <w:lvlJc w:val="left"/>
      <w:pPr>
        <w:ind w:left="9806" w:hanging="145"/>
      </w:pPr>
      <w:rPr>
        <w:rFonts w:hint="default"/>
        <w:lang w:val="kk-KZ" w:eastAsia="en-US" w:bidi="ar-SA"/>
      </w:rPr>
    </w:lvl>
  </w:abstractNum>
  <w:abstractNum w:abstractNumId="46">
    <w:multiLevelType w:val="hybridMultilevel"/>
    <w:lvl w:ilvl="0">
      <w:start w:val="10"/>
      <w:numFmt w:val="decimal"/>
      <w:lvlText w:val="%1"/>
      <w:lvlJc w:val="left"/>
      <w:pPr>
        <w:ind w:left="2144" w:hanging="30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102" w:hanging="303"/>
      </w:pPr>
      <w:rPr>
        <w:rFonts w:hint="default"/>
        <w:lang w:val="kk-KZ" w:eastAsia="en-US" w:bidi="ar-SA"/>
      </w:rPr>
    </w:lvl>
    <w:lvl w:ilvl="2">
      <w:start w:val="0"/>
      <w:numFmt w:val="bullet"/>
      <w:lvlText w:val="•"/>
      <w:lvlJc w:val="left"/>
      <w:pPr>
        <w:ind w:left="4064" w:hanging="303"/>
      </w:pPr>
      <w:rPr>
        <w:rFonts w:hint="default"/>
        <w:lang w:val="kk-KZ" w:eastAsia="en-US" w:bidi="ar-SA"/>
      </w:rPr>
    </w:lvl>
    <w:lvl w:ilvl="3">
      <w:start w:val="0"/>
      <w:numFmt w:val="bullet"/>
      <w:lvlText w:val="•"/>
      <w:lvlJc w:val="left"/>
      <w:pPr>
        <w:ind w:left="5026" w:hanging="303"/>
      </w:pPr>
      <w:rPr>
        <w:rFonts w:hint="default"/>
        <w:lang w:val="kk-KZ" w:eastAsia="en-US" w:bidi="ar-SA"/>
      </w:rPr>
    </w:lvl>
    <w:lvl w:ilvl="4">
      <w:start w:val="0"/>
      <w:numFmt w:val="bullet"/>
      <w:lvlText w:val="•"/>
      <w:lvlJc w:val="left"/>
      <w:pPr>
        <w:ind w:left="5989" w:hanging="303"/>
      </w:pPr>
      <w:rPr>
        <w:rFonts w:hint="default"/>
        <w:lang w:val="kk-KZ" w:eastAsia="en-US" w:bidi="ar-SA"/>
      </w:rPr>
    </w:lvl>
    <w:lvl w:ilvl="5">
      <w:start w:val="0"/>
      <w:numFmt w:val="bullet"/>
      <w:lvlText w:val="•"/>
      <w:lvlJc w:val="left"/>
      <w:pPr>
        <w:ind w:left="6951" w:hanging="303"/>
      </w:pPr>
      <w:rPr>
        <w:rFonts w:hint="default"/>
        <w:lang w:val="kk-KZ" w:eastAsia="en-US" w:bidi="ar-SA"/>
      </w:rPr>
    </w:lvl>
    <w:lvl w:ilvl="6">
      <w:start w:val="0"/>
      <w:numFmt w:val="bullet"/>
      <w:lvlText w:val="•"/>
      <w:lvlJc w:val="left"/>
      <w:pPr>
        <w:ind w:left="7913" w:hanging="303"/>
      </w:pPr>
      <w:rPr>
        <w:rFonts w:hint="default"/>
        <w:lang w:val="kk-KZ" w:eastAsia="en-US" w:bidi="ar-SA"/>
      </w:rPr>
    </w:lvl>
    <w:lvl w:ilvl="7">
      <w:start w:val="0"/>
      <w:numFmt w:val="bullet"/>
      <w:lvlText w:val="•"/>
      <w:lvlJc w:val="left"/>
      <w:pPr>
        <w:ind w:left="8876" w:hanging="303"/>
      </w:pPr>
      <w:rPr>
        <w:rFonts w:hint="default"/>
        <w:lang w:val="kk-KZ" w:eastAsia="en-US" w:bidi="ar-SA"/>
      </w:rPr>
    </w:lvl>
    <w:lvl w:ilvl="8">
      <w:start w:val="0"/>
      <w:numFmt w:val="bullet"/>
      <w:lvlText w:val="•"/>
      <w:lvlJc w:val="left"/>
      <w:pPr>
        <w:ind w:left="9838" w:hanging="303"/>
      </w:pPr>
      <w:rPr>
        <w:rFonts w:hint="default"/>
        <w:lang w:val="kk-KZ" w:eastAsia="en-US" w:bidi="ar-SA"/>
      </w:rPr>
    </w:lvl>
  </w:abstractNum>
  <w:abstractNum w:abstractNumId="45">
    <w:multiLevelType w:val="hybridMultilevel"/>
    <w:lvl w:ilvl="0">
      <w:start w:val="1"/>
      <w:numFmt w:val="decimal"/>
      <w:lvlText w:val="%1"/>
      <w:lvlJc w:val="left"/>
      <w:pPr>
        <w:ind w:left="2024" w:hanging="18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994" w:hanging="183"/>
      </w:pPr>
      <w:rPr>
        <w:rFonts w:hint="default"/>
        <w:lang w:val="kk-KZ" w:eastAsia="en-US" w:bidi="ar-SA"/>
      </w:rPr>
    </w:lvl>
    <w:lvl w:ilvl="2">
      <w:start w:val="0"/>
      <w:numFmt w:val="bullet"/>
      <w:lvlText w:val="•"/>
      <w:lvlJc w:val="left"/>
      <w:pPr>
        <w:ind w:left="3968" w:hanging="183"/>
      </w:pPr>
      <w:rPr>
        <w:rFonts w:hint="default"/>
        <w:lang w:val="kk-KZ" w:eastAsia="en-US" w:bidi="ar-SA"/>
      </w:rPr>
    </w:lvl>
    <w:lvl w:ilvl="3">
      <w:start w:val="0"/>
      <w:numFmt w:val="bullet"/>
      <w:lvlText w:val="•"/>
      <w:lvlJc w:val="left"/>
      <w:pPr>
        <w:ind w:left="4942" w:hanging="183"/>
      </w:pPr>
      <w:rPr>
        <w:rFonts w:hint="default"/>
        <w:lang w:val="kk-KZ" w:eastAsia="en-US" w:bidi="ar-SA"/>
      </w:rPr>
    </w:lvl>
    <w:lvl w:ilvl="4">
      <w:start w:val="0"/>
      <w:numFmt w:val="bullet"/>
      <w:lvlText w:val="•"/>
      <w:lvlJc w:val="left"/>
      <w:pPr>
        <w:ind w:left="5917" w:hanging="183"/>
      </w:pPr>
      <w:rPr>
        <w:rFonts w:hint="default"/>
        <w:lang w:val="kk-KZ" w:eastAsia="en-US" w:bidi="ar-SA"/>
      </w:rPr>
    </w:lvl>
    <w:lvl w:ilvl="5">
      <w:start w:val="0"/>
      <w:numFmt w:val="bullet"/>
      <w:lvlText w:val="•"/>
      <w:lvlJc w:val="left"/>
      <w:pPr>
        <w:ind w:left="6891" w:hanging="183"/>
      </w:pPr>
      <w:rPr>
        <w:rFonts w:hint="default"/>
        <w:lang w:val="kk-KZ" w:eastAsia="en-US" w:bidi="ar-SA"/>
      </w:rPr>
    </w:lvl>
    <w:lvl w:ilvl="6">
      <w:start w:val="0"/>
      <w:numFmt w:val="bullet"/>
      <w:lvlText w:val="•"/>
      <w:lvlJc w:val="left"/>
      <w:pPr>
        <w:ind w:left="7865" w:hanging="183"/>
      </w:pPr>
      <w:rPr>
        <w:rFonts w:hint="default"/>
        <w:lang w:val="kk-KZ" w:eastAsia="en-US" w:bidi="ar-SA"/>
      </w:rPr>
    </w:lvl>
    <w:lvl w:ilvl="7">
      <w:start w:val="0"/>
      <w:numFmt w:val="bullet"/>
      <w:lvlText w:val="•"/>
      <w:lvlJc w:val="left"/>
      <w:pPr>
        <w:ind w:left="8840" w:hanging="183"/>
      </w:pPr>
      <w:rPr>
        <w:rFonts w:hint="default"/>
        <w:lang w:val="kk-KZ" w:eastAsia="en-US" w:bidi="ar-SA"/>
      </w:rPr>
    </w:lvl>
    <w:lvl w:ilvl="8">
      <w:start w:val="0"/>
      <w:numFmt w:val="bullet"/>
      <w:lvlText w:val="•"/>
      <w:lvlJc w:val="left"/>
      <w:pPr>
        <w:ind w:left="9814" w:hanging="183"/>
      </w:pPr>
      <w:rPr>
        <w:rFonts w:hint="default"/>
        <w:lang w:val="kk-KZ" w:eastAsia="en-US" w:bidi="ar-SA"/>
      </w:rPr>
    </w:lvl>
  </w:abstractNum>
  <w:abstractNum w:abstractNumId="44">
    <w:multiLevelType w:val="hybridMultilevel"/>
    <w:lvl w:ilvl="0">
      <w:start w:val="1"/>
      <w:numFmt w:val="decimal"/>
      <w:lvlText w:val="%1"/>
      <w:lvlJc w:val="left"/>
      <w:pPr>
        <w:ind w:left="2024" w:hanging="18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994" w:hanging="183"/>
      </w:pPr>
      <w:rPr>
        <w:rFonts w:hint="default"/>
        <w:lang w:val="kk-KZ" w:eastAsia="en-US" w:bidi="ar-SA"/>
      </w:rPr>
    </w:lvl>
    <w:lvl w:ilvl="2">
      <w:start w:val="0"/>
      <w:numFmt w:val="bullet"/>
      <w:lvlText w:val="•"/>
      <w:lvlJc w:val="left"/>
      <w:pPr>
        <w:ind w:left="3968" w:hanging="183"/>
      </w:pPr>
      <w:rPr>
        <w:rFonts w:hint="default"/>
        <w:lang w:val="kk-KZ" w:eastAsia="en-US" w:bidi="ar-SA"/>
      </w:rPr>
    </w:lvl>
    <w:lvl w:ilvl="3">
      <w:start w:val="0"/>
      <w:numFmt w:val="bullet"/>
      <w:lvlText w:val="•"/>
      <w:lvlJc w:val="left"/>
      <w:pPr>
        <w:ind w:left="4942" w:hanging="183"/>
      </w:pPr>
      <w:rPr>
        <w:rFonts w:hint="default"/>
        <w:lang w:val="kk-KZ" w:eastAsia="en-US" w:bidi="ar-SA"/>
      </w:rPr>
    </w:lvl>
    <w:lvl w:ilvl="4">
      <w:start w:val="0"/>
      <w:numFmt w:val="bullet"/>
      <w:lvlText w:val="•"/>
      <w:lvlJc w:val="left"/>
      <w:pPr>
        <w:ind w:left="5917" w:hanging="183"/>
      </w:pPr>
      <w:rPr>
        <w:rFonts w:hint="default"/>
        <w:lang w:val="kk-KZ" w:eastAsia="en-US" w:bidi="ar-SA"/>
      </w:rPr>
    </w:lvl>
    <w:lvl w:ilvl="5">
      <w:start w:val="0"/>
      <w:numFmt w:val="bullet"/>
      <w:lvlText w:val="•"/>
      <w:lvlJc w:val="left"/>
      <w:pPr>
        <w:ind w:left="6891" w:hanging="183"/>
      </w:pPr>
      <w:rPr>
        <w:rFonts w:hint="default"/>
        <w:lang w:val="kk-KZ" w:eastAsia="en-US" w:bidi="ar-SA"/>
      </w:rPr>
    </w:lvl>
    <w:lvl w:ilvl="6">
      <w:start w:val="0"/>
      <w:numFmt w:val="bullet"/>
      <w:lvlText w:val="•"/>
      <w:lvlJc w:val="left"/>
      <w:pPr>
        <w:ind w:left="7865" w:hanging="183"/>
      </w:pPr>
      <w:rPr>
        <w:rFonts w:hint="default"/>
        <w:lang w:val="kk-KZ" w:eastAsia="en-US" w:bidi="ar-SA"/>
      </w:rPr>
    </w:lvl>
    <w:lvl w:ilvl="7">
      <w:start w:val="0"/>
      <w:numFmt w:val="bullet"/>
      <w:lvlText w:val="•"/>
      <w:lvlJc w:val="left"/>
      <w:pPr>
        <w:ind w:left="8840" w:hanging="183"/>
      </w:pPr>
      <w:rPr>
        <w:rFonts w:hint="default"/>
        <w:lang w:val="kk-KZ" w:eastAsia="en-US" w:bidi="ar-SA"/>
      </w:rPr>
    </w:lvl>
    <w:lvl w:ilvl="8">
      <w:start w:val="0"/>
      <w:numFmt w:val="bullet"/>
      <w:lvlText w:val="•"/>
      <w:lvlJc w:val="left"/>
      <w:pPr>
        <w:ind w:left="9814" w:hanging="183"/>
      </w:pPr>
      <w:rPr>
        <w:rFonts w:hint="default"/>
        <w:lang w:val="kk-KZ" w:eastAsia="en-US" w:bidi="ar-SA"/>
      </w:rPr>
    </w:lvl>
  </w:abstractNum>
  <w:abstractNum w:abstractNumId="42">
    <w:multiLevelType w:val="hybridMultilevel"/>
    <w:lvl w:ilvl="0">
      <w:start w:val="1"/>
      <w:numFmt w:val="decimal"/>
      <w:lvlText w:val="%1)"/>
      <w:lvlJc w:val="left"/>
      <w:pPr>
        <w:ind w:left="1275" w:hanging="428"/>
        <w:jc w:val="right"/>
      </w:pPr>
      <w:rPr>
        <w:rFonts w:hint="default" w:ascii="Times New Roman" w:hAnsi="Times New Roman" w:eastAsia="Times New Roman" w:cs="Times New Roman"/>
        <w:b/>
        <w:bCs/>
        <w:i w:val="0"/>
        <w:iCs w:val="0"/>
        <w:spacing w:val="0"/>
        <w:w w:val="99"/>
        <w:sz w:val="28"/>
        <w:szCs w:val="28"/>
        <w:lang w:val="kk-KZ" w:eastAsia="en-US" w:bidi="ar-SA"/>
      </w:rPr>
    </w:lvl>
    <w:lvl w:ilvl="1">
      <w:start w:val="0"/>
      <w:numFmt w:val="bullet"/>
      <w:lvlText w:val="•"/>
      <w:lvlJc w:val="left"/>
      <w:pPr>
        <w:ind w:left="2328" w:hanging="428"/>
      </w:pPr>
      <w:rPr>
        <w:rFonts w:hint="default"/>
        <w:lang w:val="kk-KZ" w:eastAsia="en-US" w:bidi="ar-SA"/>
      </w:rPr>
    </w:lvl>
    <w:lvl w:ilvl="2">
      <w:start w:val="0"/>
      <w:numFmt w:val="bullet"/>
      <w:lvlText w:val="•"/>
      <w:lvlJc w:val="left"/>
      <w:pPr>
        <w:ind w:left="3376" w:hanging="428"/>
      </w:pPr>
      <w:rPr>
        <w:rFonts w:hint="default"/>
        <w:lang w:val="kk-KZ" w:eastAsia="en-US" w:bidi="ar-SA"/>
      </w:rPr>
    </w:lvl>
    <w:lvl w:ilvl="3">
      <w:start w:val="0"/>
      <w:numFmt w:val="bullet"/>
      <w:lvlText w:val="•"/>
      <w:lvlJc w:val="left"/>
      <w:pPr>
        <w:ind w:left="4424" w:hanging="428"/>
      </w:pPr>
      <w:rPr>
        <w:rFonts w:hint="default"/>
        <w:lang w:val="kk-KZ" w:eastAsia="en-US" w:bidi="ar-SA"/>
      </w:rPr>
    </w:lvl>
    <w:lvl w:ilvl="4">
      <w:start w:val="0"/>
      <w:numFmt w:val="bullet"/>
      <w:lvlText w:val="•"/>
      <w:lvlJc w:val="left"/>
      <w:pPr>
        <w:ind w:left="5473" w:hanging="428"/>
      </w:pPr>
      <w:rPr>
        <w:rFonts w:hint="default"/>
        <w:lang w:val="kk-KZ" w:eastAsia="en-US" w:bidi="ar-SA"/>
      </w:rPr>
    </w:lvl>
    <w:lvl w:ilvl="5">
      <w:start w:val="0"/>
      <w:numFmt w:val="bullet"/>
      <w:lvlText w:val="•"/>
      <w:lvlJc w:val="left"/>
      <w:pPr>
        <w:ind w:left="6521" w:hanging="428"/>
      </w:pPr>
      <w:rPr>
        <w:rFonts w:hint="default"/>
        <w:lang w:val="kk-KZ" w:eastAsia="en-US" w:bidi="ar-SA"/>
      </w:rPr>
    </w:lvl>
    <w:lvl w:ilvl="6">
      <w:start w:val="0"/>
      <w:numFmt w:val="bullet"/>
      <w:lvlText w:val="•"/>
      <w:lvlJc w:val="left"/>
      <w:pPr>
        <w:ind w:left="7569" w:hanging="428"/>
      </w:pPr>
      <w:rPr>
        <w:rFonts w:hint="default"/>
        <w:lang w:val="kk-KZ" w:eastAsia="en-US" w:bidi="ar-SA"/>
      </w:rPr>
    </w:lvl>
    <w:lvl w:ilvl="7">
      <w:start w:val="0"/>
      <w:numFmt w:val="bullet"/>
      <w:lvlText w:val="•"/>
      <w:lvlJc w:val="left"/>
      <w:pPr>
        <w:ind w:left="8618" w:hanging="428"/>
      </w:pPr>
      <w:rPr>
        <w:rFonts w:hint="default"/>
        <w:lang w:val="kk-KZ" w:eastAsia="en-US" w:bidi="ar-SA"/>
      </w:rPr>
    </w:lvl>
    <w:lvl w:ilvl="8">
      <w:start w:val="0"/>
      <w:numFmt w:val="bullet"/>
      <w:lvlText w:val="•"/>
      <w:lvlJc w:val="left"/>
      <w:pPr>
        <w:ind w:left="9666" w:hanging="428"/>
      </w:pPr>
      <w:rPr>
        <w:rFonts w:hint="default"/>
        <w:lang w:val="kk-KZ" w:eastAsia="en-US" w:bidi="ar-SA"/>
      </w:rPr>
    </w:lvl>
  </w:abstractNum>
  <w:abstractNum w:abstractNumId="41">
    <w:multiLevelType w:val="hybridMultilevel"/>
    <w:lvl w:ilvl="0">
      <w:start w:val="1"/>
      <w:numFmt w:val="decimal"/>
      <w:lvlText w:val="%1."/>
      <w:lvlJc w:val="left"/>
      <w:pPr>
        <w:ind w:left="1996" w:hanging="361"/>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976" w:hanging="361"/>
      </w:pPr>
      <w:rPr>
        <w:rFonts w:hint="default"/>
        <w:lang w:val="kk-KZ" w:eastAsia="en-US" w:bidi="ar-SA"/>
      </w:rPr>
    </w:lvl>
    <w:lvl w:ilvl="2">
      <w:start w:val="0"/>
      <w:numFmt w:val="bullet"/>
      <w:lvlText w:val="•"/>
      <w:lvlJc w:val="left"/>
      <w:pPr>
        <w:ind w:left="3952" w:hanging="361"/>
      </w:pPr>
      <w:rPr>
        <w:rFonts w:hint="default"/>
        <w:lang w:val="kk-KZ" w:eastAsia="en-US" w:bidi="ar-SA"/>
      </w:rPr>
    </w:lvl>
    <w:lvl w:ilvl="3">
      <w:start w:val="0"/>
      <w:numFmt w:val="bullet"/>
      <w:lvlText w:val="•"/>
      <w:lvlJc w:val="left"/>
      <w:pPr>
        <w:ind w:left="4928" w:hanging="361"/>
      </w:pPr>
      <w:rPr>
        <w:rFonts w:hint="default"/>
        <w:lang w:val="kk-KZ" w:eastAsia="en-US" w:bidi="ar-SA"/>
      </w:rPr>
    </w:lvl>
    <w:lvl w:ilvl="4">
      <w:start w:val="0"/>
      <w:numFmt w:val="bullet"/>
      <w:lvlText w:val="•"/>
      <w:lvlJc w:val="left"/>
      <w:pPr>
        <w:ind w:left="5905" w:hanging="361"/>
      </w:pPr>
      <w:rPr>
        <w:rFonts w:hint="default"/>
        <w:lang w:val="kk-KZ" w:eastAsia="en-US" w:bidi="ar-SA"/>
      </w:rPr>
    </w:lvl>
    <w:lvl w:ilvl="5">
      <w:start w:val="0"/>
      <w:numFmt w:val="bullet"/>
      <w:lvlText w:val="•"/>
      <w:lvlJc w:val="left"/>
      <w:pPr>
        <w:ind w:left="6881" w:hanging="361"/>
      </w:pPr>
      <w:rPr>
        <w:rFonts w:hint="default"/>
        <w:lang w:val="kk-KZ" w:eastAsia="en-US" w:bidi="ar-SA"/>
      </w:rPr>
    </w:lvl>
    <w:lvl w:ilvl="6">
      <w:start w:val="0"/>
      <w:numFmt w:val="bullet"/>
      <w:lvlText w:val="•"/>
      <w:lvlJc w:val="left"/>
      <w:pPr>
        <w:ind w:left="7857" w:hanging="361"/>
      </w:pPr>
      <w:rPr>
        <w:rFonts w:hint="default"/>
        <w:lang w:val="kk-KZ" w:eastAsia="en-US" w:bidi="ar-SA"/>
      </w:rPr>
    </w:lvl>
    <w:lvl w:ilvl="7">
      <w:start w:val="0"/>
      <w:numFmt w:val="bullet"/>
      <w:lvlText w:val="•"/>
      <w:lvlJc w:val="left"/>
      <w:pPr>
        <w:ind w:left="8834" w:hanging="361"/>
      </w:pPr>
      <w:rPr>
        <w:rFonts w:hint="default"/>
        <w:lang w:val="kk-KZ" w:eastAsia="en-US" w:bidi="ar-SA"/>
      </w:rPr>
    </w:lvl>
    <w:lvl w:ilvl="8">
      <w:start w:val="0"/>
      <w:numFmt w:val="bullet"/>
      <w:lvlText w:val="•"/>
      <w:lvlJc w:val="left"/>
      <w:pPr>
        <w:ind w:left="9810" w:hanging="361"/>
      </w:pPr>
      <w:rPr>
        <w:rFonts w:hint="default"/>
        <w:lang w:val="kk-KZ" w:eastAsia="en-US" w:bidi="ar-SA"/>
      </w:rPr>
    </w:lvl>
  </w:abstractNum>
  <w:abstractNum w:abstractNumId="40">
    <w:multiLevelType w:val="hybridMultilevel"/>
    <w:lvl w:ilvl="0">
      <w:start w:val="0"/>
      <w:numFmt w:val="bullet"/>
      <w:lvlText w:val="●"/>
      <w:lvlJc w:val="left"/>
      <w:pPr>
        <w:ind w:left="1996" w:hanging="361"/>
      </w:pPr>
      <w:rPr>
        <w:rFonts w:hint="default" w:ascii="Microsoft Sans Serif" w:hAnsi="Microsoft Sans Serif" w:eastAsia="Microsoft Sans Serif" w:cs="Microsoft Sans Serif"/>
        <w:b w:val="0"/>
        <w:bCs w:val="0"/>
        <w:i w:val="0"/>
        <w:iCs w:val="0"/>
        <w:spacing w:val="0"/>
        <w:w w:val="100"/>
        <w:sz w:val="24"/>
        <w:szCs w:val="24"/>
        <w:lang w:val="kk-KZ" w:eastAsia="en-US" w:bidi="ar-SA"/>
      </w:rPr>
    </w:lvl>
    <w:lvl w:ilvl="1">
      <w:start w:val="0"/>
      <w:numFmt w:val="bullet"/>
      <w:lvlText w:val="•"/>
      <w:lvlJc w:val="left"/>
      <w:pPr>
        <w:ind w:left="2976" w:hanging="361"/>
      </w:pPr>
      <w:rPr>
        <w:rFonts w:hint="default"/>
        <w:lang w:val="kk-KZ" w:eastAsia="en-US" w:bidi="ar-SA"/>
      </w:rPr>
    </w:lvl>
    <w:lvl w:ilvl="2">
      <w:start w:val="0"/>
      <w:numFmt w:val="bullet"/>
      <w:lvlText w:val="•"/>
      <w:lvlJc w:val="left"/>
      <w:pPr>
        <w:ind w:left="3952" w:hanging="361"/>
      </w:pPr>
      <w:rPr>
        <w:rFonts w:hint="default"/>
        <w:lang w:val="kk-KZ" w:eastAsia="en-US" w:bidi="ar-SA"/>
      </w:rPr>
    </w:lvl>
    <w:lvl w:ilvl="3">
      <w:start w:val="0"/>
      <w:numFmt w:val="bullet"/>
      <w:lvlText w:val="•"/>
      <w:lvlJc w:val="left"/>
      <w:pPr>
        <w:ind w:left="4928" w:hanging="361"/>
      </w:pPr>
      <w:rPr>
        <w:rFonts w:hint="default"/>
        <w:lang w:val="kk-KZ" w:eastAsia="en-US" w:bidi="ar-SA"/>
      </w:rPr>
    </w:lvl>
    <w:lvl w:ilvl="4">
      <w:start w:val="0"/>
      <w:numFmt w:val="bullet"/>
      <w:lvlText w:val="•"/>
      <w:lvlJc w:val="left"/>
      <w:pPr>
        <w:ind w:left="5905" w:hanging="361"/>
      </w:pPr>
      <w:rPr>
        <w:rFonts w:hint="default"/>
        <w:lang w:val="kk-KZ" w:eastAsia="en-US" w:bidi="ar-SA"/>
      </w:rPr>
    </w:lvl>
    <w:lvl w:ilvl="5">
      <w:start w:val="0"/>
      <w:numFmt w:val="bullet"/>
      <w:lvlText w:val="•"/>
      <w:lvlJc w:val="left"/>
      <w:pPr>
        <w:ind w:left="6881" w:hanging="361"/>
      </w:pPr>
      <w:rPr>
        <w:rFonts w:hint="default"/>
        <w:lang w:val="kk-KZ" w:eastAsia="en-US" w:bidi="ar-SA"/>
      </w:rPr>
    </w:lvl>
    <w:lvl w:ilvl="6">
      <w:start w:val="0"/>
      <w:numFmt w:val="bullet"/>
      <w:lvlText w:val="•"/>
      <w:lvlJc w:val="left"/>
      <w:pPr>
        <w:ind w:left="7857" w:hanging="361"/>
      </w:pPr>
      <w:rPr>
        <w:rFonts w:hint="default"/>
        <w:lang w:val="kk-KZ" w:eastAsia="en-US" w:bidi="ar-SA"/>
      </w:rPr>
    </w:lvl>
    <w:lvl w:ilvl="7">
      <w:start w:val="0"/>
      <w:numFmt w:val="bullet"/>
      <w:lvlText w:val="•"/>
      <w:lvlJc w:val="left"/>
      <w:pPr>
        <w:ind w:left="8834" w:hanging="361"/>
      </w:pPr>
      <w:rPr>
        <w:rFonts w:hint="default"/>
        <w:lang w:val="kk-KZ" w:eastAsia="en-US" w:bidi="ar-SA"/>
      </w:rPr>
    </w:lvl>
    <w:lvl w:ilvl="8">
      <w:start w:val="0"/>
      <w:numFmt w:val="bullet"/>
      <w:lvlText w:val="•"/>
      <w:lvlJc w:val="left"/>
      <w:pPr>
        <w:ind w:left="9810" w:hanging="361"/>
      </w:pPr>
      <w:rPr>
        <w:rFonts w:hint="default"/>
        <w:lang w:val="kk-KZ" w:eastAsia="en-US" w:bidi="ar-SA"/>
      </w:rPr>
    </w:lvl>
  </w:abstractNum>
  <w:abstractNum w:abstractNumId="39">
    <w:multiLevelType w:val="hybridMultilevel"/>
    <w:lvl w:ilvl="0">
      <w:start w:val="1"/>
      <w:numFmt w:val="decimal"/>
      <w:lvlText w:val="%1."/>
      <w:lvlJc w:val="left"/>
      <w:pPr>
        <w:ind w:left="2202" w:hanging="361"/>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156" w:hanging="361"/>
      </w:pPr>
      <w:rPr>
        <w:rFonts w:hint="default"/>
        <w:lang w:val="kk-KZ" w:eastAsia="en-US" w:bidi="ar-SA"/>
      </w:rPr>
    </w:lvl>
    <w:lvl w:ilvl="2">
      <w:start w:val="0"/>
      <w:numFmt w:val="bullet"/>
      <w:lvlText w:val="•"/>
      <w:lvlJc w:val="left"/>
      <w:pPr>
        <w:ind w:left="4112" w:hanging="361"/>
      </w:pPr>
      <w:rPr>
        <w:rFonts w:hint="default"/>
        <w:lang w:val="kk-KZ" w:eastAsia="en-US" w:bidi="ar-SA"/>
      </w:rPr>
    </w:lvl>
    <w:lvl w:ilvl="3">
      <w:start w:val="0"/>
      <w:numFmt w:val="bullet"/>
      <w:lvlText w:val="•"/>
      <w:lvlJc w:val="left"/>
      <w:pPr>
        <w:ind w:left="5068" w:hanging="361"/>
      </w:pPr>
      <w:rPr>
        <w:rFonts w:hint="default"/>
        <w:lang w:val="kk-KZ" w:eastAsia="en-US" w:bidi="ar-SA"/>
      </w:rPr>
    </w:lvl>
    <w:lvl w:ilvl="4">
      <w:start w:val="0"/>
      <w:numFmt w:val="bullet"/>
      <w:lvlText w:val="•"/>
      <w:lvlJc w:val="left"/>
      <w:pPr>
        <w:ind w:left="6025" w:hanging="361"/>
      </w:pPr>
      <w:rPr>
        <w:rFonts w:hint="default"/>
        <w:lang w:val="kk-KZ" w:eastAsia="en-US" w:bidi="ar-SA"/>
      </w:rPr>
    </w:lvl>
    <w:lvl w:ilvl="5">
      <w:start w:val="0"/>
      <w:numFmt w:val="bullet"/>
      <w:lvlText w:val="•"/>
      <w:lvlJc w:val="left"/>
      <w:pPr>
        <w:ind w:left="6981" w:hanging="361"/>
      </w:pPr>
      <w:rPr>
        <w:rFonts w:hint="default"/>
        <w:lang w:val="kk-KZ" w:eastAsia="en-US" w:bidi="ar-SA"/>
      </w:rPr>
    </w:lvl>
    <w:lvl w:ilvl="6">
      <w:start w:val="0"/>
      <w:numFmt w:val="bullet"/>
      <w:lvlText w:val="•"/>
      <w:lvlJc w:val="left"/>
      <w:pPr>
        <w:ind w:left="7937" w:hanging="361"/>
      </w:pPr>
      <w:rPr>
        <w:rFonts w:hint="default"/>
        <w:lang w:val="kk-KZ" w:eastAsia="en-US" w:bidi="ar-SA"/>
      </w:rPr>
    </w:lvl>
    <w:lvl w:ilvl="7">
      <w:start w:val="0"/>
      <w:numFmt w:val="bullet"/>
      <w:lvlText w:val="•"/>
      <w:lvlJc w:val="left"/>
      <w:pPr>
        <w:ind w:left="8894" w:hanging="361"/>
      </w:pPr>
      <w:rPr>
        <w:rFonts w:hint="default"/>
        <w:lang w:val="kk-KZ" w:eastAsia="en-US" w:bidi="ar-SA"/>
      </w:rPr>
    </w:lvl>
    <w:lvl w:ilvl="8">
      <w:start w:val="0"/>
      <w:numFmt w:val="bullet"/>
      <w:lvlText w:val="•"/>
      <w:lvlJc w:val="left"/>
      <w:pPr>
        <w:ind w:left="9850" w:hanging="361"/>
      </w:pPr>
      <w:rPr>
        <w:rFonts w:hint="default"/>
        <w:lang w:val="kk-KZ" w:eastAsia="en-US" w:bidi="ar-SA"/>
      </w:rPr>
    </w:lvl>
  </w:abstractNum>
  <w:abstractNum w:abstractNumId="38">
    <w:multiLevelType w:val="hybridMultilevel"/>
    <w:lvl w:ilvl="0">
      <w:start w:val="1"/>
      <w:numFmt w:val="decimal"/>
      <w:lvlText w:val="%1."/>
      <w:lvlJc w:val="left"/>
      <w:pPr>
        <w:ind w:left="2086" w:hanging="245"/>
        <w:jc w:val="left"/>
      </w:pPr>
      <w:rPr>
        <w:rFonts w:hint="default" w:ascii="Times New Roman" w:hAnsi="Times New Roman" w:eastAsia="Times New Roman" w:cs="Times New Roman"/>
        <w:b w:val="0"/>
        <w:bCs w:val="0"/>
        <w:i w:val="0"/>
        <w:iCs w:val="0"/>
        <w:spacing w:val="0"/>
        <w:w w:val="89"/>
        <w:sz w:val="24"/>
        <w:szCs w:val="24"/>
        <w:lang w:val="kk-KZ" w:eastAsia="en-US" w:bidi="ar-SA"/>
      </w:rPr>
    </w:lvl>
    <w:lvl w:ilvl="1">
      <w:start w:val="0"/>
      <w:numFmt w:val="bullet"/>
      <w:lvlText w:val="•"/>
      <w:lvlJc w:val="left"/>
      <w:pPr>
        <w:ind w:left="3048" w:hanging="245"/>
      </w:pPr>
      <w:rPr>
        <w:rFonts w:hint="default"/>
        <w:lang w:val="kk-KZ" w:eastAsia="en-US" w:bidi="ar-SA"/>
      </w:rPr>
    </w:lvl>
    <w:lvl w:ilvl="2">
      <w:start w:val="0"/>
      <w:numFmt w:val="bullet"/>
      <w:lvlText w:val="•"/>
      <w:lvlJc w:val="left"/>
      <w:pPr>
        <w:ind w:left="4016" w:hanging="245"/>
      </w:pPr>
      <w:rPr>
        <w:rFonts w:hint="default"/>
        <w:lang w:val="kk-KZ" w:eastAsia="en-US" w:bidi="ar-SA"/>
      </w:rPr>
    </w:lvl>
    <w:lvl w:ilvl="3">
      <w:start w:val="0"/>
      <w:numFmt w:val="bullet"/>
      <w:lvlText w:val="•"/>
      <w:lvlJc w:val="left"/>
      <w:pPr>
        <w:ind w:left="4984" w:hanging="245"/>
      </w:pPr>
      <w:rPr>
        <w:rFonts w:hint="default"/>
        <w:lang w:val="kk-KZ" w:eastAsia="en-US" w:bidi="ar-SA"/>
      </w:rPr>
    </w:lvl>
    <w:lvl w:ilvl="4">
      <w:start w:val="0"/>
      <w:numFmt w:val="bullet"/>
      <w:lvlText w:val="•"/>
      <w:lvlJc w:val="left"/>
      <w:pPr>
        <w:ind w:left="5953" w:hanging="245"/>
      </w:pPr>
      <w:rPr>
        <w:rFonts w:hint="default"/>
        <w:lang w:val="kk-KZ" w:eastAsia="en-US" w:bidi="ar-SA"/>
      </w:rPr>
    </w:lvl>
    <w:lvl w:ilvl="5">
      <w:start w:val="0"/>
      <w:numFmt w:val="bullet"/>
      <w:lvlText w:val="•"/>
      <w:lvlJc w:val="left"/>
      <w:pPr>
        <w:ind w:left="6921" w:hanging="245"/>
      </w:pPr>
      <w:rPr>
        <w:rFonts w:hint="default"/>
        <w:lang w:val="kk-KZ" w:eastAsia="en-US" w:bidi="ar-SA"/>
      </w:rPr>
    </w:lvl>
    <w:lvl w:ilvl="6">
      <w:start w:val="0"/>
      <w:numFmt w:val="bullet"/>
      <w:lvlText w:val="•"/>
      <w:lvlJc w:val="left"/>
      <w:pPr>
        <w:ind w:left="7889" w:hanging="245"/>
      </w:pPr>
      <w:rPr>
        <w:rFonts w:hint="default"/>
        <w:lang w:val="kk-KZ" w:eastAsia="en-US" w:bidi="ar-SA"/>
      </w:rPr>
    </w:lvl>
    <w:lvl w:ilvl="7">
      <w:start w:val="0"/>
      <w:numFmt w:val="bullet"/>
      <w:lvlText w:val="•"/>
      <w:lvlJc w:val="left"/>
      <w:pPr>
        <w:ind w:left="8858" w:hanging="245"/>
      </w:pPr>
      <w:rPr>
        <w:rFonts w:hint="default"/>
        <w:lang w:val="kk-KZ" w:eastAsia="en-US" w:bidi="ar-SA"/>
      </w:rPr>
    </w:lvl>
    <w:lvl w:ilvl="8">
      <w:start w:val="0"/>
      <w:numFmt w:val="bullet"/>
      <w:lvlText w:val="•"/>
      <w:lvlJc w:val="left"/>
      <w:pPr>
        <w:ind w:left="9826" w:hanging="245"/>
      </w:pPr>
      <w:rPr>
        <w:rFonts w:hint="default"/>
        <w:lang w:val="kk-KZ" w:eastAsia="en-US" w:bidi="ar-SA"/>
      </w:rPr>
    </w:lvl>
  </w:abstractNum>
  <w:abstractNum w:abstractNumId="37">
    <w:multiLevelType w:val="hybridMultilevel"/>
    <w:lvl w:ilvl="0">
      <w:start w:val="0"/>
      <w:numFmt w:val="bullet"/>
      <w:lvlText w:val="-"/>
      <w:lvlJc w:val="left"/>
      <w:pPr>
        <w:ind w:left="141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454" w:hanging="144"/>
      </w:pPr>
      <w:rPr>
        <w:rFonts w:hint="default"/>
        <w:lang w:val="kk-KZ" w:eastAsia="en-US" w:bidi="ar-SA"/>
      </w:rPr>
    </w:lvl>
    <w:lvl w:ilvl="2">
      <w:start w:val="0"/>
      <w:numFmt w:val="bullet"/>
      <w:lvlText w:val="•"/>
      <w:lvlJc w:val="left"/>
      <w:pPr>
        <w:ind w:left="3488" w:hanging="144"/>
      </w:pPr>
      <w:rPr>
        <w:rFonts w:hint="default"/>
        <w:lang w:val="kk-KZ" w:eastAsia="en-US" w:bidi="ar-SA"/>
      </w:rPr>
    </w:lvl>
    <w:lvl w:ilvl="3">
      <w:start w:val="0"/>
      <w:numFmt w:val="bullet"/>
      <w:lvlText w:val="•"/>
      <w:lvlJc w:val="left"/>
      <w:pPr>
        <w:ind w:left="4522" w:hanging="144"/>
      </w:pPr>
      <w:rPr>
        <w:rFonts w:hint="default"/>
        <w:lang w:val="kk-KZ" w:eastAsia="en-US" w:bidi="ar-SA"/>
      </w:rPr>
    </w:lvl>
    <w:lvl w:ilvl="4">
      <w:start w:val="0"/>
      <w:numFmt w:val="bullet"/>
      <w:lvlText w:val="•"/>
      <w:lvlJc w:val="left"/>
      <w:pPr>
        <w:ind w:left="5557" w:hanging="144"/>
      </w:pPr>
      <w:rPr>
        <w:rFonts w:hint="default"/>
        <w:lang w:val="kk-KZ" w:eastAsia="en-US" w:bidi="ar-SA"/>
      </w:rPr>
    </w:lvl>
    <w:lvl w:ilvl="5">
      <w:start w:val="0"/>
      <w:numFmt w:val="bullet"/>
      <w:lvlText w:val="•"/>
      <w:lvlJc w:val="left"/>
      <w:pPr>
        <w:ind w:left="6591" w:hanging="144"/>
      </w:pPr>
      <w:rPr>
        <w:rFonts w:hint="default"/>
        <w:lang w:val="kk-KZ" w:eastAsia="en-US" w:bidi="ar-SA"/>
      </w:rPr>
    </w:lvl>
    <w:lvl w:ilvl="6">
      <w:start w:val="0"/>
      <w:numFmt w:val="bullet"/>
      <w:lvlText w:val="•"/>
      <w:lvlJc w:val="left"/>
      <w:pPr>
        <w:ind w:left="7625" w:hanging="144"/>
      </w:pPr>
      <w:rPr>
        <w:rFonts w:hint="default"/>
        <w:lang w:val="kk-KZ" w:eastAsia="en-US" w:bidi="ar-SA"/>
      </w:rPr>
    </w:lvl>
    <w:lvl w:ilvl="7">
      <w:start w:val="0"/>
      <w:numFmt w:val="bullet"/>
      <w:lvlText w:val="•"/>
      <w:lvlJc w:val="left"/>
      <w:pPr>
        <w:ind w:left="8660" w:hanging="144"/>
      </w:pPr>
      <w:rPr>
        <w:rFonts w:hint="default"/>
        <w:lang w:val="kk-KZ" w:eastAsia="en-US" w:bidi="ar-SA"/>
      </w:rPr>
    </w:lvl>
    <w:lvl w:ilvl="8">
      <w:start w:val="0"/>
      <w:numFmt w:val="bullet"/>
      <w:lvlText w:val="•"/>
      <w:lvlJc w:val="left"/>
      <w:pPr>
        <w:ind w:left="9694" w:hanging="144"/>
      </w:pPr>
      <w:rPr>
        <w:rFonts w:hint="default"/>
        <w:lang w:val="kk-KZ" w:eastAsia="en-US" w:bidi="ar-SA"/>
      </w:rPr>
    </w:lvl>
  </w:abstractNum>
  <w:abstractNum w:abstractNumId="36">
    <w:multiLevelType w:val="hybridMultilevel"/>
    <w:lvl w:ilvl="0">
      <w:start w:val="0"/>
      <w:numFmt w:val="bullet"/>
      <w:lvlText w:val="-"/>
      <w:lvlJc w:val="left"/>
      <w:pPr>
        <w:ind w:left="141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454" w:hanging="144"/>
      </w:pPr>
      <w:rPr>
        <w:rFonts w:hint="default"/>
        <w:lang w:val="kk-KZ" w:eastAsia="en-US" w:bidi="ar-SA"/>
      </w:rPr>
    </w:lvl>
    <w:lvl w:ilvl="2">
      <w:start w:val="0"/>
      <w:numFmt w:val="bullet"/>
      <w:lvlText w:val="•"/>
      <w:lvlJc w:val="left"/>
      <w:pPr>
        <w:ind w:left="3488" w:hanging="144"/>
      </w:pPr>
      <w:rPr>
        <w:rFonts w:hint="default"/>
        <w:lang w:val="kk-KZ" w:eastAsia="en-US" w:bidi="ar-SA"/>
      </w:rPr>
    </w:lvl>
    <w:lvl w:ilvl="3">
      <w:start w:val="0"/>
      <w:numFmt w:val="bullet"/>
      <w:lvlText w:val="•"/>
      <w:lvlJc w:val="left"/>
      <w:pPr>
        <w:ind w:left="4522" w:hanging="144"/>
      </w:pPr>
      <w:rPr>
        <w:rFonts w:hint="default"/>
        <w:lang w:val="kk-KZ" w:eastAsia="en-US" w:bidi="ar-SA"/>
      </w:rPr>
    </w:lvl>
    <w:lvl w:ilvl="4">
      <w:start w:val="0"/>
      <w:numFmt w:val="bullet"/>
      <w:lvlText w:val="•"/>
      <w:lvlJc w:val="left"/>
      <w:pPr>
        <w:ind w:left="5557" w:hanging="144"/>
      </w:pPr>
      <w:rPr>
        <w:rFonts w:hint="default"/>
        <w:lang w:val="kk-KZ" w:eastAsia="en-US" w:bidi="ar-SA"/>
      </w:rPr>
    </w:lvl>
    <w:lvl w:ilvl="5">
      <w:start w:val="0"/>
      <w:numFmt w:val="bullet"/>
      <w:lvlText w:val="•"/>
      <w:lvlJc w:val="left"/>
      <w:pPr>
        <w:ind w:left="6591" w:hanging="144"/>
      </w:pPr>
      <w:rPr>
        <w:rFonts w:hint="default"/>
        <w:lang w:val="kk-KZ" w:eastAsia="en-US" w:bidi="ar-SA"/>
      </w:rPr>
    </w:lvl>
    <w:lvl w:ilvl="6">
      <w:start w:val="0"/>
      <w:numFmt w:val="bullet"/>
      <w:lvlText w:val="•"/>
      <w:lvlJc w:val="left"/>
      <w:pPr>
        <w:ind w:left="7625" w:hanging="144"/>
      </w:pPr>
      <w:rPr>
        <w:rFonts w:hint="default"/>
        <w:lang w:val="kk-KZ" w:eastAsia="en-US" w:bidi="ar-SA"/>
      </w:rPr>
    </w:lvl>
    <w:lvl w:ilvl="7">
      <w:start w:val="0"/>
      <w:numFmt w:val="bullet"/>
      <w:lvlText w:val="•"/>
      <w:lvlJc w:val="left"/>
      <w:pPr>
        <w:ind w:left="8660" w:hanging="144"/>
      </w:pPr>
      <w:rPr>
        <w:rFonts w:hint="default"/>
        <w:lang w:val="kk-KZ" w:eastAsia="en-US" w:bidi="ar-SA"/>
      </w:rPr>
    </w:lvl>
    <w:lvl w:ilvl="8">
      <w:start w:val="0"/>
      <w:numFmt w:val="bullet"/>
      <w:lvlText w:val="•"/>
      <w:lvlJc w:val="left"/>
      <w:pPr>
        <w:ind w:left="9694" w:hanging="144"/>
      </w:pPr>
      <w:rPr>
        <w:rFonts w:hint="default"/>
        <w:lang w:val="kk-KZ" w:eastAsia="en-US" w:bidi="ar-SA"/>
      </w:rPr>
    </w:lvl>
  </w:abstractNum>
  <w:abstractNum w:abstractNumId="35">
    <w:multiLevelType w:val="hybridMultilevel"/>
    <w:lvl w:ilvl="0">
      <w:start w:val="0"/>
      <w:numFmt w:val="bullet"/>
      <w:lvlText w:val=""/>
      <w:lvlJc w:val="left"/>
      <w:pPr>
        <w:ind w:left="1275" w:hanging="408"/>
      </w:pPr>
      <w:rPr>
        <w:rFonts w:hint="default" w:ascii="Symbol" w:hAnsi="Symbol" w:eastAsia="Symbol" w:cs="Symbol"/>
        <w:b w:val="0"/>
        <w:bCs w:val="0"/>
        <w:i w:val="0"/>
        <w:iCs w:val="0"/>
        <w:spacing w:val="0"/>
        <w:w w:val="100"/>
        <w:sz w:val="24"/>
        <w:szCs w:val="24"/>
        <w:lang w:val="kk-KZ" w:eastAsia="en-US" w:bidi="ar-SA"/>
      </w:rPr>
    </w:lvl>
    <w:lvl w:ilvl="1">
      <w:start w:val="0"/>
      <w:numFmt w:val="bullet"/>
      <w:lvlText w:val="•"/>
      <w:lvlJc w:val="left"/>
      <w:pPr>
        <w:ind w:left="2328" w:hanging="408"/>
      </w:pPr>
      <w:rPr>
        <w:rFonts w:hint="default"/>
        <w:lang w:val="kk-KZ" w:eastAsia="en-US" w:bidi="ar-SA"/>
      </w:rPr>
    </w:lvl>
    <w:lvl w:ilvl="2">
      <w:start w:val="0"/>
      <w:numFmt w:val="bullet"/>
      <w:lvlText w:val="•"/>
      <w:lvlJc w:val="left"/>
      <w:pPr>
        <w:ind w:left="3376" w:hanging="408"/>
      </w:pPr>
      <w:rPr>
        <w:rFonts w:hint="default"/>
        <w:lang w:val="kk-KZ" w:eastAsia="en-US" w:bidi="ar-SA"/>
      </w:rPr>
    </w:lvl>
    <w:lvl w:ilvl="3">
      <w:start w:val="0"/>
      <w:numFmt w:val="bullet"/>
      <w:lvlText w:val="•"/>
      <w:lvlJc w:val="left"/>
      <w:pPr>
        <w:ind w:left="4424" w:hanging="408"/>
      </w:pPr>
      <w:rPr>
        <w:rFonts w:hint="default"/>
        <w:lang w:val="kk-KZ" w:eastAsia="en-US" w:bidi="ar-SA"/>
      </w:rPr>
    </w:lvl>
    <w:lvl w:ilvl="4">
      <w:start w:val="0"/>
      <w:numFmt w:val="bullet"/>
      <w:lvlText w:val="•"/>
      <w:lvlJc w:val="left"/>
      <w:pPr>
        <w:ind w:left="5473" w:hanging="408"/>
      </w:pPr>
      <w:rPr>
        <w:rFonts w:hint="default"/>
        <w:lang w:val="kk-KZ" w:eastAsia="en-US" w:bidi="ar-SA"/>
      </w:rPr>
    </w:lvl>
    <w:lvl w:ilvl="5">
      <w:start w:val="0"/>
      <w:numFmt w:val="bullet"/>
      <w:lvlText w:val="•"/>
      <w:lvlJc w:val="left"/>
      <w:pPr>
        <w:ind w:left="6521" w:hanging="408"/>
      </w:pPr>
      <w:rPr>
        <w:rFonts w:hint="default"/>
        <w:lang w:val="kk-KZ" w:eastAsia="en-US" w:bidi="ar-SA"/>
      </w:rPr>
    </w:lvl>
    <w:lvl w:ilvl="6">
      <w:start w:val="0"/>
      <w:numFmt w:val="bullet"/>
      <w:lvlText w:val="•"/>
      <w:lvlJc w:val="left"/>
      <w:pPr>
        <w:ind w:left="7569" w:hanging="408"/>
      </w:pPr>
      <w:rPr>
        <w:rFonts w:hint="default"/>
        <w:lang w:val="kk-KZ" w:eastAsia="en-US" w:bidi="ar-SA"/>
      </w:rPr>
    </w:lvl>
    <w:lvl w:ilvl="7">
      <w:start w:val="0"/>
      <w:numFmt w:val="bullet"/>
      <w:lvlText w:val="•"/>
      <w:lvlJc w:val="left"/>
      <w:pPr>
        <w:ind w:left="8618" w:hanging="408"/>
      </w:pPr>
      <w:rPr>
        <w:rFonts w:hint="default"/>
        <w:lang w:val="kk-KZ" w:eastAsia="en-US" w:bidi="ar-SA"/>
      </w:rPr>
    </w:lvl>
    <w:lvl w:ilvl="8">
      <w:start w:val="0"/>
      <w:numFmt w:val="bullet"/>
      <w:lvlText w:val="•"/>
      <w:lvlJc w:val="left"/>
      <w:pPr>
        <w:ind w:left="9666" w:hanging="408"/>
      </w:pPr>
      <w:rPr>
        <w:rFonts w:hint="default"/>
        <w:lang w:val="kk-KZ" w:eastAsia="en-US" w:bidi="ar-SA"/>
      </w:rPr>
    </w:lvl>
  </w:abstractNum>
  <w:abstractNum w:abstractNumId="34">
    <w:multiLevelType w:val="hybridMultilevel"/>
    <w:lvl w:ilvl="0">
      <w:start w:val="1"/>
      <w:numFmt w:val="decimal"/>
      <w:lvlText w:val="%1."/>
      <w:lvlJc w:val="left"/>
      <w:pPr>
        <w:ind w:left="1275" w:hanging="355"/>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328" w:hanging="355"/>
      </w:pPr>
      <w:rPr>
        <w:rFonts w:hint="default"/>
        <w:lang w:val="kk-KZ" w:eastAsia="en-US" w:bidi="ar-SA"/>
      </w:rPr>
    </w:lvl>
    <w:lvl w:ilvl="2">
      <w:start w:val="0"/>
      <w:numFmt w:val="bullet"/>
      <w:lvlText w:val="•"/>
      <w:lvlJc w:val="left"/>
      <w:pPr>
        <w:ind w:left="3376" w:hanging="355"/>
      </w:pPr>
      <w:rPr>
        <w:rFonts w:hint="default"/>
        <w:lang w:val="kk-KZ" w:eastAsia="en-US" w:bidi="ar-SA"/>
      </w:rPr>
    </w:lvl>
    <w:lvl w:ilvl="3">
      <w:start w:val="0"/>
      <w:numFmt w:val="bullet"/>
      <w:lvlText w:val="•"/>
      <w:lvlJc w:val="left"/>
      <w:pPr>
        <w:ind w:left="4424" w:hanging="355"/>
      </w:pPr>
      <w:rPr>
        <w:rFonts w:hint="default"/>
        <w:lang w:val="kk-KZ" w:eastAsia="en-US" w:bidi="ar-SA"/>
      </w:rPr>
    </w:lvl>
    <w:lvl w:ilvl="4">
      <w:start w:val="0"/>
      <w:numFmt w:val="bullet"/>
      <w:lvlText w:val="•"/>
      <w:lvlJc w:val="left"/>
      <w:pPr>
        <w:ind w:left="5473" w:hanging="355"/>
      </w:pPr>
      <w:rPr>
        <w:rFonts w:hint="default"/>
        <w:lang w:val="kk-KZ" w:eastAsia="en-US" w:bidi="ar-SA"/>
      </w:rPr>
    </w:lvl>
    <w:lvl w:ilvl="5">
      <w:start w:val="0"/>
      <w:numFmt w:val="bullet"/>
      <w:lvlText w:val="•"/>
      <w:lvlJc w:val="left"/>
      <w:pPr>
        <w:ind w:left="6521" w:hanging="355"/>
      </w:pPr>
      <w:rPr>
        <w:rFonts w:hint="default"/>
        <w:lang w:val="kk-KZ" w:eastAsia="en-US" w:bidi="ar-SA"/>
      </w:rPr>
    </w:lvl>
    <w:lvl w:ilvl="6">
      <w:start w:val="0"/>
      <w:numFmt w:val="bullet"/>
      <w:lvlText w:val="•"/>
      <w:lvlJc w:val="left"/>
      <w:pPr>
        <w:ind w:left="7569" w:hanging="355"/>
      </w:pPr>
      <w:rPr>
        <w:rFonts w:hint="default"/>
        <w:lang w:val="kk-KZ" w:eastAsia="en-US" w:bidi="ar-SA"/>
      </w:rPr>
    </w:lvl>
    <w:lvl w:ilvl="7">
      <w:start w:val="0"/>
      <w:numFmt w:val="bullet"/>
      <w:lvlText w:val="•"/>
      <w:lvlJc w:val="left"/>
      <w:pPr>
        <w:ind w:left="8618" w:hanging="355"/>
      </w:pPr>
      <w:rPr>
        <w:rFonts w:hint="default"/>
        <w:lang w:val="kk-KZ" w:eastAsia="en-US" w:bidi="ar-SA"/>
      </w:rPr>
    </w:lvl>
    <w:lvl w:ilvl="8">
      <w:start w:val="0"/>
      <w:numFmt w:val="bullet"/>
      <w:lvlText w:val="•"/>
      <w:lvlJc w:val="left"/>
      <w:pPr>
        <w:ind w:left="9666" w:hanging="355"/>
      </w:pPr>
      <w:rPr>
        <w:rFonts w:hint="default"/>
        <w:lang w:val="kk-KZ" w:eastAsia="en-US" w:bidi="ar-SA"/>
      </w:rPr>
    </w:lvl>
  </w:abstractNum>
  <w:abstractNum w:abstractNumId="33">
    <w:multiLevelType w:val="hybridMultilevel"/>
    <w:lvl w:ilvl="0">
      <w:start w:val="0"/>
      <w:numFmt w:val="bullet"/>
      <w:lvlText w:val="-"/>
      <w:lvlJc w:val="left"/>
      <w:pPr>
        <w:ind w:left="1275"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328" w:hanging="144"/>
      </w:pPr>
      <w:rPr>
        <w:rFonts w:hint="default"/>
        <w:lang w:val="kk-KZ" w:eastAsia="en-US" w:bidi="ar-SA"/>
      </w:rPr>
    </w:lvl>
    <w:lvl w:ilvl="2">
      <w:start w:val="0"/>
      <w:numFmt w:val="bullet"/>
      <w:lvlText w:val="•"/>
      <w:lvlJc w:val="left"/>
      <w:pPr>
        <w:ind w:left="3376" w:hanging="144"/>
      </w:pPr>
      <w:rPr>
        <w:rFonts w:hint="default"/>
        <w:lang w:val="kk-KZ" w:eastAsia="en-US" w:bidi="ar-SA"/>
      </w:rPr>
    </w:lvl>
    <w:lvl w:ilvl="3">
      <w:start w:val="0"/>
      <w:numFmt w:val="bullet"/>
      <w:lvlText w:val="•"/>
      <w:lvlJc w:val="left"/>
      <w:pPr>
        <w:ind w:left="4424" w:hanging="144"/>
      </w:pPr>
      <w:rPr>
        <w:rFonts w:hint="default"/>
        <w:lang w:val="kk-KZ" w:eastAsia="en-US" w:bidi="ar-SA"/>
      </w:rPr>
    </w:lvl>
    <w:lvl w:ilvl="4">
      <w:start w:val="0"/>
      <w:numFmt w:val="bullet"/>
      <w:lvlText w:val="•"/>
      <w:lvlJc w:val="left"/>
      <w:pPr>
        <w:ind w:left="5473" w:hanging="144"/>
      </w:pPr>
      <w:rPr>
        <w:rFonts w:hint="default"/>
        <w:lang w:val="kk-KZ" w:eastAsia="en-US" w:bidi="ar-SA"/>
      </w:rPr>
    </w:lvl>
    <w:lvl w:ilvl="5">
      <w:start w:val="0"/>
      <w:numFmt w:val="bullet"/>
      <w:lvlText w:val="•"/>
      <w:lvlJc w:val="left"/>
      <w:pPr>
        <w:ind w:left="6521" w:hanging="144"/>
      </w:pPr>
      <w:rPr>
        <w:rFonts w:hint="default"/>
        <w:lang w:val="kk-KZ" w:eastAsia="en-US" w:bidi="ar-SA"/>
      </w:rPr>
    </w:lvl>
    <w:lvl w:ilvl="6">
      <w:start w:val="0"/>
      <w:numFmt w:val="bullet"/>
      <w:lvlText w:val="•"/>
      <w:lvlJc w:val="left"/>
      <w:pPr>
        <w:ind w:left="7569" w:hanging="144"/>
      </w:pPr>
      <w:rPr>
        <w:rFonts w:hint="default"/>
        <w:lang w:val="kk-KZ" w:eastAsia="en-US" w:bidi="ar-SA"/>
      </w:rPr>
    </w:lvl>
    <w:lvl w:ilvl="7">
      <w:start w:val="0"/>
      <w:numFmt w:val="bullet"/>
      <w:lvlText w:val="•"/>
      <w:lvlJc w:val="left"/>
      <w:pPr>
        <w:ind w:left="8618" w:hanging="144"/>
      </w:pPr>
      <w:rPr>
        <w:rFonts w:hint="default"/>
        <w:lang w:val="kk-KZ" w:eastAsia="en-US" w:bidi="ar-SA"/>
      </w:rPr>
    </w:lvl>
    <w:lvl w:ilvl="8">
      <w:start w:val="0"/>
      <w:numFmt w:val="bullet"/>
      <w:lvlText w:val="•"/>
      <w:lvlJc w:val="left"/>
      <w:pPr>
        <w:ind w:left="9666" w:hanging="144"/>
      </w:pPr>
      <w:rPr>
        <w:rFonts w:hint="default"/>
        <w:lang w:val="kk-KZ" w:eastAsia="en-US" w:bidi="ar-SA"/>
      </w:rPr>
    </w:lvl>
  </w:abstractNum>
  <w:abstractNum w:abstractNumId="32">
    <w:multiLevelType w:val="hybridMultilevel"/>
    <w:lvl w:ilvl="0">
      <w:start w:val="1"/>
      <w:numFmt w:val="decimal"/>
      <w:lvlText w:val="%1."/>
      <w:lvlJc w:val="left"/>
      <w:pPr>
        <w:ind w:left="1996" w:hanging="721"/>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976" w:hanging="721"/>
      </w:pPr>
      <w:rPr>
        <w:rFonts w:hint="default"/>
        <w:lang w:val="kk-KZ" w:eastAsia="en-US" w:bidi="ar-SA"/>
      </w:rPr>
    </w:lvl>
    <w:lvl w:ilvl="2">
      <w:start w:val="0"/>
      <w:numFmt w:val="bullet"/>
      <w:lvlText w:val="•"/>
      <w:lvlJc w:val="left"/>
      <w:pPr>
        <w:ind w:left="3952" w:hanging="721"/>
      </w:pPr>
      <w:rPr>
        <w:rFonts w:hint="default"/>
        <w:lang w:val="kk-KZ" w:eastAsia="en-US" w:bidi="ar-SA"/>
      </w:rPr>
    </w:lvl>
    <w:lvl w:ilvl="3">
      <w:start w:val="0"/>
      <w:numFmt w:val="bullet"/>
      <w:lvlText w:val="•"/>
      <w:lvlJc w:val="left"/>
      <w:pPr>
        <w:ind w:left="4928" w:hanging="721"/>
      </w:pPr>
      <w:rPr>
        <w:rFonts w:hint="default"/>
        <w:lang w:val="kk-KZ" w:eastAsia="en-US" w:bidi="ar-SA"/>
      </w:rPr>
    </w:lvl>
    <w:lvl w:ilvl="4">
      <w:start w:val="0"/>
      <w:numFmt w:val="bullet"/>
      <w:lvlText w:val="•"/>
      <w:lvlJc w:val="left"/>
      <w:pPr>
        <w:ind w:left="5905" w:hanging="721"/>
      </w:pPr>
      <w:rPr>
        <w:rFonts w:hint="default"/>
        <w:lang w:val="kk-KZ" w:eastAsia="en-US" w:bidi="ar-SA"/>
      </w:rPr>
    </w:lvl>
    <w:lvl w:ilvl="5">
      <w:start w:val="0"/>
      <w:numFmt w:val="bullet"/>
      <w:lvlText w:val="•"/>
      <w:lvlJc w:val="left"/>
      <w:pPr>
        <w:ind w:left="6881" w:hanging="721"/>
      </w:pPr>
      <w:rPr>
        <w:rFonts w:hint="default"/>
        <w:lang w:val="kk-KZ" w:eastAsia="en-US" w:bidi="ar-SA"/>
      </w:rPr>
    </w:lvl>
    <w:lvl w:ilvl="6">
      <w:start w:val="0"/>
      <w:numFmt w:val="bullet"/>
      <w:lvlText w:val="•"/>
      <w:lvlJc w:val="left"/>
      <w:pPr>
        <w:ind w:left="7857" w:hanging="721"/>
      </w:pPr>
      <w:rPr>
        <w:rFonts w:hint="default"/>
        <w:lang w:val="kk-KZ" w:eastAsia="en-US" w:bidi="ar-SA"/>
      </w:rPr>
    </w:lvl>
    <w:lvl w:ilvl="7">
      <w:start w:val="0"/>
      <w:numFmt w:val="bullet"/>
      <w:lvlText w:val="•"/>
      <w:lvlJc w:val="left"/>
      <w:pPr>
        <w:ind w:left="8834" w:hanging="721"/>
      </w:pPr>
      <w:rPr>
        <w:rFonts w:hint="default"/>
        <w:lang w:val="kk-KZ" w:eastAsia="en-US" w:bidi="ar-SA"/>
      </w:rPr>
    </w:lvl>
    <w:lvl w:ilvl="8">
      <w:start w:val="0"/>
      <w:numFmt w:val="bullet"/>
      <w:lvlText w:val="•"/>
      <w:lvlJc w:val="left"/>
      <w:pPr>
        <w:ind w:left="9810" w:hanging="721"/>
      </w:pPr>
      <w:rPr>
        <w:rFonts w:hint="default"/>
        <w:lang w:val="kk-KZ" w:eastAsia="en-US" w:bidi="ar-SA"/>
      </w:rPr>
    </w:lvl>
  </w:abstractNum>
  <w:abstractNum w:abstractNumId="31">
    <w:multiLevelType w:val="hybridMultilevel"/>
    <w:lvl w:ilvl="0">
      <w:start w:val="0"/>
      <w:numFmt w:val="bullet"/>
      <w:lvlText w:val=""/>
      <w:lvlJc w:val="left"/>
      <w:pPr>
        <w:ind w:left="1996" w:hanging="361"/>
      </w:pPr>
      <w:rPr>
        <w:rFonts w:hint="default" w:ascii="Symbol" w:hAnsi="Symbol" w:eastAsia="Symbol" w:cs="Symbol"/>
        <w:b w:val="0"/>
        <w:bCs w:val="0"/>
        <w:i w:val="0"/>
        <w:iCs w:val="0"/>
        <w:spacing w:val="0"/>
        <w:w w:val="100"/>
        <w:sz w:val="20"/>
        <w:szCs w:val="20"/>
        <w:lang w:val="kk-KZ" w:eastAsia="en-US" w:bidi="ar-SA"/>
      </w:rPr>
    </w:lvl>
    <w:lvl w:ilvl="1">
      <w:start w:val="0"/>
      <w:numFmt w:val="bullet"/>
      <w:lvlText w:val="•"/>
      <w:lvlJc w:val="left"/>
      <w:pPr>
        <w:ind w:left="2976" w:hanging="361"/>
      </w:pPr>
      <w:rPr>
        <w:rFonts w:hint="default"/>
        <w:lang w:val="kk-KZ" w:eastAsia="en-US" w:bidi="ar-SA"/>
      </w:rPr>
    </w:lvl>
    <w:lvl w:ilvl="2">
      <w:start w:val="0"/>
      <w:numFmt w:val="bullet"/>
      <w:lvlText w:val="•"/>
      <w:lvlJc w:val="left"/>
      <w:pPr>
        <w:ind w:left="3952" w:hanging="361"/>
      </w:pPr>
      <w:rPr>
        <w:rFonts w:hint="default"/>
        <w:lang w:val="kk-KZ" w:eastAsia="en-US" w:bidi="ar-SA"/>
      </w:rPr>
    </w:lvl>
    <w:lvl w:ilvl="3">
      <w:start w:val="0"/>
      <w:numFmt w:val="bullet"/>
      <w:lvlText w:val="•"/>
      <w:lvlJc w:val="left"/>
      <w:pPr>
        <w:ind w:left="4928" w:hanging="361"/>
      </w:pPr>
      <w:rPr>
        <w:rFonts w:hint="default"/>
        <w:lang w:val="kk-KZ" w:eastAsia="en-US" w:bidi="ar-SA"/>
      </w:rPr>
    </w:lvl>
    <w:lvl w:ilvl="4">
      <w:start w:val="0"/>
      <w:numFmt w:val="bullet"/>
      <w:lvlText w:val="•"/>
      <w:lvlJc w:val="left"/>
      <w:pPr>
        <w:ind w:left="5905" w:hanging="361"/>
      </w:pPr>
      <w:rPr>
        <w:rFonts w:hint="default"/>
        <w:lang w:val="kk-KZ" w:eastAsia="en-US" w:bidi="ar-SA"/>
      </w:rPr>
    </w:lvl>
    <w:lvl w:ilvl="5">
      <w:start w:val="0"/>
      <w:numFmt w:val="bullet"/>
      <w:lvlText w:val="•"/>
      <w:lvlJc w:val="left"/>
      <w:pPr>
        <w:ind w:left="6881" w:hanging="361"/>
      </w:pPr>
      <w:rPr>
        <w:rFonts w:hint="default"/>
        <w:lang w:val="kk-KZ" w:eastAsia="en-US" w:bidi="ar-SA"/>
      </w:rPr>
    </w:lvl>
    <w:lvl w:ilvl="6">
      <w:start w:val="0"/>
      <w:numFmt w:val="bullet"/>
      <w:lvlText w:val="•"/>
      <w:lvlJc w:val="left"/>
      <w:pPr>
        <w:ind w:left="7857" w:hanging="361"/>
      </w:pPr>
      <w:rPr>
        <w:rFonts w:hint="default"/>
        <w:lang w:val="kk-KZ" w:eastAsia="en-US" w:bidi="ar-SA"/>
      </w:rPr>
    </w:lvl>
    <w:lvl w:ilvl="7">
      <w:start w:val="0"/>
      <w:numFmt w:val="bullet"/>
      <w:lvlText w:val="•"/>
      <w:lvlJc w:val="left"/>
      <w:pPr>
        <w:ind w:left="8834" w:hanging="361"/>
      </w:pPr>
      <w:rPr>
        <w:rFonts w:hint="default"/>
        <w:lang w:val="kk-KZ" w:eastAsia="en-US" w:bidi="ar-SA"/>
      </w:rPr>
    </w:lvl>
    <w:lvl w:ilvl="8">
      <w:start w:val="0"/>
      <w:numFmt w:val="bullet"/>
      <w:lvlText w:val="•"/>
      <w:lvlJc w:val="left"/>
      <w:pPr>
        <w:ind w:left="9810" w:hanging="361"/>
      </w:pPr>
      <w:rPr>
        <w:rFonts w:hint="default"/>
        <w:lang w:val="kk-KZ" w:eastAsia="en-US" w:bidi="ar-SA"/>
      </w:rPr>
    </w:lvl>
  </w:abstractNum>
  <w:abstractNum w:abstractNumId="30">
    <w:multiLevelType w:val="hybridMultilevel"/>
    <w:lvl w:ilvl="0">
      <w:start w:val="1"/>
      <w:numFmt w:val="decimal"/>
      <w:lvlText w:val="%1)"/>
      <w:lvlJc w:val="left"/>
      <w:pPr>
        <w:ind w:left="1275" w:hanging="259"/>
        <w:jc w:val="right"/>
      </w:pPr>
      <w:rPr>
        <w:rFonts w:hint="default"/>
        <w:spacing w:val="0"/>
        <w:w w:val="100"/>
        <w:lang w:val="kk-KZ" w:eastAsia="en-US" w:bidi="ar-SA"/>
      </w:rPr>
    </w:lvl>
    <w:lvl w:ilvl="1">
      <w:start w:val="1"/>
      <w:numFmt w:val="decimal"/>
      <w:lvlText w:val="%2)"/>
      <w:lvlJc w:val="left"/>
      <w:pPr>
        <w:ind w:left="1275" w:hanging="428"/>
        <w:jc w:val="left"/>
      </w:pPr>
      <w:rPr>
        <w:rFonts w:hint="default" w:ascii="Times New Roman" w:hAnsi="Times New Roman" w:eastAsia="Times New Roman" w:cs="Times New Roman"/>
        <w:b/>
        <w:bCs/>
        <w:i w:val="0"/>
        <w:iCs w:val="0"/>
        <w:spacing w:val="0"/>
        <w:w w:val="99"/>
        <w:sz w:val="28"/>
        <w:szCs w:val="28"/>
        <w:lang w:val="kk-KZ" w:eastAsia="en-US" w:bidi="ar-SA"/>
      </w:rPr>
    </w:lvl>
    <w:lvl w:ilvl="2">
      <w:start w:val="0"/>
      <w:numFmt w:val="bullet"/>
      <w:lvlText w:val="-"/>
      <w:lvlJc w:val="left"/>
      <w:pPr>
        <w:ind w:left="213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3">
      <w:start w:val="0"/>
      <w:numFmt w:val="bullet"/>
      <w:lvlText w:val="•"/>
      <w:lvlJc w:val="left"/>
      <w:pPr>
        <w:ind w:left="4278" w:hanging="144"/>
      </w:pPr>
      <w:rPr>
        <w:rFonts w:hint="default"/>
        <w:lang w:val="kk-KZ" w:eastAsia="en-US" w:bidi="ar-SA"/>
      </w:rPr>
    </w:lvl>
    <w:lvl w:ilvl="4">
      <w:start w:val="0"/>
      <w:numFmt w:val="bullet"/>
      <w:lvlText w:val="•"/>
      <w:lvlJc w:val="left"/>
      <w:pPr>
        <w:ind w:left="5347" w:hanging="144"/>
      </w:pPr>
      <w:rPr>
        <w:rFonts w:hint="default"/>
        <w:lang w:val="kk-KZ" w:eastAsia="en-US" w:bidi="ar-SA"/>
      </w:rPr>
    </w:lvl>
    <w:lvl w:ilvl="5">
      <w:start w:val="0"/>
      <w:numFmt w:val="bullet"/>
      <w:lvlText w:val="•"/>
      <w:lvlJc w:val="left"/>
      <w:pPr>
        <w:ind w:left="6416" w:hanging="144"/>
      </w:pPr>
      <w:rPr>
        <w:rFonts w:hint="default"/>
        <w:lang w:val="kk-KZ" w:eastAsia="en-US" w:bidi="ar-SA"/>
      </w:rPr>
    </w:lvl>
    <w:lvl w:ilvl="6">
      <w:start w:val="0"/>
      <w:numFmt w:val="bullet"/>
      <w:lvlText w:val="•"/>
      <w:lvlJc w:val="left"/>
      <w:pPr>
        <w:ind w:left="7486" w:hanging="144"/>
      </w:pPr>
      <w:rPr>
        <w:rFonts w:hint="default"/>
        <w:lang w:val="kk-KZ" w:eastAsia="en-US" w:bidi="ar-SA"/>
      </w:rPr>
    </w:lvl>
    <w:lvl w:ilvl="7">
      <w:start w:val="0"/>
      <w:numFmt w:val="bullet"/>
      <w:lvlText w:val="•"/>
      <w:lvlJc w:val="left"/>
      <w:pPr>
        <w:ind w:left="8555" w:hanging="144"/>
      </w:pPr>
      <w:rPr>
        <w:rFonts w:hint="default"/>
        <w:lang w:val="kk-KZ" w:eastAsia="en-US" w:bidi="ar-SA"/>
      </w:rPr>
    </w:lvl>
    <w:lvl w:ilvl="8">
      <w:start w:val="0"/>
      <w:numFmt w:val="bullet"/>
      <w:lvlText w:val="•"/>
      <w:lvlJc w:val="left"/>
      <w:pPr>
        <w:ind w:left="9624" w:hanging="144"/>
      </w:pPr>
      <w:rPr>
        <w:rFonts w:hint="default"/>
        <w:lang w:val="kk-KZ" w:eastAsia="en-US" w:bidi="ar-SA"/>
      </w:rPr>
    </w:lvl>
  </w:abstractNum>
  <w:abstractNum w:abstractNumId="29">
    <w:multiLevelType w:val="hybridMultilevel"/>
    <w:lvl w:ilvl="0">
      <w:start w:val="2"/>
      <w:numFmt w:val="upperRoman"/>
      <w:lvlText w:val="%1."/>
      <w:lvlJc w:val="left"/>
      <w:pPr>
        <w:ind w:left="1808" w:hanging="534"/>
        <w:jc w:val="left"/>
      </w:pPr>
      <w:rPr>
        <w:rFonts w:hint="default" w:ascii="Times New Roman" w:hAnsi="Times New Roman" w:eastAsia="Times New Roman" w:cs="Times New Roman"/>
        <w:b w:val="0"/>
        <w:bCs w:val="0"/>
        <w:i w:val="0"/>
        <w:iCs w:val="0"/>
        <w:spacing w:val="0"/>
        <w:w w:val="94"/>
        <w:sz w:val="21"/>
        <w:szCs w:val="21"/>
        <w:lang w:val="kk-KZ" w:eastAsia="en-US" w:bidi="ar-SA"/>
      </w:rPr>
    </w:lvl>
    <w:lvl w:ilvl="1">
      <w:start w:val="1"/>
      <w:numFmt w:val="decimal"/>
      <w:lvlText w:val="%2)"/>
      <w:lvlJc w:val="left"/>
      <w:pPr>
        <w:ind w:left="1275" w:hanging="259"/>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2907" w:hanging="259"/>
      </w:pPr>
      <w:rPr>
        <w:rFonts w:hint="default"/>
        <w:lang w:val="kk-KZ" w:eastAsia="en-US" w:bidi="ar-SA"/>
      </w:rPr>
    </w:lvl>
    <w:lvl w:ilvl="3">
      <w:start w:val="0"/>
      <w:numFmt w:val="bullet"/>
      <w:lvlText w:val="•"/>
      <w:lvlJc w:val="left"/>
      <w:pPr>
        <w:ind w:left="4014" w:hanging="259"/>
      </w:pPr>
      <w:rPr>
        <w:rFonts w:hint="default"/>
        <w:lang w:val="kk-KZ" w:eastAsia="en-US" w:bidi="ar-SA"/>
      </w:rPr>
    </w:lvl>
    <w:lvl w:ilvl="4">
      <w:start w:val="0"/>
      <w:numFmt w:val="bullet"/>
      <w:lvlText w:val="•"/>
      <w:lvlJc w:val="left"/>
      <w:pPr>
        <w:ind w:left="5121" w:hanging="259"/>
      </w:pPr>
      <w:rPr>
        <w:rFonts w:hint="default"/>
        <w:lang w:val="kk-KZ" w:eastAsia="en-US" w:bidi="ar-SA"/>
      </w:rPr>
    </w:lvl>
    <w:lvl w:ilvl="5">
      <w:start w:val="0"/>
      <w:numFmt w:val="bullet"/>
      <w:lvlText w:val="•"/>
      <w:lvlJc w:val="left"/>
      <w:pPr>
        <w:ind w:left="6228" w:hanging="259"/>
      </w:pPr>
      <w:rPr>
        <w:rFonts w:hint="default"/>
        <w:lang w:val="kk-KZ" w:eastAsia="en-US" w:bidi="ar-SA"/>
      </w:rPr>
    </w:lvl>
    <w:lvl w:ilvl="6">
      <w:start w:val="0"/>
      <w:numFmt w:val="bullet"/>
      <w:lvlText w:val="•"/>
      <w:lvlJc w:val="left"/>
      <w:pPr>
        <w:ind w:left="7335" w:hanging="259"/>
      </w:pPr>
      <w:rPr>
        <w:rFonts w:hint="default"/>
        <w:lang w:val="kk-KZ" w:eastAsia="en-US" w:bidi="ar-SA"/>
      </w:rPr>
    </w:lvl>
    <w:lvl w:ilvl="7">
      <w:start w:val="0"/>
      <w:numFmt w:val="bullet"/>
      <w:lvlText w:val="•"/>
      <w:lvlJc w:val="left"/>
      <w:pPr>
        <w:ind w:left="8442" w:hanging="259"/>
      </w:pPr>
      <w:rPr>
        <w:rFonts w:hint="default"/>
        <w:lang w:val="kk-KZ" w:eastAsia="en-US" w:bidi="ar-SA"/>
      </w:rPr>
    </w:lvl>
    <w:lvl w:ilvl="8">
      <w:start w:val="0"/>
      <w:numFmt w:val="bullet"/>
      <w:lvlText w:val="•"/>
      <w:lvlJc w:val="left"/>
      <w:pPr>
        <w:ind w:left="9549" w:hanging="259"/>
      </w:pPr>
      <w:rPr>
        <w:rFonts w:hint="default"/>
        <w:lang w:val="kk-KZ" w:eastAsia="en-US" w:bidi="ar-SA"/>
      </w:rPr>
    </w:lvl>
  </w:abstractNum>
  <w:abstractNum w:abstractNumId="28">
    <w:multiLevelType w:val="hybridMultilevel"/>
    <w:lvl w:ilvl="0">
      <w:start w:val="1"/>
      <w:numFmt w:val="decimal"/>
      <w:lvlText w:val="%1."/>
      <w:lvlJc w:val="left"/>
      <w:pPr>
        <w:ind w:left="1996" w:hanging="361"/>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976" w:hanging="361"/>
      </w:pPr>
      <w:rPr>
        <w:rFonts w:hint="default"/>
        <w:lang w:val="kk-KZ" w:eastAsia="en-US" w:bidi="ar-SA"/>
      </w:rPr>
    </w:lvl>
    <w:lvl w:ilvl="2">
      <w:start w:val="0"/>
      <w:numFmt w:val="bullet"/>
      <w:lvlText w:val="•"/>
      <w:lvlJc w:val="left"/>
      <w:pPr>
        <w:ind w:left="3952" w:hanging="361"/>
      </w:pPr>
      <w:rPr>
        <w:rFonts w:hint="default"/>
        <w:lang w:val="kk-KZ" w:eastAsia="en-US" w:bidi="ar-SA"/>
      </w:rPr>
    </w:lvl>
    <w:lvl w:ilvl="3">
      <w:start w:val="0"/>
      <w:numFmt w:val="bullet"/>
      <w:lvlText w:val="•"/>
      <w:lvlJc w:val="left"/>
      <w:pPr>
        <w:ind w:left="4928" w:hanging="361"/>
      </w:pPr>
      <w:rPr>
        <w:rFonts w:hint="default"/>
        <w:lang w:val="kk-KZ" w:eastAsia="en-US" w:bidi="ar-SA"/>
      </w:rPr>
    </w:lvl>
    <w:lvl w:ilvl="4">
      <w:start w:val="0"/>
      <w:numFmt w:val="bullet"/>
      <w:lvlText w:val="•"/>
      <w:lvlJc w:val="left"/>
      <w:pPr>
        <w:ind w:left="5905" w:hanging="361"/>
      </w:pPr>
      <w:rPr>
        <w:rFonts w:hint="default"/>
        <w:lang w:val="kk-KZ" w:eastAsia="en-US" w:bidi="ar-SA"/>
      </w:rPr>
    </w:lvl>
    <w:lvl w:ilvl="5">
      <w:start w:val="0"/>
      <w:numFmt w:val="bullet"/>
      <w:lvlText w:val="•"/>
      <w:lvlJc w:val="left"/>
      <w:pPr>
        <w:ind w:left="6881" w:hanging="361"/>
      </w:pPr>
      <w:rPr>
        <w:rFonts w:hint="default"/>
        <w:lang w:val="kk-KZ" w:eastAsia="en-US" w:bidi="ar-SA"/>
      </w:rPr>
    </w:lvl>
    <w:lvl w:ilvl="6">
      <w:start w:val="0"/>
      <w:numFmt w:val="bullet"/>
      <w:lvlText w:val="•"/>
      <w:lvlJc w:val="left"/>
      <w:pPr>
        <w:ind w:left="7857" w:hanging="361"/>
      </w:pPr>
      <w:rPr>
        <w:rFonts w:hint="default"/>
        <w:lang w:val="kk-KZ" w:eastAsia="en-US" w:bidi="ar-SA"/>
      </w:rPr>
    </w:lvl>
    <w:lvl w:ilvl="7">
      <w:start w:val="0"/>
      <w:numFmt w:val="bullet"/>
      <w:lvlText w:val="•"/>
      <w:lvlJc w:val="left"/>
      <w:pPr>
        <w:ind w:left="8834" w:hanging="361"/>
      </w:pPr>
      <w:rPr>
        <w:rFonts w:hint="default"/>
        <w:lang w:val="kk-KZ" w:eastAsia="en-US" w:bidi="ar-SA"/>
      </w:rPr>
    </w:lvl>
    <w:lvl w:ilvl="8">
      <w:start w:val="0"/>
      <w:numFmt w:val="bullet"/>
      <w:lvlText w:val="•"/>
      <w:lvlJc w:val="left"/>
      <w:pPr>
        <w:ind w:left="9810" w:hanging="361"/>
      </w:pPr>
      <w:rPr>
        <w:rFonts w:hint="default"/>
        <w:lang w:val="kk-KZ" w:eastAsia="en-US" w:bidi="ar-SA"/>
      </w:rPr>
    </w:lvl>
  </w:abstractNum>
  <w:abstractNum w:abstractNumId="27">
    <w:multiLevelType w:val="hybridMultilevel"/>
    <w:lvl w:ilvl="0">
      <w:start w:val="1"/>
      <w:numFmt w:val="decimal"/>
      <w:lvlText w:val="%1."/>
      <w:lvlJc w:val="left"/>
      <w:pPr>
        <w:ind w:left="1275" w:hanging="707"/>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1996" w:hanging="361"/>
      </w:pPr>
      <w:rPr>
        <w:rFonts w:hint="default" w:ascii="Symbol" w:hAnsi="Symbol" w:eastAsia="Symbol" w:cs="Symbol"/>
        <w:b w:val="0"/>
        <w:bCs w:val="0"/>
        <w:i w:val="0"/>
        <w:iCs w:val="0"/>
        <w:spacing w:val="0"/>
        <w:w w:val="100"/>
        <w:sz w:val="20"/>
        <w:szCs w:val="20"/>
        <w:lang w:val="kk-KZ" w:eastAsia="en-US" w:bidi="ar-SA"/>
      </w:rPr>
    </w:lvl>
    <w:lvl w:ilvl="2">
      <w:start w:val="0"/>
      <w:numFmt w:val="bullet"/>
      <w:lvlText w:val="•"/>
      <w:lvlJc w:val="left"/>
      <w:pPr>
        <w:ind w:left="3084" w:hanging="361"/>
      </w:pPr>
      <w:rPr>
        <w:rFonts w:hint="default"/>
        <w:lang w:val="kk-KZ" w:eastAsia="en-US" w:bidi="ar-SA"/>
      </w:rPr>
    </w:lvl>
    <w:lvl w:ilvl="3">
      <w:start w:val="0"/>
      <w:numFmt w:val="bullet"/>
      <w:lvlText w:val="•"/>
      <w:lvlJc w:val="left"/>
      <w:pPr>
        <w:ind w:left="4169" w:hanging="361"/>
      </w:pPr>
      <w:rPr>
        <w:rFonts w:hint="default"/>
        <w:lang w:val="kk-KZ" w:eastAsia="en-US" w:bidi="ar-SA"/>
      </w:rPr>
    </w:lvl>
    <w:lvl w:ilvl="4">
      <w:start w:val="0"/>
      <w:numFmt w:val="bullet"/>
      <w:lvlText w:val="•"/>
      <w:lvlJc w:val="left"/>
      <w:pPr>
        <w:ind w:left="5254" w:hanging="361"/>
      </w:pPr>
      <w:rPr>
        <w:rFonts w:hint="default"/>
        <w:lang w:val="kk-KZ" w:eastAsia="en-US" w:bidi="ar-SA"/>
      </w:rPr>
    </w:lvl>
    <w:lvl w:ilvl="5">
      <w:start w:val="0"/>
      <w:numFmt w:val="bullet"/>
      <w:lvlText w:val="•"/>
      <w:lvlJc w:val="left"/>
      <w:pPr>
        <w:ind w:left="6339" w:hanging="361"/>
      </w:pPr>
      <w:rPr>
        <w:rFonts w:hint="default"/>
        <w:lang w:val="kk-KZ" w:eastAsia="en-US" w:bidi="ar-SA"/>
      </w:rPr>
    </w:lvl>
    <w:lvl w:ilvl="6">
      <w:start w:val="0"/>
      <w:numFmt w:val="bullet"/>
      <w:lvlText w:val="•"/>
      <w:lvlJc w:val="left"/>
      <w:pPr>
        <w:ind w:left="7423" w:hanging="361"/>
      </w:pPr>
      <w:rPr>
        <w:rFonts w:hint="default"/>
        <w:lang w:val="kk-KZ" w:eastAsia="en-US" w:bidi="ar-SA"/>
      </w:rPr>
    </w:lvl>
    <w:lvl w:ilvl="7">
      <w:start w:val="0"/>
      <w:numFmt w:val="bullet"/>
      <w:lvlText w:val="•"/>
      <w:lvlJc w:val="left"/>
      <w:pPr>
        <w:ind w:left="8508" w:hanging="361"/>
      </w:pPr>
      <w:rPr>
        <w:rFonts w:hint="default"/>
        <w:lang w:val="kk-KZ" w:eastAsia="en-US" w:bidi="ar-SA"/>
      </w:rPr>
    </w:lvl>
    <w:lvl w:ilvl="8">
      <w:start w:val="0"/>
      <w:numFmt w:val="bullet"/>
      <w:lvlText w:val="•"/>
      <w:lvlJc w:val="left"/>
      <w:pPr>
        <w:ind w:left="9593" w:hanging="361"/>
      </w:pPr>
      <w:rPr>
        <w:rFonts w:hint="default"/>
        <w:lang w:val="kk-KZ" w:eastAsia="en-US" w:bidi="ar-SA"/>
      </w:rPr>
    </w:lvl>
  </w:abstractNum>
  <w:abstractNum w:abstractNumId="26">
    <w:multiLevelType w:val="hybridMultilevel"/>
    <w:lvl w:ilvl="0">
      <w:start w:val="1"/>
      <w:numFmt w:val="decimal"/>
      <w:lvlText w:val="%1."/>
      <w:lvlJc w:val="left"/>
      <w:pPr>
        <w:ind w:left="556" w:hanging="240"/>
        <w:jc w:val="righ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1507" w:hanging="240"/>
      </w:pPr>
      <w:rPr>
        <w:rFonts w:hint="default"/>
        <w:lang w:val="kk-KZ" w:eastAsia="en-US" w:bidi="ar-SA"/>
      </w:rPr>
    </w:lvl>
    <w:lvl w:ilvl="2">
      <w:start w:val="0"/>
      <w:numFmt w:val="bullet"/>
      <w:lvlText w:val="•"/>
      <w:lvlJc w:val="left"/>
      <w:pPr>
        <w:ind w:left="2455" w:hanging="240"/>
      </w:pPr>
      <w:rPr>
        <w:rFonts w:hint="default"/>
        <w:lang w:val="kk-KZ" w:eastAsia="en-US" w:bidi="ar-SA"/>
      </w:rPr>
    </w:lvl>
    <w:lvl w:ilvl="3">
      <w:start w:val="0"/>
      <w:numFmt w:val="bullet"/>
      <w:lvlText w:val="•"/>
      <w:lvlJc w:val="left"/>
      <w:pPr>
        <w:ind w:left="3402" w:hanging="240"/>
      </w:pPr>
      <w:rPr>
        <w:rFonts w:hint="default"/>
        <w:lang w:val="kk-KZ" w:eastAsia="en-US" w:bidi="ar-SA"/>
      </w:rPr>
    </w:lvl>
    <w:lvl w:ilvl="4">
      <w:start w:val="0"/>
      <w:numFmt w:val="bullet"/>
      <w:lvlText w:val="•"/>
      <w:lvlJc w:val="left"/>
      <w:pPr>
        <w:ind w:left="4350" w:hanging="240"/>
      </w:pPr>
      <w:rPr>
        <w:rFonts w:hint="default"/>
        <w:lang w:val="kk-KZ" w:eastAsia="en-US" w:bidi="ar-SA"/>
      </w:rPr>
    </w:lvl>
    <w:lvl w:ilvl="5">
      <w:start w:val="0"/>
      <w:numFmt w:val="bullet"/>
      <w:lvlText w:val="•"/>
      <w:lvlJc w:val="left"/>
      <w:pPr>
        <w:ind w:left="5297" w:hanging="240"/>
      </w:pPr>
      <w:rPr>
        <w:rFonts w:hint="default"/>
        <w:lang w:val="kk-KZ" w:eastAsia="en-US" w:bidi="ar-SA"/>
      </w:rPr>
    </w:lvl>
    <w:lvl w:ilvl="6">
      <w:start w:val="0"/>
      <w:numFmt w:val="bullet"/>
      <w:lvlText w:val="•"/>
      <w:lvlJc w:val="left"/>
      <w:pPr>
        <w:ind w:left="6245" w:hanging="240"/>
      </w:pPr>
      <w:rPr>
        <w:rFonts w:hint="default"/>
        <w:lang w:val="kk-KZ" w:eastAsia="en-US" w:bidi="ar-SA"/>
      </w:rPr>
    </w:lvl>
    <w:lvl w:ilvl="7">
      <w:start w:val="0"/>
      <w:numFmt w:val="bullet"/>
      <w:lvlText w:val="•"/>
      <w:lvlJc w:val="left"/>
      <w:pPr>
        <w:ind w:left="7193" w:hanging="240"/>
      </w:pPr>
      <w:rPr>
        <w:rFonts w:hint="default"/>
        <w:lang w:val="kk-KZ" w:eastAsia="en-US" w:bidi="ar-SA"/>
      </w:rPr>
    </w:lvl>
    <w:lvl w:ilvl="8">
      <w:start w:val="0"/>
      <w:numFmt w:val="bullet"/>
      <w:lvlText w:val="•"/>
      <w:lvlJc w:val="left"/>
      <w:pPr>
        <w:ind w:left="8140" w:hanging="240"/>
      </w:pPr>
      <w:rPr>
        <w:rFonts w:hint="default"/>
        <w:lang w:val="kk-KZ" w:eastAsia="en-US" w:bidi="ar-SA"/>
      </w:rPr>
    </w:lvl>
  </w:abstractNum>
  <w:abstractNum w:abstractNumId="24">
    <w:multiLevelType w:val="hybridMultilevel"/>
    <w:lvl w:ilvl="0">
      <w:start w:val="1"/>
      <w:numFmt w:val="decimal"/>
      <w:lvlText w:val="%1."/>
      <w:lvlJc w:val="left"/>
      <w:pPr>
        <w:ind w:left="1275" w:hanging="245"/>
        <w:jc w:val="righ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328" w:hanging="245"/>
      </w:pPr>
      <w:rPr>
        <w:rFonts w:hint="default"/>
        <w:lang w:val="kk-KZ" w:eastAsia="en-US" w:bidi="ar-SA"/>
      </w:rPr>
    </w:lvl>
    <w:lvl w:ilvl="2">
      <w:start w:val="0"/>
      <w:numFmt w:val="bullet"/>
      <w:lvlText w:val="•"/>
      <w:lvlJc w:val="left"/>
      <w:pPr>
        <w:ind w:left="3376" w:hanging="245"/>
      </w:pPr>
      <w:rPr>
        <w:rFonts w:hint="default"/>
        <w:lang w:val="kk-KZ" w:eastAsia="en-US" w:bidi="ar-SA"/>
      </w:rPr>
    </w:lvl>
    <w:lvl w:ilvl="3">
      <w:start w:val="0"/>
      <w:numFmt w:val="bullet"/>
      <w:lvlText w:val="•"/>
      <w:lvlJc w:val="left"/>
      <w:pPr>
        <w:ind w:left="4424" w:hanging="245"/>
      </w:pPr>
      <w:rPr>
        <w:rFonts w:hint="default"/>
        <w:lang w:val="kk-KZ" w:eastAsia="en-US" w:bidi="ar-SA"/>
      </w:rPr>
    </w:lvl>
    <w:lvl w:ilvl="4">
      <w:start w:val="0"/>
      <w:numFmt w:val="bullet"/>
      <w:lvlText w:val="•"/>
      <w:lvlJc w:val="left"/>
      <w:pPr>
        <w:ind w:left="5473" w:hanging="245"/>
      </w:pPr>
      <w:rPr>
        <w:rFonts w:hint="default"/>
        <w:lang w:val="kk-KZ" w:eastAsia="en-US" w:bidi="ar-SA"/>
      </w:rPr>
    </w:lvl>
    <w:lvl w:ilvl="5">
      <w:start w:val="0"/>
      <w:numFmt w:val="bullet"/>
      <w:lvlText w:val="•"/>
      <w:lvlJc w:val="left"/>
      <w:pPr>
        <w:ind w:left="6521" w:hanging="245"/>
      </w:pPr>
      <w:rPr>
        <w:rFonts w:hint="default"/>
        <w:lang w:val="kk-KZ" w:eastAsia="en-US" w:bidi="ar-SA"/>
      </w:rPr>
    </w:lvl>
    <w:lvl w:ilvl="6">
      <w:start w:val="0"/>
      <w:numFmt w:val="bullet"/>
      <w:lvlText w:val="•"/>
      <w:lvlJc w:val="left"/>
      <w:pPr>
        <w:ind w:left="7569" w:hanging="245"/>
      </w:pPr>
      <w:rPr>
        <w:rFonts w:hint="default"/>
        <w:lang w:val="kk-KZ" w:eastAsia="en-US" w:bidi="ar-SA"/>
      </w:rPr>
    </w:lvl>
    <w:lvl w:ilvl="7">
      <w:start w:val="0"/>
      <w:numFmt w:val="bullet"/>
      <w:lvlText w:val="•"/>
      <w:lvlJc w:val="left"/>
      <w:pPr>
        <w:ind w:left="8618" w:hanging="245"/>
      </w:pPr>
      <w:rPr>
        <w:rFonts w:hint="default"/>
        <w:lang w:val="kk-KZ" w:eastAsia="en-US" w:bidi="ar-SA"/>
      </w:rPr>
    </w:lvl>
    <w:lvl w:ilvl="8">
      <w:start w:val="0"/>
      <w:numFmt w:val="bullet"/>
      <w:lvlText w:val="•"/>
      <w:lvlJc w:val="left"/>
      <w:pPr>
        <w:ind w:left="9666" w:hanging="245"/>
      </w:pPr>
      <w:rPr>
        <w:rFonts w:hint="default"/>
        <w:lang w:val="kk-KZ" w:eastAsia="en-US" w:bidi="ar-SA"/>
      </w:rPr>
    </w:lvl>
  </w:abstractNum>
  <w:abstractNum w:abstractNumId="23">
    <w:multiLevelType w:val="hybridMultilevel"/>
    <w:lvl w:ilvl="0">
      <w:start w:val="1"/>
      <w:numFmt w:val="decimal"/>
      <w:lvlText w:val="%1."/>
      <w:lvlJc w:val="left"/>
      <w:pPr>
        <w:ind w:left="1275" w:hanging="245"/>
        <w:jc w:val="righ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328" w:hanging="245"/>
      </w:pPr>
      <w:rPr>
        <w:rFonts w:hint="default"/>
        <w:lang w:val="kk-KZ" w:eastAsia="en-US" w:bidi="ar-SA"/>
      </w:rPr>
    </w:lvl>
    <w:lvl w:ilvl="2">
      <w:start w:val="0"/>
      <w:numFmt w:val="bullet"/>
      <w:lvlText w:val="•"/>
      <w:lvlJc w:val="left"/>
      <w:pPr>
        <w:ind w:left="3376" w:hanging="245"/>
      </w:pPr>
      <w:rPr>
        <w:rFonts w:hint="default"/>
        <w:lang w:val="kk-KZ" w:eastAsia="en-US" w:bidi="ar-SA"/>
      </w:rPr>
    </w:lvl>
    <w:lvl w:ilvl="3">
      <w:start w:val="0"/>
      <w:numFmt w:val="bullet"/>
      <w:lvlText w:val="•"/>
      <w:lvlJc w:val="left"/>
      <w:pPr>
        <w:ind w:left="4424" w:hanging="245"/>
      </w:pPr>
      <w:rPr>
        <w:rFonts w:hint="default"/>
        <w:lang w:val="kk-KZ" w:eastAsia="en-US" w:bidi="ar-SA"/>
      </w:rPr>
    </w:lvl>
    <w:lvl w:ilvl="4">
      <w:start w:val="0"/>
      <w:numFmt w:val="bullet"/>
      <w:lvlText w:val="•"/>
      <w:lvlJc w:val="left"/>
      <w:pPr>
        <w:ind w:left="5473" w:hanging="245"/>
      </w:pPr>
      <w:rPr>
        <w:rFonts w:hint="default"/>
        <w:lang w:val="kk-KZ" w:eastAsia="en-US" w:bidi="ar-SA"/>
      </w:rPr>
    </w:lvl>
    <w:lvl w:ilvl="5">
      <w:start w:val="0"/>
      <w:numFmt w:val="bullet"/>
      <w:lvlText w:val="•"/>
      <w:lvlJc w:val="left"/>
      <w:pPr>
        <w:ind w:left="6521" w:hanging="245"/>
      </w:pPr>
      <w:rPr>
        <w:rFonts w:hint="default"/>
        <w:lang w:val="kk-KZ" w:eastAsia="en-US" w:bidi="ar-SA"/>
      </w:rPr>
    </w:lvl>
    <w:lvl w:ilvl="6">
      <w:start w:val="0"/>
      <w:numFmt w:val="bullet"/>
      <w:lvlText w:val="•"/>
      <w:lvlJc w:val="left"/>
      <w:pPr>
        <w:ind w:left="7569" w:hanging="245"/>
      </w:pPr>
      <w:rPr>
        <w:rFonts w:hint="default"/>
        <w:lang w:val="kk-KZ" w:eastAsia="en-US" w:bidi="ar-SA"/>
      </w:rPr>
    </w:lvl>
    <w:lvl w:ilvl="7">
      <w:start w:val="0"/>
      <w:numFmt w:val="bullet"/>
      <w:lvlText w:val="•"/>
      <w:lvlJc w:val="left"/>
      <w:pPr>
        <w:ind w:left="8618" w:hanging="245"/>
      </w:pPr>
      <w:rPr>
        <w:rFonts w:hint="default"/>
        <w:lang w:val="kk-KZ" w:eastAsia="en-US" w:bidi="ar-SA"/>
      </w:rPr>
    </w:lvl>
    <w:lvl w:ilvl="8">
      <w:start w:val="0"/>
      <w:numFmt w:val="bullet"/>
      <w:lvlText w:val="•"/>
      <w:lvlJc w:val="left"/>
      <w:pPr>
        <w:ind w:left="9666" w:hanging="245"/>
      </w:pPr>
      <w:rPr>
        <w:rFonts w:hint="default"/>
        <w:lang w:val="kk-KZ" w:eastAsia="en-US" w:bidi="ar-SA"/>
      </w:rPr>
    </w:lvl>
  </w:abstractNum>
  <w:abstractNum w:abstractNumId="22">
    <w:multiLevelType w:val="hybridMultilevel"/>
    <w:lvl w:ilvl="0">
      <w:start w:val="1"/>
      <w:numFmt w:val="decimal"/>
      <w:lvlText w:val="%1."/>
      <w:lvlJc w:val="left"/>
      <w:pPr>
        <w:ind w:left="1457" w:hanging="183"/>
        <w:jc w:val="right"/>
      </w:pPr>
      <w:rPr>
        <w:rFonts w:hint="default" w:ascii="Times New Roman" w:hAnsi="Times New Roman" w:eastAsia="Times New Roman" w:cs="Times New Roman"/>
        <w:b w:val="0"/>
        <w:bCs w:val="0"/>
        <w:i w:val="0"/>
        <w:iCs w:val="0"/>
        <w:spacing w:val="0"/>
        <w:w w:val="98"/>
        <w:sz w:val="22"/>
        <w:szCs w:val="22"/>
        <w:lang w:val="kk-KZ" w:eastAsia="en-US" w:bidi="ar-SA"/>
      </w:rPr>
    </w:lvl>
    <w:lvl w:ilvl="1">
      <w:start w:val="0"/>
      <w:numFmt w:val="bullet"/>
      <w:lvlText w:val="•"/>
      <w:lvlJc w:val="left"/>
      <w:pPr>
        <w:ind w:left="2490" w:hanging="183"/>
      </w:pPr>
      <w:rPr>
        <w:rFonts w:hint="default"/>
        <w:lang w:val="kk-KZ" w:eastAsia="en-US" w:bidi="ar-SA"/>
      </w:rPr>
    </w:lvl>
    <w:lvl w:ilvl="2">
      <w:start w:val="0"/>
      <w:numFmt w:val="bullet"/>
      <w:lvlText w:val="•"/>
      <w:lvlJc w:val="left"/>
      <w:pPr>
        <w:ind w:left="3520" w:hanging="183"/>
      </w:pPr>
      <w:rPr>
        <w:rFonts w:hint="default"/>
        <w:lang w:val="kk-KZ" w:eastAsia="en-US" w:bidi="ar-SA"/>
      </w:rPr>
    </w:lvl>
    <w:lvl w:ilvl="3">
      <w:start w:val="0"/>
      <w:numFmt w:val="bullet"/>
      <w:lvlText w:val="•"/>
      <w:lvlJc w:val="left"/>
      <w:pPr>
        <w:ind w:left="4550" w:hanging="183"/>
      </w:pPr>
      <w:rPr>
        <w:rFonts w:hint="default"/>
        <w:lang w:val="kk-KZ" w:eastAsia="en-US" w:bidi="ar-SA"/>
      </w:rPr>
    </w:lvl>
    <w:lvl w:ilvl="4">
      <w:start w:val="0"/>
      <w:numFmt w:val="bullet"/>
      <w:lvlText w:val="•"/>
      <w:lvlJc w:val="left"/>
      <w:pPr>
        <w:ind w:left="5581" w:hanging="183"/>
      </w:pPr>
      <w:rPr>
        <w:rFonts w:hint="default"/>
        <w:lang w:val="kk-KZ" w:eastAsia="en-US" w:bidi="ar-SA"/>
      </w:rPr>
    </w:lvl>
    <w:lvl w:ilvl="5">
      <w:start w:val="0"/>
      <w:numFmt w:val="bullet"/>
      <w:lvlText w:val="•"/>
      <w:lvlJc w:val="left"/>
      <w:pPr>
        <w:ind w:left="6611" w:hanging="183"/>
      </w:pPr>
      <w:rPr>
        <w:rFonts w:hint="default"/>
        <w:lang w:val="kk-KZ" w:eastAsia="en-US" w:bidi="ar-SA"/>
      </w:rPr>
    </w:lvl>
    <w:lvl w:ilvl="6">
      <w:start w:val="0"/>
      <w:numFmt w:val="bullet"/>
      <w:lvlText w:val="•"/>
      <w:lvlJc w:val="left"/>
      <w:pPr>
        <w:ind w:left="7641" w:hanging="183"/>
      </w:pPr>
      <w:rPr>
        <w:rFonts w:hint="default"/>
        <w:lang w:val="kk-KZ" w:eastAsia="en-US" w:bidi="ar-SA"/>
      </w:rPr>
    </w:lvl>
    <w:lvl w:ilvl="7">
      <w:start w:val="0"/>
      <w:numFmt w:val="bullet"/>
      <w:lvlText w:val="•"/>
      <w:lvlJc w:val="left"/>
      <w:pPr>
        <w:ind w:left="8672" w:hanging="183"/>
      </w:pPr>
      <w:rPr>
        <w:rFonts w:hint="default"/>
        <w:lang w:val="kk-KZ" w:eastAsia="en-US" w:bidi="ar-SA"/>
      </w:rPr>
    </w:lvl>
    <w:lvl w:ilvl="8">
      <w:start w:val="0"/>
      <w:numFmt w:val="bullet"/>
      <w:lvlText w:val="•"/>
      <w:lvlJc w:val="left"/>
      <w:pPr>
        <w:ind w:left="9702" w:hanging="183"/>
      </w:pPr>
      <w:rPr>
        <w:rFonts w:hint="default"/>
        <w:lang w:val="kk-KZ" w:eastAsia="en-US" w:bidi="ar-SA"/>
      </w:rPr>
    </w:lvl>
  </w:abstractNum>
  <w:abstractNum w:abstractNumId="21">
    <w:multiLevelType w:val="hybridMultilevel"/>
    <w:lvl w:ilvl="0">
      <w:start w:val="0"/>
      <w:numFmt w:val="bullet"/>
      <w:lvlText w:val="-"/>
      <w:lvlJc w:val="left"/>
      <w:pPr>
        <w:ind w:left="1275"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328" w:hanging="144"/>
      </w:pPr>
      <w:rPr>
        <w:rFonts w:hint="default"/>
        <w:lang w:val="kk-KZ" w:eastAsia="en-US" w:bidi="ar-SA"/>
      </w:rPr>
    </w:lvl>
    <w:lvl w:ilvl="2">
      <w:start w:val="0"/>
      <w:numFmt w:val="bullet"/>
      <w:lvlText w:val="•"/>
      <w:lvlJc w:val="left"/>
      <w:pPr>
        <w:ind w:left="3376" w:hanging="144"/>
      </w:pPr>
      <w:rPr>
        <w:rFonts w:hint="default"/>
        <w:lang w:val="kk-KZ" w:eastAsia="en-US" w:bidi="ar-SA"/>
      </w:rPr>
    </w:lvl>
    <w:lvl w:ilvl="3">
      <w:start w:val="0"/>
      <w:numFmt w:val="bullet"/>
      <w:lvlText w:val="•"/>
      <w:lvlJc w:val="left"/>
      <w:pPr>
        <w:ind w:left="4424" w:hanging="144"/>
      </w:pPr>
      <w:rPr>
        <w:rFonts w:hint="default"/>
        <w:lang w:val="kk-KZ" w:eastAsia="en-US" w:bidi="ar-SA"/>
      </w:rPr>
    </w:lvl>
    <w:lvl w:ilvl="4">
      <w:start w:val="0"/>
      <w:numFmt w:val="bullet"/>
      <w:lvlText w:val="•"/>
      <w:lvlJc w:val="left"/>
      <w:pPr>
        <w:ind w:left="5473" w:hanging="144"/>
      </w:pPr>
      <w:rPr>
        <w:rFonts w:hint="default"/>
        <w:lang w:val="kk-KZ" w:eastAsia="en-US" w:bidi="ar-SA"/>
      </w:rPr>
    </w:lvl>
    <w:lvl w:ilvl="5">
      <w:start w:val="0"/>
      <w:numFmt w:val="bullet"/>
      <w:lvlText w:val="•"/>
      <w:lvlJc w:val="left"/>
      <w:pPr>
        <w:ind w:left="6521" w:hanging="144"/>
      </w:pPr>
      <w:rPr>
        <w:rFonts w:hint="default"/>
        <w:lang w:val="kk-KZ" w:eastAsia="en-US" w:bidi="ar-SA"/>
      </w:rPr>
    </w:lvl>
    <w:lvl w:ilvl="6">
      <w:start w:val="0"/>
      <w:numFmt w:val="bullet"/>
      <w:lvlText w:val="•"/>
      <w:lvlJc w:val="left"/>
      <w:pPr>
        <w:ind w:left="7569" w:hanging="144"/>
      </w:pPr>
      <w:rPr>
        <w:rFonts w:hint="default"/>
        <w:lang w:val="kk-KZ" w:eastAsia="en-US" w:bidi="ar-SA"/>
      </w:rPr>
    </w:lvl>
    <w:lvl w:ilvl="7">
      <w:start w:val="0"/>
      <w:numFmt w:val="bullet"/>
      <w:lvlText w:val="•"/>
      <w:lvlJc w:val="left"/>
      <w:pPr>
        <w:ind w:left="8618" w:hanging="144"/>
      </w:pPr>
      <w:rPr>
        <w:rFonts w:hint="default"/>
        <w:lang w:val="kk-KZ" w:eastAsia="en-US" w:bidi="ar-SA"/>
      </w:rPr>
    </w:lvl>
    <w:lvl w:ilvl="8">
      <w:start w:val="0"/>
      <w:numFmt w:val="bullet"/>
      <w:lvlText w:val="•"/>
      <w:lvlJc w:val="left"/>
      <w:pPr>
        <w:ind w:left="9666" w:hanging="144"/>
      </w:pPr>
      <w:rPr>
        <w:rFonts w:hint="default"/>
        <w:lang w:val="kk-KZ" w:eastAsia="en-US" w:bidi="ar-SA"/>
      </w:rPr>
    </w:lvl>
  </w:abstractNum>
  <w:abstractNum w:abstractNumId="20">
    <w:multiLevelType w:val="hybridMultilevel"/>
    <w:lvl w:ilvl="0">
      <w:start w:val="1"/>
      <w:numFmt w:val="decimal"/>
      <w:lvlText w:val="%1."/>
      <w:lvlJc w:val="left"/>
      <w:pPr>
        <w:ind w:left="1275" w:hanging="322"/>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328" w:hanging="322"/>
      </w:pPr>
      <w:rPr>
        <w:rFonts w:hint="default"/>
        <w:lang w:val="kk-KZ" w:eastAsia="en-US" w:bidi="ar-SA"/>
      </w:rPr>
    </w:lvl>
    <w:lvl w:ilvl="2">
      <w:start w:val="0"/>
      <w:numFmt w:val="bullet"/>
      <w:lvlText w:val="•"/>
      <w:lvlJc w:val="left"/>
      <w:pPr>
        <w:ind w:left="3376" w:hanging="322"/>
      </w:pPr>
      <w:rPr>
        <w:rFonts w:hint="default"/>
        <w:lang w:val="kk-KZ" w:eastAsia="en-US" w:bidi="ar-SA"/>
      </w:rPr>
    </w:lvl>
    <w:lvl w:ilvl="3">
      <w:start w:val="0"/>
      <w:numFmt w:val="bullet"/>
      <w:lvlText w:val="•"/>
      <w:lvlJc w:val="left"/>
      <w:pPr>
        <w:ind w:left="4424" w:hanging="322"/>
      </w:pPr>
      <w:rPr>
        <w:rFonts w:hint="default"/>
        <w:lang w:val="kk-KZ" w:eastAsia="en-US" w:bidi="ar-SA"/>
      </w:rPr>
    </w:lvl>
    <w:lvl w:ilvl="4">
      <w:start w:val="0"/>
      <w:numFmt w:val="bullet"/>
      <w:lvlText w:val="•"/>
      <w:lvlJc w:val="left"/>
      <w:pPr>
        <w:ind w:left="5473" w:hanging="322"/>
      </w:pPr>
      <w:rPr>
        <w:rFonts w:hint="default"/>
        <w:lang w:val="kk-KZ" w:eastAsia="en-US" w:bidi="ar-SA"/>
      </w:rPr>
    </w:lvl>
    <w:lvl w:ilvl="5">
      <w:start w:val="0"/>
      <w:numFmt w:val="bullet"/>
      <w:lvlText w:val="•"/>
      <w:lvlJc w:val="left"/>
      <w:pPr>
        <w:ind w:left="6521" w:hanging="322"/>
      </w:pPr>
      <w:rPr>
        <w:rFonts w:hint="default"/>
        <w:lang w:val="kk-KZ" w:eastAsia="en-US" w:bidi="ar-SA"/>
      </w:rPr>
    </w:lvl>
    <w:lvl w:ilvl="6">
      <w:start w:val="0"/>
      <w:numFmt w:val="bullet"/>
      <w:lvlText w:val="•"/>
      <w:lvlJc w:val="left"/>
      <w:pPr>
        <w:ind w:left="7569" w:hanging="322"/>
      </w:pPr>
      <w:rPr>
        <w:rFonts w:hint="default"/>
        <w:lang w:val="kk-KZ" w:eastAsia="en-US" w:bidi="ar-SA"/>
      </w:rPr>
    </w:lvl>
    <w:lvl w:ilvl="7">
      <w:start w:val="0"/>
      <w:numFmt w:val="bullet"/>
      <w:lvlText w:val="•"/>
      <w:lvlJc w:val="left"/>
      <w:pPr>
        <w:ind w:left="8618" w:hanging="322"/>
      </w:pPr>
      <w:rPr>
        <w:rFonts w:hint="default"/>
        <w:lang w:val="kk-KZ" w:eastAsia="en-US" w:bidi="ar-SA"/>
      </w:rPr>
    </w:lvl>
    <w:lvl w:ilvl="8">
      <w:start w:val="0"/>
      <w:numFmt w:val="bullet"/>
      <w:lvlText w:val="•"/>
      <w:lvlJc w:val="left"/>
      <w:pPr>
        <w:ind w:left="9666" w:hanging="322"/>
      </w:pPr>
      <w:rPr>
        <w:rFonts w:hint="default"/>
        <w:lang w:val="kk-KZ" w:eastAsia="en-US" w:bidi="ar-SA"/>
      </w:rPr>
    </w:lvl>
  </w:abstractNum>
  <w:abstractNum w:abstractNumId="19">
    <w:multiLevelType w:val="hybridMultilevel"/>
    <w:lvl w:ilvl="0">
      <w:start w:val="1"/>
      <w:numFmt w:val="decimal"/>
      <w:lvlText w:val="%1."/>
      <w:lvlJc w:val="left"/>
      <w:pPr>
        <w:ind w:left="1635" w:hanging="360"/>
        <w:jc w:val="right"/>
      </w:pPr>
      <w:rPr>
        <w:rFonts w:hint="default"/>
        <w:spacing w:val="0"/>
        <w:w w:val="89"/>
        <w:lang w:val="kk-KZ" w:eastAsia="en-US" w:bidi="ar-SA"/>
      </w:rPr>
    </w:lvl>
    <w:lvl w:ilvl="1">
      <w:start w:val="0"/>
      <w:numFmt w:val="bullet"/>
      <w:lvlText w:val="•"/>
      <w:lvlJc w:val="left"/>
      <w:pPr>
        <w:ind w:left="2652" w:hanging="360"/>
      </w:pPr>
      <w:rPr>
        <w:rFonts w:hint="default"/>
        <w:lang w:val="kk-KZ" w:eastAsia="en-US" w:bidi="ar-SA"/>
      </w:rPr>
    </w:lvl>
    <w:lvl w:ilvl="2">
      <w:start w:val="0"/>
      <w:numFmt w:val="bullet"/>
      <w:lvlText w:val="•"/>
      <w:lvlJc w:val="left"/>
      <w:pPr>
        <w:ind w:left="3664" w:hanging="360"/>
      </w:pPr>
      <w:rPr>
        <w:rFonts w:hint="default"/>
        <w:lang w:val="kk-KZ" w:eastAsia="en-US" w:bidi="ar-SA"/>
      </w:rPr>
    </w:lvl>
    <w:lvl w:ilvl="3">
      <w:start w:val="0"/>
      <w:numFmt w:val="bullet"/>
      <w:lvlText w:val="•"/>
      <w:lvlJc w:val="left"/>
      <w:pPr>
        <w:ind w:left="4676" w:hanging="360"/>
      </w:pPr>
      <w:rPr>
        <w:rFonts w:hint="default"/>
        <w:lang w:val="kk-KZ" w:eastAsia="en-US" w:bidi="ar-SA"/>
      </w:rPr>
    </w:lvl>
    <w:lvl w:ilvl="4">
      <w:start w:val="0"/>
      <w:numFmt w:val="bullet"/>
      <w:lvlText w:val="•"/>
      <w:lvlJc w:val="left"/>
      <w:pPr>
        <w:ind w:left="5689" w:hanging="360"/>
      </w:pPr>
      <w:rPr>
        <w:rFonts w:hint="default"/>
        <w:lang w:val="kk-KZ" w:eastAsia="en-US" w:bidi="ar-SA"/>
      </w:rPr>
    </w:lvl>
    <w:lvl w:ilvl="5">
      <w:start w:val="0"/>
      <w:numFmt w:val="bullet"/>
      <w:lvlText w:val="•"/>
      <w:lvlJc w:val="left"/>
      <w:pPr>
        <w:ind w:left="6701" w:hanging="360"/>
      </w:pPr>
      <w:rPr>
        <w:rFonts w:hint="default"/>
        <w:lang w:val="kk-KZ" w:eastAsia="en-US" w:bidi="ar-SA"/>
      </w:rPr>
    </w:lvl>
    <w:lvl w:ilvl="6">
      <w:start w:val="0"/>
      <w:numFmt w:val="bullet"/>
      <w:lvlText w:val="•"/>
      <w:lvlJc w:val="left"/>
      <w:pPr>
        <w:ind w:left="7713" w:hanging="360"/>
      </w:pPr>
      <w:rPr>
        <w:rFonts w:hint="default"/>
        <w:lang w:val="kk-KZ" w:eastAsia="en-US" w:bidi="ar-SA"/>
      </w:rPr>
    </w:lvl>
    <w:lvl w:ilvl="7">
      <w:start w:val="0"/>
      <w:numFmt w:val="bullet"/>
      <w:lvlText w:val="•"/>
      <w:lvlJc w:val="left"/>
      <w:pPr>
        <w:ind w:left="8726" w:hanging="360"/>
      </w:pPr>
      <w:rPr>
        <w:rFonts w:hint="default"/>
        <w:lang w:val="kk-KZ" w:eastAsia="en-US" w:bidi="ar-SA"/>
      </w:rPr>
    </w:lvl>
    <w:lvl w:ilvl="8">
      <w:start w:val="0"/>
      <w:numFmt w:val="bullet"/>
      <w:lvlText w:val="•"/>
      <w:lvlJc w:val="left"/>
      <w:pPr>
        <w:ind w:left="9738" w:hanging="360"/>
      </w:pPr>
      <w:rPr>
        <w:rFonts w:hint="default"/>
        <w:lang w:val="kk-KZ" w:eastAsia="en-US" w:bidi="ar-SA"/>
      </w:rPr>
    </w:lvl>
  </w:abstractNum>
  <w:abstractNum w:abstractNumId="18">
    <w:multiLevelType w:val="hybridMultilevel"/>
    <w:lvl w:ilvl="0">
      <w:start w:val="0"/>
      <w:numFmt w:val="bullet"/>
      <w:lvlText w:val=""/>
      <w:lvlJc w:val="left"/>
      <w:pPr>
        <w:ind w:left="1996" w:hanging="361"/>
      </w:pPr>
      <w:rPr>
        <w:rFonts w:hint="default" w:ascii="Wingdings" w:hAnsi="Wingdings" w:eastAsia="Wingdings" w:cs="Wingdings"/>
        <w:b w:val="0"/>
        <w:bCs w:val="0"/>
        <w:i w:val="0"/>
        <w:iCs w:val="0"/>
        <w:spacing w:val="0"/>
        <w:w w:val="100"/>
        <w:sz w:val="24"/>
        <w:szCs w:val="24"/>
        <w:lang w:val="kk-KZ" w:eastAsia="en-US" w:bidi="ar-SA"/>
      </w:rPr>
    </w:lvl>
    <w:lvl w:ilvl="1">
      <w:start w:val="0"/>
      <w:numFmt w:val="bullet"/>
      <w:lvlText w:val="•"/>
      <w:lvlJc w:val="left"/>
      <w:pPr>
        <w:ind w:left="2976" w:hanging="361"/>
      </w:pPr>
      <w:rPr>
        <w:rFonts w:hint="default"/>
        <w:lang w:val="kk-KZ" w:eastAsia="en-US" w:bidi="ar-SA"/>
      </w:rPr>
    </w:lvl>
    <w:lvl w:ilvl="2">
      <w:start w:val="0"/>
      <w:numFmt w:val="bullet"/>
      <w:lvlText w:val="•"/>
      <w:lvlJc w:val="left"/>
      <w:pPr>
        <w:ind w:left="3952" w:hanging="361"/>
      </w:pPr>
      <w:rPr>
        <w:rFonts w:hint="default"/>
        <w:lang w:val="kk-KZ" w:eastAsia="en-US" w:bidi="ar-SA"/>
      </w:rPr>
    </w:lvl>
    <w:lvl w:ilvl="3">
      <w:start w:val="0"/>
      <w:numFmt w:val="bullet"/>
      <w:lvlText w:val="•"/>
      <w:lvlJc w:val="left"/>
      <w:pPr>
        <w:ind w:left="4928" w:hanging="361"/>
      </w:pPr>
      <w:rPr>
        <w:rFonts w:hint="default"/>
        <w:lang w:val="kk-KZ" w:eastAsia="en-US" w:bidi="ar-SA"/>
      </w:rPr>
    </w:lvl>
    <w:lvl w:ilvl="4">
      <w:start w:val="0"/>
      <w:numFmt w:val="bullet"/>
      <w:lvlText w:val="•"/>
      <w:lvlJc w:val="left"/>
      <w:pPr>
        <w:ind w:left="5905" w:hanging="361"/>
      </w:pPr>
      <w:rPr>
        <w:rFonts w:hint="default"/>
        <w:lang w:val="kk-KZ" w:eastAsia="en-US" w:bidi="ar-SA"/>
      </w:rPr>
    </w:lvl>
    <w:lvl w:ilvl="5">
      <w:start w:val="0"/>
      <w:numFmt w:val="bullet"/>
      <w:lvlText w:val="•"/>
      <w:lvlJc w:val="left"/>
      <w:pPr>
        <w:ind w:left="6881" w:hanging="361"/>
      </w:pPr>
      <w:rPr>
        <w:rFonts w:hint="default"/>
        <w:lang w:val="kk-KZ" w:eastAsia="en-US" w:bidi="ar-SA"/>
      </w:rPr>
    </w:lvl>
    <w:lvl w:ilvl="6">
      <w:start w:val="0"/>
      <w:numFmt w:val="bullet"/>
      <w:lvlText w:val="•"/>
      <w:lvlJc w:val="left"/>
      <w:pPr>
        <w:ind w:left="7857" w:hanging="361"/>
      </w:pPr>
      <w:rPr>
        <w:rFonts w:hint="default"/>
        <w:lang w:val="kk-KZ" w:eastAsia="en-US" w:bidi="ar-SA"/>
      </w:rPr>
    </w:lvl>
    <w:lvl w:ilvl="7">
      <w:start w:val="0"/>
      <w:numFmt w:val="bullet"/>
      <w:lvlText w:val="•"/>
      <w:lvlJc w:val="left"/>
      <w:pPr>
        <w:ind w:left="8834" w:hanging="361"/>
      </w:pPr>
      <w:rPr>
        <w:rFonts w:hint="default"/>
        <w:lang w:val="kk-KZ" w:eastAsia="en-US" w:bidi="ar-SA"/>
      </w:rPr>
    </w:lvl>
    <w:lvl w:ilvl="8">
      <w:start w:val="0"/>
      <w:numFmt w:val="bullet"/>
      <w:lvlText w:val="•"/>
      <w:lvlJc w:val="left"/>
      <w:pPr>
        <w:ind w:left="9810" w:hanging="361"/>
      </w:pPr>
      <w:rPr>
        <w:rFonts w:hint="default"/>
        <w:lang w:val="kk-KZ" w:eastAsia="en-US" w:bidi="ar-SA"/>
      </w:rPr>
    </w:lvl>
  </w:abstractNum>
  <w:abstractNum w:abstractNumId="17">
    <w:multiLevelType w:val="hybridMultilevel"/>
    <w:lvl w:ilvl="0">
      <w:start w:val="0"/>
      <w:numFmt w:val="bullet"/>
      <w:lvlText w:val="–"/>
      <w:lvlJc w:val="left"/>
      <w:pPr>
        <w:ind w:left="1275" w:hanging="183"/>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1996" w:hanging="361"/>
      </w:pPr>
      <w:rPr>
        <w:rFonts w:hint="default" w:ascii="Wingdings" w:hAnsi="Wingdings" w:eastAsia="Wingdings" w:cs="Wingdings"/>
        <w:b w:val="0"/>
        <w:bCs w:val="0"/>
        <w:i w:val="0"/>
        <w:iCs w:val="0"/>
        <w:spacing w:val="0"/>
        <w:w w:val="100"/>
        <w:sz w:val="24"/>
        <w:szCs w:val="24"/>
        <w:lang w:val="kk-KZ" w:eastAsia="en-US" w:bidi="ar-SA"/>
      </w:rPr>
    </w:lvl>
    <w:lvl w:ilvl="2">
      <w:start w:val="0"/>
      <w:numFmt w:val="bullet"/>
      <w:lvlText w:val="•"/>
      <w:lvlJc w:val="left"/>
      <w:pPr>
        <w:ind w:left="3084" w:hanging="361"/>
      </w:pPr>
      <w:rPr>
        <w:rFonts w:hint="default"/>
        <w:lang w:val="kk-KZ" w:eastAsia="en-US" w:bidi="ar-SA"/>
      </w:rPr>
    </w:lvl>
    <w:lvl w:ilvl="3">
      <w:start w:val="0"/>
      <w:numFmt w:val="bullet"/>
      <w:lvlText w:val="•"/>
      <w:lvlJc w:val="left"/>
      <w:pPr>
        <w:ind w:left="4169" w:hanging="361"/>
      </w:pPr>
      <w:rPr>
        <w:rFonts w:hint="default"/>
        <w:lang w:val="kk-KZ" w:eastAsia="en-US" w:bidi="ar-SA"/>
      </w:rPr>
    </w:lvl>
    <w:lvl w:ilvl="4">
      <w:start w:val="0"/>
      <w:numFmt w:val="bullet"/>
      <w:lvlText w:val="•"/>
      <w:lvlJc w:val="left"/>
      <w:pPr>
        <w:ind w:left="5254" w:hanging="361"/>
      </w:pPr>
      <w:rPr>
        <w:rFonts w:hint="default"/>
        <w:lang w:val="kk-KZ" w:eastAsia="en-US" w:bidi="ar-SA"/>
      </w:rPr>
    </w:lvl>
    <w:lvl w:ilvl="5">
      <w:start w:val="0"/>
      <w:numFmt w:val="bullet"/>
      <w:lvlText w:val="•"/>
      <w:lvlJc w:val="left"/>
      <w:pPr>
        <w:ind w:left="6339" w:hanging="361"/>
      </w:pPr>
      <w:rPr>
        <w:rFonts w:hint="default"/>
        <w:lang w:val="kk-KZ" w:eastAsia="en-US" w:bidi="ar-SA"/>
      </w:rPr>
    </w:lvl>
    <w:lvl w:ilvl="6">
      <w:start w:val="0"/>
      <w:numFmt w:val="bullet"/>
      <w:lvlText w:val="•"/>
      <w:lvlJc w:val="left"/>
      <w:pPr>
        <w:ind w:left="7423" w:hanging="361"/>
      </w:pPr>
      <w:rPr>
        <w:rFonts w:hint="default"/>
        <w:lang w:val="kk-KZ" w:eastAsia="en-US" w:bidi="ar-SA"/>
      </w:rPr>
    </w:lvl>
    <w:lvl w:ilvl="7">
      <w:start w:val="0"/>
      <w:numFmt w:val="bullet"/>
      <w:lvlText w:val="•"/>
      <w:lvlJc w:val="left"/>
      <w:pPr>
        <w:ind w:left="8508" w:hanging="361"/>
      </w:pPr>
      <w:rPr>
        <w:rFonts w:hint="default"/>
        <w:lang w:val="kk-KZ" w:eastAsia="en-US" w:bidi="ar-SA"/>
      </w:rPr>
    </w:lvl>
    <w:lvl w:ilvl="8">
      <w:start w:val="0"/>
      <w:numFmt w:val="bullet"/>
      <w:lvlText w:val="•"/>
      <w:lvlJc w:val="left"/>
      <w:pPr>
        <w:ind w:left="9593" w:hanging="361"/>
      </w:pPr>
      <w:rPr>
        <w:rFonts w:hint="default"/>
        <w:lang w:val="kk-KZ" w:eastAsia="en-US" w:bidi="ar-SA"/>
      </w:rPr>
    </w:lvl>
  </w:abstractNum>
  <w:abstractNum w:abstractNumId="16">
    <w:multiLevelType w:val="hybridMultilevel"/>
    <w:lvl w:ilvl="0">
      <w:start w:val="1"/>
      <w:numFmt w:val="decimal"/>
      <w:lvlText w:val="%1)"/>
      <w:lvlJc w:val="left"/>
      <w:pPr>
        <w:ind w:left="1539" w:hanging="264"/>
        <w:jc w:val="right"/>
      </w:pPr>
      <w:rPr>
        <w:rFonts w:hint="default"/>
        <w:spacing w:val="0"/>
        <w:w w:val="100"/>
        <w:lang w:val="kk-KZ" w:eastAsia="en-US" w:bidi="ar-SA"/>
      </w:rPr>
    </w:lvl>
    <w:lvl w:ilvl="1">
      <w:start w:val="0"/>
      <w:numFmt w:val="bullet"/>
      <w:lvlText w:val="-"/>
      <w:lvlJc w:val="left"/>
      <w:pPr>
        <w:ind w:left="213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3209" w:hanging="144"/>
      </w:pPr>
      <w:rPr>
        <w:rFonts w:hint="default"/>
        <w:lang w:val="kk-KZ" w:eastAsia="en-US" w:bidi="ar-SA"/>
      </w:rPr>
    </w:lvl>
    <w:lvl w:ilvl="3">
      <w:start w:val="0"/>
      <w:numFmt w:val="bullet"/>
      <w:lvlText w:val="•"/>
      <w:lvlJc w:val="left"/>
      <w:pPr>
        <w:ind w:left="4278" w:hanging="144"/>
      </w:pPr>
      <w:rPr>
        <w:rFonts w:hint="default"/>
        <w:lang w:val="kk-KZ" w:eastAsia="en-US" w:bidi="ar-SA"/>
      </w:rPr>
    </w:lvl>
    <w:lvl w:ilvl="4">
      <w:start w:val="0"/>
      <w:numFmt w:val="bullet"/>
      <w:lvlText w:val="•"/>
      <w:lvlJc w:val="left"/>
      <w:pPr>
        <w:ind w:left="5347" w:hanging="144"/>
      </w:pPr>
      <w:rPr>
        <w:rFonts w:hint="default"/>
        <w:lang w:val="kk-KZ" w:eastAsia="en-US" w:bidi="ar-SA"/>
      </w:rPr>
    </w:lvl>
    <w:lvl w:ilvl="5">
      <w:start w:val="0"/>
      <w:numFmt w:val="bullet"/>
      <w:lvlText w:val="•"/>
      <w:lvlJc w:val="left"/>
      <w:pPr>
        <w:ind w:left="6416" w:hanging="144"/>
      </w:pPr>
      <w:rPr>
        <w:rFonts w:hint="default"/>
        <w:lang w:val="kk-KZ" w:eastAsia="en-US" w:bidi="ar-SA"/>
      </w:rPr>
    </w:lvl>
    <w:lvl w:ilvl="6">
      <w:start w:val="0"/>
      <w:numFmt w:val="bullet"/>
      <w:lvlText w:val="•"/>
      <w:lvlJc w:val="left"/>
      <w:pPr>
        <w:ind w:left="7486" w:hanging="144"/>
      </w:pPr>
      <w:rPr>
        <w:rFonts w:hint="default"/>
        <w:lang w:val="kk-KZ" w:eastAsia="en-US" w:bidi="ar-SA"/>
      </w:rPr>
    </w:lvl>
    <w:lvl w:ilvl="7">
      <w:start w:val="0"/>
      <w:numFmt w:val="bullet"/>
      <w:lvlText w:val="•"/>
      <w:lvlJc w:val="left"/>
      <w:pPr>
        <w:ind w:left="8555" w:hanging="144"/>
      </w:pPr>
      <w:rPr>
        <w:rFonts w:hint="default"/>
        <w:lang w:val="kk-KZ" w:eastAsia="en-US" w:bidi="ar-SA"/>
      </w:rPr>
    </w:lvl>
    <w:lvl w:ilvl="8">
      <w:start w:val="0"/>
      <w:numFmt w:val="bullet"/>
      <w:lvlText w:val="•"/>
      <w:lvlJc w:val="left"/>
      <w:pPr>
        <w:ind w:left="9624" w:hanging="144"/>
      </w:pPr>
      <w:rPr>
        <w:rFonts w:hint="default"/>
        <w:lang w:val="kk-KZ" w:eastAsia="en-US" w:bidi="ar-SA"/>
      </w:rPr>
    </w:lvl>
  </w:abstractNum>
  <w:abstractNum w:abstractNumId="15">
    <w:multiLevelType w:val="hybridMultilevel"/>
    <w:lvl w:ilvl="0">
      <w:start w:val="0"/>
      <w:numFmt w:val="bullet"/>
      <w:lvlText w:val="–"/>
      <w:lvlJc w:val="left"/>
      <w:pPr>
        <w:ind w:left="1457" w:hanging="183"/>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692" w:hanging="711"/>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3707" w:hanging="711"/>
      </w:pPr>
      <w:rPr>
        <w:rFonts w:hint="default"/>
        <w:lang w:val="kk-KZ" w:eastAsia="en-US" w:bidi="ar-SA"/>
      </w:rPr>
    </w:lvl>
    <w:lvl w:ilvl="3">
      <w:start w:val="0"/>
      <w:numFmt w:val="bullet"/>
      <w:lvlText w:val="•"/>
      <w:lvlJc w:val="left"/>
      <w:pPr>
        <w:ind w:left="4714" w:hanging="711"/>
      </w:pPr>
      <w:rPr>
        <w:rFonts w:hint="default"/>
        <w:lang w:val="kk-KZ" w:eastAsia="en-US" w:bidi="ar-SA"/>
      </w:rPr>
    </w:lvl>
    <w:lvl w:ilvl="4">
      <w:start w:val="0"/>
      <w:numFmt w:val="bullet"/>
      <w:lvlText w:val="•"/>
      <w:lvlJc w:val="left"/>
      <w:pPr>
        <w:ind w:left="5721" w:hanging="711"/>
      </w:pPr>
      <w:rPr>
        <w:rFonts w:hint="default"/>
        <w:lang w:val="kk-KZ" w:eastAsia="en-US" w:bidi="ar-SA"/>
      </w:rPr>
    </w:lvl>
    <w:lvl w:ilvl="5">
      <w:start w:val="0"/>
      <w:numFmt w:val="bullet"/>
      <w:lvlText w:val="•"/>
      <w:lvlJc w:val="left"/>
      <w:pPr>
        <w:ind w:left="6728" w:hanging="711"/>
      </w:pPr>
      <w:rPr>
        <w:rFonts w:hint="default"/>
        <w:lang w:val="kk-KZ" w:eastAsia="en-US" w:bidi="ar-SA"/>
      </w:rPr>
    </w:lvl>
    <w:lvl w:ilvl="6">
      <w:start w:val="0"/>
      <w:numFmt w:val="bullet"/>
      <w:lvlText w:val="•"/>
      <w:lvlJc w:val="left"/>
      <w:pPr>
        <w:ind w:left="7735" w:hanging="711"/>
      </w:pPr>
      <w:rPr>
        <w:rFonts w:hint="default"/>
        <w:lang w:val="kk-KZ" w:eastAsia="en-US" w:bidi="ar-SA"/>
      </w:rPr>
    </w:lvl>
    <w:lvl w:ilvl="7">
      <w:start w:val="0"/>
      <w:numFmt w:val="bullet"/>
      <w:lvlText w:val="•"/>
      <w:lvlJc w:val="left"/>
      <w:pPr>
        <w:ind w:left="8742" w:hanging="711"/>
      </w:pPr>
      <w:rPr>
        <w:rFonts w:hint="default"/>
        <w:lang w:val="kk-KZ" w:eastAsia="en-US" w:bidi="ar-SA"/>
      </w:rPr>
    </w:lvl>
    <w:lvl w:ilvl="8">
      <w:start w:val="0"/>
      <w:numFmt w:val="bullet"/>
      <w:lvlText w:val="•"/>
      <w:lvlJc w:val="left"/>
      <w:pPr>
        <w:ind w:left="9749" w:hanging="711"/>
      </w:pPr>
      <w:rPr>
        <w:rFonts w:hint="default"/>
        <w:lang w:val="kk-KZ" w:eastAsia="en-US" w:bidi="ar-SA"/>
      </w:rPr>
    </w:lvl>
  </w:abstractNum>
  <w:abstractNum w:abstractNumId="14">
    <w:multiLevelType w:val="hybridMultilevel"/>
    <w:lvl w:ilvl="0">
      <w:start w:val="0"/>
      <w:numFmt w:val="bullet"/>
      <w:lvlText w:val="•"/>
      <w:lvlJc w:val="left"/>
      <w:pPr>
        <w:ind w:left="1986" w:hanging="28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958" w:hanging="284"/>
      </w:pPr>
      <w:rPr>
        <w:rFonts w:hint="default"/>
        <w:lang w:val="kk-KZ" w:eastAsia="en-US" w:bidi="ar-SA"/>
      </w:rPr>
    </w:lvl>
    <w:lvl w:ilvl="2">
      <w:start w:val="0"/>
      <w:numFmt w:val="bullet"/>
      <w:lvlText w:val="•"/>
      <w:lvlJc w:val="left"/>
      <w:pPr>
        <w:ind w:left="3936" w:hanging="284"/>
      </w:pPr>
      <w:rPr>
        <w:rFonts w:hint="default"/>
        <w:lang w:val="kk-KZ" w:eastAsia="en-US" w:bidi="ar-SA"/>
      </w:rPr>
    </w:lvl>
    <w:lvl w:ilvl="3">
      <w:start w:val="0"/>
      <w:numFmt w:val="bullet"/>
      <w:lvlText w:val="•"/>
      <w:lvlJc w:val="left"/>
      <w:pPr>
        <w:ind w:left="4914" w:hanging="284"/>
      </w:pPr>
      <w:rPr>
        <w:rFonts w:hint="default"/>
        <w:lang w:val="kk-KZ" w:eastAsia="en-US" w:bidi="ar-SA"/>
      </w:rPr>
    </w:lvl>
    <w:lvl w:ilvl="4">
      <w:start w:val="0"/>
      <w:numFmt w:val="bullet"/>
      <w:lvlText w:val="•"/>
      <w:lvlJc w:val="left"/>
      <w:pPr>
        <w:ind w:left="5893" w:hanging="284"/>
      </w:pPr>
      <w:rPr>
        <w:rFonts w:hint="default"/>
        <w:lang w:val="kk-KZ" w:eastAsia="en-US" w:bidi="ar-SA"/>
      </w:rPr>
    </w:lvl>
    <w:lvl w:ilvl="5">
      <w:start w:val="0"/>
      <w:numFmt w:val="bullet"/>
      <w:lvlText w:val="•"/>
      <w:lvlJc w:val="left"/>
      <w:pPr>
        <w:ind w:left="6871" w:hanging="284"/>
      </w:pPr>
      <w:rPr>
        <w:rFonts w:hint="default"/>
        <w:lang w:val="kk-KZ" w:eastAsia="en-US" w:bidi="ar-SA"/>
      </w:rPr>
    </w:lvl>
    <w:lvl w:ilvl="6">
      <w:start w:val="0"/>
      <w:numFmt w:val="bullet"/>
      <w:lvlText w:val="•"/>
      <w:lvlJc w:val="left"/>
      <w:pPr>
        <w:ind w:left="7849" w:hanging="284"/>
      </w:pPr>
      <w:rPr>
        <w:rFonts w:hint="default"/>
        <w:lang w:val="kk-KZ" w:eastAsia="en-US" w:bidi="ar-SA"/>
      </w:rPr>
    </w:lvl>
    <w:lvl w:ilvl="7">
      <w:start w:val="0"/>
      <w:numFmt w:val="bullet"/>
      <w:lvlText w:val="•"/>
      <w:lvlJc w:val="left"/>
      <w:pPr>
        <w:ind w:left="8828" w:hanging="284"/>
      </w:pPr>
      <w:rPr>
        <w:rFonts w:hint="default"/>
        <w:lang w:val="kk-KZ" w:eastAsia="en-US" w:bidi="ar-SA"/>
      </w:rPr>
    </w:lvl>
    <w:lvl w:ilvl="8">
      <w:start w:val="0"/>
      <w:numFmt w:val="bullet"/>
      <w:lvlText w:val="•"/>
      <w:lvlJc w:val="left"/>
      <w:pPr>
        <w:ind w:left="9806" w:hanging="284"/>
      </w:pPr>
      <w:rPr>
        <w:rFonts w:hint="default"/>
        <w:lang w:val="kk-KZ" w:eastAsia="en-US" w:bidi="ar-SA"/>
      </w:rPr>
    </w:lvl>
  </w:abstractNum>
  <w:abstractNum w:abstractNumId="13">
    <w:multiLevelType w:val="hybridMultilevel"/>
    <w:lvl w:ilvl="0">
      <w:start w:val="0"/>
      <w:numFmt w:val="bullet"/>
      <w:lvlText w:val="•"/>
      <w:lvlJc w:val="left"/>
      <w:pPr>
        <w:ind w:left="1275"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1"/>
      <w:numFmt w:val="decimal"/>
      <w:lvlText w:val="%2."/>
      <w:lvlJc w:val="left"/>
      <w:pPr>
        <w:ind w:left="1275" w:hanging="711"/>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3376" w:hanging="711"/>
      </w:pPr>
      <w:rPr>
        <w:rFonts w:hint="default"/>
        <w:lang w:val="kk-KZ" w:eastAsia="en-US" w:bidi="ar-SA"/>
      </w:rPr>
    </w:lvl>
    <w:lvl w:ilvl="3">
      <w:start w:val="0"/>
      <w:numFmt w:val="bullet"/>
      <w:lvlText w:val="•"/>
      <w:lvlJc w:val="left"/>
      <w:pPr>
        <w:ind w:left="4424" w:hanging="711"/>
      </w:pPr>
      <w:rPr>
        <w:rFonts w:hint="default"/>
        <w:lang w:val="kk-KZ" w:eastAsia="en-US" w:bidi="ar-SA"/>
      </w:rPr>
    </w:lvl>
    <w:lvl w:ilvl="4">
      <w:start w:val="0"/>
      <w:numFmt w:val="bullet"/>
      <w:lvlText w:val="•"/>
      <w:lvlJc w:val="left"/>
      <w:pPr>
        <w:ind w:left="5473" w:hanging="711"/>
      </w:pPr>
      <w:rPr>
        <w:rFonts w:hint="default"/>
        <w:lang w:val="kk-KZ" w:eastAsia="en-US" w:bidi="ar-SA"/>
      </w:rPr>
    </w:lvl>
    <w:lvl w:ilvl="5">
      <w:start w:val="0"/>
      <w:numFmt w:val="bullet"/>
      <w:lvlText w:val="•"/>
      <w:lvlJc w:val="left"/>
      <w:pPr>
        <w:ind w:left="6521" w:hanging="711"/>
      </w:pPr>
      <w:rPr>
        <w:rFonts w:hint="default"/>
        <w:lang w:val="kk-KZ" w:eastAsia="en-US" w:bidi="ar-SA"/>
      </w:rPr>
    </w:lvl>
    <w:lvl w:ilvl="6">
      <w:start w:val="0"/>
      <w:numFmt w:val="bullet"/>
      <w:lvlText w:val="•"/>
      <w:lvlJc w:val="left"/>
      <w:pPr>
        <w:ind w:left="7569" w:hanging="711"/>
      </w:pPr>
      <w:rPr>
        <w:rFonts w:hint="default"/>
        <w:lang w:val="kk-KZ" w:eastAsia="en-US" w:bidi="ar-SA"/>
      </w:rPr>
    </w:lvl>
    <w:lvl w:ilvl="7">
      <w:start w:val="0"/>
      <w:numFmt w:val="bullet"/>
      <w:lvlText w:val="•"/>
      <w:lvlJc w:val="left"/>
      <w:pPr>
        <w:ind w:left="8618" w:hanging="711"/>
      </w:pPr>
      <w:rPr>
        <w:rFonts w:hint="default"/>
        <w:lang w:val="kk-KZ" w:eastAsia="en-US" w:bidi="ar-SA"/>
      </w:rPr>
    </w:lvl>
    <w:lvl w:ilvl="8">
      <w:start w:val="0"/>
      <w:numFmt w:val="bullet"/>
      <w:lvlText w:val="•"/>
      <w:lvlJc w:val="left"/>
      <w:pPr>
        <w:ind w:left="9666" w:hanging="711"/>
      </w:pPr>
      <w:rPr>
        <w:rFonts w:hint="default"/>
        <w:lang w:val="kk-KZ" w:eastAsia="en-US" w:bidi="ar-SA"/>
      </w:rPr>
    </w:lvl>
  </w:abstractNum>
  <w:abstractNum w:abstractNumId="12">
    <w:multiLevelType w:val="hybridMultilevel"/>
    <w:lvl w:ilvl="0">
      <w:start w:val="0"/>
      <w:numFmt w:val="bullet"/>
      <w:lvlText w:val="–"/>
      <w:lvlJc w:val="left"/>
      <w:pPr>
        <w:ind w:left="1457" w:hanging="183"/>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1275" w:hanging="711"/>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2604" w:hanging="711"/>
      </w:pPr>
      <w:rPr>
        <w:rFonts w:hint="default"/>
        <w:lang w:val="kk-KZ" w:eastAsia="en-US" w:bidi="ar-SA"/>
      </w:rPr>
    </w:lvl>
    <w:lvl w:ilvl="3">
      <w:start w:val="0"/>
      <w:numFmt w:val="bullet"/>
      <w:lvlText w:val="•"/>
      <w:lvlJc w:val="left"/>
      <w:pPr>
        <w:ind w:left="3749" w:hanging="711"/>
      </w:pPr>
      <w:rPr>
        <w:rFonts w:hint="default"/>
        <w:lang w:val="kk-KZ" w:eastAsia="en-US" w:bidi="ar-SA"/>
      </w:rPr>
    </w:lvl>
    <w:lvl w:ilvl="4">
      <w:start w:val="0"/>
      <w:numFmt w:val="bullet"/>
      <w:lvlText w:val="•"/>
      <w:lvlJc w:val="left"/>
      <w:pPr>
        <w:ind w:left="4894" w:hanging="711"/>
      </w:pPr>
      <w:rPr>
        <w:rFonts w:hint="default"/>
        <w:lang w:val="kk-KZ" w:eastAsia="en-US" w:bidi="ar-SA"/>
      </w:rPr>
    </w:lvl>
    <w:lvl w:ilvl="5">
      <w:start w:val="0"/>
      <w:numFmt w:val="bullet"/>
      <w:lvlText w:val="•"/>
      <w:lvlJc w:val="left"/>
      <w:pPr>
        <w:ind w:left="6039" w:hanging="711"/>
      </w:pPr>
      <w:rPr>
        <w:rFonts w:hint="default"/>
        <w:lang w:val="kk-KZ" w:eastAsia="en-US" w:bidi="ar-SA"/>
      </w:rPr>
    </w:lvl>
    <w:lvl w:ilvl="6">
      <w:start w:val="0"/>
      <w:numFmt w:val="bullet"/>
      <w:lvlText w:val="•"/>
      <w:lvlJc w:val="left"/>
      <w:pPr>
        <w:ind w:left="7183" w:hanging="711"/>
      </w:pPr>
      <w:rPr>
        <w:rFonts w:hint="default"/>
        <w:lang w:val="kk-KZ" w:eastAsia="en-US" w:bidi="ar-SA"/>
      </w:rPr>
    </w:lvl>
    <w:lvl w:ilvl="7">
      <w:start w:val="0"/>
      <w:numFmt w:val="bullet"/>
      <w:lvlText w:val="•"/>
      <w:lvlJc w:val="left"/>
      <w:pPr>
        <w:ind w:left="8328" w:hanging="711"/>
      </w:pPr>
      <w:rPr>
        <w:rFonts w:hint="default"/>
        <w:lang w:val="kk-KZ" w:eastAsia="en-US" w:bidi="ar-SA"/>
      </w:rPr>
    </w:lvl>
    <w:lvl w:ilvl="8">
      <w:start w:val="0"/>
      <w:numFmt w:val="bullet"/>
      <w:lvlText w:val="•"/>
      <w:lvlJc w:val="left"/>
      <w:pPr>
        <w:ind w:left="9473" w:hanging="711"/>
      </w:pPr>
      <w:rPr>
        <w:rFonts w:hint="default"/>
        <w:lang w:val="kk-KZ" w:eastAsia="en-US" w:bidi="ar-SA"/>
      </w:rPr>
    </w:lvl>
  </w:abstractNum>
  <w:abstractNum w:abstractNumId="11">
    <w:multiLevelType w:val="hybridMultilevel"/>
    <w:lvl w:ilvl="0">
      <w:start w:val="2"/>
      <w:numFmt w:val="decimal"/>
      <w:lvlText w:val="%1)"/>
      <w:lvlJc w:val="left"/>
      <w:pPr>
        <w:ind w:left="1275" w:hanging="707"/>
        <w:jc w:val="left"/>
      </w:pPr>
      <w:rPr>
        <w:rFonts w:hint="default" w:ascii="Times New Roman" w:hAnsi="Times New Roman" w:eastAsia="Times New Roman" w:cs="Times New Roman"/>
        <w:b w:val="0"/>
        <w:bCs w:val="0"/>
        <w:i w:val="0"/>
        <w:iCs w:val="0"/>
        <w:spacing w:val="0"/>
        <w:w w:val="90"/>
        <w:sz w:val="24"/>
        <w:szCs w:val="24"/>
        <w:lang w:val="kk-KZ" w:eastAsia="en-US" w:bidi="ar-SA"/>
      </w:rPr>
    </w:lvl>
    <w:lvl w:ilvl="1">
      <w:start w:val="0"/>
      <w:numFmt w:val="bullet"/>
      <w:lvlText w:val="–"/>
      <w:lvlJc w:val="left"/>
      <w:pPr>
        <w:ind w:left="1275" w:hanging="255"/>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2240" w:hanging="255"/>
      </w:pPr>
      <w:rPr>
        <w:rFonts w:hint="default"/>
        <w:lang w:val="kk-KZ" w:eastAsia="en-US" w:bidi="ar-SA"/>
      </w:rPr>
    </w:lvl>
    <w:lvl w:ilvl="3">
      <w:start w:val="0"/>
      <w:numFmt w:val="bullet"/>
      <w:lvlText w:val="•"/>
      <w:lvlJc w:val="left"/>
      <w:pPr>
        <w:ind w:left="3430" w:hanging="255"/>
      </w:pPr>
      <w:rPr>
        <w:rFonts w:hint="default"/>
        <w:lang w:val="kk-KZ" w:eastAsia="en-US" w:bidi="ar-SA"/>
      </w:rPr>
    </w:lvl>
    <w:lvl w:ilvl="4">
      <w:start w:val="0"/>
      <w:numFmt w:val="bullet"/>
      <w:lvlText w:val="•"/>
      <w:lvlJc w:val="left"/>
      <w:pPr>
        <w:ind w:left="4620" w:hanging="255"/>
      </w:pPr>
      <w:rPr>
        <w:rFonts w:hint="default"/>
        <w:lang w:val="kk-KZ" w:eastAsia="en-US" w:bidi="ar-SA"/>
      </w:rPr>
    </w:lvl>
    <w:lvl w:ilvl="5">
      <w:start w:val="0"/>
      <w:numFmt w:val="bullet"/>
      <w:lvlText w:val="•"/>
      <w:lvlJc w:val="left"/>
      <w:pPr>
        <w:ind w:left="5811" w:hanging="255"/>
      </w:pPr>
      <w:rPr>
        <w:rFonts w:hint="default"/>
        <w:lang w:val="kk-KZ" w:eastAsia="en-US" w:bidi="ar-SA"/>
      </w:rPr>
    </w:lvl>
    <w:lvl w:ilvl="6">
      <w:start w:val="0"/>
      <w:numFmt w:val="bullet"/>
      <w:lvlText w:val="•"/>
      <w:lvlJc w:val="left"/>
      <w:pPr>
        <w:ind w:left="7001" w:hanging="255"/>
      </w:pPr>
      <w:rPr>
        <w:rFonts w:hint="default"/>
        <w:lang w:val="kk-KZ" w:eastAsia="en-US" w:bidi="ar-SA"/>
      </w:rPr>
    </w:lvl>
    <w:lvl w:ilvl="7">
      <w:start w:val="0"/>
      <w:numFmt w:val="bullet"/>
      <w:lvlText w:val="•"/>
      <w:lvlJc w:val="left"/>
      <w:pPr>
        <w:ind w:left="8191" w:hanging="255"/>
      </w:pPr>
      <w:rPr>
        <w:rFonts w:hint="default"/>
        <w:lang w:val="kk-KZ" w:eastAsia="en-US" w:bidi="ar-SA"/>
      </w:rPr>
    </w:lvl>
    <w:lvl w:ilvl="8">
      <w:start w:val="0"/>
      <w:numFmt w:val="bullet"/>
      <w:lvlText w:val="•"/>
      <w:lvlJc w:val="left"/>
      <w:pPr>
        <w:ind w:left="9382" w:hanging="255"/>
      </w:pPr>
      <w:rPr>
        <w:rFonts w:hint="default"/>
        <w:lang w:val="kk-KZ" w:eastAsia="en-US" w:bidi="ar-SA"/>
      </w:rPr>
    </w:lvl>
  </w:abstractNum>
  <w:abstractNum w:abstractNumId="10">
    <w:multiLevelType w:val="hybridMultilevel"/>
    <w:lvl w:ilvl="0">
      <w:start w:val="1"/>
      <w:numFmt w:val="decimal"/>
      <w:lvlText w:val="%1."/>
      <w:lvlJc w:val="left"/>
      <w:pPr>
        <w:ind w:left="1751" w:hanging="207"/>
        <w:jc w:val="left"/>
      </w:pPr>
      <w:rPr>
        <w:rFonts w:hint="default" w:ascii="Times New Roman" w:hAnsi="Times New Roman" w:eastAsia="Times New Roman" w:cs="Times New Roman"/>
        <w:b w:val="0"/>
        <w:bCs w:val="0"/>
        <w:i w:val="0"/>
        <w:iCs w:val="0"/>
        <w:spacing w:val="1"/>
        <w:w w:val="93"/>
        <w:sz w:val="26"/>
        <w:szCs w:val="26"/>
        <w:lang w:val="kk-KZ" w:eastAsia="en-US" w:bidi="ar-SA"/>
      </w:rPr>
    </w:lvl>
    <w:lvl w:ilvl="1">
      <w:start w:val="0"/>
      <w:numFmt w:val="bullet"/>
      <w:lvlText w:val="•"/>
      <w:lvlJc w:val="left"/>
      <w:pPr>
        <w:ind w:left="2760" w:hanging="207"/>
      </w:pPr>
      <w:rPr>
        <w:rFonts w:hint="default"/>
        <w:lang w:val="kk-KZ" w:eastAsia="en-US" w:bidi="ar-SA"/>
      </w:rPr>
    </w:lvl>
    <w:lvl w:ilvl="2">
      <w:start w:val="0"/>
      <w:numFmt w:val="bullet"/>
      <w:lvlText w:val="•"/>
      <w:lvlJc w:val="left"/>
      <w:pPr>
        <w:ind w:left="3760" w:hanging="207"/>
      </w:pPr>
      <w:rPr>
        <w:rFonts w:hint="default"/>
        <w:lang w:val="kk-KZ" w:eastAsia="en-US" w:bidi="ar-SA"/>
      </w:rPr>
    </w:lvl>
    <w:lvl w:ilvl="3">
      <w:start w:val="0"/>
      <w:numFmt w:val="bullet"/>
      <w:lvlText w:val="•"/>
      <w:lvlJc w:val="left"/>
      <w:pPr>
        <w:ind w:left="4760" w:hanging="207"/>
      </w:pPr>
      <w:rPr>
        <w:rFonts w:hint="default"/>
        <w:lang w:val="kk-KZ" w:eastAsia="en-US" w:bidi="ar-SA"/>
      </w:rPr>
    </w:lvl>
    <w:lvl w:ilvl="4">
      <w:start w:val="0"/>
      <w:numFmt w:val="bullet"/>
      <w:lvlText w:val="•"/>
      <w:lvlJc w:val="left"/>
      <w:pPr>
        <w:ind w:left="5761" w:hanging="207"/>
      </w:pPr>
      <w:rPr>
        <w:rFonts w:hint="default"/>
        <w:lang w:val="kk-KZ" w:eastAsia="en-US" w:bidi="ar-SA"/>
      </w:rPr>
    </w:lvl>
    <w:lvl w:ilvl="5">
      <w:start w:val="0"/>
      <w:numFmt w:val="bullet"/>
      <w:lvlText w:val="•"/>
      <w:lvlJc w:val="left"/>
      <w:pPr>
        <w:ind w:left="6761" w:hanging="207"/>
      </w:pPr>
      <w:rPr>
        <w:rFonts w:hint="default"/>
        <w:lang w:val="kk-KZ" w:eastAsia="en-US" w:bidi="ar-SA"/>
      </w:rPr>
    </w:lvl>
    <w:lvl w:ilvl="6">
      <w:start w:val="0"/>
      <w:numFmt w:val="bullet"/>
      <w:lvlText w:val="•"/>
      <w:lvlJc w:val="left"/>
      <w:pPr>
        <w:ind w:left="7761" w:hanging="207"/>
      </w:pPr>
      <w:rPr>
        <w:rFonts w:hint="default"/>
        <w:lang w:val="kk-KZ" w:eastAsia="en-US" w:bidi="ar-SA"/>
      </w:rPr>
    </w:lvl>
    <w:lvl w:ilvl="7">
      <w:start w:val="0"/>
      <w:numFmt w:val="bullet"/>
      <w:lvlText w:val="•"/>
      <w:lvlJc w:val="left"/>
      <w:pPr>
        <w:ind w:left="8762" w:hanging="207"/>
      </w:pPr>
      <w:rPr>
        <w:rFonts w:hint="default"/>
        <w:lang w:val="kk-KZ" w:eastAsia="en-US" w:bidi="ar-SA"/>
      </w:rPr>
    </w:lvl>
    <w:lvl w:ilvl="8">
      <w:start w:val="0"/>
      <w:numFmt w:val="bullet"/>
      <w:lvlText w:val="•"/>
      <w:lvlJc w:val="left"/>
      <w:pPr>
        <w:ind w:left="9762" w:hanging="207"/>
      </w:pPr>
      <w:rPr>
        <w:rFonts w:hint="default"/>
        <w:lang w:val="kk-KZ" w:eastAsia="en-US" w:bidi="ar-SA"/>
      </w:rPr>
    </w:lvl>
  </w:abstractNum>
  <w:abstractNum w:abstractNumId="9">
    <w:multiLevelType w:val="hybridMultilevel"/>
    <w:lvl w:ilvl="0">
      <w:start w:val="0"/>
      <w:numFmt w:val="bullet"/>
      <w:lvlText w:val="-"/>
      <w:lvlJc w:val="left"/>
      <w:pPr>
        <w:ind w:left="2269" w:hanging="159"/>
      </w:pPr>
      <w:rPr>
        <w:rFonts w:hint="default" w:ascii="Times New Roman" w:hAnsi="Times New Roman" w:eastAsia="Times New Roman" w:cs="Times New Roman"/>
        <w:b w:val="0"/>
        <w:bCs w:val="0"/>
        <w:i w:val="0"/>
        <w:iCs w:val="0"/>
        <w:spacing w:val="0"/>
        <w:w w:val="95"/>
        <w:sz w:val="28"/>
        <w:szCs w:val="28"/>
        <w:lang w:val="kk-KZ" w:eastAsia="en-US" w:bidi="ar-SA"/>
      </w:rPr>
    </w:lvl>
    <w:lvl w:ilvl="1">
      <w:start w:val="0"/>
      <w:numFmt w:val="bullet"/>
      <w:lvlText w:val="•"/>
      <w:lvlJc w:val="left"/>
      <w:pPr>
        <w:ind w:left="3210" w:hanging="159"/>
      </w:pPr>
      <w:rPr>
        <w:rFonts w:hint="default"/>
        <w:lang w:val="kk-KZ" w:eastAsia="en-US" w:bidi="ar-SA"/>
      </w:rPr>
    </w:lvl>
    <w:lvl w:ilvl="2">
      <w:start w:val="0"/>
      <w:numFmt w:val="bullet"/>
      <w:lvlText w:val="•"/>
      <w:lvlJc w:val="left"/>
      <w:pPr>
        <w:ind w:left="4160" w:hanging="159"/>
      </w:pPr>
      <w:rPr>
        <w:rFonts w:hint="default"/>
        <w:lang w:val="kk-KZ" w:eastAsia="en-US" w:bidi="ar-SA"/>
      </w:rPr>
    </w:lvl>
    <w:lvl w:ilvl="3">
      <w:start w:val="0"/>
      <w:numFmt w:val="bullet"/>
      <w:lvlText w:val="•"/>
      <w:lvlJc w:val="left"/>
      <w:pPr>
        <w:ind w:left="5110" w:hanging="159"/>
      </w:pPr>
      <w:rPr>
        <w:rFonts w:hint="default"/>
        <w:lang w:val="kk-KZ" w:eastAsia="en-US" w:bidi="ar-SA"/>
      </w:rPr>
    </w:lvl>
    <w:lvl w:ilvl="4">
      <w:start w:val="0"/>
      <w:numFmt w:val="bullet"/>
      <w:lvlText w:val="•"/>
      <w:lvlJc w:val="left"/>
      <w:pPr>
        <w:ind w:left="6061" w:hanging="159"/>
      </w:pPr>
      <w:rPr>
        <w:rFonts w:hint="default"/>
        <w:lang w:val="kk-KZ" w:eastAsia="en-US" w:bidi="ar-SA"/>
      </w:rPr>
    </w:lvl>
    <w:lvl w:ilvl="5">
      <w:start w:val="0"/>
      <w:numFmt w:val="bullet"/>
      <w:lvlText w:val="•"/>
      <w:lvlJc w:val="left"/>
      <w:pPr>
        <w:ind w:left="7011" w:hanging="159"/>
      </w:pPr>
      <w:rPr>
        <w:rFonts w:hint="default"/>
        <w:lang w:val="kk-KZ" w:eastAsia="en-US" w:bidi="ar-SA"/>
      </w:rPr>
    </w:lvl>
    <w:lvl w:ilvl="6">
      <w:start w:val="0"/>
      <w:numFmt w:val="bullet"/>
      <w:lvlText w:val="•"/>
      <w:lvlJc w:val="left"/>
      <w:pPr>
        <w:ind w:left="7961" w:hanging="159"/>
      </w:pPr>
      <w:rPr>
        <w:rFonts w:hint="default"/>
        <w:lang w:val="kk-KZ" w:eastAsia="en-US" w:bidi="ar-SA"/>
      </w:rPr>
    </w:lvl>
    <w:lvl w:ilvl="7">
      <w:start w:val="0"/>
      <w:numFmt w:val="bullet"/>
      <w:lvlText w:val="•"/>
      <w:lvlJc w:val="left"/>
      <w:pPr>
        <w:ind w:left="8912" w:hanging="159"/>
      </w:pPr>
      <w:rPr>
        <w:rFonts w:hint="default"/>
        <w:lang w:val="kk-KZ" w:eastAsia="en-US" w:bidi="ar-SA"/>
      </w:rPr>
    </w:lvl>
    <w:lvl w:ilvl="8">
      <w:start w:val="0"/>
      <w:numFmt w:val="bullet"/>
      <w:lvlText w:val="•"/>
      <w:lvlJc w:val="left"/>
      <w:pPr>
        <w:ind w:left="9862" w:hanging="159"/>
      </w:pPr>
      <w:rPr>
        <w:rFonts w:hint="default"/>
        <w:lang w:val="kk-KZ" w:eastAsia="en-US" w:bidi="ar-SA"/>
      </w:rPr>
    </w:lvl>
  </w:abstractNum>
  <w:abstractNum w:abstractNumId="8">
    <w:multiLevelType w:val="hybridMultilevel"/>
    <w:lvl w:ilvl="0">
      <w:start w:val="1"/>
      <w:numFmt w:val="decimal"/>
      <w:lvlText w:val="%1."/>
      <w:lvlJc w:val="left"/>
      <w:pPr>
        <w:ind w:left="1457" w:hanging="183"/>
        <w:jc w:val="left"/>
      </w:pPr>
      <w:rPr>
        <w:rFonts w:hint="default" w:ascii="Times New Roman" w:hAnsi="Times New Roman" w:eastAsia="Times New Roman" w:cs="Times New Roman"/>
        <w:b w:val="0"/>
        <w:bCs w:val="0"/>
        <w:i w:val="0"/>
        <w:iCs w:val="0"/>
        <w:spacing w:val="0"/>
        <w:w w:val="98"/>
        <w:sz w:val="22"/>
        <w:szCs w:val="22"/>
        <w:lang w:val="kk-KZ" w:eastAsia="en-US" w:bidi="ar-SA"/>
      </w:rPr>
    </w:lvl>
    <w:lvl w:ilvl="1">
      <w:start w:val="0"/>
      <w:numFmt w:val="bullet"/>
      <w:lvlText w:val="•"/>
      <w:lvlJc w:val="left"/>
      <w:pPr>
        <w:ind w:left="2490" w:hanging="183"/>
      </w:pPr>
      <w:rPr>
        <w:rFonts w:hint="default"/>
        <w:lang w:val="kk-KZ" w:eastAsia="en-US" w:bidi="ar-SA"/>
      </w:rPr>
    </w:lvl>
    <w:lvl w:ilvl="2">
      <w:start w:val="0"/>
      <w:numFmt w:val="bullet"/>
      <w:lvlText w:val="•"/>
      <w:lvlJc w:val="left"/>
      <w:pPr>
        <w:ind w:left="3520" w:hanging="183"/>
      </w:pPr>
      <w:rPr>
        <w:rFonts w:hint="default"/>
        <w:lang w:val="kk-KZ" w:eastAsia="en-US" w:bidi="ar-SA"/>
      </w:rPr>
    </w:lvl>
    <w:lvl w:ilvl="3">
      <w:start w:val="0"/>
      <w:numFmt w:val="bullet"/>
      <w:lvlText w:val="•"/>
      <w:lvlJc w:val="left"/>
      <w:pPr>
        <w:ind w:left="4550" w:hanging="183"/>
      </w:pPr>
      <w:rPr>
        <w:rFonts w:hint="default"/>
        <w:lang w:val="kk-KZ" w:eastAsia="en-US" w:bidi="ar-SA"/>
      </w:rPr>
    </w:lvl>
    <w:lvl w:ilvl="4">
      <w:start w:val="0"/>
      <w:numFmt w:val="bullet"/>
      <w:lvlText w:val="•"/>
      <w:lvlJc w:val="left"/>
      <w:pPr>
        <w:ind w:left="5581" w:hanging="183"/>
      </w:pPr>
      <w:rPr>
        <w:rFonts w:hint="default"/>
        <w:lang w:val="kk-KZ" w:eastAsia="en-US" w:bidi="ar-SA"/>
      </w:rPr>
    </w:lvl>
    <w:lvl w:ilvl="5">
      <w:start w:val="0"/>
      <w:numFmt w:val="bullet"/>
      <w:lvlText w:val="•"/>
      <w:lvlJc w:val="left"/>
      <w:pPr>
        <w:ind w:left="6611" w:hanging="183"/>
      </w:pPr>
      <w:rPr>
        <w:rFonts w:hint="default"/>
        <w:lang w:val="kk-KZ" w:eastAsia="en-US" w:bidi="ar-SA"/>
      </w:rPr>
    </w:lvl>
    <w:lvl w:ilvl="6">
      <w:start w:val="0"/>
      <w:numFmt w:val="bullet"/>
      <w:lvlText w:val="•"/>
      <w:lvlJc w:val="left"/>
      <w:pPr>
        <w:ind w:left="7641" w:hanging="183"/>
      </w:pPr>
      <w:rPr>
        <w:rFonts w:hint="default"/>
        <w:lang w:val="kk-KZ" w:eastAsia="en-US" w:bidi="ar-SA"/>
      </w:rPr>
    </w:lvl>
    <w:lvl w:ilvl="7">
      <w:start w:val="0"/>
      <w:numFmt w:val="bullet"/>
      <w:lvlText w:val="•"/>
      <w:lvlJc w:val="left"/>
      <w:pPr>
        <w:ind w:left="8672" w:hanging="183"/>
      </w:pPr>
      <w:rPr>
        <w:rFonts w:hint="default"/>
        <w:lang w:val="kk-KZ" w:eastAsia="en-US" w:bidi="ar-SA"/>
      </w:rPr>
    </w:lvl>
    <w:lvl w:ilvl="8">
      <w:start w:val="0"/>
      <w:numFmt w:val="bullet"/>
      <w:lvlText w:val="•"/>
      <w:lvlJc w:val="left"/>
      <w:pPr>
        <w:ind w:left="9702" w:hanging="183"/>
      </w:pPr>
      <w:rPr>
        <w:rFonts w:hint="default"/>
        <w:lang w:val="kk-KZ" w:eastAsia="en-US" w:bidi="ar-SA"/>
      </w:rPr>
    </w:lvl>
  </w:abstractNum>
  <w:abstractNum w:abstractNumId="7">
    <w:multiLevelType w:val="hybridMultilevel"/>
    <w:lvl w:ilvl="0">
      <w:start w:val="1"/>
      <w:numFmt w:val="decimal"/>
      <w:lvlText w:val="%1."/>
      <w:lvlJc w:val="left"/>
      <w:pPr>
        <w:ind w:left="2202" w:hanging="361"/>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156" w:hanging="361"/>
      </w:pPr>
      <w:rPr>
        <w:rFonts w:hint="default"/>
        <w:lang w:val="kk-KZ" w:eastAsia="en-US" w:bidi="ar-SA"/>
      </w:rPr>
    </w:lvl>
    <w:lvl w:ilvl="2">
      <w:start w:val="0"/>
      <w:numFmt w:val="bullet"/>
      <w:lvlText w:val="•"/>
      <w:lvlJc w:val="left"/>
      <w:pPr>
        <w:ind w:left="4112" w:hanging="361"/>
      </w:pPr>
      <w:rPr>
        <w:rFonts w:hint="default"/>
        <w:lang w:val="kk-KZ" w:eastAsia="en-US" w:bidi="ar-SA"/>
      </w:rPr>
    </w:lvl>
    <w:lvl w:ilvl="3">
      <w:start w:val="0"/>
      <w:numFmt w:val="bullet"/>
      <w:lvlText w:val="•"/>
      <w:lvlJc w:val="left"/>
      <w:pPr>
        <w:ind w:left="5068" w:hanging="361"/>
      </w:pPr>
      <w:rPr>
        <w:rFonts w:hint="default"/>
        <w:lang w:val="kk-KZ" w:eastAsia="en-US" w:bidi="ar-SA"/>
      </w:rPr>
    </w:lvl>
    <w:lvl w:ilvl="4">
      <w:start w:val="0"/>
      <w:numFmt w:val="bullet"/>
      <w:lvlText w:val="•"/>
      <w:lvlJc w:val="left"/>
      <w:pPr>
        <w:ind w:left="6025" w:hanging="361"/>
      </w:pPr>
      <w:rPr>
        <w:rFonts w:hint="default"/>
        <w:lang w:val="kk-KZ" w:eastAsia="en-US" w:bidi="ar-SA"/>
      </w:rPr>
    </w:lvl>
    <w:lvl w:ilvl="5">
      <w:start w:val="0"/>
      <w:numFmt w:val="bullet"/>
      <w:lvlText w:val="•"/>
      <w:lvlJc w:val="left"/>
      <w:pPr>
        <w:ind w:left="6981" w:hanging="361"/>
      </w:pPr>
      <w:rPr>
        <w:rFonts w:hint="default"/>
        <w:lang w:val="kk-KZ" w:eastAsia="en-US" w:bidi="ar-SA"/>
      </w:rPr>
    </w:lvl>
    <w:lvl w:ilvl="6">
      <w:start w:val="0"/>
      <w:numFmt w:val="bullet"/>
      <w:lvlText w:val="•"/>
      <w:lvlJc w:val="left"/>
      <w:pPr>
        <w:ind w:left="7937" w:hanging="361"/>
      </w:pPr>
      <w:rPr>
        <w:rFonts w:hint="default"/>
        <w:lang w:val="kk-KZ" w:eastAsia="en-US" w:bidi="ar-SA"/>
      </w:rPr>
    </w:lvl>
    <w:lvl w:ilvl="7">
      <w:start w:val="0"/>
      <w:numFmt w:val="bullet"/>
      <w:lvlText w:val="•"/>
      <w:lvlJc w:val="left"/>
      <w:pPr>
        <w:ind w:left="8894" w:hanging="361"/>
      </w:pPr>
      <w:rPr>
        <w:rFonts w:hint="default"/>
        <w:lang w:val="kk-KZ" w:eastAsia="en-US" w:bidi="ar-SA"/>
      </w:rPr>
    </w:lvl>
    <w:lvl w:ilvl="8">
      <w:start w:val="0"/>
      <w:numFmt w:val="bullet"/>
      <w:lvlText w:val="•"/>
      <w:lvlJc w:val="left"/>
      <w:pPr>
        <w:ind w:left="9850" w:hanging="361"/>
      </w:pPr>
      <w:rPr>
        <w:rFonts w:hint="default"/>
        <w:lang w:val="kk-KZ" w:eastAsia="en-US" w:bidi="ar-SA"/>
      </w:rPr>
    </w:lvl>
  </w:abstractNum>
  <w:abstractNum w:abstractNumId="6">
    <w:multiLevelType w:val="hybridMultilevel"/>
    <w:lvl w:ilvl="0">
      <w:start w:val="1"/>
      <w:numFmt w:val="decimal"/>
      <w:lvlText w:val="%1."/>
      <w:lvlJc w:val="left"/>
      <w:pPr>
        <w:ind w:left="2202" w:hanging="361"/>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156" w:hanging="361"/>
      </w:pPr>
      <w:rPr>
        <w:rFonts w:hint="default"/>
        <w:lang w:val="kk-KZ" w:eastAsia="en-US" w:bidi="ar-SA"/>
      </w:rPr>
    </w:lvl>
    <w:lvl w:ilvl="2">
      <w:start w:val="0"/>
      <w:numFmt w:val="bullet"/>
      <w:lvlText w:val="•"/>
      <w:lvlJc w:val="left"/>
      <w:pPr>
        <w:ind w:left="4112" w:hanging="361"/>
      </w:pPr>
      <w:rPr>
        <w:rFonts w:hint="default"/>
        <w:lang w:val="kk-KZ" w:eastAsia="en-US" w:bidi="ar-SA"/>
      </w:rPr>
    </w:lvl>
    <w:lvl w:ilvl="3">
      <w:start w:val="0"/>
      <w:numFmt w:val="bullet"/>
      <w:lvlText w:val="•"/>
      <w:lvlJc w:val="left"/>
      <w:pPr>
        <w:ind w:left="5068" w:hanging="361"/>
      </w:pPr>
      <w:rPr>
        <w:rFonts w:hint="default"/>
        <w:lang w:val="kk-KZ" w:eastAsia="en-US" w:bidi="ar-SA"/>
      </w:rPr>
    </w:lvl>
    <w:lvl w:ilvl="4">
      <w:start w:val="0"/>
      <w:numFmt w:val="bullet"/>
      <w:lvlText w:val="•"/>
      <w:lvlJc w:val="left"/>
      <w:pPr>
        <w:ind w:left="6025" w:hanging="361"/>
      </w:pPr>
      <w:rPr>
        <w:rFonts w:hint="default"/>
        <w:lang w:val="kk-KZ" w:eastAsia="en-US" w:bidi="ar-SA"/>
      </w:rPr>
    </w:lvl>
    <w:lvl w:ilvl="5">
      <w:start w:val="0"/>
      <w:numFmt w:val="bullet"/>
      <w:lvlText w:val="•"/>
      <w:lvlJc w:val="left"/>
      <w:pPr>
        <w:ind w:left="6981" w:hanging="361"/>
      </w:pPr>
      <w:rPr>
        <w:rFonts w:hint="default"/>
        <w:lang w:val="kk-KZ" w:eastAsia="en-US" w:bidi="ar-SA"/>
      </w:rPr>
    </w:lvl>
    <w:lvl w:ilvl="6">
      <w:start w:val="0"/>
      <w:numFmt w:val="bullet"/>
      <w:lvlText w:val="•"/>
      <w:lvlJc w:val="left"/>
      <w:pPr>
        <w:ind w:left="7937" w:hanging="361"/>
      </w:pPr>
      <w:rPr>
        <w:rFonts w:hint="default"/>
        <w:lang w:val="kk-KZ" w:eastAsia="en-US" w:bidi="ar-SA"/>
      </w:rPr>
    </w:lvl>
    <w:lvl w:ilvl="7">
      <w:start w:val="0"/>
      <w:numFmt w:val="bullet"/>
      <w:lvlText w:val="•"/>
      <w:lvlJc w:val="left"/>
      <w:pPr>
        <w:ind w:left="8894" w:hanging="361"/>
      </w:pPr>
      <w:rPr>
        <w:rFonts w:hint="default"/>
        <w:lang w:val="kk-KZ" w:eastAsia="en-US" w:bidi="ar-SA"/>
      </w:rPr>
    </w:lvl>
    <w:lvl w:ilvl="8">
      <w:start w:val="0"/>
      <w:numFmt w:val="bullet"/>
      <w:lvlText w:val="•"/>
      <w:lvlJc w:val="left"/>
      <w:pPr>
        <w:ind w:left="9850" w:hanging="361"/>
      </w:pPr>
      <w:rPr>
        <w:rFonts w:hint="default"/>
        <w:lang w:val="kk-KZ" w:eastAsia="en-US" w:bidi="ar-SA"/>
      </w:rPr>
    </w:lvl>
  </w:abstractNum>
  <w:abstractNum w:abstractNumId="5">
    <w:multiLevelType w:val="hybridMultilevel"/>
    <w:lvl w:ilvl="0">
      <w:start w:val="0"/>
      <w:numFmt w:val="bullet"/>
      <w:lvlText w:val="-"/>
      <w:lvlJc w:val="left"/>
      <w:pPr>
        <w:ind w:left="1986"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958" w:hanging="145"/>
      </w:pPr>
      <w:rPr>
        <w:rFonts w:hint="default"/>
        <w:lang w:val="kk-KZ" w:eastAsia="en-US" w:bidi="ar-SA"/>
      </w:rPr>
    </w:lvl>
    <w:lvl w:ilvl="2">
      <w:start w:val="0"/>
      <w:numFmt w:val="bullet"/>
      <w:lvlText w:val="•"/>
      <w:lvlJc w:val="left"/>
      <w:pPr>
        <w:ind w:left="3936" w:hanging="145"/>
      </w:pPr>
      <w:rPr>
        <w:rFonts w:hint="default"/>
        <w:lang w:val="kk-KZ" w:eastAsia="en-US" w:bidi="ar-SA"/>
      </w:rPr>
    </w:lvl>
    <w:lvl w:ilvl="3">
      <w:start w:val="0"/>
      <w:numFmt w:val="bullet"/>
      <w:lvlText w:val="•"/>
      <w:lvlJc w:val="left"/>
      <w:pPr>
        <w:ind w:left="4914" w:hanging="145"/>
      </w:pPr>
      <w:rPr>
        <w:rFonts w:hint="default"/>
        <w:lang w:val="kk-KZ" w:eastAsia="en-US" w:bidi="ar-SA"/>
      </w:rPr>
    </w:lvl>
    <w:lvl w:ilvl="4">
      <w:start w:val="0"/>
      <w:numFmt w:val="bullet"/>
      <w:lvlText w:val="•"/>
      <w:lvlJc w:val="left"/>
      <w:pPr>
        <w:ind w:left="5893" w:hanging="145"/>
      </w:pPr>
      <w:rPr>
        <w:rFonts w:hint="default"/>
        <w:lang w:val="kk-KZ" w:eastAsia="en-US" w:bidi="ar-SA"/>
      </w:rPr>
    </w:lvl>
    <w:lvl w:ilvl="5">
      <w:start w:val="0"/>
      <w:numFmt w:val="bullet"/>
      <w:lvlText w:val="•"/>
      <w:lvlJc w:val="left"/>
      <w:pPr>
        <w:ind w:left="6871" w:hanging="145"/>
      </w:pPr>
      <w:rPr>
        <w:rFonts w:hint="default"/>
        <w:lang w:val="kk-KZ" w:eastAsia="en-US" w:bidi="ar-SA"/>
      </w:rPr>
    </w:lvl>
    <w:lvl w:ilvl="6">
      <w:start w:val="0"/>
      <w:numFmt w:val="bullet"/>
      <w:lvlText w:val="•"/>
      <w:lvlJc w:val="left"/>
      <w:pPr>
        <w:ind w:left="7849" w:hanging="145"/>
      </w:pPr>
      <w:rPr>
        <w:rFonts w:hint="default"/>
        <w:lang w:val="kk-KZ" w:eastAsia="en-US" w:bidi="ar-SA"/>
      </w:rPr>
    </w:lvl>
    <w:lvl w:ilvl="7">
      <w:start w:val="0"/>
      <w:numFmt w:val="bullet"/>
      <w:lvlText w:val="•"/>
      <w:lvlJc w:val="left"/>
      <w:pPr>
        <w:ind w:left="8828" w:hanging="145"/>
      </w:pPr>
      <w:rPr>
        <w:rFonts w:hint="default"/>
        <w:lang w:val="kk-KZ" w:eastAsia="en-US" w:bidi="ar-SA"/>
      </w:rPr>
    </w:lvl>
    <w:lvl w:ilvl="8">
      <w:start w:val="0"/>
      <w:numFmt w:val="bullet"/>
      <w:lvlText w:val="•"/>
      <w:lvlJc w:val="left"/>
      <w:pPr>
        <w:ind w:left="9806" w:hanging="145"/>
      </w:pPr>
      <w:rPr>
        <w:rFonts w:hint="default"/>
        <w:lang w:val="kk-KZ" w:eastAsia="en-US" w:bidi="ar-SA"/>
      </w:rPr>
    </w:lvl>
  </w:abstractNum>
  <w:abstractNum w:abstractNumId="4">
    <w:multiLevelType w:val="hybridMultilevel"/>
    <w:lvl w:ilvl="0">
      <w:start w:val="0"/>
      <w:numFmt w:val="bullet"/>
      <w:lvlText w:val="•"/>
      <w:lvlJc w:val="left"/>
      <w:pPr>
        <w:ind w:left="1842"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832" w:hanging="144"/>
      </w:pPr>
      <w:rPr>
        <w:rFonts w:hint="default"/>
        <w:lang w:val="kk-KZ" w:eastAsia="en-US" w:bidi="ar-SA"/>
      </w:rPr>
    </w:lvl>
    <w:lvl w:ilvl="2">
      <w:start w:val="0"/>
      <w:numFmt w:val="bullet"/>
      <w:lvlText w:val="•"/>
      <w:lvlJc w:val="left"/>
      <w:pPr>
        <w:ind w:left="3824" w:hanging="144"/>
      </w:pPr>
      <w:rPr>
        <w:rFonts w:hint="default"/>
        <w:lang w:val="kk-KZ" w:eastAsia="en-US" w:bidi="ar-SA"/>
      </w:rPr>
    </w:lvl>
    <w:lvl w:ilvl="3">
      <w:start w:val="0"/>
      <w:numFmt w:val="bullet"/>
      <w:lvlText w:val="•"/>
      <w:lvlJc w:val="left"/>
      <w:pPr>
        <w:ind w:left="4816" w:hanging="144"/>
      </w:pPr>
      <w:rPr>
        <w:rFonts w:hint="default"/>
        <w:lang w:val="kk-KZ" w:eastAsia="en-US" w:bidi="ar-SA"/>
      </w:rPr>
    </w:lvl>
    <w:lvl w:ilvl="4">
      <w:start w:val="0"/>
      <w:numFmt w:val="bullet"/>
      <w:lvlText w:val="•"/>
      <w:lvlJc w:val="left"/>
      <w:pPr>
        <w:ind w:left="5809" w:hanging="144"/>
      </w:pPr>
      <w:rPr>
        <w:rFonts w:hint="default"/>
        <w:lang w:val="kk-KZ" w:eastAsia="en-US" w:bidi="ar-SA"/>
      </w:rPr>
    </w:lvl>
    <w:lvl w:ilvl="5">
      <w:start w:val="0"/>
      <w:numFmt w:val="bullet"/>
      <w:lvlText w:val="•"/>
      <w:lvlJc w:val="left"/>
      <w:pPr>
        <w:ind w:left="6801" w:hanging="144"/>
      </w:pPr>
      <w:rPr>
        <w:rFonts w:hint="default"/>
        <w:lang w:val="kk-KZ" w:eastAsia="en-US" w:bidi="ar-SA"/>
      </w:rPr>
    </w:lvl>
    <w:lvl w:ilvl="6">
      <w:start w:val="0"/>
      <w:numFmt w:val="bullet"/>
      <w:lvlText w:val="•"/>
      <w:lvlJc w:val="left"/>
      <w:pPr>
        <w:ind w:left="7793" w:hanging="144"/>
      </w:pPr>
      <w:rPr>
        <w:rFonts w:hint="default"/>
        <w:lang w:val="kk-KZ" w:eastAsia="en-US" w:bidi="ar-SA"/>
      </w:rPr>
    </w:lvl>
    <w:lvl w:ilvl="7">
      <w:start w:val="0"/>
      <w:numFmt w:val="bullet"/>
      <w:lvlText w:val="•"/>
      <w:lvlJc w:val="left"/>
      <w:pPr>
        <w:ind w:left="8786" w:hanging="144"/>
      </w:pPr>
      <w:rPr>
        <w:rFonts w:hint="default"/>
        <w:lang w:val="kk-KZ" w:eastAsia="en-US" w:bidi="ar-SA"/>
      </w:rPr>
    </w:lvl>
    <w:lvl w:ilvl="8">
      <w:start w:val="0"/>
      <w:numFmt w:val="bullet"/>
      <w:lvlText w:val="•"/>
      <w:lvlJc w:val="left"/>
      <w:pPr>
        <w:ind w:left="9778" w:hanging="144"/>
      </w:pPr>
      <w:rPr>
        <w:rFonts w:hint="default"/>
        <w:lang w:val="kk-KZ" w:eastAsia="en-US" w:bidi="ar-SA"/>
      </w:rPr>
    </w:lvl>
  </w:abstractNum>
  <w:abstractNum w:abstractNumId="3">
    <w:multiLevelType w:val="hybridMultilevel"/>
    <w:lvl w:ilvl="0">
      <w:start w:val="0"/>
      <w:numFmt w:val="bullet"/>
      <w:lvlText w:val="-"/>
      <w:lvlJc w:val="left"/>
      <w:pPr>
        <w:ind w:left="1275" w:hanging="140"/>
      </w:pPr>
      <w:rPr>
        <w:rFonts w:hint="default" w:ascii="Times New Roman" w:hAnsi="Times New Roman" w:eastAsia="Times New Roman" w:cs="Times New Roman"/>
        <w:b/>
        <w:bCs/>
        <w:i w:val="0"/>
        <w:iCs w:val="0"/>
        <w:spacing w:val="0"/>
        <w:w w:val="95"/>
        <w:sz w:val="24"/>
        <w:szCs w:val="24"/>
        <w:lang w:val="kk-KZ" w:eastAsia="en-US" w:bidi="ar-SA"/>
      </w:rPr>
    </w:lvl>
    <w:lvl w:ilvl="1">
      <w:start w:val="0"/>
      <w:numFmt w:val="bullet"/>
      <w:lvlText w:val="•"/>
      <w:lvlJc w:val="left"/>
      <w:pPr>
        <w:ind w:left="2328" w:hanging="140"/>
      </w:pPr>
      <w:rPr>
        <w:rFonts w:hint="default"/>
        <w:lang w:val="kk-KZ" w:eastAsia="en-US" w:bidi="ar-SA"/>
      </w:rPr>
    </w:lvl>
    <w:lvl w:ilvl="2">
      <w:start w:val="0"/>
      <w:numFmt w:val="bullet"/>
      <w:lvlText w:val="•"/>
      <w:lvlJc w:val="left"/>
      <w:pPr>
        <w:ind w:left="3376" w:hanging="140"/>
      </w:pPr>
      <w:rPr>
        <w:rFonts w:hint="default"/>
        <w:lang w:val="kk-KZ" w:eastAsia="en-US" w:bidi="ar-SA"/>
      </w:rPr>
    </w:lvl>
    <w:lvl w:ilvl="3">
      <w:start w:val="0"/>
      <w:numFmt w:val="bullet"/>
      <w:lvlText w:val="•"/>
      <w:lvlJc w:val="left"/>
      <w:pPr>
        <w:ind w:left="4424" w:hanging="140"/>
      </w:pPr>
      <w:rPr>
        <w:rFonts w:hint="default"/>
        <w:lang w:val="kk-KZ" w:eastAsia="en-US" w:bidi="ar-SA"/>
      </w:rPr>
    </w:lvl>
    <w:lvl w:ilvl="4">
      <w:start w:val="0"/>
      <w:numFmt w:val="bullet"/>
      <w:lvlText w:val="•"/>
      <w:lvlJc w:val="left"/>
      <w:pPr>
        <w:ind w:left="5473" w:hanging="140"/>
      </w:pPr>
      <w:rPr>
        <w:rFonts w:hint="default"/>
        <w:lang w:val="kk-KZ" w:eastAsia="en-US" w:bidi="ar-SA"/>
      </w:rPr>
    </w:lvl>
    <w:lvl w:ilvl="5">
      <w:start w:val="0"/>
      <w:numFmt w:val="bullet"/>
      <w:lvlText w:val="•"/>
      <w:lvlJc w:val="left"/>
      <w:pPr>
        <w:ind w:left="6521" w:hanging="140"/>
      </w:pPr>
      <w:rPr>
        <w:rFonts w:hint="default"/>
        <w:lang w:val="kk-KZ" w:eastAsia="en-US" w:bidi="ar-SA"/>
      </w:rPr>
    </w:lvl>
    <w:lvl w:ilvl="6">
      <w:start w:val="0"/>
      <w:numFmt w:val="bullet"/>
      <w:lvlText w:val="•"/>
      <w:lvlJc w:val="left"/>
      <w:pPr>
        <w:ind w:left="7569" w:hanging="140"/>
      </w:pPr>
      <w:rPr>
        <w:rFonts w:hint="default"/>
        <w:lang w:val="kk-KZ" w:eastAsia="en-US" w:bidi="ar-SA"/>
      </w:rPr>
    </w:lvl>
    <w:lvl w:ilvl="7">
      <w:start w:val="0"/>
      <w:numFmt w:val="bullet"/>
      <w:lvlText w:val="•"/>
      <w:lvlJc w:val="left"/>
      <w:pPr>
        <w:ind w:left="8618" w:hanging="140"/>
      </w:pPr>
      <w:rPr>
        <w:rFonts w:hint="default"/>
        <w:lang w:val="kk-KZ" w:eastAsia="en-US" w:bidi="ar-SA"/>
      </w:rPr>
    </w:lvl>
    <w:lvl w:ilvl="8">
      <w:start w:val="0"/>
      <w:numFmt w:val="bullet"/>
      <w:lvlText w:val="•"/>
      <w:lvlJc w:val="left"/>
      <w:pPr>
        <w:ind w:left="9666" w:hanging="140"/>
      </w:pPr>
      <w:rPr>
        <w:rFonts w:hint="default"/>
        <w:lang w:val="kk-KZ" w:eastAsia="en-US" w:bidi="ar-SA"/>
      </w:rPr>
    </w:lvl>
  </w:abstractNum>
  <w:abstractNum w:abstractNumId="2">
    <w:multiLevelType w:val="hybridMultilevel"/>
    <w:lvl w:ilvl="0">
      <w:start w:val="1"/>
      <w:numFmt w:val="decimal"/>
      <w:lvlText w:val="%1)"/>
      <w:lvlJc w:val="left"/>
      <w:pPr>
        <w:ind w:left="1275" w:hanging="332"/>
        <w:jc w:val="right"/>
      </w:pPr>
      <w:rPr>
        <w:rFonts w:hint="default" w:ascii="Times New Roman" w:hAnsi="Times New Roman" w:eastAsia="Times New Roman" w:cs="Times New Roman"/>
        <w:b/>
        <w:bCs/>
        <w:i w:val="0"/>
        <w:iCs w:val="0"/>
        <w:spacing w:val="0"/>
        <w:w w:val="99"/>
        <w:sz w:val="28"/>
        <w:szCs w:val="28"/>
        <w:lang w:val="kk-KZ" w:eastAsia="en-US" w:bidi="ar-SA"/>
      </w:rPr>
    </w:lvl>
    <w:lvl w:ilvl="1">
      <w:start w:val="0"/>
      <w:numFmt w:val="bullet"/>
      <w:lvlText w:val="•"/>
      <w:lvlJc w:val="left"/>
      <w:pPr>
        <w:ind w:left="2328" w:hanging="332"/>
      </w:pPr>
      <w:rPr>
        <w:rFonts w:hint="default"/>
        <w:lang w:val="kk-KZ" w:eastAsia="en-US" w:bidi="ar-SA"/>
      </w:rPr>
    </w:lvl>
    <w:lvl w:ilvl="2">
      <w:start w:val="0"/>
      <w:numFmt w:val="bullet"/>
      <w:lvlText w:val="•"/>
      <w:lvlJc w:val="left"/>
      <w:pPr>
        <w:ind w:left="3376" w:hanging="332"/>
      </w:pPr>
      <w:rPr>
        <w:rFonts w:hint="default"/>
        <w:lang w:val="kk-KZ" w:eastAsia="en-US" w:bidi="ar-SA"/>
      </w:rPr>
    </w:lvl>
    <w:lvl w:ilvl="3">
      <w:start w:val="0"/>
      <w:numFmt w:val="bullet"/>
      <w:lvlText w:val="•"/>
      <w:lvlJc w:val="left"/>
      <w:pPr>
        <w:ind w:left="4424" w:hanging="332"/>
      </w:pPr>
      <w:rPr>
        <w:rFonts w:hint="default"/>
        <w:lang w:val="kk-KZ" w:eastAsia="en-US" w:bidi="ar-SA"/>
      </w:rPr>
    </w:lvl>
    <w:lvl w:ilvl="4">
      <w:start w:val="0"/>
      <w:numFmt w:val="bullet"/>
      <w:lvlText w:val="•"/>
      <w:lvlJc w:val="left"/>
      <w:pPr>
        <w:ind w:left="5473" w:hanging="332"/>
      </w:pPr>
      <w:rPr>
        <w:rFonts w:hint="default"/>
        <w:lang w:val="kk-KZ" w:eastAsia="en-US" w:bidi="ar-SA"/>
      </w:rPr>
    </w:lvl>
    <w:lvl w:ilvl="5">
      <w:start w:val="0"/>
      <w:numFmt w:val="bullet"/>
      <w:lvlText w:val="•"/>
      <w:lvlJc w:val="left"/>
      <w:pPr>
        <w:ind w:left="6521" w:hanging="332"/>
      </w:pPr>
      <w:rPr>
        <w:rFonts w:hint="default"/>
        <w:lang w:val="kk-KZ" w:eastAsia="en-US" w:bidi="ar-SA"/>
      </w:rPr>
    </w:lvl>
    <w:lvl w:ilvl="6">
      <w:start w:val="0"/>
      <w:numFmt w:val="bullet"/>
      <w:lvlText w:val="•"/>
      <w:lvlJc w:val="left"/>
      <w:pPr>
        <w:ind w:left="7569" w:hanging="332"/>
      </w:pPr>
      <w:rPr>
        <w:rFonts w:hint="default"/>
        <w:lang w:val="kk-KZ" w:eastAsia="en-US" w:bidi="ar-SA"/>
      </w:rPr>
    </w:lvl>
    <w:lvl w:ilvl="7">
      <w:start w:val="0"/>
      <w:numFmt w:val="bullet"/>
      <w:lvlText w:val="•"/>
      <w:lvlJc w:val="left"/>
      <w:pPr>
        <w:ind w:left="8618" w:hanging="332"/>
      </w:pPr>
      <w:rPr>
        <w:rFonts w:hint="default"/>
        <w:lang w:val="kk-KZ" w:eastAsia="en-US" w:bidi="ar-SA"/>
      </w:rPr>
    </w:lvl>
    <w:lvl w:ilvl="8">
      <w:start w:val="0"/>
      <w:numFmt w:val="bullet"/>
      <w:lvlText w:val="•"/>
      <w:lvlJc w:val="left"/>
      <w:pPr>
        <w:ind w:left="9666" w:hanging="332"/>
      </w:pPr>
      <w:rPr>
        <w:rFonts w:hint="default"/>
        <w:lang w:val="kk-KZ" w:eastAsia="en-US" w:bidi="ar-SA"/>
      </w:rPr>
    </w:lvl>
  </w:abstractNum>
  <w:abstractNum w:abstractNumId="1">
    <w:multiLevelType w:val="hybridMultilevel"/>
    <w:lvl w:ilvl="0">
      <w:start w:val="1"/>
      <w:numFmt w:val="decimal"/>
      <w:lvlText w:val="%1."/>
      <w:lvlJc w:val="left"/>
      <w:pPr>
        <w:ind w:left="1275" w:hanging="284"/>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328" w:hanging="284"/>
      </w:pPr>
      <w:rPr>
        <w:rFonts w:hint="default"/>
        <w:lang w:val="kk-KZ" w:eastAsia="en-US" w:bidi="ar-SA"/>
      </w:rPr>
    </w:lvl>
    <w:lvl w:ilvl="2">
      <w:start w:val="0"/>
      <w:numFmt w:val="bullet"/>
      <w:lvlText w:val="•"/>
      <w:lvlJc w:val="left"/>
      <w:pPr>
        <w:ind w:left="3376" w:hanging="284"/>
      </w:pPr>
      <w:rPr>
        <w:rFonts w:hint="default"/>
        <w:lang w:val="kk-KZ" w:eastAsia="en-US" w:bidi="ar-SA"/>
      </w:rPr>
    </w:lvl>
    <w:lvl w:ilvl="3">
      <w:start w:val="0"/>
      <w:numFmt w:val="bullet"/>
      <w:lvlText w:val="•"/>
      <w:lvlJc w:val="left"/>
      <w:pPr>
        <w:ind w:left="4424" w:hanging="284"/>
      </w:pPr>
      <w:rPr>
        <w:rFonts w:hint="default"/>
        <w:lang w:val="kk-KZ" w:eastAsia="en-US" w:bidi="ar-SA"/>
      </w:rPr>
    </w:lvl>
    <w:lvl w:ilvl="4">
      <w:start w:val="0"/>
      <w:numFmt w:val="bullet"/>
      <w:lvlText w:val="•"/>
      <w:lvlJc w:val="left"/>
      <w:pPr>
        <w:ind w:left="5473" w:hanging="284"/>
      </w:pPr>
      <w:rPr>
        <w:rFonts w:hint="default"/>
        <w:lang w:val="kk-KZ" w:eastAsia="en-US" w:bidi="ar-SA"/>
      </w:rPr>
    </w:lvl>
    <w:lvl w:ilvl="5">
      <w:start w:val="0"/>
      <w:numFmt w:val="bullet"/>
      <w:lvlText w:val="•"/>
      <w:lvlJc w:val="left"/>
      <w:pPr>
        <w:ind w:left="6521" w:hanging="284"/>
      </w:pPr>
      <w:rPr>
        <w:rFonts w:hint="default"/>
        <w:lang w:val="kk-KZ" w:eastAsia="en-US" w:bidi="ar-SA"/>
      </w:rPr>
    </w:lvl>
    <w:lvl w:ilvl="6">
      <w:start w:val="0"/>
      <w:numFmt w:val="bullet"/>
      <w:lvlText w:val="•"/>
      <w:lvlJc w:val="left"/>
      <w:pPr>
        <w:ind w:left="7569" w:hanging="284"/>
      </w:pPr>
      <w:rPr>
        <w:rFonts w:hint="default"/>
        <w:lang w:val="kk-KZ" w:eastAsia="en-US" w:bidi="ar-SA"/>
      </w:rPr>
    </w:lvl>
    <w:lvl w:ilvl="7">
      <w:start w:val="0"/>
      <w:numFmt w:val="bullet"/>
      <w:lvlText w:val="•"/>
      <w:lvlJc w:val="left"/>
      <w:pPr>
        <w:ind w:left="8618" w:hanging="284"/>
      </w:pPr>
      <w:rPr>
        <w:rFonts w:hint="default"/>
        <w:lang w:val="kk-KZ" w:eastAsia="en-US" w:bidi="ar-SA"/>
      </w:rPr>
    </w:lvl>
    <w:lvl w:ilvl="8">
      <w:start w:val="0"/>
      <w:numFmt w:val="bullet"/>
      <w:lvlText w:val="•"/>
      <w:lvlJc w:val="left"/>
      <w:pPr>
        <w:ind w:left="9666" w:hanging="284"/>
      </w:pPr>
      <w:rPr>
        <w:rFonts w:hint="default"/>
        <w:lang w:val="kk-KZ" w:eastAsia="en-US" w:bidi="ar-SA"/>
      </w:rPr>
    </w:lvl>
  </w:abstractNum>
  <w:num w:numId="44">
    <w:abstractNumId w:val="43"/>
  </w:num>
  <w:num w:numId="26">
    <w:abstractNumId w:val="25"/>
  </w:num>
  <w:num w:numId="1">
    <w:abstractNumId w:val="0"/>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ind w:left="1275"/>
    </w:pPr>
    <w:rPr>
      <w:rFonts w:ascii="Times New Roman" w:hAnsi="Times New Roman" w:eastAsia="Times New Roman" w:cs="Times New Roman"/>
      <w:sz w:val="24"/>
      <w:szCs w:val="24"/>
      <w:lang w:val="kk-KZ" w:eastAsia="en-US" w:bidi="ar-SA"/>
    </w:rPr>
  </w:style>
  <w:style w:styleId="Heading1" w:type="paragraph">
    <w:name w:val="Heading 1"/>
    <w:basedOn w:val="Normal"/>
    <w:uiPriority w:val="1"/>
    <w:qFormat/>
    <w:pPr>
      <w:ind w:left="1275"/>
      <w:outlineLvl w:val="1"/>
    </w:pPr>
    <w:rPr>
      <w:rFonts w:ascii="Times New Roman" w:hAnsi="Times New Roman" w:eastAsia="Times New Roman" w:cs="Times New Roman"/>
      <w:b/>
      <w:bCs/>
      <w:sz w:val="24"/>
      <w:szCs w:val="24"/>
      <w:lang w:val="kk-KZ" w:eastAsia="en-US" w:bidi="ar-SA"/>
    </w:rPr>
  </w:style>
  <w:style w:styleId="Heading2" w:type="paragraph">
    <w:name w:val="Heading 2"/>
    <w:basedOn w:val="Normal"/>
    <w:uiPriority w:val="1"/>
    <w:qFormat/>
    <w:pPr>
      <w:ind w:left="1275"/>
      <w:outlineLvl w:val="2"/>
    </w:pPr>
    <w:rPr>
      <w:rFonts w:ascii="Times New Roman" w:hAnsi="Times New Roman" w:eastAsia="Times New Roman" w:cs="Times New Roman"/>
      <w:b/>
      <w:bCs/>
      <w:i/>
      <w:iCs/>
      <w:sz w:val="24"/>
      <w:szCs w:val="24"/>
      <w:u w:val="single" w:color="000000"/>
      <w:lang w:val="kk-KZ" w:eastAsia="en-US" w:bidi="ar-SA"/>
    </w:rPr>
  </w:style>
  <w:style w:styleId="ListParagraph" w:type="paragraph">
    <w:name w:val="List Paragraph"/>
    <w:basedOn w:val="Normal"/>
    <w:uiPriority w:val="1"/>
    <w:qFormat/>
    <w:pPr>
      <w:spacing w:line="275" w:lineRule="exact"/>
      <w:ind w:left="1275" w:firstLine="566"/>
    </w:pPr>
    <w:rPr>
      <w:rFonts w:ascii="Times New Roman" w:hAnsi="Times New Roman" w:eastAsia="Times New Roman" w:cs="Times New Roman"/>
      <w:lang w:val="kk-KZ" w:eastAsia="en-US" w:bidi="ar-SA"/>
    </w:rPr>
  </w:style>
  <w:style w:styleId="TableParagraph" w:type="paragraph">
    <w:name w:val="Table Paragraph"/>
    <w:basedOn w:val="Normal"/>
    <w:uiPriority w:val="1"/>
    <w:qFormat/>
    <w:pPr>
      <w:ind w:left="109"/>
    </w:pPr>
    <w:rPr>
      <w:rFonts w:ascii="Times New Roman" w:hAnsi="Times New Roman" w:eastAsia="Times New Roman" w:cs="Times New Roman"/>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akkol_sh1@mail.kz" TargetMode="External"/><Relationship Id="rId8" Type="http://schemas.openxmlformats.org/officeDocument/2006/relationships/hyperlink" Target="http://sc0001.akkol.aqmoedu.kz/public/files/2023/6/30/300623_145408_pereregistraciya-kgu-osh-1.pdf" TargetMode="External"/><Relationship Id="rId9" Type="http://schemas.openxmlformats.org/officeDocument/2006/relationships/hyperlink" Target="http://sc0001.akkol.aqmoedu.kz/public/files/2023/6/30/300623_145719_ustav-kgu-osh-1-im-p-isakova.pdf" TargetMode="External"/><Relationship Id="rId10" Type="http://schemas.openxmlformats.org/officeDocument/2006/relationships/hyperlink" Target="http://sc0001.akkol.aqmoedu.kz/public/files/2023/6/30/300623_150746_licenziya-na-obrazovatelynuyu-deyatelynosty.pdf" TargetMode="External"/><Relationship Id="rId11" Type="http://schemas.openxmlformats.org/officeDocument/2006/relationships/hyperlink" Target="http://sc0001.akkol.aqmoedu.kz/public/files/2023/7/3/030723_131239_spravka-o-zaregistrirovannyh-pravah-na-nedvighimoe-imuschestvo.pdf" TargetMode="External"/><Relationship Id="rId12" Type="http://schemas.openxmlformats.org/officeDocument/2006/relationships/image" Target="media/image2.png"/><Relationship Id="rId13" Type="http://schemas.openxmlformats.org/officeDocument/2006/relationships/hyperlink" Target="http://www.egov.kz/" TargetMode="External"/><Relationship Id="rId14" Type="http://schemas.openxmlformats.org/officeDocument/2006/relationships/hyperlink" Target="https://akkol-osh1.edu.kz/public/files/2025/6/25/250625_121354_analiticheskiy-otchet-za-god-osh-1.docx" TargetMode="External"/><Relationship Id="rId15" Type="http://schemas.openxmlformats.org/officeDocument/2006/relationships/hyperlink" Target="https://www.instagram.com/reel/C_X93H_ioGx/?igsh=MWx1YThrczNoc3UxOQ" TargetMode="External"/><Relationship Id="rId16" Type="http://schemas.openxmlformats.org/officeDocument/2006/relationships/hyperlink" Target="https://www.instagram.com/p/C_adnitqpd/?img_index=1&amp;igsh=aHhrZWptYnBpbmRh" TargetMode="External"/><Relationship Id="rId17" Type="http://schemas.openxmlformats.org/officeDocument/2006/relationships/hyperlink" Target="https://www.instagram.com/p/C_ieNRLKu8G/?img_index=2&amp;igsh=dmpqZGZzbm43NGJ" TargetMode="External"/><Relationship Id="rId18" Type="http://schemas.openxmlformats.org/officeDocument/2006/relationships/hyperlink" Target="https://www.instagram.com/reel/C_ievjaKOu4/?igsh=MXhmMGJ0dWQ5N2YwbA" TargetMode="External"/><Relationship Id="rId19" Type="http://schemas.openxmlformats.org/officeDocument/2006/relationships/hyperlink" Target="https://www.instagram.com/reel/C_knz3jKMF8/?igsh=MXc2eGN3c21nbDRjcQ" TargetMode="External"/><Relationship Id="rId20" Type="http://schemas.openxmlformats.org/officeDocument/2006/relationships/hyperlink" Target="https://www.instagram.com/reel/C_0SU9qqyl6/?igsh=MXZ2eG53bWNqcDdpNA" TargetMode="External"/><Relationship Id="rId21" Type="http://schemas.openxmlformats.org/officeDocument/2006/relationships/hyperlink" Target="https://www.instagram.com/reel/DAlg43aq6tu/?igsh=MjNldWZtaDhtN3dx" TargetMode="External"/><Relationship Id="rId22" Type="http://schemas.openxmlformats.org/officeDocument/2006/relationships/hyperlink" Target="https://www.instagram.com/reel/DAqBK4pK_bb/?igsh=aXA1eGdmb3FmaTVi" TargetMode="External"/><Relationship Id="rId23" Type="http://schemas.openxmlformats.org/officeDocument/2006/relationships/hyperlink" Target="https://www.instagram.com/reel/DCoFm7HsXbT/?igsh=MTB5cHk4eTNkNmhydw" TargetMode="External"/><Relationship Id="rId24" Type="http://schemas.openxmlformats.org/officeDocument/2006/relationships/hyperlink" Target="https://www.instagram.com/reel/DAaoIlTqEMl/?igsh=eXRvdDlkdThuZDQy" TargetMode="External"/><Relationship Id="rId25" Type="http://schemas.openxmlformats.org/officeDocument/2006/relationships/hyperlink" Target="https://www.instagram.com/p/C_z7h69KG1C/?igsh=MXFveHU3cGpsZnFxaw" TargetMode="External"/><Relationship Id="rId26" Type="http://schemas.openxmlformats.org/officeDocument/2006/relationships/hyperlink" Target="https://www.instagram.com/reel/DBynXolqKJO/?igsh=MW4zMXpmNm1za3BlZA" TargetMode="External"/><Relationship Id="rId27" Type="http://schemas.openxmlformats.org/officeDocument/2006/relationships/hyperlink" Target="https://www.instagram.com/reel/DBbGNGeKDPw/?igsh=N20ycWN4Z2pyM2Y" TargetMode="External"/><Relationship Id="rId28" Type="http://schemas.openxmlformats.org/officeDocument/2006/relationships/hyperlink" Target="https://www.instagram.com/reel/DBdrfLAq_yQ/?igsh=eW5kcDU1N3dvY3Fw" TargetMode="External"/><Relationship Id="rId29" Type="http://schemas.openxmlformats.org/officeDocument/2006/relationships/hyperlink" Target="https://www.instagram.com/reel/DBgM5BEq7MY/?igsh=NXMwMm1tbTB5YjY0" TargetMode="External"/><Relationship Id="rId30" Type="http://schemas.openxmlformats.org/officeDocument/2006/relationships/hyperlink" Target="https://www.instagram.com/reel/DCHVrotMEpj/?igsh=dGxjMnRkaTVkYnFl" TargetMode="External"/><Relationship Id="rId31" Type="http://schemas.openxmlformats.org/officeDocument/2006/relationships/hyperlink" Target="https://www.instagram.com/reel/DBgnglbKqdl/?igsh=MWw4azluNTJneWsxaQ" TargetMode="External"/><Relationship Id="rId32" Type="http://schemas.openxmlformats.org/officeDocument/2006/relationships/hyperlink" Target="https://www.instagram.com/reel/DBgbab5q1oW/?igsh=MXV5Z2I2aHpxNTkzMw" TargetMode="External"/><Relationship Id="rId33" Type="http://schemas.openxmlformats.org/officeDocument/2006/relationships/hyperlink" Target="https://www.instagram.com/reel/DBgJAejq2Ql/?igsh=aGJzdmNyM2JtMHhr" TargetMode="External"/><Relationship Id="rId34" Type="http://schemas.openxmlformats.org/officeDocument/2006/relationships/hyperlink" Target="https://www.instagram.com/reel/DEzk2Prq-OB/?igsh=MTk4b3BlOW1tcTRpcQ" TargetMode="External"/><Relationship Id="rId35" Type="http://schemas.openxmlformats.org/officeDocument/2006/relationships/hyperlink" Target="https://www.instagram.com/reel/DEzg28Mq7Zl/?igsh=MWlhbnNzbHlnanRwbQ" TargetMode="External"/><Relationship Id="rId36" Type="http://schemas.openxmlformats.org/officeDocument/2006/relationships/hyperlink" Target="https://www.instagram.com/reel/DExZzIAMJJl/?igsh=bWg2eHV0NGN0YmJx" TargetMode="External"/><Relationship Id="rId37" Type="http://schemas.openxmlformats.org/officeDocument/2006/relationships/hyperlink" Target="https://www.instagram.com/p/DEw5NtgsRvy/?igsh=ZjI3Z21wd3VwaDR1" TargetMode="External"/><Relationship Id="rId38" Type="http://schemas.openxmlformats.org/officeDocument/2006/relationships/hyperlink" Target="https://www.instagram.com/p/DBgHuRLq2Hs/?igsh=MThyMWw4MzZmODd6MQ" TargetMode="External"/><Relationship Id="rId39" Type="http://schemas.openxmlformats.org/officeDocument/2006/relationships/hyperlink" Target="https://www.instagram.com/p/C_0ArWCq9DE/?igsh=ZDU5YnAwNW5jem40" TargetMode="External"/><Relationship Id="rId40" Type="http://schemas.openxmlformats.org/officeDocument/2006/relationships/hyperlink" Target="https://www.instagram.com/p/DFDPMbqsIpM/?igsh=MTR3MjJ5MXJ6ejZkZg" TargetMode="External"/><Relationship Id="rId41" Type="http://schemas.openxmlformats.org/officeDocument/2006/relationships/hyperlink" Target="https://www.instagram.com/p/DDMknucsOsc/?igsh=MTBwaGpncmN3dG0wMw" TargetMode="External"/><Relationship Id="rId42" Type="http://schemas.openxmlformats.org/officeDocument/2006/relationships/hyperlink" Target="https://www.instagram.com/reel/DBX77gYKjgL/?igsh=MTEzMDN2aTFvbHRyMA" TargetMode="External"/><Relationship Id="rId43" Type="http://schemas.openxmlformats.org/officeDocument/2006/relationships/hyperlink" Target="https://www.instagram.com/reel/DBgEY7sqCK5/?igsh=MXd3cnZ5OXo3Mzkzcw" TargetMode="External"/><Relationship Id="rId44" Type="http://schemas.openxmlformats.org/officeDocument/2006/relationships/hyperlink" Target="https://www.instagram.com/reel/DEwt8VFMEAt/?igsh=MXkyamdtOTNkZjJwZQ" TargetMode="External"/><Relationship Id="rId45" Type="http://schemas.openxmlformats.org/officeDocument/2006/relationships/hyperlink" Target="https://www.instagram.com/reel/DECkey8qD2t/?igsh=Z21ubDF2aDhycnJu" TargetMode="External"/><Relationship Id="rId46" Type="http://schemas.openxmlformats.org/officeDocument/2006/relationships/hyperlink" Target="https://www.instagram.com/reel/DEAUKgDKOqH/?igsh=YnR2YXY4YWZ5dDNy" TargetMode="External"/><Relationship Id="rId47" Type="http://schemas.openxmlformats.org/officeDocument/2006/relationships/hyperlink" Target="https://www.instagram.com/reel/DHImRlfoEit/?igsh=ZGFndzY4Mzd6dmN2" TargetMode="External"/><Relationship Id="rId48" Type="http://schemas.openxmlformats.org/officeDocument/2006/relationships/hyperlink" Target="https://www.instagram.com/reel/DG6MbjIMFX4/?igsh=OGQ5M3lhbjNoNDhi" TargetMode="External"/><Relationship Id="rId49" Type="http://schemas.openxmlformats.org/officeDocument/2006/relationships/hyperlink" Target="https://www.instagram.com/reel/DG2VFOmsS7Q/?igsh=Mm15cmEzZTJscmRq" TargetMode="External"/><Relationship Id="rId50" Type="http://schemas.openxmlformats.org/officeDocument/2006/relationships/hyperlink" Target="https://www.instagram.com/reel/DHWVqi3IoCi/?igsh=MTM2d3ZhYWZiNjdqZg%3D%3Dhttps%3A//www.instagram.com/reel/DHnLFw3I0KE/%3Figsh%3Dem8xamRnaTF0azJ5" TargetMode="External"/><Relationship Id="rId51" Type="http://schemas.openxmlformats.org/officeDocument/2006/relationships/hyperlink" Target="https://www.instagram.com/reel/DFHwuQyK1SH/?igsh=eHUxZjh4bndpOXZy" TargetMode="External"/><Relationship Id="rId52" Type="http://schemas.openxmlformats.org/officeDocument/2006/relationships/hyperlink" Target="https://www.instagram.com/p/DHF1tZOqJX3/?igsh=ZnpqeDZmZjZlNHIz" TargetMode="External"/><Relationship Id="rId53" Type="http://schemas.openxmlformats.org/officeDocument/2006/relationships/hyperlink" Target="https://www.instagram.com/reel/DC0dt9FK4Sg/?igsh=MWpqOTF1a2ZnNXJtdw" TargetMode="External"/><Relationship Id="rId54" Type="http://schemas.openxmlformats.org/officeDocument/2006/relationships/hyperlink" Target="https://www.instagram.com/reel/DGLHGP7qKFn/?igsh=MW9kemxmMHJzMmNwcg" TargetMode="External"/><Relationship Id="rId55" Type="http://schemas.openxmlformats.org/officeDocument/2006/relationships/hyperlink" Target="https://www.instagram.com/reel/DITaDPAzH2_/?igsh=MTlvNm40bm9ieWJoNg%3D%3Dhttps%3A//www.instagram.com/reel/DFfIJ5BMOSz/%3Figsh%3DMWEyMTQzbDNwZGpsbA" TargetMode="External"/><Relationship Id="rId56" Type="http://schemas.openxmlformats.org/officeDocument/2006/relationships/hyperlink" Target="https://www.instagram.com/p/DGWKwt3qZjc/?igsh=aXJscjNyMHd4Z3Ns" TargetMode="External"/><Relationship Id="rId57" Type="http://schemas.openxmlformats.org/officeDocument/2006/relationships/hyperlink" Target="https://www.instagram.com/reel/DGdNGZaqi5q/?igsh=MWtib2htam4yeW1nag" TargetMode="External"/><Relationship Id="rId58" Type="http://schemas.openxmlformats.org/officeDocument/2006/relationships/hyperlink" Target="https://www.instagram.com/p/DIL_WN-s7Kd/?igsh=MWczdXRjaTNnNjNweA" TargetMode="External"/><Relationship Id="rId59" Type="http://schemas.openxmlformats.org/officeDocument/2006/relationships/hyperlink" Target="https://www.instagram.com/reel/DJI7qjCM-Hi/?igsh=eW4xYTk4cmJzNG10" TargetMode="External"/><Relationship Id="rId60" Type="http://schemas.openxmlformats.org/officeDocument/2006/relationships/hyperlink" Target="https://www.instagram.com/reel/DJcXDV3syS9/?igsh=MXE2aHM0OGl0MHRnbA" TargetMode="External"/><Relationship Id="rId61" Type="http://schemas.openxmlformats.org/officeDocument/2006/relationships/hyperlink" Target="https://www.instagram.com/reel/DKG5QROzlzG/?igsh=dTR2MHZpNHk5ODh" TargetMode="External"/><Relationship Id="rId62" Type="http://schemas.openxmlformats.org/officeDocument/2006/relationships/hyperlink" Target="https://www.instagram.com/reel/DJ_Qc07R0Id/?igsh=MW9jb2c5a3p5cWVncQ" TargetMode="External"/><Relationship Id="rId63" Type="http://schemas.openxmlformats.org/officeDocument/2006/relationships/hyperlink" Target="https://www.instagram.com/p/DKOzfAEsyGz/?igsh=MWNyMmtqcnA3NDY0Mw" TargetMode="External"/><Relationship Id="rId64" Type="http://schemas.openxmlformats.org/officeDocument/2006/relationships/image" Target="media/image3.jpeg"/><Relationship Id="rId65" Type="http://schemas.openxmlformats.org/officeDocument/2006/relationships/image" Target="media/image4.jpeg"/><Relationship Id="rId66" Type="http://schemas.openxmlformats.org/officeDocument/2006/relationships/image" Target="media/image5.jpeg"/><Relationship Id="rId67" Type="http://schemas.openxmlformats.org/officeDocument/2006/relationships/hyperlink" Target="http://sc0001.akkol.aqmoedu.kz/public/files/2023/7/4/040723_175744_programma-obgh.pdf" TargetMode="External"/><Relationship Id="rId68" Type="http://schemas.openxmlformats.org/officeDocument/2006/relationships/hyperlink" Target="http://sc0001.akkol.aqmoedu.kz/public/files/2023/7/4/040723_175825_programma-pdd.pdf" TargetMode="External"/><Relationship Id="rId69" Type="http://schemas.openxmlformats.org/officeDocument/2006/relationships/hyperlink" Target="http://sc0001.akkol.aqmoedu.kz/public/files/2023/7/4/040723_182341_priloghenie-7.pdf" TargetMode="External"/><Relationship Id="rId70" Type="http://schemas.openxmlformats.org/officeDocument/2006/relationships/hyperlink" Target="http://sc0001.akkol.aqmoedu.kz/public/files/2023/7/4/040723_195504_dokumenty-ob-obrazovanii-pedagogov.pdf" TargetMode="External"/><Relationship Id="rId71" Type="http://schemas.openxmlformats.org/officeDocument/2006/relationships/hyperlink" Target="http://sc0001.akkol.aqmoedu.kz/public/files/2023/7/4/040723_195817_diplomy-magistratura.pdf" TargetMode="External"/><Relationship Id="rId72" Type="http://schemas.openxmlformats.org/officeDocument/2006/relationships/hyperlink" Target="http://sc0001.akkol.aqmoedu.kz/public/files/2023/7/4/040723_195852_perepodgotovka.pdf" TargetMode="External"/><Relationship Id="rId73" Type="http://schemas.openxmlformats.org/officeDocument/2006/relationships/hyperlink" Target="http://sc0001.akkol.aqmoedu.kz/public/files/2023/6/30/300623_135117_tarificaciya-2022-2023.pdf" TargetMode="External"/><Relationship Id="rId74" Type="http://schemas.openxmlformats.org/officeDocument/2006/relationships/hyperlink" Target="http://sc0001.akkol.aqmoedu.kz/public/files/2023/7/5/050723_100636_shtatnoe-raspisanie-2022-2023.pdf" TargetMode="External"/><Relationship Id="rId75" Type="http://schemas.openxmlformats.org/officeDocument/2006/relationships/image" Target="media/image6.png"/><Relationship Id="rId76" Type="http://schemas.openxmlformats.org/officeDocument/2006/relationships/image" Target="media/image7.png"/><Relationship Id="rId77" Type="http://schemas.openxmlformats.org/officeDocument/2006/relationships/image" Target="media/image8.png"/><Relationship Id="rId78" Type="http://schemas.openxmlformats.org/officeDocument/2006/relationships/image" Target="media/image9.png"/><Relationship Id="rId79" Type="http://schemas.openxmlformats.org/officeDocument/2006/relationships/image" Target="media/image10.png"/><Relationship Id="rId80" Type="http://schemas.openxmlformats.org/officeDocument/2006/relationships/image" Target="media/image11.png"/><Relationship Id="rId81" Type="http://schemas.openxmlformats.org/officeDocument/2006/relationships/image" Target="media/image12.png"/><Relationship Id="rId82" Type="http://schemas.openxmlformats.org/officeDocument/2006/relationships/image" Target="media/image13.png"/><Relationship Id="rId83" Type="http://schemas.openxmlformats.org/officeDocument/2006/relationships/image" Target="media/image14.png"/><Relationship Id="rId84" Type="http://schemas.openxmlformats.org/officeDocument/2006/relationships/image" Target="media/image15.png"/><Relationship Id="rId85" Type="http://schemas.openxmlformats.org/officeDocument/2006/relationships/image" Target="media/image16.png"/><Relationship Id="rId86" Type="http://schemas.openxmlformats.org/officeDocument/2006/relationships/image" Target="media/image17.png"/><Relationship Id="rId87" Type="http://schemas.openxmlformats.org/officeDocument/2006/relationships/image" Target="media/image18.png"/><Relationship Id="rId88" Type="http://schemas.openxmlformats.org/officeDocument/2006/relationships/image" Target="media/image19.png"/><Relationship Id="rId89" Type="http://schemas.openxmlformats.org/officeDocument/2006/relationships/image" Target="media/image20.png"/><Relationship Id="rId90" Type="http://schemas.openxmlformats.org/officeDocument/2006/relationships/image" Target="media/image21.png"/><Relationship Id="rId91" Type="http://schemas.openxmlformats.org/officeDocument/2006/relationships/image" Target="media/image22.png"/><Relationship Id="rId92" Type="http://schemas.openxmlformats.org/officeDocument/2006/relationships/image" Target="media/image23.png"/><Relationship Id="rId93" Type="http://schemas.openxmlformats.org/officeDocument/2006/relationships/image" Target="media/image24.png"/><Relationship Id="rId94" Type="http://schemas.openxmlformats.org/officeDocument/2006/relationships/image" Target="media/image25.png"/><Relationship Id="rId95" Type="http://schemas.openxmlformats.org/officeDocument/2006/relationships/image" Target="media/image26.png"/><Relationship Id="rId96" Type="http://schemas.openxmlformats.org/officeDocument/2006/relationships/image" Target="media/image27.png"/><Relationship Id="rId97" Type="http://schemas.openxmlformats.org/officeDocument/2006/relationships/image" Target="media/image28.png"/><Relationship Id="rId98" Type="http://schemas.openxmlformats.org/officeDocument/2006/relationships/image" Target="media/image29.png"/><Relationship Id="rId99" Type="http://schemas.openxmlformats.org/officeDocument/2006/relationships/image" Target="media/image30.png"/><Relationship Id="rId100" Type="http://schemas.openxmlformats.org/officeDocument/2006/relationships/image" Target="media/image31.png"/><Relationship Id="rId101" Type="http://schemas.openxmlformats.org/officeDocument/2006/relationships/image" Target="media/image32.png"/><Relationship Id="rId102" Type="http://schemas.openxmlformats.org/officeDocument/2006/relationships/image" Target="media/image33.png"/><Relationship Id="rId103" Type="http://schemas.openxmlformats.org/officeDocument/2006/relationships/image" Target="media/image34.png"/><Relationship Id="rId104" Type="http://schemas.openxmlformats.org/officeDocument/2006/relationships/image" Target="media/image35.png"/><Relationship Id="rId105" Type="http://schemas.openxmlformats.org/officeDocument/2006/relationships/image" Target="media/image36.png"/><Relationship Id="rId106" Type="http://schemas.openxmlformats.org/officeDocument/2006/relationships/image" Target="media/image37.png"/><Relationship Id="rId107" Type="http://schemas.openxmlformats.org/officeDocument/2006/relationships/image" Target="media/image38.png"/><Relationship Id="rId108" Type="http://schemas.openxmlformats.org/officeDocument/2006/relationships/hyperlink" Target="https://ru.wikipedia.org/wiki/%D0%91%D0%B8%D0%B1%D0%BB%D0%B8%D0%BE%D1%82%D0%B5%D1%87%D0%BD%D0%BE-%D0%B1%D0%B8%D0%B1%D0%BB%D0%B8%D0%BE%D0%B3%D1%80%D0%B0%D1%84%D0%B8%D1%87%D0%B5%D1%81%D0%BA%D0%B0%D1%8F_%D0%BA%D0%BB%D0%B0%D1%81%D1%81%D0%B8%D1%84%D0%B8%D0%BA%D0%B0%D1%86%D0%B8%D1%8F" TargetMode="External"/><Relationship Id="rId109" Type="http://schemas.openxmlformats.org/officeDocument/2006/relationships/hyperlink" Target="http://sc0001.akkol.aqmoedu.kz/public/files/2023/7/3/030723_095124_licenziya-na-medicinskiy-kabinet-kopiya-diploma-sertifikat-specialista.pdf" TargetMode="External"/><Relationship Id="rId110" Type="http://schemas.openxmlformats.org/officeDocument/2006/relationships/hyperlink" Target="http://sc0001.akkol.aqmoedu.kz/public/files/2023/6/30/300623_155801_priloghenie-11.jpg" TargetMode="External"/><Relationship Id="rId111" Type="http://schemas.openxmlformats.org/officeDocument/2006/relationships/hyperlink" Target="http://sc0001.akkol.aqmoedu.kz/content/zaklyuchenie-ses" TargetMode="External"/><Relationship Id="rId112" Type="http://schemas.openxmlformats.org/officeDocument/2006/relationships/hyperlink" Target="http://sc0001.akkol.aqmoedu.kz/public/files/2023/6/30/300623_143211_akt-o-proverke-ses.pdf" TargetMode="External"/><Relationship Id="rId113" Type="http://schemas.openxmlformats.org/officeDocument/2006/relationships/hyperlink" Target="http://sc0001.akkol.aqmoedu.kz/public/files/2023/6/30/300623_133958_sanitarno-epidemiologicheskoe-zaklyuchenie.pdf" TargetMode="External"/><Relationship Id="rId114" Type="http://schemas.openxmlformats.org/officeDocument/2006/relationships/hyperlink" Target="http://sc0001.akkol.aqmoedu.kz/public/files/2023/6/30/300623_142609_akt-ochs.jpg" TargetMode="External"/><Relationship Id="rId115" Type="http://schemas.openxmlformats.org/officeDocument/2006/relationships/hyperlink" Target="http://sc0001.akkol.aqmoedu.kz/public/files/2023/7/3/030723_122634_dogovor-ob-obslughivanii-sistemy-videonablyudeniya.pdf" TargetMode="External"/><Relationship Id="rId116" Type="http://schemas.openxmlformats.org/officeDocument/2006/relationships/hyperlink" Target="http://sc0001.akkol.aqmoedu.kz/public/files/2023/6/30/300623_155606_priloghenie-9.jpg" TargetMode="External"/><Relationship Id="rId117" Type="http://schemas.openxmlformats.org/officeDocument/2006/relationships/hyperlink" Target="http://sc0001.akkol.aqmoedu.kz/public/files/2023/7/3/030723_114223_nakladnye-mtb.pdf" TargetMode="External"/><Relationship Id="rId118" Type="http://schemas.openxmlformats.org/officeDocument/2006/relationships/hyperlink" Target="http://sc0001.akkol.aqmoedu.kz/public/files/2023/7/3/030723_114433_nakladnye-2.pdf" TargetMode="External"/><Relationship Id="rId119" Type="http://schemas.openxmlformats.org/officeDocument/2006/relationships/hyperlink" Target="http://sc0001.akkol.aqmoedu.kz/" TargetMode="External"/><Relationship Id="rId120" Type="http://schemas.openxmlformats.org/officeDocument/2006/relationships/hyperlink" Target="http://sc0001.akkol.aqmoedu.kz/public/files/2023/7/5/050723_112314_prikaz-na-kategoriyu-direktora.pdf" TargetMode="External"/><Relationship Id="rId121" Type="http://schemas.openxmlformats.org/officeDocument/2006/relationships/hyperlink" Target="https://adilet.zan.kz/rus/docs/V2200029836#z6" TargetMode="External"/><Relationship Id="rId122" Type="http://schemas.openxmlformats.org/officeDocument/2006/relationships/hyperlink" Target="http://www.nao.kz/" TargetMode="External"/><Relationship Id="rId1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2025-06-26T04:13:26Z</dcterms:created>
  <dcterms:modified xsi:type="dcterms:W3CDTF">2025-06-26T04:13:26Z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2016</vt:lpwstr>
  </property>
  <property fmtid="{D5CDD505-2E9C-101B-9397-08002B2CF9AE}" pid="4" name="LastSaved">
    <vt:filetime>2025-06-26T00:00:00Z</vt:filetime>
  </property>
  <property fmtid="{D5CDD505-2E9C-101B-9397-08002B2CF9AE}" pid="5" name="Producer">
    <vt:lpwstr>www.ilovepdf.com</vt:lpwstr>
  </property>
</Properties>
</file>