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D1" w:rsidRPr="003F40F3" w:rsidRDefault="00C058D1" w:rsidP="00C058D1">
      <w:pPr>
        <w:pStyle w:val="a3"/>
        <w:rPr>
          <w:rFonts w:ascii="Times New Roman" w:hAnsi="Times New Roman" w:cs="Times New Roman"/>
          <w:sz w:val="36"/>
          <w:szCs w:val="36"/>
        </w:rPr>
      </w:pPr>
      <w:r w:rsidRPr="003F40F3">
        <w:rPr>
          <w:rFonts w:ascii="Times New Roman" w:hAnsi="Times New Roman" w:cs="Times New Roman"/>
          <w:sz w:val="36"/>
          <w:szCs w:val="36"/>
        </w:rPr>
        <w:t xml:space="preserve"> </w:t>
      </w:r>
    </w:p>
    <w:p w:rsidR="00C058D1" w:rsidRDefault="00080401" w:rsidP="00C058D1">
      <w:pPr>
        <w:pStyle w:val="a3"/>
        <w:jc w:val="center"/>
        <w:rPr>
          <w:rFonts w:ascii="Times New Roman" w:hAnsi="Times New Roman" w:cs="Times New Roman"/>
          <w:i/>
          <w:sz w:val="36"/>
          <w:szCs w:val="36"/>
        </w:rPr>
      </w:pPr>
      <w:r w:rsidRPr="000804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45pt;margin-top:1.3pt;width:453.5pt;height:119.7pt;z-index:-251658752"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p>
    <w:p w:rsidR="00C058D1" w:rsidRPr="003F40F3" w:rsidRDefault="00C058D1" w:rsidP="00C058D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C058D1" w:rsidRPr="003F40F3" w:rsidRDefault="00C058D1" w:rsidP="00C058D1">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w:t>
      </w:r>
      <w:r w:rsidR="00840C8E">
        <w:rPr>
          <w:rFonts w:ascii="Times New Roman" w:hAnsi="Times New Roman" w:cs="Times New Roman"/>
          <w:i/>
          <w:sz w:val="32"/>
          <w:szCs w:val="32"/>
        </w:rPr>
        <w:t>8</w:t>
      </w:r>
      <w:r w:rsidR="00557794">
        <w:rPr>
          <w:rFonts w:ascii="Times New Roman" w:hAnsi="Times New Roman" w:cs="Times New Roman"/>
          <w:i/>
          <w:sz w:val="32"/>
          <w:szCs w:val="32"/>
        </w:rPr>
        <w:t xml:space="preserve"> </w:t>
      </w:r>
      <w:r>
        <w:rPr>
          <w:rFonts w:ascii="Times New Roman" w:hAnsi="Times New Roman" w:cs="Times New Roman"/>
          <w:i/>
          <w:sz w:val="32"/>
          <w:szCs w:val="32"/>
        </w:rPr>
        <w:t>апрель  2015г</w:t>
      </w:r>
      <w:r w:rsidRPr="003F40F3">
        <w:rPr>
          <w:rFonts w:ascii="Times New Roman" w:hAnsi="Times New Roman" w:cs="Times New Roman"/>
          <w:i/>
          <w:sz w:val="32"/>
          <w:szCs w:val="32"/>
        </w:rPr>
        <w:t>.)</w:t>
      </w:r>
    </w:p>
    <w:p w:rsidR="00C058D1" w:rsidRPr="008D4641" w:rsidRDefault="007C747F" w:rsidP="00C058D1">
      <w:pPr>
        <w:jc w:val="center"/>
        <w:rPr>
          <w:rFonts w:ascii="Times New Roman" w:hAnsi="Times New Roman" w:cs="Times New Roman"/>
          <w:i/>
          <w:sz w:val="40"/>
          <w:szCs w:val="40"/>
        </w:rPr>
      </w:pPr>
      <w:r>
        <w:rPr>
          <w:rFonts w:ascii="Times New Roman" w:hAnsi="Times New Roman" w:cs="Times New Roman"/>
          <w:i/>
          <w:noProof/>
          <w:sz w:val="40"/>
          <w:szCs w:val="40"/>
          <w:lang w:eastAsia="ru-RU"/>
        </w:rPr>
        <w:drawing>
          <wp:anchor distT="0" distB="0" distL="114300" distR="114300" simplePos="0" relativeHeight="251658752" behindDoc="0" locked="0" layoutInCell="1" allowOverlap="1">
            <wp:simplePos x="0" y="0"/>
            <wp:positionH relativeFrom="column">
              <wp:posOffset>26035</wp:posOffset>
            </wp:positionH>
            <wp:positionV relativeFrom="paragraph">
              <wp:posOffset>351155</wp:posOffset>
            </wp:positionV>
            <wp:extent cx="6126480" cy="1894840"/>
            <wp:effectExtent l="19050" t="0" r="7620" b="0"/>
            <wp:wrapThrough wrapText="bothSides">
              <wp:wrapPolygon edited="0">
                <wp:start x="-67" y="0"/>
                <wp:lineTo x="-67" y="21282"/>
                <wp:lineTo x="21627" y="21282"/>
                <wp:lineTo x="21627" y="0"/>
                <wp:lineTo x="-67" y="0"/>
              </wp:wrapPolygon>
            </wp:wrapThrough>
            <wp:docPr id="1" name="Рисунок 1" descr="E:\1271001341_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71001341_dk.jpg"/>
                    <pic:cNvPicPr>
                      <a:picLocks noChangeAspect="1" noChangeArrowheads="1"/>
                    </pic:cNvPicPr>
                  </pic:nvPicPr>
                  <pic:blipFill>
                    <a:blip r:embed="rId4"/>
                    <a:srcRect/>
                    <a:stretch>
                      <a:fillRect/>
                    </a:stretch>
                  </pic:blipFill>
                  <pic:spPr bwMode="auto">
                    <a:xfrm>
                      <a:off x="0" y="0"/>
                      <a:ext cx="6126480" cy="1894840"/>
                    </a:xfrm>
                    <a:prstGeom prst="rect">
                      <a:avLst/>
                    </a:prstGeom>
                    <a:noFill/>
                    <a:ln w="9525">
                      <a:noFill/>
                      <a:miter lim="800000"/>
                      <a:headEnd/>
                      <a:tailEnd/>
                    </a:ln>
                  </pic:spPr>
                </pic:pic>
              </a:graphicData>
            </a:graphic>
          </wp:anchor>
        </w:drawing>
      </w:r>
      <w:r w:rsidR="00C058D1" w:rsidRPr="003F40F3">
        <w:rPr>
          <w:rFonts w:ascii="Times New Roman" w:hAnsi="Times New Roman" w:cs="Times New Roman"/>
          <w:i/>
          <w:sz w:val="40"/>
          <w:szCs w:val="40"/>
        </w:rPr>
        <w:t>для учителей, учеников и родителей.</w:t>
      </w:r>
    </w:p>
    <w:p w:rsidR="007C747F" w:rsidRPr="007C747F" w:rsidRDefault="007C747F" w:rsidP="00C058D1">
      <w:pPr>
        <w:pStyle w:val="a3"/>
        <w:jc w:val="both"/>
        <w:rPr>
          <w:rFonts w:ascii="Times New Roman" w:hAnsi="Times New Roman" w:cs="Times New Roman"/>
          <w:color w:val="000000"/>
          <w:sz w:val="28"/>
          <w:szCs w:val="28"/>
          <w:shd w:val="clear" w:color="auto" w:fill="FFFFFF"/>
        </w:rPr>
      </w:pPr>
      <w:r w:rsidRPr="007C747F">
        <w:rPr>
          <w:rFonts w:ascii="Times New Roman" w:hAnsi="Times New Roman" w:cs="Times New Roman"/>
          <w:color w:val="000000"/>
          <w:sz w:val="28"/>
          <w:szCs w:val="28"/>
          <w:shd w:val="clear" w:color="auto" w:fill="FFFFFF"/>
        </w:rPr>
        <w:t xml:space="preserve">12 апреля весь мир отмечает День авиации и космонавтики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 Как праздник - День космонавтики - он был установлен Указом Президиума Верховного Совета СССР </w:t>
      </w:r>
      <w:proofErr w:type="gramStart"/>
      <w:r w:rsidRPr="007C747F">
        <w:rPr>
          <w:rFonts w:ascii="Times New Roman" w:hAnsi="Times New Roman" w:cs="Times New Roman"/>
          <w:color w:val="000000"/>
          <w:sz w:val="28"/>
          <w:szCs w:val="28"/>
          <w:shd w:val="clear" w:color="auto" w:fill="FFFFFF"/>
        </w:rPr>
        <w:t>от</w:t>
      </w:r>
      <w:proofErr w:type="gramEnd"/>
      <w:r w:rsidRPr="007C747F">
        <w:rPr>
          <w:rFonts w:ascii="Times New Roman" w:hAnsi="Times New Roman" w:cs="Times New Roman"/>
          <w:color w:val="000000"/>
          <w:sz w:val="28"/>
          <w:szCs w:val="28"/>
          <w:shd w:val="clear" w:color="auto" w:fill="FFFFFF"/>
        </w:rPr>
        <w:t xml:space="preserve"> </w:t>
      </w:r>
    </w:p>
    <w:p w:rsidR="007C747F" w:rsidRPr="007C747F" w:rsidRDefault="007C747F" w:rsidP="007C747F">
      <w:pPr>
        <w:pStyle w:val="a3"/>
        <w:jc w:val="both"/>
        <w:rPr>
          <w:rFonts w:ascii="Times New Roman" w:hAnsi="Times New Roman" w:cs="Times New Roman"/>
          <w:sz w:val="28"/>
          <w:szCs w:val="28"/>
        </w:rPr>
      </w:pPr>
      <w:r w:rsidRPr="007C747F">
        <w:rPr>
          <w:rFonts w:ascii="Times New Roman" w:hAnsi="Times New Roman" w:cs="Times New Roman"/>
          <w:color w:val="000000"/>
          <w:sz w:val="28"/>
          <w:szCs w:val="28"/>
          <w:shd w:val="clear" w:color="auto" w:fill="FFFFFF"/>
        </w:rPr>
        <w:t>9 апреля 1962 года, а международный статус получил в 1968 году на конференции Международной авиационной федерации. Кстати, с 2011 года он носит еще одно название - Международный день полета человека в космос (International Day of Human Space Flight). О чем 7 апреля 2011 года на специальном пленарном заседании Генеральной Ассамбл</w:t>
      </w:r>
      <w:proofErr w:type="gramStart"/>
      <w:r w:rsidRPr="007C747F">
        <w:rPr>
          <w:rFonts w:ascii="Times New Roman" w:hAnsi="Times New Roman" w:cs="Times New Roman"/>
          <w:color w:val="000000"/>
          <w:sz w:val="28"/>
          <w:szCs w:val="28"/>
          <w:shd w:val="clear" w:color="auto" w:fill="FFFFFF"/>
        </w:rPr>
        <w:t>еи ОО</w:t>
      </w:r>
      <w:proofErr w:type="gramEnd"/>
      <w:r w:rsidRPr="007C747F">
        <w:rPr>
          <w:rFonts w:ascii="Times New Roman" w:hAnsi="Times New Roman" w:cs="Times New Roman"/>
          <w:color w:val="000000"/>
          <w:sz w:val="28"/>
          <w:szCs w:val="28"/>
          <w:shd w:val="clear" w:color="auto" w:fill="FFFFFF"/>
        </w:rPr>
        <w:t>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 12 апреля 1961 года гражданин Советского Союза старший лейтенант Ю.А. Гагарин на космическом корабле «Восток» впервые в мире совершил орбитальный облет Земли, открыв эпоху пилотируемых космических полетов,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r w:rsidRPr="007C747F">
        <w:rPr>
          <w:rStyle w:val="apple-converted-space"/>
          <w:rFonts w:ascii="Times New Roman" w:hAnsi="Times New Roman" w:cs="Times New Roman"/>
          <w:color w:val="000000"/>
          <w:sz w:val="28"/>
          <w:szCs w:val="28"/>
          <w:shd w:val="clear" w:color="auto" w:fill="FFFFFF"/>
        </w:rPr>
        <w:t> </w:t>
      </w:r>
      <w:r w:rsidRPr="007C747F">
        <w:rPr>
          <w:rFonts w:ascii="Times New Roman" w:hAnsi="Times New Roman" w:cs="Times New Roman"/>
          <w:color w:val="000000"/>
          <w:sz w:val="28"/>
          <w:szCs w:val="28"/>
        </w:rPr>
        <w:br/>
      </w:r>
      <w:r w:rsidRPr="007C747F">
        <w:rPr>
          <w:rFonts w:ascii="Times New Roman" w:hAnsi="Times New Roman" w:cs="Times New Roman"/>
          <w:sz w:val="28"/>
          <w:szCs w:val="28"/>
        </w:rPr>
        <w:t>Наш казахстанский космонавт Тохтар Аубакиров совершил свой первый полет</w:t>
      </w:r>
      <w:r>
        <w:rPr>
          <w:rFonts w:ascii="Times New Roman" w:hAnsi="Times New Roman" w:cs="Times New Roman"/>
          <w:sz w:val="28"/>
          <w:szCs w:val="28"/>
        </w:rPr>
        <w:t xml:space="preserve"> с</w:t>
      </w:r>
      <w:r w:rsidRPr="007C747F">
        <w:rPr>
          <w:rFonts w:ascii="Times New Roman" w:hAnsi="Times New Roman" w:cs="Times New Roman"/>
          <w:sz w:val="28"/>
          <w:szCs w:val="28"/>
        </w:rPr>
        <w:t xml:space="preserve">о 2 по 10 октября 1991 года в качестве космонавта-исследователя экспедиции посещения на ОК «Мир» по казахстанской программе. Стартовал на ТК «Союз ТМ-13» вместе с Александром Волковым и Францем Фибёком (Австрия), посадка на ТК «Союз ТМ-12» Анатолием </w:t>
      </w:r>
      <w:proofErr w:type="spellStart"/>
      <w:r w:rsidRPr="007C747F">
        <w:rPr>
          <w:rFonts w:ascii="Times New Roman" w:hAnsi="Times New Roman" w:cs="Times New Roman"/>
          <w:sz w:val="28"/>
          <w:szCs w:val="28"/>
        </w:rPr>
        <w:t>Арцебарским</w:t>
      </w:r>
      <w:proofErr w:type="spellEnd"/>
      <w:r w:rsidRPr="007C747F">
        <w:rPr>
          <w:rFonts w:ascii="Times New Roman" w:hAnsi="Times New Roman" w:cs="Times New Roman"/>
          <w:sz w:val="28"/>
          <w:szCs w:val="28"/>
        </w:rPr>
        <w:t xml:space="preserve"> и Францем Фибёком (Австрия).</w:t>
      </w:r>
    </w:p>
    <w:p w:rsidR="007C747F" w:rsidRPr="007C747F" w:rsidRDefault="007C747F" w:rsidP="007C747F">
      <w:pPr>
        <w:pStyle w:val="a3"/>
        <w:jc w:val="both"/>
        <w:rPr>
          <w:rFonts w:ascii="Times New Roman" w:hAnsi="Times New Roman" w:cs="Times New Roman"/>
          <w:sz w:val="28"/>
          <w:szCs w:val="28"/>
        </w:rPr>
      </w:pPr>
      <w:r w:rsidRPr="007C747F">
        <w:rPr>
          <w:rFonts w:ascii="Times New Roman" w:hAnsi="Times New Roman" w:cs="Times New Roman"/>
          <w:sz w:val="28"/>
          <w:szCs w:val="28"/>
        </w:rPr>
        <w:t>Позывной: «Донбас-2» (при старте)/«Озон-2» (при посадке).</w:t>
      </w:r>
    </w:p>
    <w:p w:rsidR="00C058D1" w:rsidRPr="007C747F" w:rsidRDefault="00C058D1" w:rsidP="00C058D1">
      <w:pPr>
        <w:pStyle w:val="a3"/>
        <w:jc w:val="both"/>
        <w:rPr>
          <w:rFonts w:ascii="Times New Roman" w:hAnsi="Times New Roman" w:cs="Times New Roman"/>
          <w:sz w:val="28"/>
          <w:szCs w:val="28"/>
          <w:lang w:eastAsia="ru-RU"/>
        </w:rPr>
      </w:pPr>
    </w:p>
    <w:p w:rsidR="00C058D1" w:rsidRDefault="00C058D1" w:rsidP="00C058D1">
      <w:pPr>
        <w:pStyle w:val="a3"/>
        <w:jc w:val="both"/>
        <w:rPr>
          <w:rFonts w:ascii="Times New Roman" w:hAnsi="Times New Roman" w:cs="Times New Roman"/>
          <w:sz w:val="28"/>
          <w:szCs w:val="28"/>
          <w:lang w:eastAsia="ru-RU"/>
        </w:rPr>
      </w:pPr>
    </w:p>
    <w:p w:rsidR="006E73CB" w:rsidRDefault="006E73CB" w:rsidP="007C747F">
      <w:pPr>
        <w:pStyle w:val="a3"/>
        <w:jc w:val="both"/>
        <w:rPr>
          <w:rFonts w:ascii="Times New Roman" w:hAnsi="Times New Roman" w:cs="Times New Roman"/>
          <w:b/>
          <w:i/>
          <w:sz w:val="28"/>
          <w:szCs w:val="28"/>
        </w:rPr>
      </w:pPr>
    </w:p>
    <w:p w:rsidR="00557794" w:rsidRPr="00557794" w:rsidRDefault="00557794" w:rsidP="007C747F">
      <w:pPr>
        <w:pStyle w:val="a3"/>
        <w:jc w:val="both"/>
        <w:rPr>
          <w:rFonts w:ascii="Times New Roman" w:hAnsi="Times New Roman" w:cs="Times New Roman"/>
          <w:b/>
          <w:i/>
          <w:sz w:val="28"/>
          <w:szCs w:val="28"/>
        </w:rPr>
      </w:pPr>
      <w:r w:rsidRPr="00557794">
        <w:rPr>
          <w:rFonts w:ascii="Times New Roman" w:hAnsi="Times New Roman" w:cs="Times New Roman"/>
          <w:b/>
          <w:i/>
          <w:sz w:val="28"/>
          <w:szCs w:val="28"/>
        </w:rPr>
        <w:t xml:space="preserve">«Мы поколение </w:t>
      </w:r>
      <w:r w:rsidRPr="00557794">
        <w:rPr>
          <w:rFonts w:ascii="Times New Roman" w:hAnsi="Times New Roman" w:cs="Times New Roman"/>
          <w:b/>
          <w:i/>
          <w:sz w:val="28"/>
          <w:szCs w:val="28"/>
          <w:lang w:val="kk-KZ"/>
        </w:rPr>
        <w:t>Ңұрлы жол</w:t>
      </w:r>
      <w:r w:rsidRPr="00557794">
        <w:rPr>
          <w:rFonts w:ascii="Times New Roman" w:hAnsi="Times New Roman" w:cs="Times New Roman"/>
          <w:b/>
          <w:i/>
          <w:sz w:val="28"/>
          <w:szCs w:val="28"/>
        </w:rPr>
        <w:t>»</w:t>
      </w:r>
    </w:p>
    <w:p w:rsidR="007C747F" w:rsidRPr="007C747F" w:rsidRDefault="00557794" w:rsidP="007C747F">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776" behindDoc="0" locked="0" layoutInCell="1" allowOverlap="1">
            <wp:simplePos x="0" y="0"/>
            <wp:positionH relativeFrom="column">
              <wp:posOffset>15240</wp:posOffset>
            </wp:positionH>
            <wp:positionV relativeFrom="paragraph">
              <wp:posOffset>276860</wp:posOffset>
            </wp:positionV>
            <wp:extent cx="3415030" cy="2360295"/>
            <wp:effectExtent l="19050" t="0" r="0" b="0"/>
            <wp:wrapThrough wrapText="bothSides">
              <wp:wrapPolygon edited="0">
                <wp:start x="-120" y="0"/>
                <wp:lineTo x="-120" y="21443"/>
                <wp:lineTo x="21568" y="21443"/>
                <wp:lineTo x="21568" y="0"/>
                <wp:lineTo x="-120" y="0"/>
              </wp:wrapPolygon>
            </wp:wrapThrough>
            <wp:docPr id="2" name="Рисунок 1" descr="SAM_7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072.JPG"/>
                    <pic:cNvPicPr/>
                  </pic:nvPicPr>
                  <pic:blipFill>
                    <a:blip r:embed="rId5" cstate="print"/>
                    <a:stretch>
                      <a:fillRect/>
                    </a:stretch>
                  </pic:blipFill>
                  <pic:spPr>
                    <a:xfrm>
                      <a:off x="0" y="0"/>
                      <a:ext cx="3415030" cy="2360295"/>
                    </a:xfrm>
                    <a:prstGeom prst="rect">
                      <a:avLst/>
                    </a:prstGeom>
                  </pic:spPr>
                </pic:pic>
              </a:graphicData>
            </a:graphic>
          </wp:anchor>
        </w:drawing>
      </w:r>
      <w:r w:rsidR="007C747F" w:rsidRPr="007C747F">
        <w:rPr>
          <w:rFonts w:ascii="Times New Roman" w:hAnsi="Times New Roman" w:cs="Times New Roman"/>
          <w:sz w:val="28"/>
          <w:szCs w:val="28"/>
        </w:rPr>
        <w:t>19 марта на сцене районного дома культуры прошел областной КВН, на который приехали участники из разных районов</w:t>
      </w:r>
      <w:r w:rsidR="007C747F">
        <w:rPr>
          <w:rFonts w:ascii="Times New Roman" w:hAnsi="Times New Roman" w:cs="Times New Roman"/>
          <w:sz w:val="28"/>
          <w:szCs w:val="28"/>
        </w:rPr>
        <w:t xml:space="preserve"> нашей области: Астраха</w:t>
      </w:r>
      <w:r w:rsidR="007C747F" w:rsidRPr="007C747F">
        <w:rPr>
          <w:rFonts w:ascii="Times New Roman" w:hAnsi="Times New Roman" w:cs="Times New Roman"/>
          <w:sz w:val="28"/>
          <w:szCs w:val="28"/>
        </w:rPr>
        <w:t>н</w:t>
      </w:r>
      <w:r w:rsidR="007C747F">
        <w:rPr>
          <w:rFonts w:ascii="Times New Roman" w:hAnsi="Times New Roman" w:cs="Times New Roman"/>
          <w:sz w:val="28"/>
          <w:szCs w:val="28"/>
        </w:rPr>
        <w:t>ский район</w:t>
      </w:r>
      <w:r w:rsidR="007C747F" w:rsidRPr="007C747F">
        <w:rPr>
          <w:rFonts w:ascii="Times New Roman" w:hAnsi="Times New Roman" w:cs="Times New Roman"/>
          <w:sz w:val="28"/>
          <w:szCs w:val="28"/>
        </w:rPr>
        <w:t>, Ерментау, Степногорск, Шортанды и конечно сборная команда учащихся школ города Акколь. Из нашей школы приняли участие три парня из 8 "а" класса (кл. рук. Тараданова В.А.) это Тимошенко А., Тохтиев Ф., Любакивский С.. Судили участников строгое и компетентное</w:t>
      </w:r>
      <w:r w:rsidR="007C747F">
        <w:rPr>
          <w:rFonts w:ascii="Times New Roman" w:hAnsi="Times New Roman" w:cs="Times New Roman"/>
          <w:sz w:val="28"/>
          <w:szCs w:val="28"/>
        </w:rPr>
        <w:t xml:space="preserve"> </w:t>
      </w:r>
      <w:r w:rsidR="007C747F" w:rsidRPr="007C747F">
        <w:rPr>
          <w:rFonts w:ascii="Times New Roman" w:hAnsi="Times New Roman" w:cs="Times New Roman"/>
          <w:sz w:val="28"/>
          <w:szCs w:val="28"/>
        </w:rPr>
        <w:t>жюри, в составе которого был вице - президент СДОО "Жулдыз" А. Пятков. Соревновались участники в трех конкурсах: "Визитная карточка", "Биатлон", конкурс одной песни "Тебе, пою мой, Казахстан". По итогам этих конкурсов с небольшим отрывом победила сборная команда г. Акколь, которая получила приглашение на полуфинал, за особые успехи и высокие достижения в региональном этапе КВН - фестиваля на кубок СДОО "Жулдыз", также благодарственные письма, подписанные Е. Дмитриенко получила зам.</w:t>
      </w:r>
      <w:r w:rsidR="007C747F">
        <w:rPr>
          <w:rFonts w:ascii="Times New Roman" w:hAnsi="Times New Roman" w:cs="Times New Roman"/>
          <w:sz w:val="28"/>
          <w:szCs w:val="28"/>
        </w:rPr>
        <w:t xml:space="preserve"> </w:t>
      </w:r>
      <w:r w:rsidR="007C747F" w:rsidRPr="007C747F">
        <w:rPr>
          <w:rFonts w:ascii="Times New Roman" w:hAnsi="Times New Roman" w:cs="Times New Roman"/>
          <w:sz w:val="28"/>
          <w:szCs w:val="28"/>
        </w:rPr>
        <w:t>директора по ВР Садыкова А.Ж. и вожатая школы Ганькевич И.М., по окончании КВН А. Пятков провел мастер - класс для участников и руководите</w:t>
      </w:r>
      <w:r w:rsidR="007C747F">
        <w:rPr>
          <w:rFonts w:ascii="Times New Roman" w:hAnsi="Times New Roman" w:cs="Times New Roman"/>
          <w:sz w:val="28"/>
          <w:szCs w:val="28"/>
        </w:rPr>
        <w:t>ле</w:t>
      </w:r>
      <w:r w:rsidR="007C747F" w:rsidRPr="007C747F">
        <w:rPr>
          <w:rFonts w:ascii="Times New Roman" w:hAnsi="Times New Roman" w:cs="Times New Roman"/>
          <w:sz w:val="28"/>
          <w:szCs w:val="28"/>
        </w:rPr>
        <w:t>й по методике и организации движения КВН, а также вручил всем сертификаты и СD диск "Методические рекомендации в помощь</w:t>
      </w:r>
    </w:p>
    <w:p w:rsidR="007C747F" w:rsidRDefault="007C747F" w:rsidP="007C747F">
      <w:pPr>
        <w:pStyle w:val="a3"/>
        <w:jc w:val="both"/>
        <w:rPr>
          <w:rFonts w:ascii="Times New Roman" w:hAnsi="Times New Roman" w:cs="Times New Roman"/>
          <w:sz w:val="28"/>
          <w:szCs w:val="28"/>
          <w:lang w:val="kk-KZ"/>
        </w:rPr>
      </w:pPr>
      <w:r w:rsidRPr="007C747F">
        <w:rPr>
          <w:rFonts w:ascii="Times New Roman" w:hAnsi="Times New Roman" w:cs="Times New Roman"/>
          <w:sz w:val="28"/>
          <w:szCs w:val="28"/>
        </w:rPr>
        <w:t>организации движения КВН среди учащейся молодежи.</w:t>
      </w:r>
    </w:p>
    <w:p w:rsidR="00557794" w:rsidRDefault="00557794" w:rsidP="00557794">
      <w:pPr>
        <w:pStyle w:val="a3"/>
        <w:jc w:val="right"/>
        <w:rPr>
          <w:rFonts w:ascii="Times New Roman" w:hAnsi="Times New Roman" w:cs="Times New Roman"/>
          <w:b/>
          <w:i/>
          <w:sz w:val="28"/>
          <w:szCs w:val="28"/>
        </w:rPr>
      </w:pPr>
      <w:r w:rsidRPr="00557794">
        <w:rPr>
          <w:rFonts w:ascii="Times New Roman" w:hAnsi="Times New Roman" w:cs="Times New Roman"/>
          <w:b/>
          <w:i/>
          <w:sz w:val="28"/>
          <w:szCs w:val="28"/>
          <w:lang w:val="kk-KZ"/>
        </w:rPr>
        <w:t xml:space="preserve">учащиеся </w:t>
      </w:r>
      <w:r w:rsidRPr="00557794">
        <w:rPr>
          <w:rFonts w:ascii="Times New Roman" w:hAnsi="Times New Roman" w:cs="Times New Roman"/>
          <w:b/>
          <w:i/>
          <w:sz w:val="28"/>
          <w:szCs w:val="28"/>
        </w:rPr>
        <w:t>8 «А» класса</w:t>
      </w:r>
    </w:p>
    <w:p w:rsidR="00557794" w:rsidRPr="00557794" w:rsidRDefault="00557794" w:rsidP="00557794">
      <w:pPr>
        <w:pStyle w:val="a3"/>
        <w:jc w:val="both"/>
        <w:rPr>
          <w:rFonts w:ascii="Times New Roman" w:hAnsi="Times New Roman" w:cs="Times New Roman"/>
          <w:b/>
          <w:i/>
          <w:sz w:val="28"/>
          <w:szCs w:val="28"/>
          <w:shd w:val="clear" w:color="auto" w:fill="FFFFFF"/>
          <w:lang w:val="kk-KZ"/>
        </w:rPr>
      </w:pPr>
      <w:r w:rsidRPr="00557794">
        <w:rPr>
          <w:rFonts w:ascii="Times New Roman" w:hAnsi="Times New Roman" w:cs="Times New Roman"/>
          <w:b/>
          <w:i/>
          <w:sz w:val="28"/>
          <w:szCs w:val="28"/>
          <w:shd w:val="clear" w:color="auto" w:fill="FFFFFF"/>
        </w:rPr>
        <w:t>"</w:t>
      </w:r>
      <w:r w:rsidRPr="00557794">
        <w:rPr>
          <w:rFonts w:ascii="Times New Roman" w:hAnsi="Times New Roman" w:cs="Times New Roman"/>
          <w:b/>
          <w:i/>
          <w:sz w:val="28"/>
          <w:szCs w:val="28"/>
          <w:shd w:val="clear" w:color="auto" w:fill="FFFFFF"/>
          <w:lang w:val="kk-KZ"/>
        </w:rPr>
        <w:t xml:space="preserve">Үздік </w:t>
      </w:r>
      <w:r w:rsidRPr="00557794">
        <w:rPr>
          <w:rFonts w:ascii="Times New Roman" w:hAnsi="Times New Roman" w:cs="Times New Roman"/>
          <w:b/>
          <w:i/>
          <w:sz w:val="28"/>
          <w:szCs w:val="28"/>
          <w:shd w:val="clear" w:color="auto" w:fill="FFFFFF"/>
        </w:rPr>
        <w:t>Ұланбасы"</w:t>
      </w:r>
    </w:p>
    <w:p w:rsidR="00557794" w:rsidRDefault="00557794" w:rsidP="00557794">
      <w:pPr>
        <w:pStyle w:val="a3"/>
        <w:jc w:val="both"/>
        <w:rPr>
          <w:rFonts w:ascii="Times New Roman" w:hAnsi="Times New Roman" w:cs="Times New Roman"/>
          <w:sz w:val="28"/>
          <w:szCs w:val="28"/>
          <w:shd w:val="clear" w:color="auto" w:fill="FFFFFF"/>
          <w:lang w:val="kk-KZ"/>
        </w:rPr>
      </w:pPr>
      <w:r>
        <w:rPr>
          <w:rFonts w:ascii="Times New Roman" w:hAnsi="Times New Roman" w:cs="Times New Roman"/>
          <w:noProof/>
          <w:sz w:val="28"/>
          <w:szCs w:val="28"/>
          <w:lang w:eastAsia="ru-RU"/>
        </w:rPr>
        <w:drawing>
          <wp:anchor distT="0" distB="0" distL="114300" distR="114300" simplePos="0" relativeHeight="251660800" behindDoc="0" locked="0" layoutInCell="1" allowOverlap="1">
            <wp:simplePos x="0" y="0"/>
            <wp:positionH relativeFrom="column">
              <wp:posOffset>2590165</wp:posOffset>
            </wp:positionH>
            <wp:positionV relativeFrom="paragraph">
              <wp:posOffset>9525</wp:posOffset>
            </wp:positionV>
            <wp:extent cx="3658235" cy="2477135"/>
            <wp:effectExtent l="19050" t="0" r="0" b="0"/>
            <wp:wrapThrough wrapText="bothSides">
              <wp:wrapPolygon edited="0">
                <wp:start x="-112" y="0"/>
                <wp:lineTo x="-112" y="21428"/>
                <wp:lineTo x="21596" y="21428"/>
                <wp:lineTo x="21596" y="0"/>
                <wp:lineTo x="-112" y="0"/>
              </wp:wrapPolygon>
            </wp:wrapThrough>
            <wp:docPr id="3" name="Рисунок 2" descr="SAM_7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088.JPG"/>
                    <pic:cNvPicPr/>
                  </pic:nvPicPr>
                  <pic:blipFill>
                    <a:blip r:embed="rId6" cstate="print"/>
                    <a:stretch>
                      <a:fillRect/>
                    </a:stretch>
                  </pic:blipFill>
                  <pic:spPr>
                    <a:xfrm>
                      <a:off x="0" y="0"/>
                      <a:ext cx="3658235" cy="2477135"/>
                    </a:xfrm>
                    <a:prstGeom prst="rect">
                      <a:avLst/>
                    </a:prstGeom>
                  </pic:spPr>
                </pic:pic>
              </a:graphicData>
            </a:graphic>
          </wp:anchor>
        </w:drawing>
      </w:r>
      <w:r w:rsidRPr="00557794">
        <w:rPr>
          <w:rFonts w:ascii="Times New Roman" w:hAnsi="Times New Roman" w:cs="Times New Roman"/>
          <w:sz w:val="28"/>
          <w:szCs w:val="28"/>
          <w:shd w:val="clear" w:color="auto" w:fill="FFFFFF"/>
        </w:rPr>
        <w:t>20 марта на базе нашей школы состоялось районное мероприятие среди главнокомандующих Жас</w:t>
      </w:r>
      <w:r>
        <w:rPr>
          <w:rFonts w:ascii="Times New Roman" w:hAnsi="Times New Roman" w:cs="Times New Roman"/>
          <w:sz w:val="28"/>
          <w:szCs w:val="28"/>
          <w:shd w:val="clear" w:color="auto" w:fill="FFFFFF"/>
          <w:lang w:val="kk-KZ"/>
        </w:rPr>
        <w:t xml:space="preserve"> </w:t>
      </w:r>
      <w:r w:rsidRPr="00557794">
        <w:rPr>
          <w:rFonts w:ascii="Times New Roman" w:hAnsi="Times New Roman" w:cs="Times New Roman"/>
          <w:sz w:val="28"/>
          <w:szCs w:val="28"/>
          <w:shd w:val="clear" w:color="auto" w:fill="FFFFFF"/>
        </w:rPr>
        <w:t>Ұлана "</w:t>
      </w:r>
      <w:r>
        <w:rPr>
          <w:rFonts w:ascii="Times New Roman" w:hAnsi="Times New Roman" w:cs="Times New Roman"/>
          <w:sz w:val="28"/>
          <w:szCs w:val="28"/>
          <w:shd w:val="clear" w:color="auto" w:fill="FFFFFF"/>
          <w:lang w:val="kk-KZ"/>
        </w:rPr>
        <w:t xml:space="preserve">Үздік </w:t>
      </w:r>
      <w:r w:rsidRPr="00557794">
        <w:rPr>
          <w:rFonts w:ascii="Times New Roman" w:hAnsi="Times New Roman" w:cs="Times New Roman"/>
          <w:sz w:val="28"/>
          <w:szCs w:val="28"/>
          <w:shd w:val="clear" w:color="auto" w:fill="FFFFFF"/>
        </w:rPr>
        <w:t xml:space="preserve">Ұланбасы", всего в конкурсе приняли участие три школы АСШ №1 им. П. Исакова, АСШ №2 и Новорыбинская школа - сад, от нашей школы выступала одна из самых активных, талантливых и целеустремленных учениц Диль Ангелина 10 "А" класс (кл. рук. Садыкова А.Ж.). Соревновались участницы в следующих конкурсах: "Визитная карточка", </w:t>
      </w:r>
      <w:r>
        <w:rPr>
          <w:rFonts w:ascii="Times New Roman" w:hAnsi="Times New Roman" w:cs="Times New Roman"/>
          <w:sz w:val="28"/>
          <w:szCs w:val="28"/>
          <w:shd w:val="clear" w:color="auto" w:fill="FFFFFF"/>
        </w:rPr>
        <w:t xml:space="preserve">видеоролик "Один день из жизни </w:t>
      </w:r>
      <w:r>
        <w:rPr>
          <w:rFonts w:ascii="Times New Roman" w:hAnsi="Times New Roman" w:cs="Times New Roman"/>
          <w:sz w:val="28"/>
          <w:szCs w:val="28"/>
          <w:shd w:val="clear" w:color="auto" w:fill="FFFFFF"/>
          <w:lang w:val="kk-KZ"/>
        </w:rPr>
        <w:t>Ұ</w:t>
      </w:r>
      <w:r w:rsidRPr="00557794">
        <w:rPr>
          <w:rFonts w:ascii="Times New Roman" w:hAnsi="Times New Roman" w:cs="Times New Roman"/>
          <w:sz w:val="28"/>
          <w:szCs w:val="28"/>
          <w:shd w:val="clear" w:color="auto" w:fill="FFFFFF"/>
        </w:rPr>
        <w:t xml:space="preserve">ланбасы", социальный проект, </w:t>
      </w:r>
      <w:r>
        <w:rPr>
          <w:rFonts w:ascii="Times New Roman" w:hAnsi="Times New Roman" w:cs="Times New Roman"/>
          <w:sz w:val="28"/>
          <w:szCs w:val="28"/>
          <w:shd w:val="clear" w:color="auto" w:fill="FFFFFF"/>
          <w:lang w:val="kk-KZ"/>
        </w:rPr>
        <w:t>фото</w:t>
      </w:r>
      <w:r w:rsidRPr="00557794">
        <w:rPr>
          <w:rFonts w:ascii="Times New Roman" w:hAnsi="Times New Roman" w:cs="Times New Roman"/>
          <w:sz w:val="28"/>
          <w:szCs w:val="28"/>
          <w:shd w:val="clear" w:color="auto" w:fill="FFFFFF"/>
        </w:rPr>
        <w:t>отчет в виде презентации за 1 полугодие 2014-2015 учебного года. По итогам конкурса Ангелина заняла второе место и была награждена грамотой и памятным подарком в виде книги.</w:t>
      </w:r>
    </w:p>
    <w:p w:rsidR="00557794" w:rsidRPr="00557794" w:rsidRDefault="00557794" w:rsidP="00557794">
      <w:pPr>
        <w:pStyle w:val="a3"/>
        <w:jc w:val="both"/>
        <w:rPr>
          <w:rFonts w:ascii="Times New Roman" w:hAnsi="Times New Roman" w:cs="Times New Roman"/>
          <w:sz w:val="28"/>
          <w:szCs w:val="28"/>
          <w:shd w:val="clear" w:color="auto" w:fill="FFFFFF"/>
          <w:lang w:val="kk-KZ"/>
        </w:rPr>
      </w:pPr>
    </w:p>
    <w:p w:rsidR="00557794" w:rsidRPr="00557794" w:rsidRDefault="00557794" w:rsidP="00557794">
      <w:pPr>
        <w:pStyle w:val="a3"/>
        <w:jc w:val="both"/>
        <w:rPr>
          <w:rFonts w:ascii="Times New Roman" w:hAnsi="Times New Roman" w:cs="Times New Roman"/>
          <w:sz w:val="28"/>
          <w:szCs w:val="28"/>
          <w:shd w:val="clear" w:color="auto" w:fill="FFFFFF"/>
          <w:lang w:val="kk-KZ"/>
        </w:rPr>
      </w:pPr>
    </w:p>
    <w:p w:rsidR="00557794" w:rsidRPr="00557794" w:rsidRDefault="00557794" w:rsidP="00557794">
      <w:pPr>
        <w:pStyle w:val="a3"/>
        <w:jc w:val="both"/>
        <w:rPr>
          <w:rFonts w:ascii="Times New Roman" w:hAnsi="Times New Roman" w:cs="Times New Roman"/>
          <w:b/>
          <w:bCs/>
          <w:i/>
          <w:sz w:val="28"/>
          <w:szCs w:val="28"/>
          <w:shd w:val="clear" w:color="auto" w:fill="FFFFFF"/>
        </w:rPr>
      </w:pPr>
      <w:r w:rsidRPr="00557794">
        <w:rPr>
          <w:rFonts w:ascii="Times New Roman" w:hAnsi="Times New Roman" w:cs="Times New Roman"/>
          <w:b/>
          <w:bCs/>
          <w:i/>
          <w:sz w:val="28"/>
          <w:szCs w:val="28"/>
          <w:shd w:val="clear" w:color="auto" w:fill="FFFFFF"/>
        </w:rPr>
        <w:t>Из истории праздника…</w:t>
      </w:r>
    </w:p>
    <w:p w:rsidR="00557794" w:rsidRPr="00557794" w:rsidRDefault="00557794" w:rsidP="00557794">
      <w:pPr>
        <w:pStyle w:val="a3"/>
        <w:jc w:val="both"/>
        <w:rPr>
          <w:rFonts w:ascii="Times New Roman" w:hAnsi="Times New Roman" w:cs="Times New Roman"/>
          <w:color w:val="000000"/>
          <w:sz w:val="28"/>
          <w:szCs w:val="28"/>
        </w:rPr>
      </w:pPr>
      <w:r w:rsidRPr="00557794">
        <w:rPr>
          <w:rFonts w:ascii="Times New Roman" w:hAnsi="Times New Roman" w:cs="Times New Roman"/>
          <w:b/>
          <w:bCs/>
          <w:sz w:val="28"/>
          <w:szCs w:val="28"/>
          <w:shd w:val="clear" w:color="auto" w:fill="FFFFFF"/>
        </w:rPr>
        <w:t>День смеха</w:t>
      </w:r>
      <w:r w:rsidRPr="00557794">
        <w:rPr>
          <w:rFonts w:ascii="Times New Roman" w:hAnsi="Times New Roman" w:cs="Times New Roman"/>
          <w:sz w:val="28"/>
          <w:szCs w:val="28"/>
          <w:shd w:val="clear" w:color="auto" w:fill="FFFFFF"/>
        </w:rPr>
        <w:t> — всемирный праздник, отмечаемый 1 апреля во многих странах. Во время этого праздника принято разыгрывать друзей и знакомых, или просто подшучивать над ними.</w:t>
      </w:r>
      <w:r>
        <w:rPr>
          <w:rFonts w:ascii="Times New Roman" w:hAnsi="Times New Roman" w:cs="Times New Roman"/>
          <w:sz w:val="28"/>
          <w:szCs w:val="28"/>
          <w:shd w:val="clear" w:color="auto" w:fill="FFFFFF"/>
          <w:lang w:val="kk-KZ"/>
        </w:rPr>
        <w:t xml:space="preserve"> </w:t>
      </w:r>
      <w:r w:rsidRPr="00557794">
        <w:rPr>
          <w:rFonts w:ascii="Times New Roman" w:hAnsi="Times New Roman" w:cs="Times New Roman"/>
          <w:sz w:val="28"/>
          <w:szCs w:val="28"/>
          <w:shd w:val="clear" w:color="auto" w:fill="FFFFFF"/>
        </w:rPr>
        <w:t>Первый массовый первоапрельский розыгрыш состоялся в</w:t>
      </w:r>
      <w:r w:rsidRPr="00557794">
        <w:rPr>
          <w:rStyle w:val="apple-converted-space"/>
          <w:rFonts w:ascii="Times New Roman" w:hAnsi="Times New Roman" w:cs="Times New Roman"/>
          <w:color w:val="252525"/>
          <w:sz w:val="28"/>
          <w:szCs w:val="28"/>
          <w:shd w:val="clear" w:color="auto" w:fill="FFFFFF"/>
        </w:rPr>
        <w:t> </w:t>
      </w:r>
      <w:hyperlink r:id="rId7" w:tooltip="Москва" w:history="1">
        <w:r w:rsidRPr="00557794">
          <w:rPr>
            <w:rStyle w:val="a7"/>
            <w:rFonts w:ascii="Times New Roman" w:hAnsi="Times New Roman" w:cs="Times New Roman"/>
            <w:color w:val="000000" w:themeColor="text1"/>
            <w:sz w:val="28"/>
            <w:szCs w:val="28"/>
            <w:u w:val="none"/>
            <w:shd w:val="clear" w:color="auto" w:fill="FFFFFF"/>
          </w:rPr>
          <w:t>Москве</w:t>
        </w:r>
      </w:hyperlink>
      <w:r w:rsidRPr="00557794">
        <w:rPr>
          <w:rStyle w:val="apple-converted-space"/>
          <w:rFonts w:ascii="Times New Roman" w:hAnsi="Times New Roman" w:cs="Times New Roman"/>
          <w:color w:val="000000" w:themeColor="text1"/>
          <w:sz w:val="28"/>
          <w:szCs w:val="28"/>
          <w:shd w:val="clear" w:color="auto" w:fill="FFFFFF"/>
        </w:rPr>
        <w:t> </w:t>
      </w:r>
      <w:r w:rsidRPr="00557794">
        <w:rPr>
          <w:rFonts w:ascii="Times New Roman" w:hAnsi="Times New Roman" w:cs="Times New Roman"/>
          <w:color w:val="000000" w:themeColor="text1"/>
          <w:sz w:val="28"/>
          <w:szCs w:val="28"/>
          <w:shd w:val="clear" w:color="auto" w:fill="FFFFFF"/>
        </w:rPr>
        <w:t>в</w:t>
      </w:r>
      <w:r w:rsidRPr="00557794">
        <w:rPr>
          <w:rStyle w:val="apple-converted-space"/>
          <w:rFonts w:ascii="Times New Roman" w:hAnsi="Times New Roman" w:cs="Times New Roman"/>
          <w:color w:val="000000" w:themeColor="text1"/>
          <w:sz w:val="28"/>
          <w:szCs w:val="28"/>
          <w:shd w:val="clear" w:color="auto" w:fill="FFFFFF"/>
        </w:rPr>
        <w:t> </w:t>
      </w:r>
      <w:hyperlink r:id="rId8" w:tooltip="1703 год" w:history="1">
        <w:r w:rsidRPr="00557794">
          <w:rPr>
            <w:rStyle w:val="a7"/>
            <w:rFonts w:ascii="Times New Roman" w:hAnsi="Times New Roman" w:cs="Times New Roman"/>
            <w:color w:val="000000" w:themeColor="text1"/>
            <w:sz w:val="28"/>
            <w:szCs w:val="28"/>
            <w:u w:val="none"/>
            <w:shd w:val="clear" w:color="auto" w:fill="FFFFFF"/>
          </w:rPr>
          <w:t>1703 году</w:t>
        </w:r>
      </w:hyperlink>
      <w:r w:rsidRPr="00557794">
        <w:rPr>
          <w:rFonts w:ascii="Times New Roman" w:hAnsi="Times New Roman" w:cs="Times New Roman"/>
          <w:color w:val="000000" w:themeColor="text1"/>
          <w:sz w:val="28"/>
          <w:szCs w:val="28"/>
          <w:shd w:val="clear" w:color="auto" w:fill="FFFFFF"/>
        </w:rPr>
        <w:t>.</w:t>
      </w:r>
      <w:r w:rsidRPr="00557794">
        <w:rPr>
          <w:rStyle w:val="apple-converted-space"/>
          <w:rFonts w:ascii="Times New Roman" w:hAnsi="Times New Roman" w:cs="Times New Roman"/>
          <w:color w:val="000000" w:themeColor="text1"/>
          <w:sz w:val="28"/>
          <w:szCs w:val="28"/>
          <w:shd w:val="clear" w:color="auto" w:fill="FFFFFF"/>
        </w:rPr>
        <w:t> </w:t>
      </w:r>
      <w:hyperlink r:id="rId9" w:tooltip="Глашатай" w:history="1">
        <w:r w:rsidRPr="00557794">
          <w:rPr>
            <w:rStyle w:val="a7"/>
            <w:rFonts w:ascii="Times New Roman" w:hAnsi="Times New Roman" w:cs="Times New Roman"/>
            <w:color w:val="000000" w:themeColor="text1"/>
            <w:sz w:val="28"/>
            <w:szCs w:val="28"/>
            <w:u w:val="none"/>
            <w:shd w:val="clear" w:color="auto" w:fill="FFFFFF"/>
          </w:rPr>
          <w:t>Глашатаи</w:t>
        </w:r>
      </w:hyperlink>
      <w:r w:rsidRPr="00557794">
        <w:rPr>
          <w:rStyle w:val="apple-converted-space"/>
          <w:rFonts w:ascii="Times New Roman" w:hAnsi="Times New Roman" w:cs="Times New Roman"/>
          <w:color w:val="252525"/>
          <w:sz w:val="28"/>
          <w:szCs w:val="28"/>
          <w:shd w:val="clear" w:color="auto" w:fill="FFFFFF"/>
        </w:rPr>
        <w:t> </w:t>
      </w:r>
      <w:r w:rsidRPr="00557794">
        <w:rPr>
          <w:rFonts w:ascii="Times New Roman" w:hAnsi="Times New Roman" w:cs="Times New Roman"/>
          <w:sz w:val="28"/>
          <w:szCs w:val="28"/>
          <w:shd w:val="clear" w:color="auto" w:fill="FFFFFF"/>
        </w:rPr>
        <w:t>ходили по улицам и приглашали всех прийти на «неслыханное представление». От зрителей отбоя не было. А когда в назначенный час распахнулся занавес, все увидели на подмостках полотнище с надписью: «Первый апрель — никому не верь!» На этом «неслыханное представление» закончилось</w:t>
      </w:r>
      <w:r>
        <w:rPr>
          <w:rFonts w:ascii="Times New Roman" w:hAnsi="Times New Roman" w:cs="Times New Roman"/>
          <w:sz w:val="28"/>
          <w:szCs w:val="28"/>
          <w:shd w:val="clear" w:color="auto" w:fill="FFFFFF"/>
        </w:rPr>
        <w:t xml:space="preserve">. </w:t>
      </w:r>
      <w:r w:rsidRPr="00557794">
        <w:rPr>
          <w:rFonts w:ascii="Times New Roman" w:hAnsi="Times New Roman" w:cs="Times New Roman"/>
          <w:color w:val="000000"/>
          <w:sz w:val="28"/>
          <w:szCs w:val="28"/>
        </w:rPr>
        <w:t>Первое апреля — очень необычный праздник. Но многие любят его. Именно в этот день можно шутить, разыгрывать друзей и даже родителей. Игнорировать этот праздник невозможно. Обязательно найдётся шутник. Поэтому будьте внимательны! Ведь даже самые серьёзные взрослые в этот день становятся детьми и увлекаются игрой.</w:t>
      </w:r>
    </w:p>
    <w:p w:rsidR="00557794" w:rsidRDefault="00557794" w:rsidP="00557794">
      <w:pPr>
        <w:pStyle w:val="a3"/>
        <w:jc w:val="both"/>
        <w:rPr>
          <w:rFonts w:ascii="Times New Roman" w:hAnsi="Times New Roman" w:cs="Times New Roman"/>
          <w:color w:val="000000"/>
          <w:sz w:val="28"/>
          <w:szCs w:val="28"/>
        </w:rPr>
      </w:pPr>
      <w:r w:rsidRPr="00557794">
        <w:rPr>
          <w:rFonts w:ascii="Times New Roman" w:hAnsi="Times New Roman" w:cs="Times New Roman"/>
          <w:color w:val="000000"/>
          <w:sz w:val="28"/>
          <w:szCs w:val="28"/>
        </w:rPr>
        <w:t>Обычай веселиться, шутить и обманывать друг друга именно 1 апреля существует во многих странах. Кто-то 1 апреля называет Днём смеха, кто-то — Днём дурака. Итальянцы 1 апреля называют Днём болванов, шотландцы — Днём кукушек, а японцы — Днём кукол. В Украине и России День дурака пользуется огромной популярностью.</w:t>
      </w:r>
    </w:p>
    <w:p w:rsidR="00557794" w:rsidRPr="00557794" w:rsidRDefault="00557794" w:rsidP="00557794">
      <w:pPr>
        <w:pStyle w:val="a3"/>
        <w:jc w:val="right"/>
        <w:rPr>
          <w:rFonts w:ascii="Times New Roman" w:hAnsi="Times New Roman" w:cs="Times New Roman"/>
          <w:b/>
          <w:i/>
          <w:color w:val="000000"/>
          <w:sz w:val="28"/>
          <w:szCs w:val="28"/>
        </w:rPr>
      </w:pPr>
      <w:r w:rsidRPr="00557794">
        <w:rPr>
          <w:rFonts w:ascii="Times New Roman" w:hAnsi="Times New Roman" w:cs="Times New Roman"/>
          <w:b/>
          <w:i/>
          <w:color w:val="000000"/>
          <w:sz w:val="28"/>
          <w:szCs w:val="28"/>
        </w:rPr>
        <w:t>А. Каирова уч-ся 11 «Б» класса</w:t>
      </w:r>
    </w:p>
    <w:p w:rsidR="006E73CB" w:rsidRPr="006E73CB" w:rsidRDefault="006E73CB" w:rsidP="006E73CB">
      <w:pPr>
        <w:spacing w:after="0" w:line="240" w:lineRule="auto"/>
        <w:outlineLvl w:val="0"/>
        <w:rPr>
          <w:rFonts w:ascii="Times New Roman" w:eastAsia="Times New Roman" w:hAnsi="Times New Roman" w:cs="Times New Roman"/>
          <w:b/>
          <w:bCs/>
          <w:i/>
          <w:kern w:val="36"/>
          <w:sz w:val="32"/>
          <w:szCs w:val="32"/>
          <w:lang w:eastAsia="ru-RU"/>
        </w:rPr>
      </w:pPr>
      <w:r w:rsidRPr="006E73CB">
        <w:rPr>
          <w:rFonts w:ascii="Times New Roman" w:eastAsia="Times New Roman" w:hAnsi="Times New Roman" w:cs="Times New Roman"/>
          <w:b/>
          <w:bCs/>
          <w:i/>
          <w:kern w:val="36"/>
          <w:sz w:val="32"/>
          <w:szCs w:val="32"/>
          <w:lang w:eastAsia="ru-RU"/>
        </w:rPr>
        <w:t>Тохтар</w:t>
      </w:r>
      <w:r>
        <w:rPr>
          <w:rFonts w:ascii="Times New Roman" w:eastAsia="Times New Roman" w:hAnsi="Times New Roman" w:cs="Times New Roman"/>
          <w:b/>
          <w:bCs/>
          <w:i/>
          <w:kern w:val="36"/>
          <w:sz w:val="32"/>
          <w:szCs w:val="32"/>
          <w:lang w:eastAsia="ru-RU"/>
        </w:rPr>
        <w:t xml:space="preserve"> </w:t>
      </w:r>
      <w:r w:rsidRPr="006E73CB">
        <w:rPr>
          <w:rFonts w:ascii="Times New Roman" w:eastAsia="Times New Roman" w:hAnsi="Times New Roman" w:cs="Times New Roman"/>
          <w:b/>
          <w:bCs/>
          <w:i/>
          <w:kern w:val="36"/>
          <w:sz w:val="32"/>
          <w:szCs w:val="32"/>
          <w:lang w:eastAsia="ru-RU"/>
        </w:rPr>
        <w:t>Аубакиров</w:t>
      </w:r>
    </w:p>
    <w:p w:rsidR="00557794" w:rsidRPr="006E73CB" w:rsidRDefault="00557794"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Родился 27 июля 1946 года в посёлке колхоза имени 1 мая Каркаралинского района Карагандинской области. Казахская ССР.</w:t>
      </w:r>
    </w:p>
    <w:p w:rsidR="006E73CB" w:rsidRPr="006E73CB" w:rsidRDefault="006E73CB"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С мая 1976 года работал летчиком-испытателем авиационного завода в городе Улан-Удэ.</w:t>
      </w:r>
    </w:p>
    <w:p w:rsidR="006E73CB" w:rsidRPr="006E73CB" w:rsidRDefault="006E73CB"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С августа 1976 до конца 1990 года работал летчиком-испытателем в ОКБ им.</w:t>
      </w:r>
      <w:r>
        <w:rPr>
          <w:rFonts w:ascii="Times New Roman" w:hAnsi="Times New Roman" w:cs="Times New Roman"/>
          <w:sz w:val="28"/>
          <w:szCs w:val="28"/>
          <w:lang w:eastAsia="ru-RU"/>
        </w:rPr>
        <w:t xml:space="preserve"> </w:t>
      </w:r>
      <w:r w:rsidRPr="006E73CB">
        <w:rPr>
          <w:rFonts w:ascii="Times New Roman" w:hAnsi="Times New Roman" w:cs="Times New Roman"/>
          <w:sz w:val="28"/>
          <w:szCs w:val="28"/>
          <w:lang w:eastAsia="ru-RU"/>
        </w:rPr>
        <w:t>А.И.</w:t>
      </w:r>
      <w:r>
        <w:rPr>
          <w:rFonts w:ascii="Times New Roman" w:hAnsi="Times New Roman" w:cs="Times New Roman"/>
          <w:sz w:val="28"/>
          <w:szCs w:val="28"/>
          <w:lang w:eastAsia="ru-RU"/>
        </w:rPr>
        <w:t xml:space="preserve"> </w:t>
      </w:r>
      <w:r w:rsidRPr="006E73CB">
        <w:rPr>
          <w:rFonts w:ascii="Times New Roman" w:hAnsi="Times New Roman" w:cs="Times New Roman"/>
          <w:sz w:val="28"/>
          <w:szCs w:val="28"/>
          <w:lang w:eastAsia="ru-RU"/>
        </w:rPr>
        <w:t>Микояна, был заместителем шеф-пилота ОКБ. Провел испытания МиГ-29 («9-14») (13.02.1985), МиГ-31М/2 («052») (27.12.1986), МиГ-29М/2 (1987), МиГ-29К («9-31») (23.06.1988), МиГ-31Б (30.06.1989). Участвовал в испытаниях МиГ-23, МиГ-25, МиГ-27, МиГ-29, МиГ-31 и их модификаций; провёл испытания по дозаправке МиГ-31. Входил в морскую бригаду испытателей, летал над морем на МиГ-21, МиГ-23, МиГ-29 - как на спарках, так и на боевых машинах. Работал много времени в Саках, в Николаеве, активно участвовал в разработках авианосной части корабля, и всех аспектов создания авианесущего крейсера. 1 ноября 1989 года вторым в СССР (через 40 минут после Виктора Пугачева на Су-27К) осуществил посадку на самолете МиГ-29К на авианесущий крейсер «Тбилиси» (который после принятия в состав ВМФ СССР получил название «Адмирал Флота Советского Союза Кузнецов»). В тот же день, через полтора часа после посадки, первым с СССР осуществил взлёт с трамплина авианосца.</w:t>
      </w:r>
    </w:p>
    <w:p w:rsidR="006E73CB" w:rsidRPr="006E73CB" w:rsidRDefault="006E73CB"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С февраля 1992 года был первым заместителем председателя Государственного комитета по обороне Республики Казахстан (РК).</w:t>
      </w:r>
    </w:p>
    <w:p w:rsidR="006E73CB" w:rsidRPr="006E73CB" w:rsidRDefault="006E73CB"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С апреля 1993 года работал генеральным директором Национального аэрокосмического агентства РК.</w:t>
      </w:r>
    </w:p>
    <w:p w:rsidR="006E73CB" w:rsidRDefault="006E73CB" w:rsidP="006E73CB">
      <w:pPr>
        <w:pStyle w:val="a3"/>
        <w:jc w:val="both"/>
        <w:rPr>
          <w:rFonts w:ascii="Times New Roman" w:hAnsi="Times New Roman" w:cs="Times New Roman"/>
          <w:sz w:val="28"/>
          <w:szCs w:val="28"/>
          <w:lang w:eastAsia="ru-RU"/>
        </w:rPr>
      </w:pPr>
      <w:r w:rsidRPr="006E73CB">
        <w:rPr>
          <w:rFonts w:ascii="Times New Roman" w:hAnsi="Times New Roman" w:cs="Times New Roman"/>
          <w:sz w:val="28"/>
          <w:szCs w:val="28"/>
          <w:lang w:eastAsia="ru-RU"/>
        </w:rPr>
        <w:t>С мая 1996 года работал советником Президента РК по обороне, оборонной промышленности и космосу.</w:t>
      </w:r>
      <w:r>
        <w:rPr>
          <w:rFonts w:ascii="Times New Roman" w:hAnsi="Times New Roman" w:cs="Times New Roman"/>
          <w:sz w:val="28"/>
          <w:szCs w:val="28"/>
          <w:lang w:eastAsia="ru-RU"/>
        </w:rPr>
        <w:t xml:space="preserve"> </w:t>
      </w:r>
      <w:r w:rsidRPr="006E73CB">
        <w:rPr>
          <w:rFonts w:ascii="Times New Roman" w:hAnsi="Times New Roman" w:cs="Times New Roman"/>
          <w:sz w:val="28"/>
          <w:szCs w:val="28"/>
          <w:lang w:eastAsia="ru-RU"/>
        </w:rPr>
        <w:t>С апреля 2000 года несколько лет работал заместителем секретаря Совета безопасности РК.</w:t>
      </w:r>
      <w:r>
        <w:rPr>
          <w:rFonts w:ascii="Times New Roman" w:hAnsi="Times New Roman" w:cs="Times New Roman"/>
          <w:sz w:val="28"/>
          <w:szCs w:val="28"/>
          <w:lang w:eastAsia="ru-RU"/>
        </w:rPr>
        <w:t xml:space="preserve"> </w:t>
      </w:r>
    </w:p>
    <w:p w:rsidR="006E73CB" w:rsidRDefault="006E73CB" w:rsidP="006E73CB">
      <w:pPr>
        <w:pStyle w:val="a3"/>
        <w:jc w:val="both"/>
        <w:rPr>
          <w:rFonts w:ascii="Times New Roman" w:hAnsi="Times New Roman" w:cs="Times New Roman"/>
          <w:sz w:val="28"/>
          <w:szCs w:val="28"/>
          <w:lang w:eastAsia="ru-RU"/>
        </w:rPr>
      </w:pPr>
    </w:p>
    <w:p w:rsidR="006E73CB" w:rsidRDefault="006E73CB" w:rsidP="006E73CB">
      <w:pPr>
        <w:pStyle w:val="a3"/>
        <w:jc w:val="both"/>
        <w:rPr>
          <w:rFonts w:ascii="Times New Roman" w:hAnsi="Times New Roman" w:cs="Times New Roman"/>
          <w:sz w:val="28"/>
          <w:szCs w:val="28"/>
          <w:lang w:eastAsia="ru-RU"/>
        </w:rPr>
      </w:pPr>
    </w:p>
    <w:p w:rsidR="00C058D1" w:rsidRDefault="006E73CB" w:rsidP="006E73CB">
      <w:pPr>
        <w:pStyle w:val="a3"/>
        <w:jc w:val="center"/>
        <w:rPr>
          <w:rFonts w:ascii="Times New Roman" w:hAnsi="Times New Roman" w:cs="Times New Roman"/>
          <w:b/>
          <w:i/>
          <w:sz w:val="40"/>
          <w:szCs w:val="40"/>
        </w:rPr>
      </w:pPr>
      <w:r>
        <w:rPr>
          <w:rFonts w:ascii="Times New Roman" w:hAnsi="Times New Roman" w:cs="Times New Roman"/>
          <w:b/>
          <w:i/>
          <w:noProof/>
          <w:sz w:val="40"/>
          <w:szCs w:val="40"/>
          <w:lang w:eastAsia="ru-RU"/>
        </w:rPr>
        <w:drawing>
          <wp:anchor distT="0" distB="0" distL="114300" distR="114300" simplePos="0" relativeHeight="251661824" behindDoc="0" locked="0" layoutInCell="1" allowOverlap="1">
            <wp:simplePos x="0" y="0"/>
            <wp:positionH relativeFrom="column">
              <wp:posOffset>3888105</wp:posOffset>
            </wp:positionH>
            <wp:positionV relativeFrom="paragraph">
              <wp:posOffset>128270</wp:posOffset>
            </wp:positionV>
            <wp:extent cx="2315845" cy="3093720"/>
            <wp:effectExtent l="19050" t="0" r="8255" b="0"/>
            <wp:wrapThrough wrapText="bothSides">
              <wp:wrapPolygon edited="0">
                <wp:start x="-178" y="0"/>
                <wp:lineTo x="-178" y="21414"/>
                <wp:lineTo x="21677" y="21414"/>
                <wp:lineTo x="21677" y="0"/>
                <wp:lineTo x="-178" y="0"/>
              </wp:wrapPolygon>
            </wp:wrapThrough>
            <wp:docPr id="4" name="Рисунок 3" descr="56742132_Kirdishev_GavriilFe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742132_Kirdishev_GavriilFedor.jpg"/>
                    <pic:cNvPicPr/>
                  </pic:nvPicPr>
                  <pic:blipFill>
                    <a:blip r:embed="rId10"/>
                    <a:stretch>
                      <a:fillRect/>
                    </a:stretch>
                  </pic:blipFill>
                  <pic:spPr>
                    <a:xfrm>
                      <a:off x="0" y="0"/>
                      <a:ext cx="2315845" cy="3093720"/>
                    </a:xfrm>
                    <a:prstGeom prst="rect">
                      <a:avLst/>
                    </a:prstGeom>
                  </pic:spPr>
                </pic:pic>
              </a:graphicData>
            </a:graphic>
          </wp:anchor>
        </w:drawing>
      </w:r>
      <w:r w:rsidR="00C058D1">
        <w:rPr>
          <w:rFonts w:ascii="Times New Roman" w:hAnsi="Times New Roman" w:cs="Times New Roman"/>
          <w:b/>
          <w:i/>
          <w:sz w:val="40"/>
          <w:szCs w:val="40"/>
        </w:rPr>
        <w:t>Герои – земляки</w:t>
      </w:r>
    </w:p>
    <w:p w:rsidR="006E73CB" w:rsidRDefault="006E73CB" w:rsidP="006E73CB">
      <w:pPr>
        <w:pStyle w:val="a3"/>
        <w:jc w:val="center"/>
        <w:rPr>
          <w:rFonts w:ascii="Times New Roman" w:hAnsi="Times New Roman" w:cs="Times New Roman"/>
          <w:b/>
          <w:i/>
          <w:sz w:val="40"/>
          <w:szCs w:val="40"/>
        </w:rPr>
      </w:pPr>
      <w:r>
        <w:rPr>
          <w:rFonts w:ascii="Times New Roman" w:hAnsi="Times New Roman" w:cs="Times New Roman"/>
          <w:b/>
          <w:i/>
          <w:sz w:val="40"/>
          <w:szCs w:val="40"/>
        </w:rPr>
        <w:t>Гавриил Фёдорович Кирдищев</w:t>
      </w:r>
    </w:p>
    <w:p w:rsidR="006E73CB" w:rsidRDefault="006E73CB" w:rsidP="006E73CB">
      <w:pPr>
        <w:pStyle w:val="a3"/>
        <w:jc w:val="both"/>
      </w:pPr>
      <w:r w:rsidRPr="006E73CB">
        <w:rPr>
          <w:rFonts w:ascii="Times New Roman" w:hAnsi="Times New Roman" w:cs="Times New Roman"/>
          <w:sz w:val="28"/>
          <w:szCs w:val="28"/>
        </w:rPr>
        <w:t>Родился 20 марта 1919 года в  селе</w:t>
      </w:r>
      <w:r w:rsidRPr="006E73CB">
        <w:rPr>
          <w:rStyle w:val="apple-converted-space"/>
          <w:rFonts w:ascii="Times New Roman" w:hAnsi="Times New Roman" w:cs="Times New Roman"/>
          <w:color w:val="000000" w:themeColor="text1"/>
          <w:sz w:val="28"/>
          <w:szCs w:val="28"/>
        </w:rPr>
        <w:t> </w:t>
      </w:r>
      <w:hyperlink r:id="rId11" w:tooltip="Жалгызкарагай" w:history="1">
        <w:r w:rsidRPr="006E73CB">
          <w:rPr>
            <w:rStyle w:val="a7"/>
            <w:rFonts w:ascii="Times New Roman" w:hAnsi="Times New Roman" w:cs="Times New Roman"/>
            <w:color w:val="000000" w:themeColor="text1"/>
            <w:sz w:val="28"/>
            <w:szCs w:val="28"/>
            <w:u w:val="none"/>
          </w:rPr>
          <w:t>Приозёрное</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ныне</w:t>
      </w:r>
      <w:r w:rsidRPr="006E73CB">
        <w:rPr>
          <w:rStyle w:val="apple-converted-space"/>
          <w:rFonts w:ascii="Times New Roman" w:hAnsi="Times New Roman" w:cs="Times New Roman"/>
          <w:color w:val="000000" w:themeColor="text1"/>
          <w:sz w:val="28"/>
          <w:szCs w:val="28"/>
        </w:rPr>
        <w:t> </w:t>
      </w:r>
      <w:hyperlink r:id="rId12" w:tooltip="Аккольский район" w:history="1">
        <w:r w:rsidRPr="006E73CB">
          <w:rPr>
            <w:rStyle w:val="a7"/>
            <w:rFonts w:ascii="Times New Roman" w:hAnsi="Times New Roman" w:cs="Times New Roman"/>
            <w:color w:val="000000" w:themeColor="text1"/>
            <w:sz w:val="28"/>
            <w:szCs w:val="28"/>
            <w:u w:val="none"/>
          </w:rPr>
          <w:t>Аккольского района</w:t>
        </w:r>
      </w:hyperlink>
      <w:r w:rsidRPr="006E73CB">
        <w:rPr>
          <w:rStyle w:val="apple-converted-space"/>
          <w:rFonts w:ascii="Times New Roman" w:hAnsi="Times New Roman" w:cs="Times New Roman"/>
          <w:color w:val="000000" w:themeColor="text1"/>
          <w:sz w:val="28"/>
          <w:szCs w:val="28"/>
        </w:rPr>
        <w:t> </w:t>
      </w:r>
      <w:hyperlink r:id="rId13" w:tooltip="Акмолинская область" w:history="1">
        <w:r w:rsidRPr="006E73CB">
          <w:rPr>
            <w:rStyle w:val="a7"/>
            <w:rFonts w:ascii="Times New Roman" w:hAnsi="Times New Roman" w:cs="Times New Roman"/>
            <w:color w:val="000000" w:themeColor="text1"/>
            <w:sz w:val="28"/>
            <w:szCs w:val="28"/>
            <w:u w:val="none"/>
          </w:rPr>
          <w:t>Акмолинской области</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Республики</w:t>
      </w:r>
      <w:r w:rsidRPr="006E73CB">
        <w:rPr>
          <w:rStyle w:val="apple-converted-space"/>
          <w:rFonts w:ascii="Times New Roman" w:hAnsi="Times New Roman" w:cs="Times New Roman"/>
          <w:color w:val="000000" w:themeColor="text1"/>
          <w:sz w:val="28"/>
          <w:szCs w:val="28"/>
        </w:rPr>
        <w:t> </w:t>
      </w:r>
      <w:hyperlink r:id="rId14" w:tooltip="Казахстан" w:history="1">
        <w:r w:rsidRPr="006E73CB">
          <w:rPr>
            <w:rStyle w:val="a7"/>
            <w:rFonts w:ascii="Times New Roman" w:hAnsi="Times New Roman" w:cs="Times New Roman"/>
            <w:color w:val="000000" w:themeColor="text1"/>
            <w:sz w:val="28"/>
            <w:szCs w:val="28"/>
            <w:u w:val="none"/>
          </w:rPr>
          <w:t>Казахстан</w:t>
        </w:r>
      </w:hyperlink>
      <w:r w:rsidRPr="006E73CB">
        <w:rPr>
          <w:rFonts w:ascii="Times New Roman" w:hAnsi="Times New Roman" w:cs="Times New Roman"/>
          <w:sz w:val="28"/>
          <w:szCs w:val="28"/>
        </w:rPr>
        <w:t>. Окончил школу-семилетку, затем — железнодорожную</w:t>
      </w:r>
      <w:r w:rsidRPr="006E73CB">
        <w:rPr>
          <w:rStyle w:val="apple-converted-space"/>
          <w:rFonts w:ascii="Times New Roman" w:hAnsi="Times New Roman" w:cs="Times New Roman"/>
          <w:color w:val="000000" w:themeColor="text1"/>
          <w:sz w:val="28"/>
          <w:szCs w:val="28"/>
        </w:rPr>
        <w:t> </w:t>
      </w:r>
      <w:hyperlink r:id="rId15" w:tooltip="Школа фабрично-заводского ученичества" w:history="1">
        <w:r w:rsidRPr="006E73CB">
          <w:rPr>
            <w:rStyle w:val="a7"/>
            <w:rFonts w:ascii="Times New Roman" w:hAnsi="Times New Roman" w:cs="Times New Roman"/>
            <w:color w:val="000000" w:themeColor="text1"/>
            <w:sz w:val="28"/>
            <w:szCs w:val="28"/>
            <w:u w:val="none"/>
          </w:rPr>
          <w:t>школу ФЗУ</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в городе</w:t>
      </w:r>
      <w:r w:rsidRPr="006E73CB">
        <w:rPr>
          <w:rStyle w:val="apple-converted-space"/>
          <w:rFonts w:ascii="Times New Roman" w:hAnsi="Times New Roman" w:cs="Times New Roman"/>
          <w:color w:val="000000" w:themeColor="text1"/>
          <w:sz w:val="28"/>
          <w:szCs w:val="28"/>
        </w:rPr>
        <w:t> </w:t>
      </w:r>
      <w:hyperlink r:id="rId16" w:tooltip="Петропавловск" w:history="1">
        <w:r w:rsidRPr="006E73CB">
          <w:rPr>
            <w:rStyle w:val="a7"/>
            <w:rFonts w:ascii="Times New Roman" w:hAnsi="Times New Roman" w:cs="Times New Roman"/>
            <w:color w:val="000000" w:themeColor="text1"/>
            <w:sz w:val="28"/>
            <w:szCs w:val="28"/>
            <w:u w:val="none"/>
          </w:rPr>
          <w:t>Петропавловске</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Казахской ССР. Работал слесарем в паровозном депо станции Петропавловск. В 1938 году призван в</w:t>
      </w:r>
      <w:r w:rsidRPr="006E73CB">
        <w:rPr>
          <w:rStyle w:val="apple-converted-space"/>
          <w:rFonts w:ascii="Times New Roman" w:hAnsi="Times New Roman" w:cs="Times New Roman"/>
          <w:color w:val="000000" w:themeColor="text1"/>
          <w:sz w:val="28"/>
          <w:szCs w:val="28"/>
        </w:rPr>
        <w:t> </w:t>
      </w:r>
      <w:hyperlink r:id="rId17" w:tooltip="Пограничные войска" w:history="1">
        <w:r w:rsidRPr="006E73CB">
          <w:rPr>
            <w:rStyle w:val="a7"/>
            <w:rFonts w:ascii="Times New Roman" w:hAnsi="Times New Roman" w:cs="Times New Roman"/>
            <w:color w:val="000000" w:themeColor="text1"/>
            <w:sz w:val="28"/>
            <w:szCs w:val="28"/>
            <w:u w:val="none"/>
          </w:rPr>
          <w:t>пограничные войска</w:t>
        </w:r>
      </w:hyperlink>
      <w:r w:rsidRPr="006E73CB">
        <w:rPr>
          <w:rStyle w:val="apple-converted-space"/>
          <w:rFonts w:ascii="Times New Roman" w:hAnsi="Times New Roman" w:cs="Times New Roman"/>
          <w:color w:val="000000" w:themeColor="text1"/>
          <w:sz w:val="28"/>
          <w:szCs w:val="28"/>
        </w:rPr>
        <w:t> </w:t>
      </w:r>
      <w:hyperlink r:id="rId18" w:tooltip="Народный комиссариат внутренних дел СССР" w:history="1">
        <w:r w:rsidRPr="006E73CB">
          <w:rPr>
            <w:rStyle w:val="a7"/>
            <w:rFonts w:ascii="Times New Roman" w:hAnsi="Times New Roman" w:cs="Times New Roman"/>
            <w:color w:val="000000" w:themeColor="text1"/>
            <w:sz w:val="28"/>
            <w:szCs w:val="28"/>
            <w:u w:val="none"/>
          </w:rPr>
          <w:t>НКВД</w:t>
        </w:r>
      </w:hyperlink>
      <w:r w:rsidRPr="006E73CB">
        <w:rPr>
          <w:rFonts w:ascii="Times New Roman" w:hAnsi="Times New Roman" w:cs="Times New Roman"/>
          <w:sz w:val="28"/>
          <w:szCs w:val="28"/>
        </w:rPr>
        <w:t>, срочную службу проходил на заставах в</w:t>
      </w:r>
      <w:r w:rsidRPr="006E73CB">
        <w:rPr>
          <w:rStyle w:val="apple-converted-space"/>
          <w:rFonts w:ascii="Times New Roman" w:hAnsi="Times New Roman" w:cs="Times New Roman"/>
          <w:color w:val="000000" w:themeColor="text1"/>
          <w:sz w:val="28"/>
          <w:szCs w:val="28"/>
        </w:rPr>
        <w:t> </w:t>
      </w:r>
      <w:hyperlink r:id="rId19" w:tooltip="Армения" w:history="1">
        <w:r w:rsidRPr="006E73CB">
          <w:rPr>
            <w:rStyle w:val="a7"/>
            <w:rFonts w:ascii="Times New Roman" w:hAnsi="Times New Roman" w:cs="Times New Roman"/>
            <w:color w:val="000000" w:themeColor="text1"/>
            <w:sz w:val="28"/>
            <w:szCs w:val="28"/>
            <w:u w:val="none"/>
          </w:rPr>
          <w:t>Армении</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и на</w:t>
      </w:r>
      <w:r w:rsidRPr="006E73CB">
        <w:rPr>
          <w:rStyle w:val="apple-converted-space"/>
          <w:rFonts w:ascii="Times New Roman" w:hAnsi="Times New Roman" w:cs="Times New Roman"/>
          <w:color w:val="000000" w:themeColor="text1"/>
          <w:sz w:val="28"/>
          <w:szCs w:val="28"/>
        </w:rPr>
        <w:t> </w:t>
      </w:r>
      <w:hyperlink r:id="rId20" w:tooltip="Камчатка" w:history="1">
        <w:r w:rsidRPr="006E73CB">
          <w:rPr>
            <w:rStyle w:val="a7"/>
            <w:rFonts w:ascii="Times New Roman" w:hAnsi="Times New Roman" w:cs="Times New Roman"/>
            <w:color w:val="000000" w:themeColor="text1"/>
            <w:sz w:val="28"/>
            <w:szCs w:val="28"/>
            <w:u w:val="none"/>
          </w:rPr>
          <w:t>Камчатке</w:t>
        </w:r>
      </w:hyperlink>
      <w:r w:rsidRPr="006E73CB">
        <w:rPr>
          <w:rFonts w:ascii="Times New Roman" w:hAnsi="Times New Roman" w:cs="Times New Roman"/>
          <w:sz w:val="28"/>
          <w:szCs w:val="28"/>
        </w:rPr>
        <w:t>. В 1941 году был переведён в 205-й стрелковый полк войск НКВД СССР по охране особо важных предприятий промышленности (</w:t>
      </w:r>
      <w:hyperlink r:id="rId21" w:tooltip="Нижний Новгород" w:history="1">
        <w:r w:rsidRPr="006E73CB">
          <w:rPr>
            <w:rStyle w:val="a7"/>
            <w:rFonts w:ascii="Times New Roman" w:hAnsi="Times New Roman" w:cs="Times New Roman"/>
            <w:color w:val="000000" w:themeColor="text1"/>
            <w:sz w:val="28"/>
            <w:szCs w:val="28"/>
            <w:u w:val="none"/>
          </w:rPr>
          <w:t>Горький</w:t>
        </w:r>
      </w:hyperlink>
      <w:r w:rsidRPr="006E73CB">
        <w:rPr>
          <w:rFonts w:ascii="Times New Roman" w:hAnsi="Times New Roman" w:cs="Times New Roman"/>
          <w:sz w:val="28"/>
          <w:szCs w:val="28"/>
        </w:rPr>
        <w:t>). В 1942 году окончил краткосрочные офицерские курсы (курсы младших лейтенантов) Саратовского училища войск НКВД. В начале 1944 года был назначен заместителем начальника 8-й заставы 13-го пограничного полка, а затем её начальником. Застава охраняла тылы советских войск, освобождавших территорию</w:t>
      </w:r>
      <w:r w:rsidRPr="006E73CB">
        <w:rPr>
          <w:rStyle w:val="apple-converted-space"/>
          <w:rFonts w:ascii="Times New Roman" w:hAnsi="Times New Roman" w:cs="Times New Roman"/>
          <w:color w:val="000000" w:themeColor="text1"/>
          <w:sz w:val="28"/>
          <w:szCs w:val="28"/>
        </w:rPr>
        <w:t> </w:t>
      </w:r>
      <w:hyperlink r:id="rId22" w:tooltip="Украина" w:history="1">
        <w:r w:rsidRPr="006E73CB">
          <w:rPr>
            <w:rStyle w:val="a7"/>
            <w:rFonts w:ascii="Times New Roman" w:hAnsi="Times New Roman" w:cs="Times New Roman"/>
            <w:color w:val="000000" w:themeColor="text1"/>
            <w:sz w:val="28"/>
            <w:szCs w:val="28"/>
            <w:u w:val="none"/>
          </w:rPr>
          <w:t>Украины</w:t>
        </w:r>
      </w:hyperlink>
      <w:r w:rsidRPr="006E73CB">
        <w:rPr>
          <w:rFonts w:ascii="Times New Roman" w:hAnsi="Times New Roman" w:cs="Times New Roman"/>
          <w:sz w:val="28"/>
          <w:szCs w:val="28"/>
        </w:rPr>
        <w:t>,</w:t>
      </w:r>
      <w:r w:rsidRPr="006E73CB">
        <w:rPr>
          <w:rStyle w:val="apple-converted-space"/>
          <w:rFonts w:ascii="Times New Roman" w:hAnsi="Times New Roman" w:cs="Times New Roman"/>
          <w:color w:val="000000" w:themeColor="text1"/>
          <w:sz w:val="28"/>
          <w:szCs w:val="28"/>
        </w:rPr>
        <w:t> </w:t>
      </w:r>
      <w:hyperlink r:id="rId23" w:tooltip="Белорусы" w:history="1">
        <w:r w:rsidRPr="006E73CB">
          <w:rPr>
            <w:rStyle w:val="a7"/>
            <w:rFonts w:ascii="Times New Roman" w:hAnsi="Times New Roman" w:cs="Times New Roman"/>
            <w:color w:val="000000" w:themeColor="text1"/>
            <w:sz w:val="28"/>
            <w:szCs w:val="28"/>
            <w:u w:val="none"/>
          </w:rPr>
          <w:t>Белоруссии</w:t>
        </w:r>
      </w:hyperlink>
      <w:r w:rsidRPr="006E73CB">
        <w:rPr>
          <w:rStyle w:val="apple-converted-space"/>
          <w:rFonts w:ascii="Times New Roman" w:hAnsi="Times New Roman" w:cs="Times New Roman"/>
          <w:color w:val="000000" w:themeColor="text1"/>
          <w:sz w:val="28"/>
          <w:szCs w:val="28"/>
        </w:rPr>
        <w:t> </w:t>
      </w:r>
      <w:r w:rsidRPr="006E73CB">
        <w:rPr>
          <w:rFonts w:ascii="Times New Roman" w:hAnsi="Times New Roman" w:cs="Times New Roman"/>
          <w:sz w:val="28"/>
          <w:szCs w:val="28"/>
        </w:rPr>
        <w:t>и</w:t>
      </w:r>
      <w:r w:rsidRPr="006E73CB">
        <w:rPr>
          <w:rStyle w:val="apple-converted-space"/>
          <w:rFonts w:ascii="Times New Roman" w:hAnsi="Times New Roman" w:cs="Times New Roman"/>
          <w:color w:val="000000" w:themeColor="text1"/>
          <w:sz w:val="28"/>
          <w:szCs w:val="28"/>
        </w:rPr>
        <w:t> </w:t>
      </w:r>
      <w:hyperlink r:id="rId24" w:tooltip="Прибалтика" w:history="1">
        <w:r w:rsidRPr="006E73CB">
          <w:rPr>
            <w:rStyle w:val="a7"/>
            <w:rFonts w:ascii="Times New Roman" w:hAnsi="Times New Roman" w:cs="Times New Roman"/>
            <w:color w:val="000000" w:themeColor="text1"/>
            <w:sz w:val="28"/>
            <w:szCs w:val="28"/>
            <w:u w:val="none"/>
          </w:rPr>
          <w:t>Прибалтики</w:t>
        </w:r>
      </w:hyperlink>
      <w:r w:rsidRPr="006E73CB">
        <w:rPr>
          <w:rFonts w:ascii="Times New Roman" w:hAnsi="Times New Roman" w:cs="Times New Roman"/>
          <w:sz w:val="28"/>
          <w:szCs w:val="28"/>
        </w:rPr>
        <w:t>. 1 июля 1944 года в ходе проверки постов им была обнаружена вражеская группа численностью до роты, двигавшаяся в сторону боевого охранения. Застава, в составе 30 человек, под командованием Кирдищева, вступила в бой, в результате которого 34 гитлеровца, в том числе 6 офицеров, было уничтожено, а 24 взято в плен. 13 июля 1944 года застава следовала в деревню Пустоваловку</w:t>
      </w:r>
      <w:r w:rsidRPr="006E73CB">
        <w:rPr>
          <w:rStyle w:val="apple-converted-space"/>
          <w:rFonts w:ascii="Times New Roman" w:hAnsi="Times New Roman" w:cs="Times New Roman"/>
          <w:color w:val="000000" w:themeColor="text1"/>
          <w:sz w:val="28"/>
          <w:szCs w:val="28"/>
        </w:rPr>
        <w:t> </w:t>
      </w:r>
      <w:r>
        <w:rPr>
          <w:rStyle w:val="apple-converted-space"/>
          <w:rFonts w:ascii="Times New Roman" w:hAnsi="Times New Roman" w:cs="Times New Roman"/>
          <w:color w:val="000000" w:themeColor="text1"/>
          <w:sz w:val="28"/>
          <w:szCs w:val="28"/>
        </w:rPr>
        <w:t xml:space="preserve"> </w:t>
      </w:r>
      <w:hyperlink r:id="rId25" w:tooltip="Виленский уезд" w:history="1">
        <w:r w:rsidRPr="006E73CB">
          <w:rPr>
            <w:rStyle w:val="a7"/>
            <w:rFonts w:ascii="Times New Roman" w:hAnsi="Times New Roman" w:cs="Times New Roman"/>
            <w:color w:val="000000" w:themeColor="text1"/>
            <w:sz w:val="28"/>
            <w:szCs w:val="28"/>
            <w:u w:val="none"/>
          </w:rPr>
          <w:t>Виленского уезда</w:t>
        </w:r>
      </w:hyperlink>
      <w:r w:rsidRPr="006E73CB">
        <w:rPr>
          <w:rFonts w:ascii="Times New Roman" w:hAnsi="Times New Roman" w:cs="Times New Roman"/>
          <w:sz w:val="28"/>
          <w:szCs w:val="28"/>
        </w:rPr>
        <w:t>. Боковое охранение сообщило, что в направлении деревни движется фашистский отряд численностью до 300 человек. Гавриил Кирдищев решил принять бой. Завязалась ожесточенная перестрелка, в ходе которой была дана команда ослабить, а затем прекратить огонь, чтобы создать видимость уничтожения заставы. Подпустив фашистов на 50-70 метров, пограничники обрушили на них шквальный огонь, уничтожив основные силы врага, и поднялись в контратаку. В ходе атаки командир заставы был тяжело ранен, продолжая руководить боем. Младший лейтенант Кирдищев был доставлен в 544 медсанбат, где скончался от ранения в грудь. Указом Президиума Верховного Совета СССР от 24 марта 1945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младшему лейтенанту Кирдищеву Гавриилу Федотовичу присвоено звание Героя Советского Союза (посмертно).</w:t>
      </w:r>
      <w:r>
        <w:rPr>
          <w:rFonts w:ascii="Times New Roman" w:hAnsi="Times New Roman" w:cs="Times New Roman"/>
          <w:sz w:val="28"/>
          <w:szCs w:val="28"/>
        </w:rPr>
        <w:t xml:space="preserve"> </w:t>
      </w:r>
      <w:r w:rsidRPr="006E73CB">
        <w:rPr>
          <w:rFonts w:ascii="Times New Roman" w:hAnsi="Times New Roman" w:cs="Times New Roman"/>
          <w:sz w:val="28"/>
          <w:szCs w:val="28"/>
        </w:rPr>
        <w:t>Награждён орденом Ленина (24.03.1945, посмертно). Прах Г. Ф. Кирдищева покоится в братской могиле </w:t>
      </w:r>
      <w:hyperlink r:id="rId26" w:tooltip="Мемориальный ансамбль в память о советских воинах Великой Отечественной войны на Антакальнисе" w:history="1">
        <w:r w:rsidRPr="006E73CB">
          <w:rPr>
            <w:rStyle w:val="a7"/>
            <w:rFonts w:ascii="Times New Roman" w:hAnsi="Times New Roman" w:cs="Times New Roman"/>
            <w:color w:val="000000" w:themeColor="text1"/>
            <w:sz w:val="28"/>
            <w:szCs w:val="28"/>
            <w:u w:val="none"/>
          </w:rPr>
          <w:t>Мемориального ансамбля в память о советских воинах Великой Отечественной войны на Антакальнисе</w:t>
        </w:r>
      </w:hyperlink>
      <w:r w:rsidRPr="006E73CB">
        <w:t>.</w:t>
      </w:r>
    </w:p>
    <w:p w:rsidR="00C058D1" w:rsidRPr="006E73CB" w:rsidRDefault="00C058D1" w:rsidP="006E73CB">
      <w:pPr>
        <w:pStyle w:val="a3"/>
        <w:jc w:val="right"/>
        <w:rPr>
          <w:rFonts w:ascii="Times New Roman" w:hAnsi="Times New Roman" w:cs="Times New Roman"/>
          <w:b/>
          <w:i/>
          <w:sz w:val="28"/>
          <w:szCs w:val="28"/>
        </w:rPr>
      </w:pPr>
      <w:r w:rsidRPr="006E73CB">
        <w:rPr>
          <w:rFonts w:ascii="Times New Roman" w:hAnsi="Times New Roman" w:cs="Times New Roman"/>
          <w:b/>
          <w:i/>
          <w:sz w:val="28"/>
          <w:szCs w:val="28"/>
        </w:rPr>
        <w:t>Материал подготовила школьный библиотекарь Бусановская В.В.</w:t>
      </w:r>
    </w:p>
    <w:p w:rsidR="00C058D1" w:rsidRDefault="00C058D1" w:rsidP="00C058D1">
      <w:pPr>
        <w:pStyle w:val="a3"/>
        <w:rPr>
          <w:color w:val="000000" w:themeColor="text1"/>
          <w:sz w:val="20"/>
          <w:szCs w:val="20"/>
          <w:lang w:eastAsia="ru-RU"/>
        </w:rPr>
      </w:pPr>
    </w:p>
    <w:p w:rsidR="00C058D1" w:rsidRPr="00DB4106" w:rsidRDefault="00C058D1" w:rsidP="00C058D1">
      <w:pPr>
        <w:pStyle w:val="a3"/>
        <w:jc w:val="center"/>
        <w:rPr>
          <w:color w:val="000000" w:themeColor="text1"/>
          <w:sz w:val="20"/>
          <w:szCs w:val="20"/>
          <w:bdr w:val="thickThinSmallGap" w:sz="24" w:space="0" w:color="auto" w:frame="1"/>
          <w:lang w:eastAsia="ru-RU"/>
        </w:rPr>
      </w:pPr>
      <w:r w:rsidRPr="009263A1">
        <w:rPr>
          <w:rFonts w:ascii="Times New Roman" w:hAnsi="Times New Roman" w:cs="Times New Roman"/>
          <w:sz w:val="32"/>
          <w:szCs w:val="32"/>
          <w:bdr w:val="thickThinSmallGap" w:sz="24" w:space="0" w:color="auto" w:frame="1"/>
        </w:rPr>
        <w:t>Главный редактор Ганькевич И.М.   Корреспонденты, тел: 2049</w:t>
      </w:r>
      <w:r>
        <w:rPr>
          <w:rFonts w:ascii="Times New Roman" w:hAnsi="Times New Roman" w:cs="Times New Roman"/>
          <w:sz w:val="32"/>
          <w:szCs w:val="32"/>
          <w:bdr w:val="thickThinSmallGap" w:sz="24" w:space="0" w:color="auto" w:frame="1"/>
        </w:rPr>
        <w:t>4</w:t>
      </w:r>
    </w:p>
    <w:p w:rsidR="00C058D1" w:rsidRDefault="00C058D1" w:rsidP="00C058D1">
      <w:pPr>
        <w:pStyle w:val="a3"/>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tblPr>
      <w:tblGrid>
        <w:gridCol w:w="9883"/>
      </w:tblGrid>
      <w:tr w:rsidR="00C058D1" w:rsidRPr="007E2F71" w:rsidTr="005A10E9">
        <w:trPr>
          <w:trHeight w:val="1997"/>
        </w:trPr>
        <w:tc>
          <w:tcPr>
            <w:tcW w:w="9883" w:type="dxa"/>
            <w:hideMark/>
          </w:tcPr>
          <w:p w:rsidR="00C058D1" w:rsidRPr="007E2F71" w:rsidRDefault="00C058D1" w:rsidP="006E73CB">
            <w:pPr>
              <w:pStyle w:val="a3"/>
              <w:rPr>
                <w:b/>
                <w:color w:val="000000" w:themeColor="text1"/>
                <w:sz w:val="20"/>
                <w:szCs w:val="20"/>
                <w:u w:val="single"/>
                <w:lang w:eastAsia="ru-RU"/>
              </w:rPr>
            </w:pPr>
          </w:p>
        </w:tc>
      </w:tr>
    </w:tbl>
    <w:p w:rsidR="007E6C50" w:rsidRDefault="007E6C50"/>
    <w:sectPr w:rsidR="007E6C50" w:rsidSect="007C747F">
      <w:pgSz w:w="11906" w:h="16838"/>
      <w:pgMar w:top="426" w:right="991" w:bottom="993" w:left="993" w:header="708" w:footer="708" w:gutter="0"/>
      <w:pgBorders w:offsetFrom="page">
        <w:top w:val="stars3d" w:sz="29" w:space="24" w:color="auto"/>
        <w:left w:val="stars3d" w:sz="29" w:space="24" w:color="auto"/>
        <w:bottom w:val="stars3d" w:sz="29" w:space="24" w:color="auto"/>
        <w:right w:val="stars3d" w:sz="2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058D1"/>
    <w:rsid w:val="00080401"/>
    <w:rsid w:val="00557794"/>
    <w:rsid w:val="006E73CB"/>
    <w:rsid w:val="007C747F"/>
    <w:rsid w:val="007E6C50"/>
    <w:rsid w:val="00840C8E"/>
    <w:rsid w:val="00C0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8D1"/>
    <w:pPr>
      <w:spacing w:after="0" w:line="240" w:lineRule="auto"/>
    </w:pPr>
  </w:style>
  <w:style w:type="paragraph" w:styleId="a4">
    <w:name w:val="Normal (Web)"/>
    <w:basedOn w:val="a"/>
    <w:uiPriority w:val="99"/>
    <w:unhideWhenUsed/>
    <w:rsid w:val="00C05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747F"/>
  </w:style>
  <w:style w:type="paragraph" w:styleId="a5">
    <w:name w:val="Balloon Text"/>
    <w:basedOn w:val="a"/>
    <w:link w:val="a6"/>
    <w:uiPriority w:val="99"/>
    <w:semiHidden/>
    <w:unhideWhenUsed/>
    <w:rsid w:val="007C7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47F"/>
    <w:rPr>
      <w:rFonts w:ascii="Tahoma" w:hAnsi="Tahoma" w:cs="Tahoma"/>
      <w:sz w:val="16"/>
      <w:szCs w:val="16"/>
    </w:rPr>
  </w:style>
  <w:style w:type="character" w:styleId="a7">
    <w:name w:val="Hyperlink"/>
    <w:basedOn w:val="a0"/>
    <w:uiPriority w:val="99"/>
    <w:semiHidden/>
    <w:unhideWhenUsed/>
    <w:rsid w:val="0055779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703_%D0%B3%D0%BE%D0%B4" TargetMode="External"/><Relationship Id="rId13" Type="http://schemas.openxmlformats.org/officeDocument/2006/relationships/hyperlink" Target="https://ru.wikipedia.org/wiki/%D0%90%D0%BA%D0%BC%D0%BE%D0%BB%D0%B8%D0%BD%D1%81%D0%BA%D0%B0%D1%8F_%D0%BE%D0%B1%D0%BB%D0%B0%D1%81%D1%82%D1%8C" TargetMode="External"/><Relationship Id="rId18"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26" Type="http://schemas.openxmlformats.org/officeDocument/2006/relationships/hyperlink" Target="https://ru.wikipedia.org/wiki/%D0%9C%D0%B5%D0%BC%D0%BE%D1%80%D0%B8%D0%B0%D0%BB%D1%8C%D0%BD%D1%8B%D0%B9_%D0%B0%D0%BD%D1%81%D0%B0%D0%BC%D0%B1%D0%BB%D1%8C_%D0%B2_%D0%BF%D0%B0%D0%BC%D1%8F%D1%82%D1%8C_%D0%BE_%D1%81%D0%BE%D0%B2%D0%B5%D1%82%D1%81%D0%BA%D0%B8%D1%85_%D0%B2%D0%BE%D0%B8%D0%BD%D0%B0%D1%85_%D0%92%D0%B5%D0%BB%D0%B8%D0%BA%D0%BE%D0%B9_%D0%9E%D1%82%D0%B5%D1%87%D0%B5%D1%81%D1%82%D0%B2%D0%B5%D0%BD%D0%BD%D0%BE%D0%B9_%D0%B2%D0%BE%D0%B9%D0%BD%D1%8B_%D0%BD%D0%B0_%D0%90%D0%BD%D1%82%D0%B0%D0%BA%D0%B0%D0%BB%D1%8C%D0%BD%D0%B8%D1%81%D0%B5" TargetMode="External"/><Relationship Id="rId3" Type="http://schemas.openxmlformats.org/officeDocument/2006/relationships/webSettings" Target="webSettings.xml"/><Relationship Id="rId21" Type="http://schemas.openxmlformats.org/officeDocument/2006/relationships/hyperlink" Target="https://ru.wikipedia.org/wiki/%D0%9D%D0%B8%D0%B6%D0%BD%D0%B8%D0%B9_%D0%9D%D0%BE%D0%B2%D0%B3%D0%BE%D1%80%D0%BE%D0%B4" TargetMode="External"/><Relationship Id="rId7" Type="http://schemas.openxmlformats.org/officeDocument/2006/relationships/hyperlink" Target="https://ru.wikipedia.org/wiki/%D0%9C%D0%BE%D1%81%D0%BA%D0%B2%D0%B0" TargetMode="External"/><Relationship Id="rId12" Type="http://schemas.openxmlformats.org/officeDocument/2006/relationships/hyperlink" Target="https://ru.wikipedia.org/wiki/%D0%90%D0%BA%D0%BA%D0%BE%D0%BB%D1%8C%D1%81%D0%BA%D0%B8%D0%B9_%D1%80%D0%B0%D0%B9%D0%BE%D0%BD" TargetMode="External"/><Relationship Id="rId17" Type="http://schemas.openxmlformats.org/officeDocument/2006/relationships/hyperlink" Target="https://ru.wikipedia.org/wiki/%D0%9F%D0%BE%D0%B3%D1%80%D0%B0%D0%BD%D0%B8%D1%87%D0%BD%D1%8B%D0%B5_%D0%B2%D0%BE%D0%B9%D1%81%D0%BA%D0%B0" TargetMode="External"/><Relationship Id="rId25" Type="http://schemas.openxmlformats.org/officeDocument/2006/relationships/hyperlink" Target="https://ru.wikipedia.org/wiki/%D0%92%D0%B8%D0%BB%D0%B5%D0%BD%D1%81%D0%BA%D0%B8%D0%B9_%D1%83%D0%B5%D0%B7%D0%B4" TargetMode="External"/><Relationship Id="rId2" Type="http://schemas.openxmlformats.org/officeDocument/2006/relationships/settings" Target="settings.xml"/><Relationship Id="rId16" Type="http://schemas.openxmlformats.org/officeDocument/2006/relationships/hyperlink" Target="https://ru.wikipedia.org/wiki/%D0%9F%D0%B5%D1%82%D1%80%D0%BE%D0%BF%D0%B0%D0%B2%D0%BB%D0%BE%D0%B2%D1%81%D0%BA" TargetMode="External"/><Relationship Id="rId20" Type="http://schemas.openxmlformats.org/officeDocument/2006/relationships/hyperlink" Target="https://ru.wikipedia.org/wiki/%D0%9A%D0%B0%D0%BC%D1%87%D0%B0%D1%82%D0%BA%D0%B0"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ru.wikipedia.org/wiki/%D0%96%D0%B0%D0%BB%D0%B3%D1%8B%D0%B7%D0%BA%D0%B0%D1%80%D0%B0%D0%B3%D0%B0%D0%B9" TargetMode="External"/><Relationship Id="rId24" Type="http://schemas.openxmlformats.org/officeDocument/2006/relationships/hyperlink" Target="https://ru.wikipedia.org/wiki/%D0%9F%D1%80%D0%B8%D0%B1%D0%B0%D0%BB%D1%82%D0%B8%D0%BA%D0%B0" TargetMode="External"/><Relationship Id="rId5" Type="http://schemas.openxmlformats.org/officeDocument/2006/relationships/image" Target="media/image2.jpeg"/><Relationship Id="rId15" Type="http://schemas.openxmlformats.org/officeDocument/2006/relationships/hyperlink" Target="https://ru.wikipedia.org/wiki/%D0%A8%D0%BA%D0%BE%D0%BB%D0%B0_%D1%84%D0%B0%D0%B1%D1%80%D0%B8%D1%87%D0%BD%D0%BE-%D0%B7%D0%B0%D0%B2%D0%BE%D0%B4%D1%81%D0%BA%D0%BE%D0%B3%D0%BE_%D1%83%D1%87%D0%B5%D0%BD%D0%B8%D1%87%D0%B5%D1%81%D1%82%D0%B2%D0%B0" TargetMode="External"/><Relationship Id="rId23" Type="http://schemas.openxmlformats.org/officeDocument/2006/relationships/hyperlink" Target="https://ru.wikipedia.org/wiki/%D0%91%D0%B5%D0%BB%D0%BE%D1%80%D1%83%D1%81%D1%8B"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ru.wikipedia.org/wiki/%D0%90%D1%80%D0%BC%D0%B5%D0%BD%D0%B8%D1%8F" TargetMode="External"/><Relationship Id="rId4" Type="http://schemas.openxmlformats.org/officeDocument/2006/relationships/image" Target="media/image1.jpeg"/><Relationship Id="rId9" Type="http://schemas.openxmlformats.org/officeDocument/2006/relationships/hyperlink" Target="https://ru.wikipedia.org/wiki/%D0%93%D0%BB%D0%B0%D1%88%D0%B0%D1%82%D0%B0%D0%B9" TargetMode="External"/><Relationship Id="rId14" Type="http://schemas.openxmlformats.org/officeDocument/2006/relationships/hyperlink" Target="https://ru.wikipedia.org/wiki/%D0%9A%D0%B0%D0%B7%D0%B0%D1%85%D1%81%D1%82%D0%B0%D0%BD" TargetMode="External"/><Relationship Id="rId22" Type="http://schemas.openxmlformats.org/officeDocument/2006/relationships/hyperlink" Target="https://ru.wikipedia.org/wiki/%D0%A3%D0%BA%D1%80%D0%B0%D0%B8%D0%BD%D0%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2015-04-08T07:19:00Z</cp:lastPrinted>
  <dcterms:created xsi:type="dcterms:W3CDTF">2015-02-06T08:39:00Z</dcterms:created>
  <dcterms:modified xsi:type="dcterms:W3CDTF">2015-04-08T07:20:00Z</dcterms:modified>
</cp:coreProperties>
</file>